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95B1C" w14:textId="0CB780B5" w:rsidR="0006362F" w:rsidRDefault="0006362F" w:rsidP="0006362F">
      <w:pPr>
        <w:rPr>
          <w:b/>
          <w:bCs/>
        </w:rPr>
      </w:pPr>
      <w:r>
        <w:rPr>
          <w:noProof/>
        </w:rPr>
        <w:drawing>
          <wp:anchor distT="0" distB="0" distL="114300" distR="114300" simplePos="0" relativeHeight="251658240" behindDoc="1" locked="0" layoutInCell="1" allowOverlap="1" wp14:anchorId="70494BE1" wp14:editId="4944B953">
            <wp:simplePos x="0" y="0"/>
            <wp:positionH relativeFrom="column">
              <wp:posOffset>4409440</wp:posOffset>
            </wp:positionH>
            <wp:positionV relativeFrom="paragraph">
              <wp:posOffset>-676275</wp:posOffset>
            </wp:positionV>
            <wp:extent cx="2200275" cy="672005"/>
            <wp:effectExtent l="0" t="0" r="0" b="0"/>
            <wp:wrapNone/>
            <wp:docPr id="877916064" name="Picture 1" descr="Next Academy – ERP Career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Academy – ERP Career Develop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672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F2F6B3" w14:textId="1659C3C1" w:rsidR="0006362F" w:rsidRPr="0006362F" w:rsidRDefault="0006362F" w:rsidP="0006362F">
      <w:pPr>
        <w:jc w:val="center"/>
        <w:rPr>
          <w:b/>
          <w:bCs/>
          <w:sz w:val="28"/>
          <w:szCs w:val="28"/>
        </w:rPr>
      </w:pPr>
      <w:r w:rsidRPr="0006362F">
        <w:rPr>
          <w:b/>
          <w:bCs/>
          <w:sz w:val="28"/>
          <w:szCs w:val="28"/>
        </w:rPr>
        <w:t>Graduation Project Proposal Form</w:t>
      </w:r>
    </w:p>
    <w:p w14:paraId="58EF173A" w14:textId="77777777" w:rsidR="0006362F" w:rsidRPr="0006362F" w:rsidRDefault="0006362F" w:rsidP="001B605D">
      <w:pPr>
        <w:contextualSpacing/>
      </w:pPr>
      <w:r w:rsidRPr="0006362F">
        <w:rPr>
          <w:b/>
          <w:bCs/>
        </w:rPr>
        <w:t>1. Project Information</w:t>
      </w:r>
    </w:p>
    <w:p w14:paraId="675B02FB" w14:textId="08595501" w:rsidR="0006362F" w:rsidRPr="0006362F" w:rsidRDefault="0006362F" w:rsidP="00301823">
      <w:pPr>
        <w:numPr>
          <w:ilvl w:val="0"/>
          <w:numId w:val="1"/>
        </w:numPr>
        <w:contextualSpacing/>
      </w:pPr>
      <w:r w:rsidRPr="0006362F">
        <w:rPr>
          <w:b/>
          <w:bCs/>
        </w:rPr>
        <w:t>Project Title:</w:t>
      </w:r>
      <w:r w:rsidRPr="0006362F">
        <w:t xml:space="preserve"> </w:t>
      </w:r>
      <w:r w:rsidR="00960F98">
        <w:t xml:space="preserve"> </w:t>
      </w:r>
      <w:r w:rsidR="00301823" w:rsidRPr="00301823">
        <w:t>Digitizing the Accounts Payable System at B. LABAN</w:t>
      </w:r>
      <w:r w:rsidR="00B32BD9">
        <w:t xml:space="preserve"> </w:t>
      </w:r>
      <w:r w:rsidR="00301823" w:rsidRPr="00301823">
        <w:t>Using Oracle ERP</w:t>
      </w:r>
    </w:p>
    <w:p w14:paraId="298E3B24" w14:textId="0F8CFC89" w:rsidR="0006362F" w:rsidRPr="0006362F" w:rsidRDefault="0006362F" w:rsidP="001B605D">
      <w:pPr>
        <w:numPr>
          <w:ilvl w:val="0"/>
          <w:numId w:val="1"/>
        </w:numPr>
        <w:contextualSpacing/>
      </w:pPr>
      <w:r w:rsidRPr="0006362F">
        <w:rPr>
          <w:b/>
          <w:bCs/>
        </w:rPr>
        <w:t>Course/Track:</w:t>
      </w:r>
      <w:r w:rsidRPr="0006362F">
        <w:t xml:space="preserve"> </w:t>
      </w:r>
      <w:r w:rsidR="00960F98">
        <w:t xml:space="preserve"> </w:t>
      </w:r>
      <w:r w:rsidR="0091754F" w:rsidRPr="0091754F">
        <w:t>Management and ERP - Oracle Digital Accounting Specialist</w:t>
      </w:r>
    </w:p>
    <w:p w14:paraId="49464FD3" w14:textId="7D356D80" w:rsidR="0006362F" w:rsidRDefault="0006362F" w:rsidP="001B605D">
      <w:pPr>
        <w:numPr>
          <w:ilvl w:val="0"/>
          <w:numId w:val="1"/>
        </w:numPr>
        <w:contextualSpacing/>
      </w:pPr>
      <w:r w:rsidRPr="0006362F">
        <w:rPr>
          <w:b/>
          <w:bCs/>
        </w:rPr>
        <w:t>Team Members:</w:t>
      </w:r>
      <w:r w:rsidRPr="0006362F">
        <w:t xml:space="preserve"> </w:t>
      </w:r>
      <w:r w:rsidR="00414C39">
        <w:t xml:space="preserve"> </w:t>
      </w:r>
    </w:p>
    <w:p w14:paraId="6306404C" w14:textId="31C96284" w:rsidR="00D844EC" w:rsidRPr="00D844EC" w:rsidRDefault="00D844EC" w:rsidP="00D844EC">
      <w:pPr>
        <w:pStyle w:val="ListParagraph"/>
        <w:numPr>
          <w:ilvl w:val="0"/>
          <w:numId w:val="11"/>
        </w:numPr>
        <w:rPr>
          <w:lang w:val="en-GB"/>
        </w:rPr>
      </w:pPr>
      <w:r w:rsidRPr="00D844EC">
        <w:rPr>
          <w:lang w:val="en-GB"/>
        </w:rPr>
        <w:t>Abd El Rahman Hossam El Din Ibrahim Shalaan</w:t>
      </w:r>
    </w:p>
    <w:p w14:paraId="4CB3FD31" w14:textId="025CA9D6" w:rsidR="00414C39" w:rsidRDefault="00D844EC" w:rsidP="001B605D">
      <w:pPr>
        <w:pStyle w:val="ListParagraph"/>
        <w:numPr>
          <w:ilvl w:val="0"/>
          <w:numId w:val="11"/>
        </w:numPr>
      </w:pPr>
      <w:r>
        <w:t>Mostafa Mohamed Farag Abdel Fatah</w:t>
      </w:r>
    </w:p>
    <w:p w14:paraId="55C628DD" w14:textId="77777777" w:rsidR="0042725A" w:rsidRDefault="0042725A" w:rsidP="001B605D">
      <w:pPr>
        <w:pStyle w:val="ListParagraph"/>
        <w:numPr>
          <w:ilvl w:val="0"/>
          <w:numId w:val="11"/>
        </w:numPr>
      </w:pPr>
      <w:r w:rsidRPr="0042725A">
        <w:t>Mariam Adel Abdelhamed Zatter</w:t>
      </w:r>
    </w:p>
    <w:p w14:paraId="4061DE2F" w14:textId="12D6CEBF" w:rsidR="00414C39" w:rsidRDefault="00D844EC" w:rsidP="001B605D">
      <w:pPr>
        <w:pStyle w:val="ListParagraph"/>
        <w:numPr>
          <w:ilvl w:val="0"/>
          <w:numId w:val="11"/>
        </w:numPr>
      </w:pPr>
      <w:r>
        <w:t>Youssef Mohamed Emad Khorshid</w:t>
      </w:r>
    </w:p>
    <w:p w14:paraId="66B8A097" w14:textId="6803CBE8" w:rsidR="00414C39" w:rsidRPr="0006362F" w:rsidRDefault="00D844EC" w:rsidP="001B605D">
      <w:pPr>
        <w:pStyle w:val="ListParagraph"/>
        <w:numPr>
          <w:ilvl w:val="0"/>
          <w:numId w:val="11"/>
        </w:numPr>
      </w:pPr>
      <w:r>
        <w:t>Tuka Khaled Mahmoud</w:t>
      </w:r>
      <w:r w:rsidR="0091754F">
        <w:t xml:space="preserve"> Mohamed</w:t>
      </w:r>
    </w:p>
    <w:p w14:paraId="29712C18" w14:textId="77777777" w:rsidR="0006362F" w:rsidRPr="0006362F" w:rsidRDefault="0006362F" w:rsidP="001B605D">
      <w:pPr>
        <w:contextualSpacing/>
      </w:pPr>
      <w:r w:rsidRPr="0006362F">
        <w:rPr>
          <w:b/>
          <w:bCs/>
        </w:rPr>
        <w:t>2. Project Overview</w:t>
      </w:r>
    </w:p>
    <w:p w14:paraId="75B55168" w14:textId="3A7715F2" w:rsidR="0006362F" w:rsidRPr="00B146AE" w:rsidRDefault="0006362F" w:rsidP="00BC7DFF">
      <w:pPr>
        <w:numPr>
          <w:ilvl w:val="0"/>
          <w:numId w:val="2"/>
        </w:numPr>
        <w:contextualSpacing/>
        <w:jc w:val="both"/>
        <w:rPr>
          <w:lang w:val="en-GB"/>
        </w:rPr>
      </w:pPr>
      <w:r w:rsidRPr="0006362F">
        <w:rPr>
          <w:b/>
          <w:bCs/>
        </w:rPr>
        <w:t>Objective:</w:t>
      </w:r>
      <w:r w:rsidRPr="0006362F">
        <w:t xml:space="preserve"> </w:t>
      </w:r>
      <w:r w:rsidR="00B146AE" w:rsidRPr="00B146AE">
        <w:rPr>
          <w:lang w:val="en-GB"/>
        </w:rPr>
        <w:t xml:space="preserve">To enhance the efficiency and accuracy of </w:t>
      </w:r>
      <w:r w:rsidR="00B146AE" w:rsidRPr="00B146AE">
        <w:t>B</w:t>
      </w:r>
      <w:r w:rsidR="00B146AE">
        <w:rPr>
          <w:lang w:val="en-GB"/>
        </w:rPr>
        <w:t>. LABAN’s</w:t>
      </w:r>
      <w:r w:rsidR="00B32BD9">
        <w:rPr>
          <w:lang w:val="en-GB"/>
        </w:rPr>
        <w:t xml:space="preserve"> </w:t>
      </w:r>
      <w:r w:rsidR="00B146AE" w:rsidRPr="00B146AE">
        <w:rPr>
          <w:lang w:val="en-GB"/>
        </w:rPr>
        <w:t>accounts payable process by transforming the manual system into a fully digital solution using Oracle ERP, with a focus on supplier management, invoice automation, and payment processing to improve operational efficiency.</w:t>
      </w:r>
    </w:p>
    <w:p w14:paraId="633DD0BB" w14:textId="77777777" w:rsidR="0008302D" w:rsidRDefault="0006362F" w:rsidP="0008302D">
      <w:pPr>
        <w:numPr>
          <w:ilvl w:val="0"/>
          <w:numId w:val="2"/>
        </w:numPr>
        <w:contextualSpacing/>
      </w:pPr>
      <w:r w:rsidRPr="0006362F">
        <w:rPr>
          <w:b/>
          <w:bCs/>
        </w:rPr>
        <w:t>Scope of Work:</w:t>
      </w:r>
      <w:r w:rsidRPr="0006362F">
        <w:t xml:space="preserve"> </w:t>
      </w:r>
    </w:p>
    <w:p w14:paraId="52B7EC1E" w14:textId="38DC0D03" w:rsidR="0046412C" w:rsidRDefault="0046412C" w:rsidP="0046412C">
      <w:pPr>
        <w:pStyle w:val="ListParagraph"/>
        <w:numPr>
          <w:ilvl w:val="1"/>
          <w:numId w:val="12"/>
        </w:numPr>
        <w:jc w:val="lowKashida"/>
      </w:pPr>
      <w:r>
        <w:t>Creating New Accounts Payable Responsibility &amp; Profile Options.</w:t>
      </w:r>
    </w:p>
    <w:p w14:paraId="1B9030A3" w14:textId="7424ED2F" w:rsidR="0046412C" w:rsidRDefault="0046412C" w:rsidP="00301823">
      <w:pPr>
        <w:pStyle w:val="ListParagraph"/>
        <w:numPr>
          <w:ilvl w:val="1"/>
          <w:numId w:val="12"/>
        </w:numPr>
        <w:jc w:val="lowKashida"/>
      </w:pPr>
      <w:r>
        <w:t>Setup Accounts Payable (Financial Options – Payable system setup – Payables Options).</w:t>
      </w:r>
    </w:p>
    <w:p w14:paraId="28B05811" w14:textId="1B57DE37" w:rsidR="0046412C" w:rsidRDefault="0046412C" w:rsidP="0046412C">
      <w:pPr>
        <w:pStyle w:val="ListParagraph"/>
        <w:numPr>
          <w:ilvl w:val="1"/>
          <w:numId w:val="12"/>
        </w:numPr>
        <w:jc w:val="lowKashida"/>
      </w:pPr>
      <w:r>
        <w:t>Open Payables Period.</w:t>
      </w:r>
    </w:p>
    <w:p w14:paraId="0629B7C4" w14:textId="51E64A1F" w:rsidR="0046412C" w:rsidRDefault="0046412C" w:rsidP="0046412C">
      <w:pPr>
        <w:pStyle w:val="ListParagraph"/>
        <w:numPr>
          <w:ilvl w:val="1"/>
          <w:numId w:val="12"/>
        </w:numPr>
        <w:jc w:val="lowKashida"/>
      </w:pPr>
      <w:r>
        <w:t>Create (Bank – Bank Branch – Bank Account – Bank Document)</w:t>
      </w:r>
    </w:p>
    <w:p w14:paraId="69FAC62C" w14:textId="5CB54912" w:rsidR="0046412C" w:rsidRDefault="0046412C" w:rsidP="0046412C">
      <w:pPr>
        <w:pStyle w:val="ListParagraph"/>
        <w:numPr>
          <w:ilvl w:val="1"/>
          <w:numId w:val="12"/>
        </w:numPr>
        <w:jc w:val="lowKashida"/>
      </w:pPr>
      <w:r>
        <w:t>Create (Standard – Credit Memo – Debit Memo – Expense Report – Withholding Tax – Mixed Invoice - Prepayment) Invoice</w:t>
      </w:r>
    </w:p>
    <w:p w14:paraId="7913CA7D" w14:textId="55A80AD3" w:rsidR="0046412C" w:rsidRDefault="0046412C" w:rsidP="0046412C">
      <w:pPr>
        <w:pStyle w:val="ListParagraph"/>
        <w:numPr>
          <w:ilvl w:val="1"/>
          <w:numId w:val="12"/>
        </w:numPr>
        <w:jc w:val="lowKashida"/>
      </w:pPr>
      <w:r>
        <w:t>Create USD Invoice.</w:t>
      </w:r>
    </w:p>
    <w:p w14:paraId="5AE1E003" w14:textId="6A178CF8" w:rsidR="0046412C" w:rsidRDefault="0046412C" w:rsidP="0046412C">
      <w:pPr>
        <w:pStyle w:val="ListParagraph"/>
        <w:numPr>
          <w:ilvl w:val="1"/>
          <w:numId w:val="12"/>
        </w:numPr>
        <w:jc w:val="lowKashida"/>
      </w:pPr>
      <w:r>
        <w:t>Cancel – Delete - Invoice</w:t>
      </w:r>
    </w:p>
    <w:p w14:paraId="5A3F9FD1" w14:textId="371B1447" w:rsidR="0046412C" w:rsidRDefault="0046412C" w:rsidP="00301823">
      <w:pPr>
        <w:pStyle w:val="ListParagraph"/>
        <w:numPr>
          <w:ilvl w:val="1"/>
          <w:numId w:val="12"/>
        </w:numPr>
        <w:jc w:val="lowKashida"/>
      </w:pPr>
      <w:r>
        <w:t>Create Recurring Invoice</w:t>
      </w:r>
    </w:p>
    <w:p w14:paraId="1CFA58C2" w14:textId="3E200C78" w:rsidR="0046412C" w:rsidRDefault="0046412C" w:rsidP="00301823">
      <w:pPr>
        <w:pStyle w:val="ListParagraph"/>
        <w:numPr>
          <w:ilvl w:val="1"/>
          <w:numId w:val="12"/>
        </w:numPr>
        <w:jc w:val="lowKashida"/>
      </w:pPr>
      <w:r>
        <w:t>Accounts Payables Closing Process and Transfer to General Ledger.</w:t>
      </w:r>
    </w:p>
    <w:p w14:paraId="6B5373BF" w14:textId="7B988F3D" w:rsidR="0046412C" w:rsidRDefault="0046412C" w:rsidP="00301823">
      <w:pPr>
        <w:pStyle w:val="ListParagraph"/>
        <w:numPr>
          <w:ilvl w:val="1"/>
          <w:numId w:val="12"/>
        </w:numPr>
        <w:jc w:val="lowKashida"/>
      </w:pPr>
      <w:r>
        <w:t>Accounts Payables Reports</w:t>
      </w:r>
    </w:p>
    <w:p w14:paraId="3AB17ABE" w14:textId="31C1289B" w:rsidR="0008302D" w:rsidRDefault="00B146AE" w:rsidP="00301823">
      <w:pPr>
        <w:pStyle w:val="ListParagraph"/>
        <w:numPr>
          <w:ilvl w:val="1"/>
          <w:numId w:val="12"/>
        </w:numPr>
        <w:jc w:val="lowKashida"/>
      </w:pPr>
      <w:r w:rsidRPr="00B146AE">
        <w:t>Analyzing existing accounts payable workflows.</w:t>
      </w:r>
    </w:p>
    <w:p w14:paraId="70C3F76E" w14:textId="6D7E1578" w:rsidR="00B146AE" w:rsidRDefault="00B146AE" w:rsidP="00301823">
      <w:pPr>
        <w:pStyle w:val="ListParagraph"/>
        <w:numPr>
          <w:ilvl w:val="1"/>
          <w:numId w:val="12"/>
        </w:numPr>
        <w:jc w:val="lowKashida"/>
      </w:pPr>
      <w:r w:rsidRPr="00B146AE">
        <w:t>Defining suppliers and setting up supplier management within Oracle</w:t>
      </w:r>
      <w:r w:rsidR="00301823">
        <w:t xml:space="preserve"> </w:t>
      </w:r>
      <w:r w:rsidRPr="00B146AE">
        <w:t>ERP.</w:t>
      </w:r>
    </w:p>
    <w:p w14:paraId="3B99DD0C" w14:textId="47115126" w:rsidR="0008302D" w:rsidRDefault="00B146AE" w:rsidP="00301823">
      <w:pPr>
        <w:pStyle w:val="ListParagraph"/>
        <w:numPr>
          <w:ilvl w:val="1"/>
          <w:numId w:val="12"/>
        </w:numPr>
        <w:jc w:val="lowKashida"/>
      </w:pPr>
      <w:r w:rsidRPr="00B146AE">
        <w:t>Implementing modules for invoice creation, validation, and automation.</w:t>
      </w:r>
    </w:p>
    <w:p w14:paraId="18C1E89C" w14:textId="335E6DB2" w:rsidR="0008302D" w:rsidRDefault="003F37A3" w:rsidP="00301823">
      <w:pPr>
        <w:pStyle w:val="ListParagraph"/>
        <w:numPr>
          <w:ilvl w:val="1"/>
          <w:numId w:val="12"/>
        </w:numPr>
        <w:jc w:val="lowKashida"/>
      </w:pPr>
      <w:r w:rsidRPr="003F37A3">
        <w:t>Setting up tax and withholding functionalities.</w:t>
      </w:r>
    </w:p>
    <w:p w14:paraId="480107EE" w14:textId="413F4347" w:rsidR="0006362F" w:rsidRDefault="003F37A3" w:rsidP="00301823">
      <w:pPr>
        <w:pStyle w:val="ListParagraph"/>
        <w:numPr>
          <w:ilvl w:val="1"/>
          <w:numId w:val="12"/>
        </w:numPr>
        <w:jc w:val="lowKashida"/>
      </w:pPr>
      <w:r w:rsidRPr="003F37A3">
        <w:t>Processing and recording invoice payments</w:t>
      </w:r>
      <w:r w:rsidR="0046412C">
        <w:t xml:space="preserve"> – Void Payments</w:t>
      </w:r>
    </w:p>
    <w:p w14:paraId="1F796DF2" w14:textId="77BEDD38" w:rsidR="003F37A3" w:rsidRDefault="00301823" w:rsidP="00301823">
      <w:pPr>
        <w:pStyle w:val="ListParagraph"/>
        <w:numPr>
          <w:ilvl w:val="1"/>
          <w:numId w:val="12"/>
        </w:numPr>
        <w:jc w:val="lowKashida"/>
      </w:pPr>
      <w:r w:rsidRPr="00301823">
        <w:t>Recording journal entries for invoices and payments while integrating</w:t>
      </w:r>
      <w:r>
        <w:t xml:space="preserve"> </w:t>
      </w:r>
      <w:r w:rsidRPr="00301823">
        <w:t>them with the General</w:t>
      </w:r>
      <w:r>
        <w:t xml:space="preserve"> </w:t>
      </w:r>
      <w:r w:rsidRPr="00301823">
        <w:t>Ledger (GL).</w:t>
      </w:r>
    </w:p>
    <w:p w14:paraId="51559769" w14:textId="237CD149" w:rsidR="003F37A3" w:rsidRDefault="003F37A3" w:rsidP="00301823">
      <w:pPr>
        <w:pStyle w:val="ListParagraph"/>
        <w:numPr>
          <w:ilvl w:val="1"/>
          <w:numId w:val="12"/>
        </w:numPr>
        <w:jc w:val="lowKashida"/>
      </w:pPr>
      <w:r w:rsidRPr="003F37A3">
        <w:t>Testing and validating the new system using sample data to ensure</w:t>
      </w:r>
      <w:r w:rsidR="00301823">
        <w:t xml:space="preserve"> </w:t>
      </w:r>
      <w:r w:rsidRPr="003F37A3">
        <w:t>functionality.</w:t>
      </w:r>
    </w:p>
    <w:p w14:paraId="4936D3B6" w14:textId="12DBF31F" w:rsidR="003F37A3" w:rsidRDefault="003F37A3" w:rsidP="00301823">
      <w:pPr>
        <w:pStyle w:val="ListParagraph"/>
        <w:numPr>
          <w:ilvl w:val="1"/>
          <w:numId w:val="12"/>
        </w:numPr>
        <w:jc w:val="lowKashida"/>
      </w:pPr>
      <w:r w:rsidRPr="003F37A3">
        <w:t>Documenting the optimized processes and providing user training</w:t>
      </w:r>
      <w:r w:rsidR="00301823">
        <w:t xml:space="preserve"> </w:t>
      </w:r>
      <w:r w:rsidRPr="003F37A3">
        <w:t>for</w:t>
      </w:r>
      <w:r w:rsidR="00301823">
        <w:t xml:space="preserve"> </w:t>
      </w:r>
      <w:r w:rsidRPr="003F37A3">
        <w:t>effective adoption.</w:t>
      </w:r>
    </w:p>
    <w:p w14:paraId="315353B2" w14:textId="77777777" w:rsidR="0046412C" w:rsidRDefault="0046412C" w:rsidP="0046412C">
      <w:pPr>
        <w:pStyle w:val="ListParagraph"/>
        <w:ind w:left="1440"/>
        <w:jc w:val="lowKashida"/>
      </w:pPr>
    </w:p>
    <w:p w14:paraId="409B02F4" w14:textId="77777777" w:rsidR="00B32BD9" w:rsidRPr="0006362F" w:rsidRDefault="00B32BD9" w:rsidP="0046412C">
      <w:pPr>
        <w:pStyle w:val="ListParagraph"/>
        <w:ind w:left="1440"/>
        <w:jc w:val="lowKashida"/>
      </w:pPr>
    </w:p>
    <w:p w14:paraId="10CDD348" w14:textId="77777777" w:rsidR="0008302D" w:rsidRDefault="0006362F" w:rsidP="0008302D">
      <w:pPr>
        <w:numPr>
          <w:ilvl w:val="0"/>
          <w:numId w:val="2"/>
        </w:numPr>
        <w:contextualSpacing/>
      </w:pPr>
      <w:r w:rsidRPr="0006362F">
        <w:rPr>
          <w:b/>
          <w:bCs/>
        </w:rPr>
        <w:lastRenderedPageBreak/>
        <w:t>Expected Outcomes:</w:t>
      </w:r>
      <w:r w:rsidRPr="0006362F">
        <w:t xml:space="preserve"> </w:t>
      </w:r>
    </w:p>
    <w:p w14:paraId="0D9026B8" w14:textId="2C942F5B" w:rsidR="0008302D" w:rsidRDefault="003F37A3" w:rsidP="00BC7DFF">
      <w:pPr>
        <w:pStyle w:val="ListParagraph"/>
        <w:numPr>
          <w:ilvl w:val="0"/>
          <w:numId w:val="13"/>
        </w:numPr>
        <w:jc w:val="lowKashida"/>
      </w:pPr>
      <w:r w:rsidRPr="003F37A3">
        <w:t xml:space="preserve">A successful transition from manual to digital operations, </w:t>
      </w:r>
      <w:r w:rsidR="00BC7DFF" w:rsidRPr="00BC7DFF">
        <w:t>significantly reducing manual effort while minimizing errors in the accounts payable process</w:t>
      </w:r>
    </w:p>
    <w:p w14:paraId="6E2A1A29" w14:textId="6D2ABF19" w:rsidR="0008302D" w:rsidRDefault="003F37A3" w:rsidP="00301823">
      <w:pPr>
        <w:pStyle w:val="ListParagraph"/>
        <w:numPr>
          <w:ilvl w:val="0"/>
          <w:numId w:val="14"/>
        </w:numPr>
        <w:jc w:val="lowKashida"/>
      </w:pPr>
      <w:r w:rsidRPr="003F37A3">
        <w:t>Improved compliance with financial, tax, and regulatory requirements.</w:t>
      </w:r>
    </w:p>
    <w:p w14:paraId="6A9A06C2" w14:textId="0232A45C" w:rsidR="0006362F" w:rsidRPr="0006362F" w:rsidRDefault="003F37A3" w:rsidP="00301823">
      <w:pPr>
        <w:pStyle w:val="ListParagraph"/>
        <w:numPr>
          <w:ilvl w:val="0"/>
          <w:numId w:val="15"/>
        </w:numPr>
        <w:jc w:val="lowKashida"/>
      </w:pPr>
      <w:r w:rsidRPr="003F37A3">
        <w:t>Strengthened supplier relationships through timely payments and accurate record-keeping, fostering trust and reliability.</w:t>
      </w:r>
    </w:p>
    <w:p w14:paraId="2042E004" w14:textId="56E4AC50" w:rsidR="003F37A3" w:rsidRPr="003F37A3" w:rsidRDefault="0006362F" w:rsidP="003F37A3">
      <w:pPr>
        <w:contextualSpacing/>
      </w:pPr>
      <w:r w:rsidRPr="0006362F">
        <w:rPr>
          <w:b/>
          <w:bCs/>
        </w:rPr>
        <w:t>3. Problem Statement</w:t>
      </w:r>
    </w:p>
    <w:p w14:paraId="25872CBF" w14:textId="53BDDEA5" w:rsidR="0023108E" w:rsidRDefault="00BB71DE" w:rsidP="00BC7DFF">
      <w:pPr>
        <w:numPr>
          <w:ilvl w:val="0"/>
          <w:numId w:val="2"/>
        </w:numPr>
        <w:contextualSpacing/>
        <w:jc w:val="both"/>
        <w:rPr>
          <w:lang w:val="en-GB"/>
        </w:rPr>
      </w:pPr>
      <w:r w:rsidRPr="00B146AE">
        <w:t>B</w:t>
      </w:r>
      <w:r>
        <w:rPr>
          <w:lang w:val="en-GB"/>
        </w:rPr>
        <w:t>. LABAN</w:t>
      </w:r>
      <w:r w:rsidR="00B32BD9">
        <w:rPr>
          <w:lang w:val="en-GB"/>
        </w:rPr>
        <w:t xml:space="preserve"> </w:t>
      </w:r>
      <w:r w:rsidR="003F37A3" w:rsidRPr="003F37A3">
        <w:rPr>
          <w:lang w:val="en-GB"/>
        </w:rPr>
        <w:t>relies on manual accounts payable processes, which are prone to inefficiencies, errors, and delays. These challenges negatively impact supplier relationships, increase operational costs, and pose risks to compliance with tax and regulatory requirements.</w:t>
      </w:r>
    </w:p>
    <w:p w14:paraId="0C5FF69C" w14:textId="77777777" w:rsidR="00730D08" w:rsidRDefault="00730D08" w:rsidP="001B605D">
      <w:pPr>
        <w:contextualSpacing/>
        <w:rPr>
          <w:lang w:val="en-GB"/>
        </w:rPr>
      </w:pPr>
    </w:p>
    <w:p w14:paraId="78C2DF7E" w14:textId="55BE9B7D" w:rsidR="0006362F" w:rsidRPr="0006362F" w:rsidRDefault="0006362F" w:rsidP="001B605D">
      <w:pPr>
        <w:contextualSpacing/>
      </w:pPr>
      <w:r w:rsidRPr="0006362F">
        <w:rPr>
          <w:b/>
          <w:bCs/>
        </w:rPr>
        <w:t>4. Proposed Solution</w:t>
      </w:r>
    </w:p>
    <w:p w14:paraId="73E26425" w14:textId="77777777" w:rsidR="0008302D" w:rsidRDefault="0006362F" w:rsidP="0008302D">
      <w:pPr>
        <w:numPr>
          <w:ilvl w:val="0"/>
          <w:numId w:val="2"/>
        </w:numPr>
        <w:contextualSpacing/>
      </w:pPr>
      <w:r w:rsidRPr="0006362F">
        <w:rPr>
          <w:b/>
          <w:bCs/>
        </w:rPr>
        <w:t>Technologies Used:</w:t>
      </w:r>
      <w:r w:rsidRPr="0006362F">
        <w:t xml:space="preserve"> </w:t>
      </w:r>
    </w:p>
    <w:p w14:paraId="59DDC6A7" w14:textId="10558283" w:rsidR="0008302D" w:rsidRDefault="00A6237A" w:rsidP="00BC7DFF">
      <w:pPr>
        <w:pStyle w:val="ListParagraph"/>
        <w:numPr>
          <w:ilvl w:val="0"/>
          <w:numId w:val="15"/>
        </w:numPr>
      </w:pPr>
      <w:r w:rsidRPr="00A6237A">
        <w:t>Oracle EBS R12.1.3</w:t>
      </w:r>
      <w:r>
        <w:t xml:space="preserve"> </w:t>
      </w:r>
      <w:r w:rsidR="0008302D">
        <w:t xml:space="preserve">and its Payables Module.  </w:t>
      </w:r>
    </w:p>
    <w:p w14:paraId="2C1AD15B" w14:textId="2E75942F" w:rsidR="0008302D" w:rsidRDefault="0008302D" w:rsidP="00BC7DFF">
      <w:pPr>
        <w:pStyle w:val="ListParagraph"/>
        <w:numPr>
          <w:ilvl w:val="0"/>
          <w:numId w:val="15"/>
        </w:numPr>
      </w:pPr>
      <w:r>
        <w:t xml:space="preserve">Database Management for Ledger Setup and Transaction Recording.  </w:t>
      </w:r>
    </w:p>
    <w:p w14:paraId="06C4BD69" w14:textId="18BFB873" w:rsidR="0023108E" w:rsidRPr="0006362F" w:rsidRDefault="0008302D" w:rsidP="00BC7DFF">
      <w:pPr>
        <w:pStyle w:val="ListParagraph"/>
        <w:numPr>
          <w:ilvl w:val="0"/>
          <w:numId w:val="15"/>
        </w:numPr>
      </w:pPr>
      <w:r>
        <w:t>Custom Reports and Integration APIs for financial analysis and automation.</w:t>
      </w:r>
    </w:p>
    <w:p w14:paraId="2C2298D4" w14:textId="685C0868" w:rsidR="00730D08" w:rsidRPr="00730D08" w:rsidRDefault="0023108E" w:rsidP="00730D08">
      <w:pPr>
        <w:numPr>
          <w:ilvl w:val="0"/>
          <w:numId w:val="2"/>
        </w:numPr>
        <w:contextualSpacing/>
        <w:rPr>
          <w:lang w:val="en-GB"/>
        </w:rPr>
      </w:pPr>
      <w:r w:rsidRPr="00730D08">
        <w:rPr>
          <w:b/>
          <w:bCs/>
        </w:rPr>
        <w:t>S</w:t>
      </w:r>
      <w:r w:rsidR="0006362F" w:rsidRPr="00730D08">
        <w:rPr>
          <w:b/>
          <w:bCs/>
        </w:rPr>
        <w:t>ystem Architecture:</w:t>
      </w:r>
      <w:r w:rsidR="0006362F" w:rsidRPr="0006362F">
        <w:t xml:space="preserve"> </w:t>
      </w:r>
    </w:p>
    <w:p w14:paraId="498F3DF1" w14:textId="452FCC54" w:rsidR="00BB71DE" w:rsidRPr="00730D08" w:rsidRDefault="00730D08" w:rsidP="00BC7DFF">
      <w:pPr>
        <w:ind w:left="720"/>
        <w:contextualSpacing/>
        <w:jc w:val="both"/>
        <w:rPr>
          <w:lang w:val="en-GB"/>
        </w:rPr>
      </w:pPr>
      <w:r w:rsidRPr="00730D08">
        <w:rPr>
          <w:lang w:val="en-GB"/>
        </w:rPr>
        <w:t>The architecture features a centralized Oracle ERP system with an integrated database, seamlessly connecting the General Ledger (GL) to accounts payable workflows. It enables automated supplier onboarding, invoice validation, payment processing, and detailed financial reporting, enhancing efficiency and supporting informed decision-making.</w:t>
      </w:r>
    </w:p>
    <w:p w14:paraId="2CCC3A50" w14:textId="1D1BE843" w:rsidR="0006362F" w:rsidRPr="0006362F" w:rsidRDefault="0023108E" w:rsidP="001B605D">
      <w:pPr>
        <w:contextualSpacing/>
      </w:pPr>
      <w:r>
        <w:rPr>
          <w:b/>
          <w:bCs/>
        </w:rPr>
        <w:t>5</w:t>
      </w:r>
      <w:r w:rsidR="0006362F" w:rsidRPr="0006362F">
        <w:rPr>
          <w:b/>
          <w:bCs/>
        </w:rPr>
        <w:t>. Resources Needed</w:t>
      </w:r>
    </w:p>
    <w:p w14:paraId="2D684CB2" w14:textId="6C550B54" w:rsidR="0008302D" w:rsidRDefault="0006362F" w:rsidP="0008302D">
      <w:pPr>
        <w:numPr>
          <w:ilvl w:val="0"/>
          <w:numId w:val="2"/>
        </w:numPr>
        <w:contextualSpacing/>
      </w:pPr>
      <w:r w:rsidRPr="0006362F">
        <w:rPr>
          <w:b/>
          <w:bCs/>
        </w:rPr>
        <w:t>Hardware/Software:</w:t>
      </w:r>
      <w:r w:rsidRPr="0006362F">
        <w:t xml:space="preserve"> </w:t>
      </w:r>
    </w:p>
    <w:p w14:paraId="30FDCFDF" w14:textId="26BC0648" w:rsidR="0008302D" w:rsidRDefault="0008302D" w:rsidP="00BC7DFF">
      <w:pPr>
        <w:pStyle w:val="ListParagraph"/>
        <w:numPr>
          <w:ilvl w:val="0"/>
          <w:numId w:val="16"/>
        </w:numPr>
      </w:pPr>
      <w:r>
        <w:t xml:space="preserve">Oracle ERP.  </w:t>
      </w:r>
    </w:p>
    <w:p w14:paraId="141C7A2D" w14:textId="5DE5EDF4" w:rsidR="0008302D" w:rsidRDefault="0008302D" w:rsidP="00BC7DFF">
      <w:pPr>
        <w:pStyle w:val="ListParagraph"/>
        <w:numPr>
          <w:ilvl w:val="0"/>
          <w:numId w:val="16"/>
        </w:numPr>
      </w:pPr>
      <w:r>
        <w:t xml:space="preserve">Compatible servers and storage devices for database hosting.  </w:t>
      </w:r>
    </w:p>
    <w:p w14:paraId="6C049F55" w14:textId="0F6871A4" w:rsidR="0023108E" w:rsidRPr="0006362F" w:rsidRDefault="0008302D" w:rsidP="00BC7DFF">
      <w:pPr>
        <w:pStyle w:val="ListParagraph"/>
        <w:numPr>
          <w:ilvl w:val="0"/>
          <w:numId w:val="16"/>
        </w:numPr>
      </w:pPr>
      <w:r>
        <w:t xml:space="preserve">Development and testing environments for simulation. </w:t>
      </w:r>
    </w:p>
    <w:p w14:paraId="1C171E33" w14:textId="3E233AB6" w:rsidR="0006362F" w:rsidRPr="0006362F" w:rsidRDefault="0023108E" w:rsidP="001B605D">
      <w:pPr>
        <w:contextualSpacing/>
      </w:pPr>
      <w:r>
        <w:rPr>
          <w:b/>
          <w:bCs/>
        </w:rPr>
        <w:t>6</w:t>
      </w:r>
      <w:r w:rsidR="0006362F" w:rsidRPr="0006362F">
        <w:rPr>
          <w:b/>
          <w:bCs/>
        </w:rPr>
        <w:t>. Approval</w:t>
      </w:r>
    </w:p>
    <w:p w14:paraId="3DEE3AA2" w14:textId="0908AD0C" w:rsidR="0006362F" w:rsidRPr="0006362F" w:rsidRDefault="0006362F" w:rsidP="001B605D">
      <w:pPr>
        <w:numPr>
          <w:ilvl w:val="0"/>
          <w:numId w:val="10"/>
        </w:numPr>
        <w:contextualSpacing/>
      </w:pPr>
      <w:r w:rsidRPr="0006362F">
        <w:rPr>
          <w:b/>
          <w:bCs/>
        </w:rPr>
        <w:t>Instructor/Advisor:</w:t>
      </w:r>
      <w:r w:rsidRPr="0006362F">
        <w:t xml:space="preserve"> </w:t>
      </w:r>
      <w:r w:rsidR="0023108E">
        <w:t>………………………………………………………………...</w:t>
      </w:r>
      <w:r w:rsidR="001B605D">
        <w:t>.............................</w:t>
      </w:r>
    </w:p>
    <w:p w14:paraId="449263D3" w14:textId="2DEFBC9B" w:rsidR="00923C96" w:rsidRDefault="0006362F" w:rsidP="001B605D">
      <w:pPr>
        <w:numPr>
          <w:ilvl w:val="0"/>
          <w:numId w:val="10"/>
        </w:numPr>
        <w:contextualSpacing/>
      </w:pPr>
      <w:r w:rsidRPr="0006362F">
        <w:rPr>
          <w:b/>
          <w:bCs/>
        </w:rPr>
        <w:t>Signature:</w:t>
      </w:r>
      <w:r w:rsidRPr="0006362F">
        <w:t xml:space="preserve"> </w:t>
      </w:r>
      <w:r w:rsidR="0023108E">
        <w:t>……………………………………………………………………………</w:t>
      </w:r>
      <w:r w:rsidR="001B605D">
        <w:t>……………………………</w:t>
      </w:r>
    </w:p>
    <w:sectPr w:rsidR="00923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3563"/>
    <w:multiLevelType w:val="multilevel"/>
    <w:tmpl w:val="BCFC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35AF0"/>
    <w:multiLevelType w:val="hybridMultilevel"/>
    <w:tmpl w:val="FFEC96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8C2665"/>
    <w:multiLevelType w:val="multilevel"/>
    <w:tmpl w:val="6D3C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B164E"/>
    <w:multiLevelType w:val="multilevel"/>
    <w:tmpl w:val="E368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31780"/>
    <w:multiLevelType w:val="multilevel"/>
    <w:tmpl w:val="A200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A601E"/>
    <w:multiLevelType w:val="hybridMultilevel"/>
    <w:tmpl w:val="57084E2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D783944"/>
    <w:multiLevelType w:val="hybridMultilevel"/>
    <w:tmpl w:val="61820D6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ED316C3"/>
    <w:multiLevelType w:val="multilevel"/>
    <w:tmpl w:val="2646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0162A"/>
    <w:multiLevelType w:val="multilevel"/>
    <w:tmpl w:val="08F2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D7D2B"/>
    <w:multiLevelType w:val="multilevel"/>
    <w:tmpl w:val="7F381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4422F"/>
    <w:multiLevelType w:val="multilevel"/>
    <w:tmpl w:val="ADCA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83C28"/>
    <w:multiLevelType w:val="multilevel"/>
    <w:tmpl w:val="1AC6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C04819"/>
    <w:multiLevelType w:val="multilevel"/>
    <w:tmpl w:val="510A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C57F6C"/>
    <w:multiLevelType w:val="hybridMultilevel"/>
    <w:tmpl w:val="56E02D3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8B65FB8"/>
    <w:multiLevelType w:val="hybridMultilevel"/>
    <w:tmpl w:val="D7848784"/>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78801D19"/>
    <w:multiLevelType w:val="multilevel"/>
    <w:tmpl w:val="FAA0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722452">
    <w:abstractNumId w:val="2"/>
  </w:num>
  <w:num w:numId="2" w16cid:durableId="1479179293">
    <w:abstractNumId w:val="7"/>
  </w:num>
  <w:num w:numId="3" w16cid:durableId="1323314482">
    <w:abstractNumId w:val="10"/>
  </w:num>
  <w:num w:numId="4" w16cid:durableId="38017681">
    <w:abstractNumId w:val="4"/>
  </w:num>
  <w:num w:numId="5" w16cid:durableId="396521">
    <w:abstractNumId w:val="12"/>
  </w:num>
  <w:num w:numId="6" w16cid:durableId="361126018">
    <w:abstractNumId w:val="0"/>
  </w:num>
  <w:num w:numId="7" w16cid:durableId="1006787274">
    <w:abstractNumId w:val="8"/>
  </w:num>
  <w:num w:numId="8" w16cid:durableId="829515422">
    <w:abstractNumId w:val="11"/>
  </w:num>
  <w:num w:numId="9" w16cid:durableId="861015807">
    <w:abstractNumId w:val="15"/>
  </w:num>
  <w:num w:numId="10" w16cid:durableId="656034369">
    <w:abstractNumId w:val="3"/>
  </w:num>
  <w:num w:numId="11" w16cid:durableId="1167865789">
    <w:abstractNumId w:val="1"/>
  </w:num>
  <w:num w:numId="12" w16cid:durableId="755632449">
    <w:abstractNumId w:val="9"/>
  </w:num>
  <w:num w:numId="13" w16cid:durableId="1707832046">
    <w:abstractNumId w:val="14"/>
  </w:num>
  <w:num w:numId="14" w16cid:durableId="1908104603">
    <w:abstractNumId w:val="13"/>
  </w:num>
  <w:num w:numId="15" w16cid:durableId="710686010">
    <w:abstractNumId w:val="6"/>
  </w:num>
  <w:num w:numId="16" w16cid:durableId="6046582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67"/>
    <w:rsid w:val="0006362F"/>
    <w:rsid w:val="0008302D"/>
    <w:rsid w:val="000C5D67"/>
    <w:rsid w:val="001B605D"/>
    <w:rsid w:val="0023108E"/>
    <w:rsid w:val="00276D49"/>
    <w:rsid w:val="00301823"/>
    <w:rsid w:val="003A2679"/>
    <w:rsid w:val="003E0E14"/>
    <w:rsid w:val="003F37A3"/>
    <w:rsid w:val="00414C39"/>
    <w:rsid w:val="0042725A"/>
    <w:rsid w:val="0046412C"/>
    <w:rsid w:val="00534376"/>
    <w:rsid w:val="0053627E"/>
    <w:rsid w:val="006574A0"/>
    <w:rsid w:val="00730D08"/>
    <w:rsid w:val="008643DB"/>
    <w:rsid w:val="0091754F"/>
    <w:rsid w:val="00923C96"/>
    <w:rsid w:val="00960F98"/>
    <w:rsid w:val="00997A02"/>
    <w:rsid w:val="00A6237A"/>
    <w:rsid w:val="00B146AE"/>
    <w:rsid w:val="00B32BD9"/>
    <w:rsid w:val="00BB71DE"/>
    <w:rsid w:val="00BC7DFF"/>
    <w:rsid w:val="00C0627E"/>
    <w:rsid w:val="00C210D3"/>
    <w:rsid w:val="00D11D87"/>
    <w:rsid w:val="00D67E3C"/>
    <w:rsid w:val="00D844EC"/>
    <w:rsid w:val="00D96DE8"/>
    <w:rsid w:val="00E43A38"/>
    <w:rsid w:val="00E937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56ED"/>
  <w15:chartTrackingRefBased/>
  <w15:docId w15:val="{E043E04C-3624-4346-B65E-825C68BE4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D67"/>
    <w:rPr>
      <w:rFonts w:eastAsiaTheme="majorEastAsia" w:cstheme="majorBidi"/>
      <w:color w:val="272727" w:themeColor="text1" w:themeTint="D8"/>
    </w:rPr>
  </w:style>
  <w:style w:type="paragraph" w:styleId="Title">
    <w:name w:val="Title"/>
    <w:basedOn w:val="Normal"/>
    <w:next w:val="Normal"/>
    <w:link w:val="TitleChar"/>
    <w:uiPriority w:val="10"/>
    <w:qFormat/>
    <w:rsid w:val="000C5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D67"/>
    <w:pPr>
      <w:spacing w:before="160"/>
      <w:jc w:val="center"/>
    </w:pPr>
    <w:rPr>
      <w:i/>
      <w:iCs/>
      <w:color w:val="404040" w:themeColor="text1" w:themeTint="BF"/>
    </w:rPr>
  </w:style>
  <w:style w:type="character" w:customStyle="1" w:styleId="QuoteChar">
    <w:name w:val="Quote Char"/>
    <w:basedOn w:val="DefaultParagraphFont"/>
    <w:link w:val="Quote"/>
    <w:uiPriority w:val="29"/>
    <w:rsid w:val="000C5D67"/>
    <w:rPr>
      <w:i/>
      <w:iCs/>
      <w:color w:val="404040" w:themeColor="text1" w:themeTint="BF"/>
    </w:rPr>
  </w:style>
  <w:style w:type="paragraph" w:styleId="ListParagraph">
    <w:name w:val="List Paragraph"/>
    <w:basedOn w:val="Normal"/>
    <w:uiPriority w:val="34"/>
    <w:qFormat/>
    <w:rsid w:val="000C5D67"/>
    <w:pPr>
      <w:ind w:left="720"/>
      <w:contextualSpacing/>
    </w:pPr>
  </w:style>
  <w:style w:type="character" w:styleId="IntenseEmphasis">
    <w:name w:val="Intense Emphasis"/>
    <w:basedOn w:val="DefaultParagraphFont"/>
    <w:uiPriority w:val="21"/>
    <w:qFormat/>
    <w:rsid w:val="000C5D67"/>
    <w:rPr>
      <w:i/>
      <w:iCs/>
      <w:color w:val="0F4761" w:themeColor="accent1" w:themeShade="BF"/>
    </w:rPr>
  </w:style>
  <w:style w:type="paragraph" w:styleId="IntenseQuote">
    <w:name w:val="Intense Quote"/>
    <w:basedOn w:val="Normal"/>
    <w:next w:val="Normal"/>
    <w:link w:val="IntenseQuoteChar"/>
    <w:uiPriority w:val="30"/>
    <w:qFormat/>
    <w:rsid w:val="000C5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D67"/>
    <w:rPr>
      <w:i/>
      <w:iCs/>
      <w:color w:val="0F4761" w:themeColor="accent1" w:themeShade="BF"/>
    </w:rPr>
  </w:style>
  <w:style w:type="character" w:styleId="IntenseReference">
    <w:name w:val="Intense Reference"/>
    <w:basedOn w:val="DefaultParagraphFont"/>
    <w:uiPriority w:val="32"/>
    <w:qFormat/>
    <w:rsid w:val="000C5D67"/>
    <w:rPr>
      <w:b/>
      <w:bCs/>
      <w:smallCaps/>
      <w:color w:val="0F4761" w:themeColor="accent1" w:themeShade="BF"/>
      <w:spacing w:val="5"/>
    </w:rPr>
  </w:style>
  <w:style w:type="paragraph" w:styleId="NormalWeb">
    <w:name w:val="Normal (Web)"/>
    <w:basedOn w:val="Normal"/>
    <w:uiPriority w:val="99"/>
    <w:semiHidden/>
    <w:unhideWhenUsed/>
    <w:rsid w:val="00B146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4360">
      <w:bodyDiv w:val="1"/>
      <w:marLeft w:val="0"/>
      <w:marRight w:val="0"/>
      <w:marTop w:val="0"/>
      <w:marBottom w:val="0"/>
      <w:divBdr>
        <w:top w:val="none" w:sz="0" w:space="0" w:color="auto"/>
        <w:left w:val="none" w:sz="0" w:space="0" w:color="auto"/>
        <w:bottom w:val="none" w:sz="0" w:space="0" w:color="auto"/>
        <w:right w:val="none" w:sz="0" w:space="0" w:color="auto"/>
      </w:divBdr>
    </w:div>
    <w:div w:id="115880465">
      <w:bodyDiv w:val="1"/>
      <w:marLeft w:val="0"/>
      <w:marRight w:val="0"/>
      <w:marTop w:val="0"/>
      <w:marBottom w:val="0"/>
      <w:divBdr>
        <w:top w:val="none" w:sz="0" w:space="0" w:color="auto"/>
        <w:left w:val="none" w:sz="0" w:space="0" w:color="auto"/>
        <w:bottom w:val="none" w:sz="0" w:space="0" w:color="auto"/>
        <w:right w:val="none" w:sz="0" w:space="0" w:color="auto"/>
      </w:divBdr>
    </w:div>
    <w:div w:id="130682903">
      <w:bodyDiv w:val="1"/>
      <w:marLeft w:val="0"/>
      <w:marRight w:val="0"/>
      <w:marTop w:val="0"/>
      <w:marBottom w:val="0"/>
      <w:divBdr>
        <w:top w:val="none" w:sz="0" w:space="0" w:color="auto"/>
        <w:left w:val="none" w:sz="0" w:space="0" w:color="auto"/>
        <w:bottom w:val="none" w:sz="0" w:space="0" w:color="auto"/>
        <w:right w:val="none" w:sz="0" w:space="0" w:color="auto"/>
      </w:divBdr>
    </w:div>
    <w:div w:id="450133372">
      <w:bodyDiv w:val="1"/>
      <w:marLeft w:val="0"/>
      <w:marRight w:val="0"/>
      <w:marTop w:val="0"/>
      <w:marBottom w:val="0"/>
      <w:divBdr>
        <w:top w:val="none" w:sz="0" w:space="0" w:color="auto"/>
        <w:left w:val="none" w:sz="0" w:space="0" w:color="auto"/>
        <w:bottom w:val="none" w:sz="0" w:space="0" w:color="auto"/>
        <w:right w:val="none" w:sz="0" w:space="0" w:color="auto"/>
      </w:divBdr>
    </w:div>
    <w:div w:id="527181680">
      <w:bodyDiv w:val="1"/>
      <w:marLeft w:val="0"/>
      <w:marRight w:val="0"/>
      <w:marTop w:val="0"/>
      <w:marBottom w:val="0"/>
      <w:divBdr>
        <w:top w:val="none" w:sz="0" w:space="0" w:color="auto"/>
        <w:left w:val="none" w:sz="0" w:space="0" w:color="auto"/>
        <w:bottom w:val="none" w:sz="0" w:space="0" w:color="auto"/>
        <w:right w:val="none" w:sz="0" w:space="0" w:color="auto"/>
      </w:divBdr>
    </w:div>
    <w:div w:id="547381110">
      <w:bodyDiv w:val="1"/>
      <w:marLeft w:val="0"/>
      <w:marRight w:val="0"/>
      <w:marTop w:val="0"/>
      <w:marBottom w:val="0"/>
      <w:divBdr>
        <w:top w:val="none" w:sz="0" w:space="0" w:color="auto"/>
        <w:left w:val="none" w:sz="0" w:space="0" w:color="auto"/>
        <w:bottom w:val="none" w:sz="0" w:space="0" w:color="auto"/>
        <w:right w:val="none" w:sz="0" w:space="0" w:color="auto"/>
      </w:divBdr>
    </w:div>
    <w:div w:id="734206455">
      <w:bodyDiv w:val="1"/>
      <w:marLeft w:val="0"/>
      <w:marRight w:val="0"/>
      <w:marTop w:val="0"/>
      <w:marBottom w:val="0"/>
      <w:divBdr>
        <w:top w:val="none" w:sz="0" w:space="0" w:color="auto"/>
        <w:left w:val="none" w:sz="0" w:space="0" w:color="auto"/>
        <w:bottom w:val="none" w:sz="0" w:space="0" w:color="auto"/>
        <w:right w:val="none" w:sz="0" w:space="0" w:color="auto"/>
      </w:divBdr>
    </w:div>
    <w:div w:id="862934805">
      <w:bodyDiv w:val="1"/>
      <w:marLeft w:val="0"/>
      <w:marRight w:val="0"/>
      <w:marTop w:val="0"/>
      <w:marBottom w:val="0"/>
      <w:divBdr>
        <w:top w:val="none" w:sz="0" w:space="0" w:color="auto"/>
        <w:left w:val="none" w:sz="0" w:space="0" w:color="auto"/>
        <w:bottom w:val="none" w:sz="0" w:space="0" w:color="auto"/>
        <w:right w:val="none" w:sz="0" w:space="0" w:color="auto"/>
      </w:divBdr>
    </w:div>
    <w:div w:id="976255008">
      <w:bodyDiv w:val="1"/>
      <w:marLeft w:val="0"/>
      <w:marRight w:val="0"/>
      <w:marTop w:val="0"/>
      <w:marBottom w:val="0"/>
      <w:divBdr>
        <w:top w:val="none" w:sz="0" w:space="0" w:color="auto"/>
        <w:left w:val="none" w:sz="0" w:space="0" w:color="auto"/>
        <w:bottom w:val="none" w:sz="0" w:space="0" w:color="auto"/>
        <w:right w:val="none" w:sz="0" w:space="0" w:color="auto"/>
      </w:divBdr>
    </w:div>
    <w:div w:id="1029062362">
      <w:bodyDiv w:val="1"/>
      <w:marLeft w:val="0"/>
      <w:marRight w:val="0"/>
      <w:marTop w:val="0"/>
      <w:marBottom w:val="0"/>
      <w:divBdr>
        <w:top w:val="none" w:sz="0" w:space="0" w:color="auto"/>
        <w:left w:val="none" w:sz="0" w:space="0" w:color="auto"/>
        <w:bottom w:val="none" w:sz="0" w:space="0" w:color="auto"/>
        <w:right w:val="none" w:sz="0" w:space="0" w:color="auto"/>
      </w:divBdr>
    </w:div>
    <w:div w:id="1108549650">
      <w:bodyDiv w:val="1"/>
      <w:marLeft w:val="0"/>
      <w:marRight w:val="0"/>
      <w:marTop w:val="0"/>
      <w:marBottom w:val="0"/>
      <w:divBdr>
        <w:top w:val="none" w:sz="0" w:space="0" w:color="auto"/>
        <w:left w:val="none" w:sz="0" w:space="0" w:color="auto"/>
        <w:bottom w:val="none" w:sz="0" w:space="0" w:color="auto"/>
        <w:right w:val="none" w:sz="0" w:space="0" w:color="auto"/>
      </w:divBdr>
    </w:div>
    <w:div w:id="1210189372">
      <w:bodyDiv w:val="1"/>
      <w:marLeft w:val="0"/>
      <w:marRight w:val="0"/>
      <w:marTop w:val="0"/>
      <w:marBottom w:val="0"/>
      <w:divBdr>
        <w:top w:val="none" w:sz="0" w:space="0" w:color="auto"/>
        <w:left w:val="none" w:sz="0" w:space="0" w:color="auto"/>
        <w:bottom w:val="none" w:sz="0" w:space="0" w:color="auto"/>
        <w:right w:val="none" w:sz="0" w:space="0" w:color="auto"/>
      </w:divBdr>
    </w:div>
    <w:div w:id="1401172868">
      <w:bodyDiv w:val="1"/>
      <w:marLeft w:val="0"/>
      <w:marRight w:val="0"/>
      <w:marTop w:val="0"/>
      <w:marBottom w:val="0"/>
      <w:divBdr>
        <w:top w:val="none" w:sz="0" w:space="0" w:color="auto"/>
        <w:left w:val="none" w:sz="0" w:space="0" w:color="auto"/>
        <w:bottom w:val="none" w:sz="0" w:space="0" w:color="auto"/>
        <w:right w:val="none" w:sz="0" w:space="0" w:color="auto"/>
      </w:divBdr>
    </w:div>
    <w:div w:id="1426994069">
      <w:bodyDiv w:val="1"/>
      <w:marLeft w:val="0"/>
      <w:marRight w:val="0"/>
      <w:marTop w:val="0"/>
      <w:marBottom w:val="0"/>
      <w:divBdr>
        <w:top w:val="none" w:sz="0" w:space="0" w:color="auto"/>
        <w:left w:val="none" w:sz="0" w:space="0" w:color="auto"/>
        <w:bottom w:val="none" w:sz="0" w:space="0" w:color="auto"/>
        <w:right w:val="none" w:sz="0" w:space="0" w:color="auto"/>
      </w:divBdr>
      <w:divsChild>
        <w:div w:id="1937247709">
          <w:marLeft w:val="0"/>
          <w:marRight w:val="0"/>
          <w:marTop w:val="0"/>
          <w:marBottom w:val="0"/>
          <w:divBdr>
            <w:top w:val="none" w:sz="0" w:space="0" w:color="auto"/>
            <w:left w:val="none" w:sz="0" w:space="0" w:color="auto"/>
            <w:bottom w:val="none" w:sz="0" w:space="0" w:color="auto"/>
            <w:right w:val="none" w:sz="0" w:space="0" w:color="auto"/>
          </w:divBdr>
        </w:div>
      </w:divsChild>
    </w:div>
    <w:div w:id="1512641595">
      <w:bodyDiv w:val="1"/>
      <w:marLeft w:val="0"/>
      <w:marRight w:val="0"/>
      <w:marTop w:val="0"/>
      <w:marBottom w:val="0"/>
      <w:divBdr>
        <w:top w:val="none" w:sz="0" w:space="0" w:color="auto"/>
        <w:left w:val="none" w:sz="0" w:space="0" w:color="auto"/>
        <w:bottom w:val="none" w:sz="0" w:space="0" w:color="auto"/>
        <w:right w:val="none" w:sz="0" w:space="0" w:color="auto"/>
      </w:divBdr>
    </w:div>
    <w:div w:id="1589801151">
      <w:bodyDiv w:val="1"/>
      <w:marLeft w:val="0"/>
      <w:marRight w:val="0"/>
      <w:marTop w:val="0"/>
      <w:marBottom w:val="0"/>
      <w:divBdr>
        <w:top w:val="none" w:sz="0" w:space="0" w:color="auto"/>
        <w:left w:val="none" w:sz="0" w:space="0" w:color="auto"/>
        <w:bottom w:val="none" w:sz="0" w:space="0" w:color="auto"/>
        <w:right w:val="none" w:sz="0" w:space="0" w:color="auto"/>
      </w:divBdr>
      <w:divsChild>
        <w:div w:id="576942464">
          <w:marLeft w:val="0"/>
          <w:marRight w:val="0"/>
          <w:marTop w:val="0"/>
          <w:marBottom w:val="0"/>
          <w:divBdr>
            <w:top w:val="none" w:sz="0" w:space="0" w:color="auto"/>
            <w:left w:val="none" w:sz="0" w:space="0" w:color="auto"/>
            <w:bottom w:val="none" w:sz="0" w:space="0" w:color="auto"/>
            <w:right w:val="none" w:sz="0" w:space="0" w:color="auto"/>
          </w:divBdr>
        </w:div>
      </w:divsChild>
    </w:div>
    <w:div w:id="1605502848">
      <w:bodyDiv w:val="1"/>
      <w:marLeft w:val="0"/>
      <w:marRight w:val="0"/>
      <w:marTop w:val="0"/>
      <w:marBottom w:val="0"/>
      <w:divBdr>
        <w:top w:val="none" w:sz="0" w:space="0" w:color="auto"/>
        <w:left w:val="none" w:sz="0" w:space="0" w:color="auto"/>
        <w:bottom w:val="none" w:sz="0" w:space="0" w:color="auto"/>
        <w:right w:val="none" w:sz="0" w:space="0" w:color="auto"/>
      </w:divBdr>
    </w:div>
    <w:div w:id="209316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Senousy</dc:creator>
  <cp:keywords/>
  <dc:description/>
  <cp:lastModifiedBy>Abd El-Rahman Hossam El-Din Ibrahim</cp:lastModifiedBy>
  <cp:revision>3</cp:revision>
  <dcterms:created xsi:type="dcterms:W3CDTF">2024-12-14T11:04:00Z</dcterms:created>
  <dcterms:modified xsi:type="dcterms:W3CDTF">2024-12-15T20:00:00Z</dcterms:modified>
</cp:coreProperties>
</file>