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90ED" w14:textId="6F1F6AA3" w:rsidR="004E5ADA" w:rsidRPr="00A55A5F" w:rsidRDefault="004E5ADA" w:rsidP="004E5ADA">
      <w:pPr>
        <w:pStyle w:val="Heading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11"/>
          <w:sz w:val="28"/>
          <w:szCs w:val="28"/>
        </w:rPr>
      </w:pPr>
      <w:r w:rsidRPr="00A55A5F">
        <w:rPr>
          <w:rFonts w:ascii="Georgia" w:hAnsi="Georgia"/>
          <w:b w:val="0"/>
          <w:bCs w:val="0"/>
          <w:sz w:val="28"/>
          <w:szCs w:val="28"/>
        </w:rPr>
        <w:t xml:space="preserve">According to </w:t>
      </w:r>
      <w:r w:rsidR="004E3305" w:rsidRPr="00A55A5F">
        <w:rPr>
          <w:rFonts w:ascii="Georgia" w:hAnsi="Georgia" w:cs="Calibri"/>
          <w:b w:val="0"/>
          <w:bCs w:val="0"/>
          <w:sz w:val="28"/>
          <w:szCs w:val="28"/>
        </w:rPr>
        <w:t xml:space="preserve">many reference </w:t>
      </w:r>
      <w:r w:rsidRPr="00A55A5F">
        <w:rPr>
          <w:rFonts w:ascii="Georgia" w:hAnsi="Georgia"/>
          <w:b w:val="0"/>
          <w:bCs w:val="0"/>
          <w:sz w:val="28"/>
          <w:szCs w:val="28"/>
        </w:rPr>
        <w:t>website</w:t>
      </w:r>
      <w:r w:rsidR="004E3305" w:rsidRPr="00A55A5F">
        <w:rPr>
          <w:rFonts w:ascii="Georgia" w:hAnsi="Georgia" w:cs="Calibri"/>
          <w:b w:val="0"/>
          <w:bCs w:val="0"/>
          <w:sz w:val="28"/>
          <w:szCs w:val="28"/>
        </w:rPr>
        <w:t xml:space="preserve">s like </w:t>
      </w:r>
      <w:r w:rsidR="004E3305" w:rsidRPr="00A55A5F">
        <w:rPr>
          <w:rFonts w:ascii="Georgia" w:hAnsi="Georgia" w:cs="Calibri"/>
          <w:b w:val="0"/>
          <w:bCs w:val="0"/>
          <w:color w:val="0070C0"/>
          <w:sz w:val="28"/>
          <w:szCs w:val="28"/>
        </w:rPr>
        <w:t>https://data-flair.training</w:t>
      </w:r>
      <w:r w:rsidRPr="00A55A5F">
        <w:rPr>
          <w:rFonts w:ascii="Georgia" w:hAnsi="Georgia"/>
          <w:b w:val="0"/>
          <w:bCs w:val="0"/>
          <w:color w:val="0070C0"/>
          <w:sz w:val="28"/>
          <w:szCs w:val="28"/>
        </w:rPr>
        <w:t xml:space="preserve"> </w:t>
      </w:r>
      <w:r w:rsidR="004E3305" w:rsidRPr="00A55A5F">
        <w:rPr>
          <w:rFonts w:ascii="Georgia" w:hAnsi="Georgia" w:cs="Calibri"/>
          <w:b w:val="0"/>
          <w:bCs w:val="0"/>
          <w:sz w:val="28"/>
          <w:szCs w:val="28"/>
        </w:rPr>
        <w:t>they</w:t>
      </w:r>
      <w:r w:rsidRPr="00A55A5F">
        <w:rPr>
          <w:rFonts w:ascii="Georgia" w:hAnsi="Georgia"/>
          <w:b w:val="0"/>
          <w:bCs w:val="0"/>
          <w:sz w:val="28"/>
          <w:szCs w:val="28"/>
        </w:rPr>
        <w:t xml:space="preserve"> </w:t>
      </w:r>
      <w:r w:rsidRPr="00A55A5F">
        <w:rPr>
          <w:rFonts w:ascii="Georgia" w:hAnsi="Georgia"/>
          <w:b w:val="0"/>
          <w:bCs w:val="0"/>
          <w:color w:val="000000" w:themeColor="text1"/>
          <w:sz w:val="28"/>
          <w:szCs w:val="28"/>
        </w:rPr>
        <w:t xml:space="preserve">list top </w:t>
      </w:r>
      <w:r w:rsidRPr="00A55A5F">
        <w:rPr>
          <w:rFonts w:ascii="Georgia" w:hAnsi="Georgia"/>
          <w:b w:val="0"/>
          <w:bCs w:val="0"/>
          <w:color w:val="000000" w:themeColor="text1"/>
          <w:spacing w:val="-11"/>
          <w:sz w:val="28"/>
          <w:szCs w:val="28"/>
        </w:rPr>
        <w:t>List of Cloud Service Providers</w:t>
      </w:r>
      <w:r w:rsidRPr="00A55A5F">
        <w:rPr>
          <w:rFonts w:ascii="Georgia" w:hAnsi="Georgia"/>
          <w:b w:val="0"/>
          <w:bCs w:val="0"/>
          <w:color w:val="000000" w:themeColor="text1"/>
          <w:spacing w:val="-11"/>
          <w:sz w:val="28"/>
          <w:szCs w:val="28"/>
        </w:rPr>
        <w:t xml:space="preserve"> </w:t>
      </w:r>
      <w:r w:rsidRPr="00A55A5F">
        <w:rPr>
          <w:rFonts w:ascii="Georgia" w:hAnsi="Georgia" w:cs="Calibri"/>
          <w:b w:val="0"/>
          <w:bCs w:val="0"/>
          <w:color w:val="000000" w:themeColor="text1"/>
          <w:spacing w:val="-11"/>
          <w:sz w:val="28"/>
          <w:szCs w:val="28"/>
        </w:rPr>
        <w:t>in the market.</w:t>
      </w:r>
      <w:r w:rsidRPr="00A55A5F">
        <w:rPr>
          <w:rFonts w:ascii="Georgia" w:hAnsi="Georgia"/>
          <w:b w:val="0"/>
          <w:bCs w:val="0"/>
          <w:color w:val="000000" w:themeColor="text1"/>
          <w:spacing w:val="-11"/>
          <w:sz w:val="28"/>
          <w:szCs w:val="28"/>
        </w:rPr>
        <w:t xml:space="preserve"> </w:t>
      </w:r>
    </w:p>
    <w:p w14:paraId="14576DC2" w14:textId="17FDD0C4" w:rsidR="004E5ADA" w:rsidRPr="00A55A5F" w:rsidRDefault="004E5ADA" w:rsidP="004E5ADA">
      <w:pPr>
        <w:pStyle w:val="Heading2"/>
        <w:shd w:val="clear" w:color="auto" w:fill="FFFFFF"/>
        <w:spacing w:before="0" w:beforeAutospacing="0" w:after="210" w:afterAutospacing="0" w:line="312" w:lineRule="atLeast"/>
        <w:ind w:left="360"/>
        <w:textAlignment w:val="baseline"/>
        <w:rPr>
          <w:rFonts w:ascii="Georgia" w:hAnsi="Georgia" w:cs="Calibri"/>
          <w:b w:val="0"/>
          <w:bCs w:val="0"/>
          <w:color w:val="000000" w:themeColor="text1"/>
          <w:spacing w:val="-11"/>
          <w:sz w:val="28"/>
          <w:szCs w:val="28"/>
        </w:rPr>
      </w:pPr>
      <w:r w:rsidRPr="00A55A5F">
        <w:rPr>
          <w:rFonts w:ascii="Georgia" w:hAnsi="Georgia" w:cs="Calibri"/>
          <w:b w:val="0"/>
          <w:bCs w:val="0"/>
          <w:color w:val="000000" w:themeColor="text1"/>
          <w:spacing w:val="-11"/>
          <w:sz w:val="28"/>
          <w:szCs w:val="28"/>
        </w:rPr>
        <w:t>And they are:</w:t>
      </w:r>
    </w:p>
    <w:p w14:paraId="37FF1B63" w14:textId="512F01DF" w:rsidR="00A43160" w:rsidRPr="00A55A5F" w:rsidRDefault="004E5ADA" w:rsidP="004E5ADA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color w:val="000000" w:themeColor="text1"/>
          <w:sz w:val="28"/>
          <w:szCs w:val="28"/>
        </w:rPr>
      </w:pPr>
      <w:r w:rsidRPr="00A55A5F">
        <w:rPr>
          <w:rStyle w:val="Strong"/>
          <w:rFonts w:ascii="Georgia" w:hAnsi="Georgia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Amazon web service (AWS)</w:t>
      </w:r>
      <w:r w:rsidRPr="00A55A5F">
        <w:rPr>
          <w:rStyle w:val="Strong"/>
          <w:rFonts w:ascii="Georgia" w:hAnsi="Georgia"/>
          <w:color w:val="000000" w:themeColor="text1"/>
          <w:sz w:val="28"/>
          <w:szCs w:val="28"/>
        </w:rPr>
        <w:t xml:space="preserve"> </w:t>
      </w:r>
    </w:p>
    <w:p w14:paraId="28882822" w14:textId="594E0CDB" w:rsidR="004E5ADA" w:rsidRPr="00A55A5F" w:rsidRDefault="004E5ADA" w:rsidP="004E5ADA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A55A5F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Microsoft Azure</w:t>
      </w:r>
    </w:p>
    <w:p w14:paraId="22500108" w14:textId="714762A0" w:rsidR="004E5ADA" w:rsidRPr="00A55A5F" w:rsidRDefault="004E5ADA" w:rsidP="004E5ADA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A55A5F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Google Cloud Platform</w:t>
      </w:r>
    </w:p>
    <w:p w14:paraId="483AFBA7" w14:textId="3A2C3FE7" w:rsidR="004E3305" w:rsidRPr="00A55A5F" w:rsidRDefault="004E5ADA" w:rsidP="004E3305">
      <w:pPr>
        <w:rPr>
          <w:rFonts w:ascii="Georgia" w:hAnsi="Georgia"/>
          <w:color w:val="000000" w:themeColor="text1"/>
          <w:sz w:val="28"/>
          <w:szCs w:val="28"/>
        </w:rPr>
      </w:pPr>
      <w:r w:rsidRPr="00A55A5F">
        <w:rPr>
          <w:rFonts w:ascii="Georgia" w:hAnsi="Georgia"/>
          <w:color w:val="000000" w:themeColor="text1"/>
          <w:sz w:val="28"/>
          <w:szCs w:val="28"/>
        </w:rPr>
        <w:t xml:space="preserve">And </w:t>
      </w:r>
      <w:r w:rsidR="004E3305" w:rsidRPr="00A55A5F">
        <w:rPr>
          <w:rFonts w:ascii="Georgia" w:hAnsi="Georgia"/>
          <w:color w:val="000000" w:themeColor="text1"/>
          <w:sz w:val="28"/>
          <w:szCs w:val="28"/>
        </w:rPr>
        <w:t>we have chosen according to many characteristics but first let’s show pros and cons of these servers</w:t>
      </w:r>
    </w:p>
    <w:p w14:paraId="7D6F6289" w14:textId="409A856F" w:rsidR="004E3305" w:rsidRPr="00A55A5F" w:rsidRDefault="004E3305" w:rsidP="004E3305">
      <w:pPr>
        <w:rPr>
          <w:rFonts w:ascii="Georgia" w:hAnsi="Georgia"/>
          <w:color w:val="000000" w:themeColor="text1"/>
          <w:sz w:val="28"/>
          <w:szCs w:val="28"/>
        </w:rPr>
      </w:pPr>
    </w:p>
    <w:p w14:paraId="14030DE8" w14:textId="0ECA753C" w:rsidR="004E3305" w:rsidRPr="00A55A5F" w:rsidRDefault="004E3305" w:rsidP="004E3305">
      <w:pPr>
        <w:pStyle w:val="ListParagraph"/>
        <w:numPr>
          <w:ilvl w:val="0"/>
          <w:numId w:val="4"/>
        </w:numPr>
        <w:rPr>
          <w:rStyle w:val="Strong"/>
          <w:rFonts w:ascii="Georgia" w:hAnsi="Georgia"/>
          <w:color w:val="000000" w:themeColor="text1"/>
          <w:sz w:val="28"/>
          <w:szCs w:val="28"/>
        </w:rPr>
      </w:pPr>
      <w:r w:rsidRPr="00A55A5F">
        <w:rPr>
          <w:rStyle w:val="Strong"/>
          <w:rFonts w:ascii="Georgia" w:hAnsi="Georg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Amazon web service (AWS)</w:t>
      </w:r>
      <w:r w:rsidRPr="00A55A5F">
        <w:rPr>
          <w:rStyle w:val="Strong"/>
          <w:rFonts w:ascii="Georgia" w:hAnsi="Georg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</w:t>
      </w:r>
      <w:r w:rsidRPr="00A55A5F">
        <w:rPr>
          <w:rStyle w:val="Strong"/>
          <w:rFonts w:ascii="Georgia" w:hAnsi="Georgia"/>
          <w:color w:val="000000" w:themeColor="text1"/>
          <w:sz w:val="28"/>
          <w:szCs w:val="28"/>
        </w:rPr>
        <w:t xml:space="preserve"> </w:t>
      </w:r>
    </w:p>
    <w:p w14:paraId="16A741E7" w14:textId="3ACC155D" w:rsidR="004E3305" w:rsidRPr="00A55A5F" w:rsidRDefault="004E3305" w:rsidP="004E3305">
      <w:pPr>
        <w:pStyle w:val="ListParagraph"/>
        <w:rPr>
          <w:rStyle w:val="Strong"/>
          <w:rFonts w:ascii="Georgia" w:hAnsi="Georgia"/>
          <w:color w:val="000000" w:themeColor="text1"/>
          <w:sz w:val="28"/>
          <w:szCs w:val="28"/>
        </w:rPr>
      </w:pPr>
    </w:p>
    <w:p w14:paraId="3B7F42E2" w14:textId="425C5F29" w:rsidR="004E3305" w:rsidRPr="00A55A5F" w:rsidRDefault="006D1FD4" w:rsidP="004E3305">
      <w:pPr>
        <w:ind w:left="360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A55A5F">
        <w:rPr>
          <w:rFonts w:ascii="Georgia" w:hAnsi="Georg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DF7FD1" wp14:editId="7933380F">
            <wp:simplePos x="0" y="0"/>
            <wp:positionH relativeFrom="column">
              <wp:posOffset>4318000</wp:posOffset>
            </wp:positionH>
            <wp:positionV relativeFrom="paragraph">
              <wp:posOffset>15875</wp:posOffset>
            </wp:positionV>
            <wp:extent cx="2468880" cy="24688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305" w:rsidRPr="00A55A5F">
        <w:rPr>
          <w:rFonts w:ascii="Georgia" w:hAnsi="Georgia"/>
          <w:b/>
          <w:bCs/>
          <w:color w:val="000000" w:themeColor="text1"/>
          <w:sz w:val="28"/>
          <w:szCs w:val="28"/>
        </w:rPr>
        <w:t>pros:</w:t>
      </w:r>
    </w:p>
    <w:p w14:paraId="486E2709" w14:textId="77777777" w:rsidR="00E01604" w:rsidRPr="00E01604" w:rsidRDefault="00E01604" w:rsidP="00E0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5" w:hanging="245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AWS offers a complete toolset with a wide breadth of functions available for users</w:t>
      </w:r>
    </w:p>
    <w:p w14:paraId="44DC568A" w14:textId="77777777" w:rsidR="00E01604" w:rsidRPr="00E01604" w:rsidRDefault="00E01604" w:rsidP="00E0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45" w:hanging="245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AWS has been perfecting cloud computing services since 2006</w:t>
      </w:r>
    </w:p>
    <w:p w14:paraId="7FF3250F" w14:textId="07E7E6E4" w:rsidR="00E01604" w:rsidRPr="00A55A5F" w:rsidRDefault="00E01604" w:rsidP="004E3305">
      <w:pPr>
        <w:ind w:left="360"/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b/>
          <w:bCs/>
          <w:color w:val="000000" w:themeColor="text1"/>
          <w:sz w:val="28"/>
          <w:szCs w:val="28"/>
        </w:rPr>
        <w:t>Cons:</w:t>
      </w:r>
      <w:r w:rsidR="004E3305" w:rsidRPr="00A55A5F">
        <w:rPr>
          <w:rFonts w:ascii="Georgia" w:hAnsi="Georgia"/>
          <w:b/>
          <w:bCs/>
          <w:color w:val="000000" w:themeColor="text1"/>
          <w:sz w:val="28"/>
          <w:szCs w:val="28"/>
        </w:rPr>
        <w:t xml:space="preserve"> </w:t>
      </w:r>
    </w:p>
    <w:p w14:paraId="1C947AA4" w14:textId="77777777" w:rsidR="00E01604" w:rsidRPr="00A55A5F" w:rsidRDefault="00E01604" w:rsidP="00E01604">
      <w:pPr>
        <w:pStyle w:val="ListParagraph"/>
        <w:numPr>
          <w:ilvl w:val="0"/>
          <w:numId w:val="7"/>
        </w:numPr>
        <w:ind w:left="360"/>
        <w:rPr>
          <w:rFonts w:ascii="Georgia" w:hAnsi="Georgia"/>
          <w:color w:val="1D1D1D"/>
          <w:sz w:val="28"/>
          <w:szCs w:val="28"/>
          <w:shd w:val="clear" w:color="auto" w:fill="FFFFFF"/>
        </w:rPr>
      </w:pPr>
      <w:r w:rsidRPr="00A55A5F">
        <w:rPr>
          <w:rFonts w:ascii="Georgia" w:hAnsi="Georgia"/>
          <w:color w:val="1D1D1D"/>
          <w:sz w:val="28"/>
          <w:szCs w:val="28"/>
          <w:shd w:val="clear" w:color="auto" w:fill="FFFFFF"/>
        </w:rPr>
        <w:t>AWS doesn’t have a strong hybrid cloud strategy for those businesses that want to keep sensitive data in a private cloud</w:t>
      </w:r>
    </w:p>
    <w:p w14:paraId="710F7316" w14:textId="77777777" w:rsidR="00E01604" w:rsidRPr="00A55A5F" w:rsidRDefault="00E01604" w:rsidP="00E01604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color w:val="1D1D1D"/>
          <w:sz w:val="28"/>
          <w:szCs w:val="28"/>
          <w:shd w:val="clear" w:color="auto" w:fill="FFFFFF"/>
        </w:rPr>
        <w:t xml:space="preserve">Enterprise level support </w:t>
      </w:r>
      <w:r w:rsidRPr="00A55A5F">
        <w:rPr>
          <w:rFonts w:ascii="Georgia" w:hAnsi="Georgia"/>
          <w:b/>
          <w:bCs/>
          <w:color w:val="C00000"/>
          <w:sz w:val="28"/>
          <w:szCs w:val="28"/>
          <w:u w:val="single"/>
          <w:shd w:val="clear" w:color="auto" w:fill="FFFFFF"/>
        </w:rPr>
        <w:t>must be purchased</w:t>
      </w:r>
      <w:r w:rsidR="004E3305" w:rsidRPr="00A55A5F">
        <w:rPr>
          <w:rFonts w:ascii="Georgia" w:hAnsi="Georgia"/>
          <w:color w:val="C00000"/>
          <w:sz w:val="28"/>
          <w:szCs w:val="28"/>
        </w:rPr>
        <w:t xml:space="preserve"> </w:t>
      </w:r>
    </w:p>
    <w:p w14:paraId="55FCAF26" w14:textId="77777777" w:rsidR="00E01604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</w:p>
    <w:p w14:paraId="5A9F93F4" w14:textId="3E257DA8" w:rsidR="004E5ADA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sz w:val="28"/>
          <w:szCs w:val="28"/>
        </w:rPr>
        <w:t xml:space="preserve">So here we have to purchase to get these services and this project is for educational purpose </w:t>
      </w:r>
      <w:r w:rsidR="004E3305" w:rsidRPr="00A55A5F">
        <w:rPr>
          <w:rFonts w:ascii="Georgia" w:hAnsi="Georgia"/>
          <w:sz w:val="28"/>
          <w:szCs w:val="28"/>
        </w:rPr>
        <w:t xml:space="preserve">                      </w:t>
      </w:r>
    </w:p>
    <w:p w14:paraId="05E749B2" w14:textId="26F91FD7" w:rsidR="00E01604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</w:p>
    <w:p w14:paraId="3E474609" w14:textId="4F569352" w:rsidR="00E01604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</w:p>
    <w:p w14:paraId="475E98A4" w14:textId="13129BFB" w:rsidR="00E01604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</w:p>
    <w:p w14:paraId="2E7EBEDB" w14:textId="77777777" w:rsidR="00E01604" w:rsidRPr="00A55A5F" w:rsidRDefault="00E01604" w:rsidP="00E01604">
      <w:pPr>
        <w:pStyle w:val="ListParagraph"/>
        <w:ind w:left="360"/>
        <w:rPr>
          <w:rFonts w:ascii="Georgia" w:hAnsi="Georgia"/>
          <w:sz w:val="28"/>
          <w:szCs w:val="28"/>
        </w:rPr>
      </w:pPr>
    </w:p>
    <w:p w14:paraId="2BBB80A3" w14:textId="2A6ABDCD" w:rsidR="00E01604" w:rsidRPr="00A55A5F" w:rsidRDefault="00E01604" w:rsidP="00E01604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</w:rPr>
      </w:pPr>
      <w:r w:rsidRPr="00A55A5F">
        <w:rPr>
          <w:rFonts w:ascii="Georgia" w:hAnsi="Georg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6554E1F" wp14:editId="0A5999B7">
            <wp:simplePos x="0" y="0"/>
            <wp:positionH relativeFrom="column">
              <wp:posOffset>4336659</wp:posOffset>
            </wp:positionH>
            <wp:positionV relativeFrom="paragraph">
              <wp:posOffset>374552</wp:posOffset>
            </wp:positionV>
            <wp:extent cx="2467610" cy="2467610"/>
            <wp:effectExtent l="0" t="0" r="8890" b="8890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A5F">
        <w:rPr>
          <w:rFonts w:ascii="Georgia" w:hAnsi="Georgia"/>
          <w:sz w:val="28"/>
          <w:szCs w:val="28"/>
        </w:rPr>
        <w:t xml:space="preserve"> </w:t>
      </w:r>
      <w:r w:rsidRPr="00A55A5F">
        <w:rPr>
          <w:rFonts w:ascii="Georgia" w:hAnsi="Georgia"/>
          <w:b/>
          <w:bCs/>
          <w:sz w:val="28"/>
          <w:szCs w:val="28"/>
        </w:rPr>
        <w:t>Microsoft Azure</w:t>
      </w:r>
    </w:p>
    <w:p w14:paraId="5C001D6A" w14:textId="0EDBECFC" w:rsidR="00E01604" w:rsidRPr="00A55A5F" w:rsidRDefault="00E01604" w:rsidP="00E01604">
      <w:pPr>
        <w:pStyle w:val="ListParagraph"/>
        <w:rPr>
          <w:rFonts w:ascii="Georgia" w:hAnsi="Georgia"/>
          <w:sz w:val="28"/>
          <w:szCs w:val="28"/>
        </w:rPr>
      </w:pPr>
    </w:p>
    <w:p w14:paraId="261F3559" w14:textId="14A2111D" w:rsidR="00E01604" w:rsidRPr="00A55A5F" w:rsidRDefault="00E01604" w:rsidP="00E01604">
      <w:pPr>
        <w:rPr>
          <w:rFonts w:ascii="Georgia" w:hAnsi="Georgia"/>
          <w:b/>
          <w:bCs/>
          <w:sz w:val="28"/>
          <w:szCs w:val="28"/>
        </w:rPr>
      </w:pPr>
      <w:r w:rsidRPr="00A55A5F">
        <w:rPr>
          <w:rFonts w:ascii="Georgia" w:hAnsi="Georgia"/>
          <w:b/>
          <w:bCs/>
          <w:sz w:val="28"/>
          <w:szCs w:val="28"/>
        </w:rPr>
        <w:t xml:space="preserve">      Pros:</w:t>
      </w:r>
    </w:p>
    <w:p w14:paraId="59346EBB" w14:textId="77777777" w:rsidR="00E01604" w:rsidRPr="00E01604" w:rsidRDefault="00E01604" w:rsidP="00E016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Reliability and scalability</w:t>
      </w:r>
    </w:p>
    <w:p w14:paraId="4B88EA61" w14:textId="52F585EC" w:rsidR="00E01604" w:rsidRPr="00A55A5F" w:rsidRDefault="00E01604" w:rsidP="00E016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High-availability</w:t>
      </w:r>
    </w:p>
    <w:p w14:paraId="301F95C3" w14:textId="3848C609" w:rsidR="00E01604" w:rsidRPr="00A55A5F" w:rsidRDefault="00E01604" w:rsidP="00E01604">
      <w:pPr>
        <w:shd w:val="clear" w:color="auto" w:fill="FFFFFF"/>
        <w:spacing w:before="100" w:beforeAutospacing="1" w:after="100" w:afterAutospacing="1" w:line="240" w:lineRule="auto"/>
        <w:ind w:left="210"/>
        <w:textAlignment w:val="baseline"/>
        <w:rPr>
          <w:rFonts w:ascii="Georgia" w:eastAsia="Times New Roman" w:hAnsi="Georgia" w:cs="Times New Roman"/>
          <w:b/>
          <w:bCs/>
          <w:color w:val="1D1D1D"/>
          <w:sz w:val="28"/>
          <w:szCs w:val="28"/>
        </w:rPr>
      </w:pPr>
      <w:r w:rsidRPr="00A55A5F">
        <w:rPr>
          <w:rFonts w:ascii="Georgia" w:eastAsia="Times New Roman" w:hAnsi="Georgia" w:cs="Times New Roman"/>
          <w:b/>
          <w:bCs/>
          <w:color w:val="1D1D1D"/>
          <w:sz w:val="28"/>
          <w:szCs w:val="28"/>
        </w:rPr>
        <w:t xml:space="preserve">  Cons: </w:t>
      </w:r>
    </w:p>
    <w:p w14:paraId="504EC881" w14:textId="77777777" w:rsidR="00E01604" w:rsidRPr="00E01604" w:rsidRDefault="00E01604" w:rsidP="00E016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Functions seem limited when compared against AWS</w:t>
      </w:r>
    </w:p>
    <w:p w14:paraId="796EE10A" w14:textId="77777777" w:rsidR="00E01604" w:rsidRPr="00E01604" w:rsidRDefault="00E01604" w:rsidP="00E016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E01604">
        <w:rPr>
          <w:rFonts w:ascii="Georgia" w:eastAsia="Times New Roman" w:hAnsi="Georgia" w:cs="Times New Roman"/>
          <w:b/>
          <w:bCs/>
          <w:color w:val="C00000"/>
          <w:sz w:val="28"/>
          <w:szCs w:val="28"/>
          <w:u w:val="single"/>
        </w:rPr>
        <w:t>Set up to support Windows</w:t>
      </w:r>
      <w:r w:rsidRPr="00E01604">
        <w:rPr>
          <w:rFonts w:ascii="Georgia" w:eastAsia="Times New Roman" w:hAnsi="Georgia" w:cs="Times New Roman"/>
          <w:color w:val="1D1D1D"/>
          <w:sz w:val="28"/>
          <w:szCs w:val="28"/>
        </w:rPr>
        <w:t>; if you want to run something else Azure may not be the best option</w:t>
      </w:r>
    </w:p>
    <w:p w14:paraId="5AE221DB" w14:textId="6D3B964E" w:rsidR="00E01604" w:rsidRPr="00A55A5F" w:rsidRDefault="006D1FD4" w:rsidP="006D1FD4">
      <w:pPr>
        <w:shd w:val="clear" w:color="auto" w:fill="FFFFFF"/>
        <w:spacing w:before="100" w:beforeAutospacing="1" w:after="100" w:afterAutospacing="1" w:line="240" w:lineRule="auto"/>
        <w:ind w:left="21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A55A5F">
        <w:rPr>
          <w:rFonts w:ascii="Georgia" w:eastAsia="Times New Roman" w:hAnsi="Georgia" w:cs="Times New Roman"/>
          <w:color w:val="1D1D1D"/>
          <w:sz w:val="28"/>
          <w:szCs w:val="28"/>
        </w:rPr>
        <w:t xml:space="preserve"> And as you can see in our project, we use another platform (Linux) that         Windows Azure doesn’t support </w:t>
      </w:r>
    </w:p>
    <w:p w14:paraId="220226AC" w14:textId="49AA4503" w:rsidR="006D1FD4" w:rsidRPr="00A55A5F" w:rsidRDefault="006D1FD4" w:rsidP="006D1FD4">
      <w:pPr>
        <w:shd w:val="clear" w:color="auto" w:fill="FFFFFF"/>
        <w:spacing w:before="100" w:beforeAutospacing="1" w:after="100" w:afterAutospacing="1" w:line="240" w:lineRule="auto"/>
        <w:ind w:left="21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</w:p>
    <w:p w14:paraId="56014A72" w14:textId="62804EE9" w:rsidR="006D1FD4" w:rsidRPr="00A55A5F" w:rsidRDefault="006D1FD4" w:rsidP="006D1F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b/>
          <w:bCs/>
          <w:color w:val="1D1D1D"/>
          <w:sz w:val="28"/>
          <w:szCs w:val="28"/>
        </w:rPr>
      </w:pPr>
      <w:r w:rsidRPr="00A55A5F">
        <w:rPr>
          <w:rFonts w:ascii="Georgia" w:eastAsia="Times New Roman" w:hAnsi="Georgia" w:cs="Times New Roman"/>
          <w:b/>
          <w:bCs/>
          <w:color w:val="1D1D1D"/>
          <w:sz w:val="28"/>
          <w:szCs w:val="28"/>
        </w:rPr>
        <w:t xml:space="preserve">Google Cloud Platform </w:t>
      </w:r>
    </w:p>
    <w:p w14:paraId="75087136" w14:textId="6AACFB0E" w:rsidR="00E01604" w:rsidRPr="00A55A5F" w:rsidRDefault="00E01604" w:rsidP="00E01604">
      <w:pPr>
        <w:pStyle w:val="ListParagraph"/>
        <w:rPr>
          <w:rFonts w:ascii="Georgia" w:hAnsi="Georgia"/>
          <w:sz w:val="28"/>
          <w:szCs w:val="28"/>
        </w:rPr>
      </w:pPr>
    </w:p>
    <w:p w14:paraId="36F0D7CE" w14:textId="6CBB8195" w:rsidR="006D1FD4" w:rsidRPr="00A55A5F" w:rsidRDefault="006D1FD4" w:rsidP="00E01604">
      <w:pPr>
        <w:pStyle w:val="ListParagraph"/>
        <w:rPr>
          <w:rFonts w:ascii="Georgia" w:hAnsi="Georgia"/>
          <w:b/>
          <w:bCs/>
          <w:sz w:val="28"/>
          <w:szCs w:val="28"/>
        </w:rPr>
      </w:pPr>
      <w:r w:rsidRPr="00A55A5F">
        <w:rPr>
          <w:rFonts w:ascii="Georgia" w:hAnsi="Georgia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30FEE9C" wp14:editId="2B023866">
            <wp:simplePos x="0" y="0"/>
            <wp:positionH relativeFrom="column">
              <wp:posOffset>4303004</wp:posOffset>
            </wp:positionH>
            <wp:positionV relativeFrom="paragraph">
              <wp:posOffset>6350</wp:posOffset>
            </wp:positionV>
            <wp:extent cx="2496312" cy="2496312"/>
            <wp:effectExtent l="0" t="0" r="0" b="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A5F">
        <w:rPr>
          <w:rFonts w:ascii="Georgia" w:hAnsi="Georgia"/>
          <w:b/>
          <w:bCs/>
          <w:sz w:val="28"/>
          <w:szCs w:val="28"/>
        </w:rPr>
        <w:t xml:space="preserve">Pros: </w:t>
      </w:r>
    </w:p>
    <w:p w14:paraId="697DA858" w14:textId="77777777" w:rsidR="006D1FD4" w:rsidRPr="006D1FD4" w:rsidRDefault="006D1FD4" w:rsidP="006D1F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6D1FD4">
        <w:rPr>
          <w:rFonts w:ascii="Georgia" w:eastAsia="Times New Roman" w:hAnsi="Georgia" w:cs="Times New Roman"/>
          <w:color w:val="1D1D1D"/>
          <w:sz w:val="28"/>
          <w:szCs w:val="28"/>
        </w:rPr>
        <w:t>Great reputation in open-source community</w:t>
      </w:r>
    </w:p>
    <w:p w14:paraId="14B02DE9" w14:textId="77777777" w:rsidR="006D1FD4" w:rsidRPr="006D1FD4" w:rsidRDefault="006D1FD4" w:rsidP="006D1F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1D1D1D"/>
          <w:sz w:val="28"/>
          <w:szCs w:val="28"/>
        </w:rPr>
      </w:pPr>
      <w:r w:rsidRPr="006D1FD4">
        <w:rPr>
          <w:rFonts w:ascii="Georgia" w:eastAsia="Times New Roman" w:hAnsi="Georgia" w:cs="Times New Roman"/>
          <w:color w:val="1D1D1D"/>
          <w:sz w:val="28"/>
          <w:szCs w:val="28"/>
        </w:rPr>
        <w:t>Modern innovation, well-established in cloud computing</w:t>
      </w:r>
    </w:p>
    <w:p w14:paraId="45DDF360" w14:textId="77777777" w:rsidR="006D1FD4" w:rsidRPr="006D1FD4" w:rsidRDefault="006D1FD4" w:rsidP="006D1F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ascii="Georgia" w:eastAsia="Times New Roman" w:hAnsi="Georgia" w:cs="Times New Roman"/>
          <w:color w:val="00B050"/>
          <w:sz w:val="28"/>
          <w:szCs w:val="28"/>
        </w:rPr>
      </w:pPr>
      <w:r w:rsidRPr="006D1FD4">
        <w:rPr>
          <w:rFonts w:ascii="Georgia" w:eastAsia="Times New Roman" w:hAnsi="Georgia" w:cs="Times New Roman"/>
          <w:color w:val="00B050"/>
          <w:sz w:val="28"/>
          <w:szCs w:val="28"/>
        </w:rPr>
        <w:t>Flexible pricing model</w:t>
      </w:r>
    </w:p>
    <w:p w14:paraId="70671B3A" w14:textId="6F90FCF9" w:rsidR="006D1FD4" w:rsidRPr="00A55A5F" w:rsidRDefault="006D1FD4" w:rsidP="00E01604">
      <w:pPr>
        <w:pStyle w:val="ListParagraph"/>
        <w:rPr>
          <w:rFonts w:ascii="Georgia" w:hAnsi="Georgia"/>
          <w:b/>
          <w:bCs/>
          <w:sz w:val="28"/>
          <w:szCs w:val="28"/>
        </w:rPr>
      </w:pPr>
      <w:r w:rsidRPr="00A55A5F">
        <w:rPr>
          <w:rFonts w:ascii="Georgia" w:hAnsi="Georgia"/>
          <w:b/>
          <w:bCs/>
          <w:sz w:val="28"/>
          <w:szCs w:val="28"/>
        </w:rPr>
        <w:t>Cons:</w:t>
      </w:r>
    </w:p>
    <w:p w14:paraId="2845C582" w14:textId="2E7C7AD6" w:rsidR="006D1FD4" w:rsidRPr="00A55A5F" w:rsidRDefault="006D1FD4" w:rsidP="006D1FD4">
      <w:pPr>
        <w:pStyle w:val="ListParagraph"/>
        <w:numPr>
          <w:ilvl w:val="0"/>
          <w:numId w:val="13"/>
        </w:numPr>
        <w:ind w:left="504"/>
        <w:rPr>
          <w:rFonts w:ascii="Georgia" w:hAnsi="Georgia"/>
          <w:b/>
          <w:bCs/>
          <w:sz w:val="28"/>
          <w:szCs w:val="28"/>
        </w:rPr>
      </w:pPr>
      <w:r w:rsidRPr="00A55A5F">
        <w:rPr>
          <w:rFonts w:ascii="Georgia" w:hAnsi="Georgia"/>
          <w:color w:val="1D1D1D"/>
          <w:sz w:val="28"/>
          <w:szCs w:val="28"/>
          <w:shd w:val="clear" w:color="auto" w:fill="FFFFFF"/>
        </w:rPr>
        <w:t>Supporting large, enterprise projects has not been a focus for Google when compared to companies like Microsoft</w:t>
      </w:r>
    </w:p>
    <w:p w14:paraId="4AFB9132" w14:textId="1992B0D0" w:rsidR="006D1FD4" w:rsidRDefault="006D1FD4" w:rsidP="00E01604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2B95ED76" w14:textId="77777777" w:rsidR="00A55A5F" w:rsidRPr="00A55A5F" w:rsidRDefault="00A55A5F" w:rsidP="00E01604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06ADFFF9" w14:textId="3602841A" w:rsidR="006D1FD4" w:rsidRDefault="006D1FD4" w:rsidP="006D1FD4">
      <w:pPr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sz w:val="28"/>
          <w:szCs w:val="28"/>
        </w:rPr>
        <w:t xml:space="preserve">Here we found that it’s for free first, as we need and </w:t>
      </w:r>
      <w:r w:rsidR="00A55A5F" w:rsidRPr="00A55A5F">
        <w:rPr>
          <w:rFonts w:ascii="Georgia" w:hAnsi="Georgia"/>
          <w:sz w:val="28"/>
          <w:szCs w:val="28"/>
        </w:rPr>
        <w:t>its</w:t>
      </w:r>
      <w:r w:rsidRPr="00A55A5F">
        <w:rPr>
          <w:rFonts w:ascii="Georgia" w:hAnsi="Georgia"/>
          <w:sz w:val="28"/>
          <w:szCs w:val="28"/>
        </w:rPr>
        <w:t xml:space="preserve"> cons doesn’t affect our project.</w:t>
      </w:r>
    </w:p>
    <w:p w14:paraId="17BFEBA5" w14:textId="38BFCBD2" w:rsidR="00A55A5F" w:rsidRDefault="00A55A5F" w:rsidP="006D1FD4">
      <w:pPr>
        <w:rPr>
          <w:rFonts w:ascii="Georgia" w:hAnsi="Georgia"/>
          <w:sz w:val="28"/>
          <w:szCs w:val="28"/>
        </w:rPr>
      </w:pPr>
    </w:p>
    <w:p w14:paraId="30FAF794" w14:textId="77777777" w:rsidR="00A55A5F" w:rsidRPr="00A55A5F" w:rsidRDefault="00A55A5F" w:rsidP="006D1FD4">
      <w:pPr>
        <w:rPr>
          <w:rFonts w:ascii="Georgia" w:hAnsi="Georgia"/>
          <w:sz w:val="28"/>
          <w:szCs w:val="28"/>
        </w:rPr>
      </w:pPr>
    </w:p>
    <w:p w14:paraId="3E92DEDD" w14:textId="77777777" w:rsidR="006D1FD4" w:rsidRPr="00A55A5F" w:rsidRDefault="006D1FD4" w:rsidP="006D1FD4">
      <w:pPr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b/>
          <w:bCs/>
          <w:sz w:val="28"/>
          <w:szCs w:val="28"/>
          <w:u w:val="single"/>
        </w:rPr>
        <w:lastRenderedPageBreak/>
        <w:t>References</w:t>
      </w:r>
      <w:r w:rsidRPr="00A55A5F">
        <w:rPr>
          <w:rFonts w:ascii="Georgia" w:hAnsi="Georgia"/>
          <w:sz w:val="28"/>
          <w:szCs w:val="28"/>
        </w:rPr>
        <w:t>:</w:t>
      </w:r>
    </w:p>
    <w:p w14:paraId="6EED81CF" w14:textId="4F4C3673" w:rsidR="006D1FD4" w:rsidRPr="00A55A5F" w:rsidRDefault="006D1FD4" w:rsidP="006D1FD4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hyperlink r:id="rId10" w:history="1">
        <w:r w:rsidRPr="00A55A5F">
          <w:rPr>
            <w:rStyle w:val="Hyperlink"/>
            <w:rFonts w:ascii="Georgia" w:hAnsi="Georgia"/>
            <w:sz w:val="28"/>
            <w:szCs w:val="28"/>
          </w:rPr>
          <w:t>https://data-flair.training/blogs/cloud-service-providers-companies/</w:t>
        </w:r>
      </w:hyperlink>
    </w:p>
    <w:p w14:paraId="2658CFFA" w14:textId="1210E852" w:rsidR="006D1FD4" w:rsidRPr="00A55A5F" w:rsidRDefault="006D1FD4" w:rsidP="006D1FD4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A55A5F">
        <w:rPr>
          <w:rFonts w:ascii="Georgia" w:hAnsi="Georgia"/>
          <w:sz w:val="28"/>
          <w:szCs w:val="28"/>
        </w:rPr>
        <w:t>https://www.bmc.com/blogs/aws-vs-azure-vs-google-cloud-platforms/</w:t>
      </w:r>
    </w:p>
    <w:sectPr w:rsidR="006D1FD4" w:rsidRPr="00A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95DC" w14:textId="77777777" w:rsidR="004E5ADA" w:rsidRDefault="004E5ADA" w:rsidP="004E5ADA">
      <w:pPr>
        <w:spacing w:after="0" w:line="240" w:lineRule="auto"/>
      </w:pPr>
      <w:r>
        <w:separator/>
      </w:r>
    </w:p>
  </w:endnote>
  <w:endnote w:type="continuationSeparator" w:id="0">
    <w:p w14:paraId="7DD2E3D7" w14:textId="77777777" w:rsidR="004E5ADA" w:rsidRDefault="004E5ADA" w:rsidP="004E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0EBA6" w14:textId="77777777" w:rsidR="004E5ADA" w:rsidRDefault="004E5ADA" w:rsidP="004E5ADA">
      <w:pPr>
        <w:spacing w:after="0" w:line="240" w:lineRule="auto"/>
      </w:pPr>
      <w:r>
        <w:separator/>
      </w:r>
    </w:p>
  </w:footnote>
  <w:footnote w:type="continuationSeparator" w:id="0">
    <w:p w14:paraId="5E06F6A8" w14:textId="77777777" w:rsidR="004E5ADA" w:rsidRDefault="004E5ADA" w:rsidP="004E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20B"/>
    <w:multiLevelType w:val="multilevel"/>
    <w:tmpl w:val="041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C0F6F"/>
    <w:multiLevelType w:val="hybridMultilevel"/>
    <w:tmpl w:val="74D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24B24"/>
    <w:multiLevelType w:val="hybridMultilevel"/>
    <w:tmpl w:val="AC6C1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25A"/>
    <w:multiLevelType w:val="multilevel"/>
    <w:tmpl w:val="CCA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291908"/>
    <w:multiLevelType w:val="hybridMultilevel"/>
    <w:tmpl w:val="0950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450"/>
    <w:multiLevelType w:val="hybridMultilevel"/>
    <w:tmpl w:val="E9E0C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3833E4"/>
    <w:multiLevelType w:val="hybridMultilevel"/>
    <w:tmpl w:val="1522336A"/>
    <w:lvl w:ilvl="0" w:tplc="A34E7098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03A47"/>
    <w:multiLevelType w:val="hybridMultilevel"/>
    <w:tmpl w:val="46F8FDF0"/>
    <w:lvl w:ilvl="0" w:tplc="C74E732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7D0A"/>
    <w:multiLevelType w:val="hybridMultilevel"/>
    <w:tmpl w:val="E1C6ED5A"/>
    <w:lvl w:ilvl="0" w:tplc="512A457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95F7C"/>
    <w:multiLevelType w:val="hybridMultilevel"/>
    <w:tmpl w:val="D04EB634"/>
    <w:lvl w:ilvl="0" w:tplc="0409000F">
      <w:start w:val="1"/>
      <w:numFmt w:val="decimal"/>
      <w:lvlText w:val="%1."/>
      <w:lvlJc w:val="left"/>
      <w:pPr>
        <w:ind w:left="5926" w:hanging="360"/>
      </w:pPr>
    </w:lvl>
    <w:lvl w:ilvl="1" w:tplc="04090019" w:tentative="1">
      <w:start w:val="1"/>
      <w:numFmt w:val="lowerLetter"/>
      <w:lvlText w:val="%2."/>
      <w:lvlJc w:val="left"/>
      <w:pPr>
        <w:ind w:left="6646" w:hanging="360"/>
      </w:pPr>
    </w:lvl>
    <w:lvl w:ilvl="2" w:tplc="0409001B" w:tentative="1">
      <w:start w:val="1"/>
      <w:numFmt w:val="lowerRoman"/>
      <w:lvlText w:val="%3."/>
      <w:lvlJc w:val="right"/>
      <w:pPr>
        <w:ind w:left="7366" w:hanging="180"/>
      </w:pPr>
    </w:lvl>
    <w:lvl w:ilvl="3" w:tplc="0409000F" w:tentative="1">
      <w:start w:val="1"/>
      <w:numFmt w:val="decimal"/>
      <w:lvlText w:val="%4."/>
      <w:lvlJc w:val="left"/>
      <w:pPr>
        <w:ind w:left="8086" w:hanging="360"/>
      </w:pPr>
    </w:lvl>
    <w:lvl w:ilvl="4" w:tplc="04090019" w:tentative="1">
      <w:start w:val="1"/>
      <w:numFmt w:val="lowerLetter"/>
      <w:lvlText w:val="%5."/>
      <w:lvlJc w:val="left"/>
      <w:pPr>
        <w:ind w:left="8806" w:hanging="360"/>
      </w:pPr>
    </w:lvl>
    <w:lvl w:ilvl="5" w:tplc="0409001B" w:tentative="1">
      <w:start w:val="1"/>
      <w:numFmt w:val="lowerRoman"/>
      <w:lvlText w:val="%6."/>
      <w:lvlJc w:val="right"/>
      <w:pPr>
        <w:ind w:left="9526" w:hanging="180"/>
      </w:pPr>
    </w:lvl>
    <w:lvl w:ilvl="6" w:tplc="0409000F" w:tentative="1">
      <w:start w:val="1"/>
      <w:numFmt w:val="decimal"/>
      <w:lvlText w:val="%7."/>
      <w:lvlJc w:val="left"/>
      <w:pPr>
        <w:ind w:left="10246" w:hanging="360"/>
      </w:pPr>
    </w:lvl>
    <w:lvl w:ilvl="7" w:tplc="04090019" w:tentative="1">
      <w:start w:val="1"/>
      <w:numFmt w:val="lowerLetter"/>
      <w:lvlText w:val="%8."/>
      <w:lvlJc w:val="left"/>
      <w:pPr>
        <w:ind w:left="10966" w:hanging="360"/>
      </w:pPr>
    </w:lvl>
    <w:lvl w:ilvl="8" w:tplc="0409001B" w:tentative="1">
      <w:start w:val="1"/>
      <w:numFmt w:val="lowerRoman"/>
      <w:lvlText w:val="%9."/>
      <w:lvlJc w:val="right"/>
      <w:pPr>
        <w:ind w:left="11686" w:hanging="180"/>
      </w:pPr>
    </w:lvl>
  </w:abstractNum>
  <w:abstractNum w:abstractNumId="10" w15:restartNumberingAfterBreak="0">
    <w:nsid w:val="6E7145CB"/>
    <w:multiLevelType w:val="multilevel"/>
    <w:tmpl w:val="6F2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AB2DA7"/>
    <w:multiLevelType w:val="hybridMultilevel"/>
    <w:tmpl w:val="53F40D90"/>
    <w:lvl w:ilvl="0" w:tplc="C74E732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EDC017B"/>
    <w:multiLevelType w:val="multilevel"/>
    <w:tmpl w:val="CEB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DA"/>
    <w:rsid w:val="004E3305"/>
    <w:rsid w:val="004E5ADA"/>
    <w:rsid w:val="006D1FD4"/>
    <w:rsid w:val="00A43160"/>
    <w:rsid w:val="00A55A5F"/>
    <w:rsid w:val="00E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82E1"/>
  <w15:chartTrackingRefBased/>
  <w15:docId w15:val="{D195B446-9946-494A-B60E-092D22D3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A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DA"/>
  </w:style>
  <w:style w:type="paragraph" w:styleId="Footer">
    <w:name w:val="footer"/>
    <w:basedOn w:val="Normal"/>
    <w:link w:val="FooterChar"/>
    <w:uiPriority w:val="99"/>
    <w:unhideWhenUsed/>
    <w:rsid w:val="004E5A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DA"/>
  </w:style>
  <w:style w:type="character" w:styleId="Hyperlink">
    <w:name w:val="Hyperlink"/>
    <w:basedOn w:val="DefaultParagraphFont"/>
    <w:uiPriority w:val="99"/>
    <w:unhideWhenUsed/>
    <w:rsid w:val="004E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A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A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E5A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A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5AD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-flair.training/blogs/cloud-service-providers-compan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Mido Qandeel</cp:lastModifiedBy>
  <cp:revision>2</cp:revision>
  <cp:lastPrinted>2020-06-04T19:14:00Z</cp:lastPrinted>
  <dcterms:created xsi:type="dcterms:W3CDTF">2020-06-04T18:11:00Z</dcterms:created>
  <dcterms:modified xsi:type="dcterms:W3CDTF">2020-06-04T19:15:00Z</dcterms:modified>
</cp:coreProperties>
</file>