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F7F7F"/>
          <w:sz w:val="22"/>
          <w:szCs w:val="22"/>
        </w:rPr>
        <w:t xml:space="preserve">BOKPOINTS</w:t>
      </w:r>
    </w:p>
    <w:p>
      <w:pPr>
        <w:spacing w:after="100"/>
      </w:pPr>
      <w:r>
        <w:rPr>
          <w:rFonts w:ascii="Arial" w:cs="Arial" w:eastAsia="Arial" w:hAnsi="Arial"/>
          <w:b/>
          <w:bCs/>
          <w:color w:val="1F3864"/>
          <w:sz w:val="44"/>
          <w:szCs w:val="44"/>
        </w:rPr>
        <w:t xml:space="preserve">UI and App Components by User Type</w:t>
      </w:r>
    </w:p>
    <w:p>
      <w:pPr>
        <w:pBdr>
          <w:bottom w:val="single" w:color="1F3864" w:sz="8" w:space="6"/>
        </w:pBdr>
        <w:spacing w:after="240"/>
      </w:pPr>
      <w:r>
        <w:rPr>
          <w:rFonts w:ascii="Arial" w:cs="Arial" w:eastAsia="Arial" w:hAnsi="Arial"/>
          <w:i/>
          <w:iCs/>
          <w:color w:val="595959"/>
          <w:sz w:val="20"/>
          <w:szCs w:val="20"/>
        </w:rPr>
        <w:t xml:space="preserve">Second revision, 23 October 2026, with A’s corrections. Built from A’s original draft, the phasing in the PRD (MVP, v1.1, v2) and the decisions of 22 and 23 October.</w:t>
      </w:r>
    </w:p>
    <w:p>
      <w:pPr>
        <w:pStyle w:val="Heading1"/>
        <w:spacing w:after="140" w:before="360"/>
      </w:pPr>
      <w:r>
        <w:rPr>
          <w:rFonts w:ascii="Arial" w:cs="Arial" w:eastAsia="Arial" w:hAnsi="Arial"/>
          <w:b/>
          <w:bCs/>
          <w:color w:val="1F3864"/>
          <w:sz w:val="30"/>
          <w:szCs w:val="30"/>
        </w:rPr>
        <w:t xml:space="preserve">1. How to read this document</w:t>
      </w:r>
    </w:p>
    <w:p>
      <w:pPr>
        <w:spacing w:after="120" w:line="276"/>
      </w:pPr>
      <w:r>
        <w:rPr>
          <w:rFonts w:ascii="Arial" w:cs="Arial" w:eastAsia="Arial" w:hAnsi="Arial"/>
          <w:sz w:val="21"/>
          <w:szCs w:val="21"/>
        </w:rPr>
        <w:t xml:space="preserve">Each kind of user has their own app or site. This document lists what each one needs to see and do. Every component carries a phase tag, so the builder knows what the pilot needs and what waits.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Tag</w:t>
            </w:r>
          </w:p>
        </w:tc>
        <w:tc>
          <w:tcPr>
            <w:tcW w:type="dxa" w:w="81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Meaning</w:t>
            </w:r>
          </w:p>
        </w:tc>
      </w:tr>
      <w:tr>
        <w:trPr>
          <w:cantSplit/>
        </w:trPr>
        <w:tc>
          <w:tcPr>
            <w:tcW w:type="dxa" w:w="15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c>
          <w:tcPr>
            <w:tcW w:type="dxa" w:w="8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Needed for the pilot with the first stores.</w:t>
            </w:r>
          </w:p>
        </w:tc>
      </w:tr>
      <w:tr>
        <w:trPr>
          <w:cantSplit/>
        </w:trPr>
        <w:tc>
          <w:tcPr>
            <w:tcW w:type="dxa" w:w="15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c>
          <w:tcPr>
            <w:tcW w:type="dxa" w:w="8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After the pilot. Already placed in the PRD.</w:t>
            </w:r>
          </w:p>
        </w:tc>
      </w:tr>
      <w:tr>
        <w:trPr>
          <w:cantSplit/>
        </w:trPr>
        <w:tc>
          <w:tcPr>
            <w:tcW w:type="dxa" w:w="15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jc w:val="center"/>
            </w:pPr>
            <w:r>
              <w:rPr>
                <w:rFonts w:ascii="Arial" w:cs="Arial" w:eastAsia="Arial" w:hAnsi="Arial"/>
                <w:b/>
                <w:bCs/>
                <w:color w:val="404040"/>
                <w:sz w:val="19"/>
                <w:szCs w:val="19"/>
              </w:rPr>
              <w:t xml:space="preserve">v2</w:t>
            </w:r>
          </w:p>
        </w:tc>
        <w:tc>
          <w:tcPr>
            <w:tcW w:type="dxa" w:w="8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Later. Already placed in the PRD.</w:t>
            </w:r>
          </w:p>
        </w:tc>
      </w:tr>
      <w:tr>
        <w:trPr>
          <w:cantSplit/>
        </w:trPr>
        <w:tc>
          <w:tcPr>
            <w:tcW w:type="dxa" w:w="15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c>
          <w:tcPr>
            <w:tcW w:type="dxa" w:w="8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From your draft or this review, not yet in the PRD. Needs your decision before anyone builds it.</w:t>
            </w:r>
          </w:p>
        </w:tc>
      </w:tr>
    </w:tbl>
    <w:p>
      <w:pPr>
        <w:spacing w:after="120"/>
      </w:pPr>
    </w:p>
    <w:p>
      <w:pPr>
        <w:spacing w:after="120" w:line="276"/>
      </w:pPr>
      <w:r>
        <w:rPr>
          <w:rFonts w:ascii="Arial" w:cs="Arial" w:eastAsia="Arial" w:hAnsi="Arial"/>
          <w:sz w:val="21"/>
          <w:szCs w:val="21"/>
        </w:rPr>
        <w:t xml:space="preserve">Parts of the MVP are already built, including the cashier screen, the customer app basics and store setup. The builder should check each MVP line against the code and mark what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User</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Works in</w:t>
            </w:r>
          </w:p>
        </w:tc>
        <w:tc>
          <w:tcPr>
            <w:tcW w:type="dxa" w:w="38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Main job</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Customer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Customer app on a phone</w:t>
            </w:r>
          </w:p>
        </w:tc>
        <w:tc>
          <w:tcPr>
            <w:tcW w:type="dxa" w:w="3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Collect points and see offers across stores.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Cashier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Cashier screen: an installable web app on a phone, tablet or computer</w:t>
            </w:r>
          </w:p>
        </w:tc>
        <w:tc>
          <w:tcPr>
            <w:tcW w:type="dxa" w:w="3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Identify the customer, enter the amount, award points.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admin (owner or manager)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Store dashboard on the web</w:t>
            </w:r>
          </w:p>
        </w:tc>
        <w:tc>
          <w:tcPr>
            <w:tcW w:type="dxa" w:w="3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Run the store’s loyalty program: rules, staff, customers, billing.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Platform admin (you)</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Admin console on the web</w:t>
            </w:r>
          </w:p>
        </w:tc>
        <w:tc>
          <w:tcPr>
            <w:tcW w:type="dxa" w:w="3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Run the platform: stores, plans, support and safety.</w:t>
            </w:r>
          </w:p>
        </w:tc>
      </w:tr>
    </w:tbl>
    <w:p>
      <w:pPr>
        <w:spacing w:after="120"/>
      </w:pPr>
    </w:p>
    <w:p>
      <w:pPr>
        <w:spacing w:after="120" w:line="276"/>
      </w:pPr>
      <w:r>
        <w:rPr>
          <w:rFonts w:ascii="Arial" w:cs="Arial" w:eastAsia="Arial" w:hAnsi="Arial"/>
          <w:b/>
          <w:bCs/>
          <w:sz w:val="21"/>
          <w:szCs w:val="21"/>
        </w:rPr>
        <w:t xml:space="preserve">Names used in this document.</w:t>
      </w:r>
      <w:r>
        <w:rPr>
          <w:rFonts w:ascii="Arial" w:cs="Arial" w:eastAsia="Arial" w:hAnsi="Arial"/>
          <w:sz w:val="21"/>
          <w:szCs w:val="21"/>
        </w:rPr>
        <w:t xml:space="preserve"> </w:t>
      </w:r>
      <w:r>
        <w:rPr>
          <w:rFonts w:ascii="Arial" w:cs="Arial" w:eastAsia="Arial" w:hAnsi="Arial"/>
          <w:b/>
          <w:bCs/>
          <w:sz w:val="21"/>
          <w:szCs w:val="21"/>
        </w:rPr>
        <w:t xml:space="preserve">Store admin</w:t>
      </w:r>
      <w:r>
        <w:rPr>
          <w:rFonts w:ascii="Arial" w:cs="Arial" w:eastAsia="Arial" w:hAnsi="Arial"/>
          <w:sz w:val="21"/>
          <w:szCs w:val="21"/>
        </w:rPr>
        <w:t xml:space="preserve"> means the store owner or manager. </w:t>
      </w:r>
      <w:r>
        <w:rPr>
          <w:rFonts w:ascii="Arial" w:cs="Arial" w:eastAsia="Arial" w:hAnsi="Arial"/>
          <w:b/>
          <w:bCs/>
          <w:sz w:val="21"/>
          <w:szCs w:val="21"/>
        </w:rPr>
        <w:t xml:space="preserve">Platform admin</w:t>
      </w:r>
      <w:r>
        <w:rPr>
          <w:rFonts w:ascii="Arial" w:cs="Arial" w:eastAsia="Arial" w:hAnsi="Arial"/>
          <w:sz w:val="21"/>
          <w:szCs w:val="21"/>
        </w:rPr>
        <w:t xml:space="preserve"> means you, the software owner. In the code, the is_admin flag means platform admin, and a store’s people have the roles owner, manager and cashier. The PRD and FRD should use the same names.</w:t>
      </w:r>
    </w:p>
    <w:p>
      <w:pPr>
        <w:pStyle w:val="Heading1"/>
        <w:spacing w:after="140" w:before="360"/>
      </w:pPr>
      <w:r>
        <w:rPr>
          <w:rFonts w:ascii="Arial" w:cs="Arial" w:eastAsia="Arial" w:hAnsi="Arial"/>
          <w:b/>
          <w:bCs/>
          <w:color w:val="1F3864"/>
          <w:sz w:val="30"/>
          <w:szCs w:val="30"/>
        </w:rPr>
        <w:t xml:space="preserve">2. Shared components</w:t>
      </w:r>
    </w:p>
    <w:p>
      <w:pPr>
        <w:spacing w:after="120" w:line="276"/>
      </w:pPr>
      <w:r>
        <w:rPr>
          <w:rFonts w:ascii="Arial" w:cs="Arial" w:eastAsia="Arial" w:hAnsi="Arial"/>
          <w:sz w:val="21"/>
          <w:szCs w:val="21"/>
        </w:rPr>
        <w:t xml:space="preserve">These appear in all four places.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Sign-in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Staff and the platform admin sign in with email, password and an authenticator code. Customers sign in with an emailed one-time code for the pilot. The customer method may change before public launch to protect accounts.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Roles and permissions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Each person sees only what their role allows. Store staff see only their own store. A cashier limited to one branch sees only that branch.</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Language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Finnish and English, switchable by the user.</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Idle sign-out</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Staff sessions end after a period of inactivity, which matters on a shared till.</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Error, loading and empty states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Clear messages when something fails, the device is offline, or there is nothing to show yet.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Audit trail</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Every award, adjustment, rule change and account change is recorded with who did it and when.</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Help and contact</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way to reach support from inside the app or site.</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Accessibility</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Readable text sizes, strong contrast and large tap targets, especially at the counter.</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Consent capture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customer’s choice about marketing messages is recorded at sign-up and can be changed later.</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Notifications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Push and email messages are sent only to people who opted in, with a settings screen to change it.</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bl>
    <w:p>
      <w:pPr>
        <w:pStyle w:val="Heading1"/>
        <w:spacing w:after="140" w:before="360"/>
      </w:pPr>
      <w:r>
        <w:rPr>
          <w:rFonts w:ascii="Arial" w:cs="Arial" w:eastAsia="Arial" w:hAnsi="Arial"/>
          <w:b/>
          <w:bCs/>
          <w:color w:val="1F3864"/>
          <w:sz w:val="30"/>
          <w:szCs w:val="30"/>
        </w:rPr>
        <w:t xml:space="preserve">3. Cashier screen</w:t>
      </w:r>
    </w:p>
    <w:p>
      <w:pPr>
        <w:spacing w:after="120" w:line="276"/>
      </w:pPr>
      <w:r>
        <w:rPr>
          <w:rFonts w:ascii="Arial" w:cs="Arial" w:eastAsia="Arial" w:hAnsi="Arial"/>
          <w:sz w:val="21"/>
          <w:szCs w:val="21"/>
        </w:rPr>
        <w:t xml:space="preserve">Your draft described the flow like this: the cashier enters or scans the customer’s code, the customer’s name and available points appear, the cashier adds the purchase amount, and then either rewards the customer or uses the customer’s available points for the purchase, and completes the sale. That is still the shape, and both awarding and redeeming are in the MVP. The updated flow adds a quote and a payment confirmation, so points are awarded and redeemed only when payment is taken:</w:t>
      </w:r>
    </w:p>
    <w:p>
      <w:pPr>
        <w:pStyle w:val="ListParagraph"/>
        <w:numPr>
          <w:ilvl w:val="0"/>
          <w:numId w:val="2"/>
        </w:numPr>
        <w:spacing w:after="80" w:line="276"/>
      </w:pPr>
      <w:r>
        <w:rPr>
          <w:rFonts w:ascii="Arial" w:cs="Arial" w:eastAsia="Arial" w:hAnsi="Arial"/>
          <w:sz w:val="21"/>
          <w:szCs w:val="21"/>
        </w:rPr>
        <w:t xml:space="preserve">Scan or type the customer’s code.</w:t>
      </w:r>
    </w:p>
    <w:p>
      <w:pPr>
        <w:pStyle w:val="ListParagraph"/>
        <w:numPr>
          <w:ilvl w:val="0"/>
          <w:numId w:val="2"/>
        </w:numPr>
        <w:spacing w:after="80" w:line="276"/>
      </w:pPr>
      <w:r>
        <w:rPr>
          <w:rFonts w:ascii="Arial" w:cs="Arial" w:eastAsia="Arial" w:hAnsi="Arial"/>
          <w:sz w:val="21"/>
          <w:szCs w:val="21"/>
        </w:rPr>
        <w:t xml:space="preserve">Check the customer’s first name and balance.</w:t>
      </w:r>
    </w:p>
    <w:p>
      <w:pPr>
        <w:pStyle w:val="ListParagraph"/>
        <w:numPr>
          <w:ilvl w:val="0"/>
          <w:numId w:val="2"/>
        </w:numPr>
        <w:spacing w:after="80" w:line="276"/>
      </w:pPr>
      <w:r>
        <w:rPr>
          <w:rFonts w:ascii="Arial" w:cs="Arial" w:eastAsia="Arial" w:hAnsi="Arial"/>
          <w:sz w:val="21"/>
          <w:szCs w:val="21"/>
        </w:rPr>
        <w:t xml:space="preserve">Enter the purchase amount.</w:t>
      </w:r>
    </w:p>
    <w:p>
      <w:pPr>
        <w:pStyle w:val="ListParagraph"/>
        <w:numPr>
          <w:ilvl w:val="0"/>
          <w:numId w:val="2"/>
        </w:numPr>
        <w:spacing w:after="80" w:line="276"/>
      </w:pPr>
      <w:r>
        <w:rPr>
          <w:rFonts w:ascii="Arial" w:cs="Arial" w:eastAsia="Arial" w:hAnsi="Arial"/>
          <w:sz w:val="21"/>
          <w:szCs w:val="21"/>
        </w:rPr>
        <w:t xml:space="preserve">If the customer wants to redeem points, choose a reward they can afford.</w:t>
      </w:r>
    </w:p>
    <w:p>
      <w:pPr>
        <w:pStyle w:val="ListParagraph"/>
        <w:numPr>
          <w:ilvl w:val="0"/>
          <w:numId w:val="2"/>
        </w:numPr>
        <w:spacing w:after="80" w:line="276"/>
      </w:pPr>
      <w:r>
        <w:rPr>
          <w:rFonts w:ascii="Arial" w:cs="Arial" w:eastAsia="Arial" w:hAnsi="Arial"/>
          <w:sz w:val="21"/>
          <w:szCs w:val="21"/>
        </w:rPr>
        <w:t xml:space="preserve">See the points the customer will earn, the reward to apply, and any discount to apply.</w:t>
      </w:r>
    </w:p>
    <w:p>
      <w:pPr>
        <w:pStyle w:val="ListParagraph"/>
        <w:numPr>
          <w:ilvl w:val="0"/>
          <w:numId w:val="2"/>
        </w:numPr>
        <w:spacing w:after="80" w:line="276"/>
      </w:pPr>
      <w:r>
        <w:rPr>
          <w:rFonts w:ascii="Arial" w:cs="Arial" w:eastAsia="Arial" w:hAnsi="Arial"/>
          <w:sz w:val="21"/>
          <w:szCs w:val="21"/>
        </w:rPr>
        <w:t xml:space="preserve">Take payment in the store’s own till or card terminal.</w:t>
      </w:r>
    </w:p>
    <w:p>
      <w:pPr>
        <w:pStyle w:val="ListParagraph"/>
        <w:numPr>
          <w:ilvl w:val="0"/>
          <w:numId w:val="2"/>
        </w:numPr>
        <w:spacing w:after="80" w:line="276"/>
      </w:pPr>
      <w:r>
        <w:rPr>
          <w:rFonts w:ascii="Arial" w:cs="Arial" w:eastAsia="Arial" w:hAnsi="Arial"/>
          <w:sz w:val="21"/>
          <w:szCs w:val="21"/>
        </w:rPr>
        <w:t xml:space="preserve">Confirm payment and the amount paid. The points are awarded, any reward is redeemed, and both are recorded under the cashier’s name.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Customer lookup box</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Takes the customer’s code by scanner or by typing. A countertop scanner that types like a keyboard works with no integration.</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Camera scanner</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Scans the customer’s QR code with the phone or tablet camera. The PRD puts this in the MVP, and the current screen does not have it yet.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Short manual code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short number the cashier can type when scanning is not possible, with rate limiting.</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Customer confirmation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Shows first name and balance so the cashier can check it is the right person.</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Scan feedback</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short sound and visual on a successful read, and a clear message on a failed one.</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Amount entry</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cashier enters the purchase amount.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Points and discount preview</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Shows the points the customer will earn, which rules gave them, and any discount to apply.</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Payment confirmation step</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cashier confirms payment was taken and the amount paid. Awarding happens here.</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Result screen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Shows the points awarded, the points redeemed and the new balance, then returns to the start for the next customer.</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Branch selector</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At a store with branches, shows which branch this device is at. It is fixed for staff limited to one branch.</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Recent awards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cashier’s latest awards with time and customer.</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Offline mode and sync status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Works without internet and shows awards waiting to sync.</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Common error help</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Plain messages for customer not found, expired code, store paused and similar cases.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Reward picker and redemption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Shows only the rewards the customer has enough points for. Choosing one uses their points, oldest first, when the cashier confirms payment, and the cashier applies the reward in the store’s own till. A redemption with too few points is refused, and the redeeming staff member is recorded.</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Apply a customer’s activated offer</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Shows and applies offers the customer has switched on.</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bl>
    <w:p>
      <w:pPr>
        <w:spacing w:after="120"/>
      </w:pPr>
    </w:p>
    <w:p>
      <w:pPr>
        <w:spacing w:after="120" w:line="276"/>
      </w:pPr>
      <w:r>
        <w:rPr>
          <w:rFonts w:ascii="Arial" w:cs="Arial" w:eastAsia="Arial" w:hAnsi="Arial"/>
          <w:b/>
          <w:bCs/>
          <w:sz w:val="21"/>
          <w:szCs w:val="21"/>
        </w:rPr>
        <w:t xml:space="preserve">Your draft said the cashier “signs off the reward”.</w:t>
      </w:r>
      <w:r>
        <w:rPr>
          <w:rFonts w:ascii="Arial" w:cs="Arial" w:eastAsia="Arial" w:hAnsi="Arial"/>
          <w:sz w:val="21"/>
          <w:szCs w:val="21"/>
        </w:rPr>
        <w:t xml:space="preserve"> There is no separate signature step. Each award automatically carries the cashier’s name, which is the staff signature.</w:t>
      </w:r>
    </w:p>
    <w:p>
      <w:pPr>
        <w:pStyle w:val="Heading1"/>
        <w:spacing w:after="140" w:before="360"/>
      </w:pPr>
      <w:r>
        <w:rPr>
          <w:rFonts w:ascii="Arial" w:cs="Arial" w:eastAsia="Arial" w:hAnsi="Arial"/>
          <w:b/>
          <w:bCs/>
          <w:color w:val="1F3864"/>
          <w:sz w:val="30"/>
          <w:szCs w:val="30"/>
        </w:rPr>
        <w:t xml:space="preserve">4. Store dashboard (store admin)</w:t>
      </w:r>
    </w:p>
    <w:p>
      <w:pPr>
        <w:spacing w:after="120" w:line="276"/>
      </w:pPr>
      <w:r>
        <w:rPr>
          <w:rFonts w:ascii="Arial" w:cs="Arial" w:eastAsia="Arial" w:hAnsi="Arial"/>
          <w:sz w:val="21"/>
          <w:szCs w:val="21"/>
        </w:rPr>
        <w:t xml:space="preserve">This is the admin dashboard in your draft, used by the store admin: the owner or the manager. The owner can do everything. The manager handles day-to-day work and not billing or ownership changes. Check the exact split against the permissions table in the FRD.</w:t>
      </w:r>
    </w:p>
    <w:p>
      <w:pPr>
        <w:pStyle w:val="Heading2"/>
        <w:spacing w:after="100" w:before="240"/>
      </w:pPr>
      <w:r>
        <w:rPr>
          <w:rFonts w:ascii="Arial" w:cs="Arial" w:eastAsia="Arial" w:hAnsi="Arial"/>
          <w:b/>
          <w:bCs/>
          <w:color w:val="1F3864"/>
          <w:sz w:val="25"/>
          <w:szCs w:val="25"/>
        </w:rPr>
        <w:t xml:space="preserve">4.1 Points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Rule builder</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Create, edit and pause the store’s own rules: per purchase, per euro spent, a threshold bonus, and every Nth visit. Each rule can say whether a purchase paid partly with points still earns points.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Rule simulator</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Enter a sample purchase and see the points before a rule goes live.</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Rule history</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Shows versions and effective dates. Changes never alter points already earned.</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Product and category rules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Points for specific products or categories. Needs item data from a POS.</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bl>
    <w:p>
      <w:pPr>
        <w:pStyle w:val="Heading2"/>
        <w:spacing w:after="100" w:before="240"/>
      </w:pPr>
      <w:r>
        <w:rPr>
          <w:rFonts w:ascii="Arial" w:cs="Arial" w:eastAsia="Arial" w:hAnsi="Arial"/>
          <w:b/>
          <w:bCs/>
          <w:color w:val="1F3864"/>
          <w:sz w:val="25"/>
          <w:szCs w:val="25"/>
        </w:rPr>
        <w:t xml:space="preserve">4.2 Offers and campaigns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Basket threshold discount</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Spend at least X and get a fixed amount or percent off. Shown to the cashier, who applies it in the store’s own till.</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Campaigns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Offers with start and end dates, limits, and automatic or customer-activated use.</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Rewards catalog</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Create, edit and pause simple rewards: a name, a points cost, what the cashier applies, and optional limits per customer per day.</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Discounted products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Put specific products on discount.</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Coupon codes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Codes customers enter or show at the counter.</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Referral offers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referral link and the reward for bringing a friend.</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bl>
    <w:p>
      <w:pPr>
        <w:pStyle w:val="Heading2"/>
        <w:spacing w:after="100" w:before="240"/>
      </w:pPr>
      <w:r>
        <w:rPr>
          <w:rFonts w:ascii="Arial" w:cs="Arial" w:eastAsia="Arial" w:hAnsi="Arial"/>
          <w:b/>
          <w:bCs/>
          <w:color w:val="1F3864"/>
          <w:sz w:val="25"/>
          <w:szCs w:val="25"/>
        </w:rPr>
        <w:t xml:space="preserve">4.3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Customer lookup</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Find a customer of this store by code or email, with balance and history, including redemptions.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Manual adjustment</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Add or remove points with a reason, recorded in the audit trail.</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Customer list and groups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Browse customers and group them, for example by recent activity.</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Data export</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Download the store’s customer and points data.</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bl>
    <w:p>
      <w:pPr>
        <w:pStyle w:val="Heading2"/>
        <w:spacing w:after="100" w:before="240"/>
      </w:pPr>
      <w:r>
        <w:rPr>
          <w:rFonts w:ascii="Arial" w:cs="Arial" w:eastAsia="Arial" w:hAnsi="Arial"/>
          <w:b/>
          <w:bCs/>
          <w:color w:val="1F3864"/>
          <w:sz w:val="25"/>
          <w:szCs w:val="25"/>
        </w:rPr>
        <w:t xml:space="preserve">4.4 Analytics and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Basic reports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Customers, points issued, redeemed and expired, and visits.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Active customers and points outstanding</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Shows active customers (also used for the pricing tier) and the points customers currently hold.</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Sales and revenue from members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Revenue from loyalty customers with increase or decrease against the previous period. Based on the amounts entered at the till, not total store sales.</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Campaign performance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Redemptions and visits that followed each campaign.</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Breakdown by branch and cashier</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Compare branches and staff.</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bl>
    <w:p>
      <w:pPr>
        <w:pStyle w:val="Heading2"/>
        <w:spacing w:after="100" w:before="240"/>
      </w:pPr>
      <w:r>
        <w:rPr>
          <w:rFonts w:ascii="Arial" w:cs="Arial" w:eastAsia="Arial" w:hAnsi="Arial"/>
          <w:b/>
          <w:bCs/>
          <w:color w:val="1F3864"/>
          <w:sz w:val="25"/>
          <w:szCs w:val="25"/>
        </w:rPr>
        <w:t xml:space="preserve">4.5 Staff and branches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Staff list and invitations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Invite staff by email, set their role, limit them to a branch, and deactivate them. This replaces “make new logins for each cashier and send them details”. Until the store has an email sender, the platform admin does the linking.</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Branches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Add, edit and close branches. Stores with one location have none.</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bl>
    <w:p>
      <w:pPr>
        <w:pStyle w:val="Heading2"/>
        <w:spacing w:after="100" w:before="240"/>
      </w:pPr>
      <w:r>
        <w:rPr>
          <w:rFonts w:ascii="Arial" w:cs="Arial" w:eastAsia="Arial" w:hAnsi="Arial"/>
          <w:b/>
          <w:bCs/>
          <w:color w:val="1F3864"/>
          <w:sz w:val="25"/>
          <w:szCs w:val="25"/>
        </w:rPr>
        <w:t xml:space="preserve">4.6 Store page and brand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Basic store profile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Name, logo, address and contact, shown to customers in the app.</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Counter QR and sign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printable “join and earn points” sign with the store’s QR.</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page editor</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Description, opening hours, banner and colours, so the store controls how customers see it.</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Social media links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Links to the store’s social media pages.</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bl>
    <w:p>
      <w:pPr>
        <w:pStyle w:val="Heading2"/>
        <w:spacing w:after="100" w:before="240"/>
      </w:pPr>
      <w:r>
        <w:rPr>
          <w:rFonts w:ascii="Arial" w:cs="Arial" w:eastAsia="Arial" w:hAnsi="Arial"/>
          <w:b/>
          <w:bCs/>
          <w:color w:val="1F3864"/>
          <w:sz w:val="25"/>
          <w:szCs w:val="25"/>
        </w:rPr>
        <w:t xml:space="preserve">4.7 Push notifications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Compose and send</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Send a message to the store’s enrolled customers, with a preview and a schedule.</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Audience and limits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Choose who receives it. Respect consent and a limit on how often a customer is messaged.</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bl>
    <w:p>
      <w:pPr>
        <w:pStyle w:val="Heading2"/>
        <w:spacing w:after="100" w:before="240"/>
      </w:pPr>
      <w:r>
        <w:rPr>
          <w:rFonts w:ascii="Arial" w:cs="Arial" w:eastAsia="Arial" w:hAnsi="Arial"/>
          <w:b/>
          <w:bCs/>
          <w:color w:val="1F3864"/>
          <w:sz w:val="25"/>
          <w:szCs w:val="25"/>
        </w:rPr>
        <w:t xml:space="preserve">4.8 Subscription and 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Plan and usage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current plan and the customer count against the tier limit, for example 312 of 500.</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Change plan and invoices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Upgrade, change plan, see invoices, update the payment method.</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Contact us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way to ask the platform owner about plans or problems.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Payment warnings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banner when payment fails: reminder at day 7, paused at day 14, suspended at day 30.</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bl>
    <w:p>
      <w:pPr>
        <w:pStyle w:val="Heading2"/>
        <w:spacing w:after="100" w:before="240"/>
      </w:pPr>
      <w:r>
        <w:rPr>
          <w:rFonts w:ascii="Arial" w:cs="Arial" w:eastAsia="Arial" w:hAnsi="Arial"/>
          <w:b/>
          <w:bCs/>
          <w:color w:val="1F3864"/>
          <w:sz w:val="25"/>
          <w:szCs w:val="25"/>
        </w:rPr>
        <w:t xml:space="preserve">4.9 Settings and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Audit log</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Who changed which rule, adjustment or account, and when.</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settings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Store details and notification preferences.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bl>
    <w:p>
      <w:pPr>
        <w:pStyle w:val="Heading1"/>
        <w:spacing w:after="140" w:before="360"/>
      </w:pPr>
      <w:r>
        <w:rPr>
          <w:rFonts w:ascii="Arial" w:cs="Arial" w:eastAsia="Arial" w:hAnsi="Arial"/>
          <w:b/>
          <w:bCs/>
          <w:color w:val="1F3864"/>
          <w:sz w:val="30"/>
          <w:szCs w:val="30"/>
        </w:rPr>
        <w:t xml:space="preserve">5. Customer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Sign-up and sign-in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Email with a one-time code for the pilot, so there is no password to forget. This may change before public launch to protect accounts, so accounts must not depend on the sign-in method.</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Profile setup</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Name, language and the choice about marketing messages.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My code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full-screen QR code at the top of the app, with brightness raised so it scans easily.</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Stores and balances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Points for each store the customer has used, with last activity.</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detail</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Balance, how points are earned at that store in plain language, and a history of points earned, redeemed and expired.</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Rewards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Each store’s rewards, the points each one costs and whether the customer has enough now. The customer shows the code and the cashier redeems.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Expiring soon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notice for points that are about to expire.</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Profile and settings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Change name, email and language, manage consent, and sign out.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Privacy tools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Download my data and delete my account.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Help and contact</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way to reach support.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Offers and campaigns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Offers from the stores where the customer has points, with a switch to activate them where the store requires it.</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Notifications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list of messages received, with settings to switch types on or off.</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NFC card</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Link a physical loyalty card to the account.</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Wallet passes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code as an Apple or Google Wallet pass.</w:t>
            </w:r>
          </w:p>
        </w:tc>
        <w:tc>
          <w:tcPr>
            <w:tcW w:type="dxa" w:w="1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jc w:val="center"/>
            </w:pPr>
            <w:r>
              <w:rPr>
                <w:rFonts w:ascii="Arial" w:cs="Arial" w:eastAsia="Arial" w:hAnsi="Arial"/>
                <w:b/>
                <w:bCs/>
                <w:color w:val="404040"/>
                <w:sz w:val="19"/>
                <w:szCs w:val="19"/>
              </w:rPr>
              <w:t xml:space="preserve">v2</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Levels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If a store uses levels, such as bronze, silver and gold, named and set by the store, show the current level and progress to the next. Levels are based on points earned over a rolling period, not the current balance, which falls when points are redeemed or expire.</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Referral tab</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Invite friends with a link and see rewards.</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Phone verification</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After registration the app offers to add and verify a phone number. It is optional. It helps against fake accounts, but verifying numbers by text message costs money.</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Redemption approval in the app</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customer confirms a redemption on their phone. Not needed for the pilot: the cashier’s confirmation is enough and the redeeming staff member is recorded. Keep as an idea if misuse appears.</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discovery</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Find participating shops nearby.</w:t>
            </w:r>
          </w:p>
        </w:tc>
        <w:tc>
          <w:tcPr>
            <w:tcW w:type="dxa" w:w="1400"/>
            <w:tcBorders>
              <w:top w:val="single" w:color="BFBFBF" w:sz="4"/>
              <w:left w:val="single" w:color="BFBFBF" w:sz="4"/>
              <w:bottom w:val="single" w:color="BFBFBF" w:sz="4"/>
              <w:right w:val="single" w:color="BFBFBF" w:sz="4"/>
            </w:tcBorders>
            <w:shd w:fill="E6D8F5" w:color="auto" w:val="clear"/>
            <w:tcMar>
              <w:top w:type="dxa" w:w="70"/>
              <w:left w:type="dxa" w:w="100"/>
              <w:bottom w:type="dxa" w:w="70"/>
              <w:right w:type="dxa" w:w="100"/>
            </w:tcMar>
          </w:tcPr>
          <w:p>
            <w:pPr>
              <w:spacing w:after="40"/>
              <w:jc w:val="center"/>
            </w:pPr>
            <w:r>
              <w:rPr>
                <w:rFonts w:ascii="Arial" w:cs="Arial" w:eastAsia="Arial" w:hAnsi="Arial"/>
                <w:b/>
                <w:bCs/>
                <w:color w:val="4B2A7B"/>
                <w:sz w:val="19"/>
                <w:szCs w:val="19"/>
              </w:rPr>
              <w:t xml:space="preserve">Idea</w:t>
            </w:r>
          </w:p>
        </w:tc>
      </w:tr>
    </w:tbl>
    <w:p>
      <w:pPr>
        <w:pStyle w:val="Heading1"/>
        <w:spacing w:after="140" w:before="360"/>
      </w:pPr>
      <w:r>
        <w:rPr>
          <w:rFonts w:ascii="Arial" w:cs="Arial" w:eastAsia="Arial" w:hAnsi="Arial"/>
          <w:b/>
          <w:bCs/>
          <w:color w:val="1F3864"/>
          <w:sz w:val="30"/>
          <w:szCs w:val="30"/>
        </w:rPr>
        <w:t xml:space="preserve">6. Platform admin console</w:t>
      </w:r>
    </w:p>
    <w:p>
      <w:pPr>
        <w:spacing w:after="120" w:line="276"/>
      </w:pPr>
      <w:r>
        <w:rPr>
          <w:rFonts w:ascii="Arial" w:cs="Arial" w:eastAsia="Arial" w:hAnsi="Arial"/>
          <w:sz w:val="21"/>
          <w:szCs w:val="21"/>
        </w:rPr>
        <w:t xml:space="preserve">This is the “software dashboard” in your draft, where you control the whole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938"/>
        <w:gridCol w:w="14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Component</w:t>
            </w:r>
          </w:p>
        </w:tc>
        <w:tc>
          <w:tcPr>
            <w:tcW w:type="dxa" w:w="59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What it does</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Phase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onboarding</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Create a store, set up the owner’s login, apply an optional starting rule, and follow an onboarding checklist.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list and status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All stores with plan, status and last activity.</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Suspend and reactivate</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Suspend a store, which blocks awarding, or bring it back.</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Subscriptions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Plans and payment status, including failed payments and the day 7, 14 and 30 stages.</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Customer support tools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Look up a customer or store, see history, and help solve problems. Includes the “show available stores, offer customer support and report” items in your draft.</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Fraud and abuse handling</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Review suspicious activity, disable a campaign, and delete or anonymise an account (see section 7).</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Platform analytics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Stores, customers, awards and subscription revenue.</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Audit log</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Every admin action, with who and when.</w:t>
            </w:r>
          </w:p>
        </w:tc>
        <w:tc>
          <w:tcPr>
            <w:tcW w:type="dxa" w:w="1400"/>
            <w:tcBorders>
              <w:top w:val="single" w:color="BFBFBF" w:sz="4"/>
              <w:left w:val="single" w:color="BFBFBF" w:sz="4"/>
              <w:bottom w:val="single" w:color="BFBFBF" w:sz="4"/>
              <w:right w:val="single" w:color="BFBFBF" w:sz="4"/>
            </w:tcBorders>
            <w:shd w:fill="D9EAD3" w:color="auto" w:val="clear"/>
            <w:tcMar>
              <w:top w:type="dxa" w:w="70"/>
              <w:left w:type="dxa" w:w="100"/>
              <w:bottom w:type="dxa" w:w="70"/>
              <w:right w:type="dxa" w:w="100"/>
            </w:tcMar>
          </w:tcPr>
          <w:p>
            <w:pPr>
              <w:spacing w:after="40"/>
              <w:jc w:val="center"/>
            </w:pPr>
            <w:r>
              <w:rPr>
                <w:rFonts w:ascii="Arial" w:cs="Arial" w:eastAsia="Arial" w:hAnsi="Arial"/>
                <w:b/>
                <w:bCs/>
                <w:color w:val="274E13"/>
                <w:sz w:val="19"/>
                <w:szCs w:val="19"/>
              </w:rPr>
              <w:t xml:space="preserve">MVP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Feature controls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Switch features on or off per plan or per store, and release new features gradually.</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Platform messages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Send service messages to all users, such as account setting recommendations. Marketing goes only to users who opted in.</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Platform staff roles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Separate roles for the admin and support staff, with a second factor.</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System health</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Errors, uptime, and whether scheduled jobs such as points expiry have run.</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Legal and consent records</w:t>
            </w:r>
          </w:p>
        </w:tc>
        <w:tc>
          <w:tcPr>
            <w:tcW w:type="dxa" w:w="5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Which terms and privacy notice versions apply, and consent records.</w:t>
            </w:r>
          </w:p>
        </w:tc>
        <w:tc>
          <w:tcPr>
            <w:tcW w:type="dxa" w:w="1400"/>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40"/>
              <w:jc w:val="center"/>
            </w:pPr>
            <w:r>
              <w:rPr>
                <w:rFonts w:ascii="Arial" w:cs="Arial" w:eastAsia="Arial" w:hAnsi="Arial"/>
                <w:b/>
                <w:bCs/>
                <w:color w:val="7F6000"/>
                <w:sz w:val="19"/>
                <w:szCs w:val="19"/>
              </w:rPr>
              <w:t xml:space="preserve">v1.1</w:t>
            </w:r>
          </w:p>
        </w:tc>
      </w:tr>
    </w:tbl>
    <w:p>
      <w:pPr>
        <w:pStyle w:val="Heading1"/>
        <w:spacing w:after="140" w:before="360"/>
      </w:pPr>
      <w:r>
        <w:rPr>
          <w:rFonts w:ascii="Arial" w:cs="Arial" w:eastAsia="Arial" w:hAnsi="Arial"/>
          <w:b/>
          <w:bCs/>
          <w:color w:val="1F3864"/>
          <w:sz w:val="30"/>
          <w:szCs w:val="30"/>
        </w:rPr>
        <w:t xml:space="preserve">7. Points in your draft that need a decision</w:t>
      </w:r>
    </w:p>
    <w:p>
      <w:pPr>
        <w:spacing w:after="120" w:line="276"/>
      </w:pPr>
      <w:r>
        <w:rPr>
          <w:rFonts w:ascii="Arial" w:cs="Arial" w:eastAsia="Arial" w:hAnsi="Arial"/>
          <w:sz w:val="21"/>
          <w:szCs w:val="21"/>
        </w:rPr>
        <w:t xml:space="preserve">These are the places where your draft differs from earlier decisions or needs a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In your draft</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The issue</w:t>
            </w:r>
          </w:p>
        </w:tc>
        <w:tc>
          <w:tcPr>
            <w:tcW w:type="dxa" w:w="363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40"/>
            </w:pPr>
            <w:r>
              <w:rPr>
                <w:rFonts w:ascii="Arial" w:cs="Arial" w:eastAsia="Arial" w:hAnsi="Arial"/>
                <w:b/>
                <w:bCs/>
                <w:color w:val="FFFFFF"/>
                <w:sz w:val="19"/>
                <w:szCs w:val="19"/>
              </w:rPr>
              <w:t xml:space="preserve">Recommendation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Cashier can “consume available points for purchase”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The PRD places redemption in v1.1, but cashiers need to award and redeem. The ledger and the FRD already support redemption.</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Agreed: redemption and a simple rewards catalog move into the MVP (D-125). Stores define the rewards, and redemption happens at the confirm step.</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“Sign off the reward”</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 separate signature step slows the till.</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Each award and redemption automatically carries the cashier’s name.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One “admin” for stores and for you</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Two different people shared one word.</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Agreed: store admin means the owner or manager, and platform admin means you. is_admin in the code means platform admin.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Customer signs up by “email or password” and “adds number”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Passwords add resets and risk. Verifying phone numbers by text costs money.</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Email one-time code for the pilot, which may change before launch. A phone verification prompt after registration is optional and planned for v1.1.</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Levels “gold, silver or tiger”</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Levels are not in the PRD.</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Agreed: bronze, silver, gold and similar, set by each store. An Idea, based on points earned in a rolling period.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Referral tab and referral link</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Referral rewards invite abuse, for example fake accounts.</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Idea for later, with limits on rewards per person.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Store edits its page, social media and coupon codes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Not in the PRD, and open to misuse.</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Basic profile in the MVP. The rest are Ideas, with platform review of content.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Platform sends push notifications to all users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Marketing messages need consent.</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Agreed: service messages to everyone, marketing only to users who opted in.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Delete customer accounts for fraud or illegal use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Customers also have a right to erasure, and the points ledger must stay consistent.</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Agreed: anonymise the customer record and keep the ledger totals. Log who did it and why. Customers can also delete their own account.</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“Add new feature” for stores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Features need a controlled way to roll out.</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Feature controls per plan or store, in v1.1.</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b/>
                <w:bCs/>
                <w:sz w:val="19"/>
                <w:szCs w:val="19"/>
              </w:rPr>
              <w:t xml:space="preserve">Analytics for “sales, revenue and percentage change”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Revenue is only the amounts entered at the till, not total store sales.</w:t>
            </w:r>
          </w:p>
        </w:tc>
        <w:tc>
          <w:tcPr>
            <w:tcW w:type="dxa" w:w="3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pPr>
            <w:r>
              <w:rPr>
                <w:rFonts w:ascii="Arial" w:cs="Arial" w:eastAsia="Arial" w:hAnsi="Arial"/>
                <w:sz w:val="19"/>
                <w:szCs w:val="19"/>
              </w:rPr>
              <w:t xml:space="preserve">Label it “revenue from members” and add it in v1.1.</w:t>
            </w:r>
          </w:p>
        </w:tc>
      </w:tr>
    </w:tbl>
    <w:p>
      <w:pPr>
        <w:pStyle w:val="Heading1"/>
        <w:spacing w:after="140" w:before="360"/>
      </w:pPr>
      <w:r>
        <w:rPr>
          <w:rFonts w:ascii="Arial" w:cs="Arial" w:eastAsia="Arial" w:hAnsi="Arial"/>
          <w:b/>
          <w:bCs/>
          <w:color w:val="1F3864"/>
          <w:sz w:val="30"/>
          <w:szCs w:val="30"/>
        </w:rPr>
        <w:t xml:space="preserve">8. Documents to update</w:t>
      </w:r>
    </w:p>
    <w:p>
      <w:pPr>
        <w:spacing w:after="120" w:line="276"/>
      </w:pPr>
      <w:r>
        <w:rPr>
          <w:rFonts w:ascii="Arial" w:cs="Arial" w:eastAsia="Arial" w:hAnsi="Arial"/>
          <w:sz w:val="21"/>
          <w:szCs w:val="21"/>
        </w:rPr>
        <w:t xml:space="preserve">These changes come on top of the ones listed in “The Way Forward”.</w:t>
      </w:r>
    </w:p>
    <w:p>
      <w:pPr>
        <w:pStyle w:val="Heading2"/>
        <w:spacing w:after="100" w:before="240"/>
      </w:pPr>
      <w:r>
        <w:rPr>
          <w:rFonts w:ascii="Arial" w:cs="Arial" w:eastAsia="Arial" w:hAnsi="Arial"/>
          <w:b/>
          <w:bCs/>
          <w:color w:val="1F3864"/>
          <w:sz w:val="25"/>
          <w:szCs w:val="25"/>
        </w:rPr>
        <w:t xml:space="preserve">PRD</w:t>
      </w:r>
    </w:p>
    <w:p>
      <w:pPr>
        <w:pStyle w:val="ListParagraph"/>
        <w:numPr>
          <w:ilvl w:val="0"/>
          <w:numId w:val="3"/>
        </w:numPr>
        <w:spacing w:after="80" w:line="276"/>
      </w:pPr>
      <w:r>
        <w:rPr>
          <w:rFonts w:ascii="Arial" w:cs="Arial" w:eastAsia="Arial" w:hAnsi="Arial"/>
          <w:b/>
          <w:bCs/>
          <w:sz w:val="21"/>
          <w:szCs w:val="21"/>
        </w:rPr>
        <w:t xml:space="preserve">Personas and names:</w:t>
      </w:r>
      <w:r>
        <w:rPr>
          <w:rFonts w:ascii="Arial" w:cs="Arial" w:eastAsia="Arial" w:hAnsi="Arial"/>
          <w:sz w:val="21"/>
          <w:szCs w:val="21"/>
        </w:rPr>
        <w:t xml:space="preserve"> use store admin (the owner or manager) and platform admin (the software owner) throughout.</w:t>
      </w:r>
    </w:p>
    <w:p>
      <w:pPr>
        <w:pStyle w:val="ListParagraph"/>
        <w:numPr>
          <w:ilvl w:val="0"/>
          <w:numId w:val="3"/>
        </w:numPr>
        <w:spacing w:after="80" w:line="276"/>
      </w:pPr>
      <w:r>
        <w:rPr>
          <w:rFonts w:ascii="Arial" w:cs="Arial" w:eastAsia="Arial" w:hAnsi="Arial"/>
          <w:b/>
          <w:bCs/>
          <w:sz w:val="21"/>
          <w:szCs w:val="21"/>
        </w:rPr>
        <w:t xml:space="preserve">Sign-in:</w:t>
      </w:r>
      <w:r>
        <w:rPr>
          <w:rFonts w:ascii="Arial" w:cs="Arial" w:eastAsia="Arial" w:hAnsi="Arial"/>
          <w:sz w:val="21"/>
          <w:szCs w:val="21"/>
        </w:rPr>
        <w:t xml:space="preserve"> note that the customer sign-in method may change before public launch.</w:t>
      </w:r>
    </w:p>
    <w:p>
      <w:pPr>
        <w:pStyle w:val="ListParagraph"/>
        <w:numPr>
          <w:ilvl w:val="0"/>
          <w:numId w:val="3"/>
        </w:numPr>
        <w:spacing w:after="80" w:line="276"/>
      </w:pPr>
      <w:r>
        <w:rPr>
          <w:rFonts w:ascii="Arial" w:cs="Arial" w:eastAsia="Arial" w:hAnsi="Arial"/>
          <w:b/>
          <w:bCs/>
          <w:sz w:val="21"/>
          <w:szCs w:val="21"/>
        </w:rPr>
        <w:t xml:space="preserve">Features by user:</w:t>
      </w:r>
      <w:r>
        <w:rPr>
          <w:rFonts w:ascii="Arial" w:cs="Arial" w:eastAsia="Arial" w:hAnsi="Arial"/>
          <w:sz w:val="21"/>
          <w:szCs w:val="21"/>
        </w:rPr>
        <w:t xml:space="preserve"> add the components from sections 3 to 6 with their phase tags.</w:t>
      </w:r>
    </w:p>
    <w:p>
      <w:pPr>
        <w:pStyle w:val="ListParagraph"/>
        <w:numPr>
          <w:ilvl w:val="0"/>
          <w:numId w:val="3"/>
        </w:numPr>
        <w:spacing w:after="80" w:line="276"/>
      </w:pPr>
      <w:r>
        <w:rPr>
          <w:rFonts w:ascii="Arial" w:cs="Arial" w:eastAsia="Arial" w:hAnsi="Arial"/>
          <w:b/>
          <w:bCs/>
          <w:sz w:val="21"/>
          <w:szCs w:val="21"/>
        </w:rPr>
        <w:t xml:space="preserve">Scope:</w:t>
      </w:r>
      <w:r>
        <w:rPr>
          <w:rFonts w:ascii="Arial" w:cs="Arial" w:eastAsia="Arial" w:hAnsi="Arial"/>
          <w:sz w:val="21"/>
          <w:szCs w:val="21"/>
        </w:rPr>
        <w:t xml:space="preserve"> add the Ideas as parked items: coupon codes, referral, levels, store page editor and social links, store discovery, phone number, short manual code, data export.</w:t>
      </w:r>
    </w:p>
    <w:p>
      <w:pPr>
        <w:pStyle w:val="ListParagraph"/>
        <w:numPr>
          <w:ilvl w:val="0"/>
          <w:numId w:val="3"/>
        </w:numPr>
        <w:spacing w:after="80" w:line="276"/>
      </w:pPr>
      <w:r>
        <w:rPr>
          <w:rFonts w:ascii="Arial" w:cs="Arial" w:eastAsia="Arial" w:hAnsi="Arial"/>
          <w:b/>
          <w:bCs/>
          <w:sz w:val="21"/>
          <w:szCs w:val="21"/>
        </w:rPr>
        <w:t xml:space="preserve">Camera scanning:</w:t>
      </w:r>
      <w:r>
        <w:rPr>
          <w:rFonts w:ascii="Arial" w:cs="Arial" w:eastAsia="Arial" w:hAnsi="Arial"/>
          <w:sz w:val="21"/>
          <w:szCs w:val="21"/>
        </w:rPr>
        <w:t xml:space="preserve"> keep it in the MVP and note the cashier screen needs it.</w:t>
      </w:r>
    </w:p>
    <w:p>
      <w:pPr>
        <w:pStyle w:val="ListParagraph"/>
        <w:numPr>
          <w:ilvl w:val="0"/>
          <w:numId w:val="3"/>
        </w:numPr>
        <w:spacing w:after="80" w:line="276"/>
      </w:pPr>
      <w:r>
        <w:rPr>
          <w:rFonts w:ascii="Arial" w:cs="Arial" w:eastAsia="Arial" w:hAnsi="Arial"/>
          <w:b/>
          <w:bCs/>
          <w:sz w:val="21"/>
          <w:szCs w:val="21"/>
        </w:rPr>
        <w:t xml:space="preserve">Redemption:</w:t>
      </w:r>
      <w:r>
        <w:rPr>
          <w:rFonts w:ascii="Arial" w:cs="Arial" w:eastAsia="Arial" w:hAnsi="Arial"/>
          <w:sz w:val="21"/>
          <w:szCs w:val="21"/>
        </w:rPr>
        <w:t xml:space="preserve"> move redemption and a simple rewards catalog from v1.1 into the MVP, since cashiers award and redeem.</w:t>
      </w:r>
    </w:p>
    <w:p>
      <w:pPr>
        <w:pStyle w:val="ListParagraph"/>
        <w:numPr>
          <w:ilvl w:val="0"/>
          <w:numId w:val="3"/>
        </w:numPr>
        <w:spacing w:after="80" w:line="276"/>
      </w:pPr>
      <w:r>
        <w:rPr>
          <w:rFonts w:ascii="Arial" w:cs="Arial" w:eastAsia="Arial" w:hAnsi="Arial"/>
          <w:b/>
          <w:bCs/>
          <w:sz w:val="21"/>
          <w:szCs w:val="21"/>
        </w:rPr>
        <w:t xml:space="preserve">Messages:</w:t>
      </w:r>
      <w:r>
        <w:rPr>
          <w:rFonts w:ascii="Arial" w:cs="Arial" w:eastAsia="Arial" w:hAnsi="Arial"/>
          <w:sz w:val="21"/>
          <w:szCs w:val="21"/>
        </w:rPr>
        <w:t xml:space="preserve"> state that marketing messages need consent and service messages are separate.</w:t>
      </w:r>
    </w:p>
    <w:p>
      <w:pPr>
        <w:pStyle w:val="ListParagraph"/>
        <w:numPr>
          <w:ilvl w:val="0"/>
          <w:numId w:val="3"/>
        </w:numPr>
        <w:spacing w:after="80" w:line="276"/>
      </w:pPr>
      <w:r>
        <w:rPr>
          <w:rFonts w:ascii="Arial" w:cs="Arial" w:eastAsia="Arial" w:hAnsi="Arial"/>
          <w:b/>
          <w:bCs/>
          <w:sz w:val="21"/>
          <w:szCs w:val="21"/>
        </w:rPr>
        <w:t xml:space="preserve">Account deletion:</w:t>
      </w:r>
      <w:r>
        <w:rPr>
          <w:rFonts w:ascii="Arial" w:cs="Arial" w:eastAsia="Arial" w:hAnsi="Arial"/>
          <w:sz w:val="21"/>
          <w:szCs w:val="21"/>
        </w:rPr>
        <w:t xml:space="preserve"> describe the process in section 7 and the right to erasure.</w:t>
      </w:r>
    </w:p>
    <w:p>
      <w:pPr>
        <w:pStyle w:val="Heading2"/>
        <w:spacing w:after="100" w:before="240"/>
      </w:pPr>
      <w:r>
        <w:rPr>
          <w:rFonts w:ascii="Arial" w:cs="Arial" w:eastAsia="Arial" w:hAnsi="Arial"/>
          <w:b/>
          <w:bCs/>
          <w:color w:val="1F3864"/>
          <w:sz w:val="25"/>
          <w:szCs w:val="25"/>
        </w:rPr>
        <w:t xml:space="preserve">FRD</w:t>
      </w:r>
    </w:p>
    <w:p>
      <w:pPr>
        <w:pStyle w:val="ListParagraph"/>
        <w:numPr>
          <w:ilvl w:val="0"/>
          <w:numId w:val="3"/>
        </w:numPr>
        <w:spacing w:after="80" w:line="276"/>
      </w:pPr>
      <w:r>
        <w:rPr>
          <w:rFonts w:ascii="Arial" w:cs="Arial" w:eastAsia="Arial" w:hAnsi="Arial"/>
          <w:sz w:val="21"/>
          <w:szCs w:val="21"/>
        </w:rPr>
        <w:t xml:space="preserve">Add requirement families for the store dashboard, the customer app additions and the platform console, numbered to match the FRD’s existing style.</w:t>
      </w:r>
    </w:p>
    <w:p>
      <w:pPr>
        <w:pStyle w:val="ListParagraph"/>
        <w:numPr>
          <w:ilvl w:val="0"/>
          <w:numId w:val="3"/>
        </w:numPr>
        <w:spacing w:after="80" w:line="276"/>
      </w:pPr>
      <w:r>
        <w:rPr>
          <w:rFonts w:ascii="Arial" w:cs="Arial" w:eastAsia="Arial" w:hAnsi="Arial"/>
          <w:sz w:val="21"/>
          <w:szCs w:val="21"/>
        </w:rPr>
        <w:t xml:space="preserve">Update the permissions table with separate owner and manager rows for each dashboard component.</w:t>
      </w:r>
    </w:p>
    <w:p>
      <w:pPr>
        <w:pStyle w:val="ListParagraph"/>
        <w:numPr>
          <w:ilvl w:val="0"/>
          <w:numId w:val="3"/>
        </w:numPr>
        <w:spacing w:after="80" w:line="276"/>
      </w:pPr>
      <w:r>
        <w:rPr>
          <w:rFonts w:ascii="Arial" w:cs="Arial" w:eastAsia="Arial" w:hAnsi="Arial"/>
          <w:sz w:val="21"/>
          <w:szCs w:val="21"/>
        </w:rPr>
        <w:t xml:space="preserve">Add data for the store profile, consent records and, later, levels and notifications.</w:t>
      </w:r>
    </w:p>
    <w:p>
      <w:pPr>
        <w:pStyle w:val="ListParagraph"/>
        <w:numPr>
          <w:ilvl w:val="0"/>
          <w:numId w:val="3"/>
        </w:numPr>
        <w:spacing w:after="80" w:line="276"/>
      </w:pPr>
      <w:r>
        <w:rPr>
          <w:rFonts w:ascii="Arial" w:cs="Arial" w:eastAsia="Arial" w:hAnsi="Arial"/>
          <w:sz w:val="21"/>
          <w:szCs w:val="21"/>
        </w:rPr>
        <w:t xml:space="preserve">Add an acceptance criterion: deleting an account anonymises the customer and keeps the ledger totals.</w:t>
      </w:r>
    </w:p>
    <w:p>
      <w:pPr>
        <w:pStyle w:val="ListParagraph"/>
        <w:numPr>
          <w:ilvl w:val="0"/>
          <w:numId w:val="3"/>
        </w:numPr>
        <w:spacing w:after="80" w:line="276"/>
      </w:pPr>
      <w:r>
        <w:rPr>
          <w:rFonts w:ascii="Arial" w:cs="Arial" w:eastAsia="Arial" w:hAnsi="Arial"/>
          <w:sz w:val="21"/>
          <w:szCs w:val="21"/>
        </w:rPr>
        <w:t xml:space="preserve">Change FR-PTS-9, FR-STO-19 and FR-CUS-10, and the Reward entity in the data model, from v1.1 to the MVP. Add the redemption requirements and acceptance criteria listed in “The Way Forward”.</w:t>
      </w:r>
    </w:p>
    <w:p>
      <w:pPr>
        <w:pStyle w:val="Heading2"/>
        <w:spacing w:after="100" w:before="240"/>
      </w:pPr>
      <w:r>
        <w:rPr>
          <w:rFonts w:ascii="Arial" w:cs="Arial" w:eastAsia="Arial" w:hAnsi="Arial"/>
          <w:b/>
          <w:bCs/>
          <w:color w:val="1F3864"/>
          <w:sz w:val="25"/>
          <w:szCs w:val="25"/>
        </w:rPr>
        <w:t xml:space="preserve">HANDOFF and STATUS</w:t>
      </w:r>
    </w:p>
    <w:p>
      <w:pPr>
        <w:pStyle w:val="ListParagraph"/>
        <w:numPr>
          <w:ilvl w:val="0"/>
          <w:numId w:val="3"/>
        </w:numPr>
        <w:spacing w:after="80" w:line="276"/>
      </w:pPr>
      <w:r>
        <w:rPr>
          <w:rFonts w:ascii="Arial" w:cs="Arial" w:eastAsia="Arial" w:hAnsi="Arial"/>
          <w:sz w:val="21"/>
          <w:szCs w:val="21"/>
        </w:rPr>
        <w:t xml:space="preserve">Note that this document is now the source for what each app contains, and list which MVP components already exist.</w:t>
      </w:r>
    </w:p>
    <w:p>
      <w:pPr>
        <w:pStyle w:val="Heading1"/>
        <w:spacing w:after="140" w:before="360"/>
      </w:pPr>
      <w:r>
        <w:rPr>
          <w:rFonts w:ascii="Arial" w:cs="Arial" w:eastAsia="Arial" w:hAnsi="Arial"/>
          <w:b/>
          <w:bCs/>
          <w:color w:val="1F3864"/>
          <w:sz w:val="30"/>
          <w:szCs w:val="30"/>
        </w:rPr>
        <w:t xml:space="preserve">9. Questions for A</w:t>
      </w:r>
    </w:p>
    <w:p>
      <w:pPr>
        <w:pStyle w:val="ListParagraph"/>
        <w:numPr>
          <w:ilvl w:val="0"/>
          <w:numId w:val="2"/>
        </w:numPr>
        <w:spacing w:after="80" w:line="276"/>
      </w:pPr>
      <w:r>
        <w:rPr>
          <w:rFonts w:ascii="Arial" w:cs="Arial" w:eastAsia="Arial" w:hAnsi="Arial"/>
          <w:sz w:val="21"/>
          <w:szCs w:val="21"/>
        </w:rPr>
        <w:t xml:space="preserve">What rewards will the pilot stores offer, and at what points cost?</w:t>
      </w:r>
    </w:p>
    <w:p>
      <w:pPr>
        <w:pStyle w:val="ListParagraph"/>
        <w:numPr>
          <w:ilvl w:val="0"/>
          <w:numId w:val="2"/>
        </w:numPr>
        <w:spacing w:after="80" w:line="276"/>
      </w:pPr>
      <w:r>
        <w:rPr>
          <w:rFonts w:ascii="Arial" w:cs="Arial" w:eastAsia="Arial" w:hAnsi="Arial"/>
          <w:sz w:val="21"/>
          <w:szCs w:val="21"/>
        </w:rPr>
        <w:t xml:space="preserve">Do levels or referrals need to be in the pilot, or can they wait until stores ask?</w:t>
      </w:r>
    </w:p>
    <w:p>
      <w:pPr>
        <w:pStyle w:val="ListParagraph"/>
        <w:numPr>
          <w:ilvl w:val="0"/>
          <w:numId w:val="2"/>
        </w:numPr>
        <w:spacing w:after="80" w:line="276"/>
      </w:pPr>
      <w:r>
        <w:rPr>
          <w:rFonts w:ascii="Arial" w:cs="Arial" w:eastAsia="Arial" w:hAnsi="Arial"/>
          <w:sz w:val="21"/>
          <w:szCs w:val="21"/>
        </w:rPr>
        <w:t xml:space="preserve">Should stores edit their own page in v1.1, or is a basic profile enough for now?</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BOKPOINTS: UI and App Components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BOKPOINTS: UI and App Components by User Type</dc:title>
  <dc:creator>BOKPOINTS</dc:creator>
  <cp:lastModifiedBy>Un-named</cp:lastModifiedBy>
  <cp:revision>1</cp:revision>
  <dcterms:created xsi:type="dcterms:W3CDTF">2026-10-23T10:07:09.886Z</dcterms:created>
  <dcterms:modified xsi:type="dcterms:W3CDTF">2026-10-23T10:07:09.899Z</dcterms:modified>
</cp:coreProperties>
</file>

<file path=docProps/custom.xml><?xml version="1.0" encoding="utf-8"?>
<Properties xmlns="http://schemas.openxmlformats.org/officeDocument/2006/custom-properties" xmlns:vt="http://schemas.openxmlformats.org/officeDocument/2006/docPropsVTypes"/>
</file>