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394AA" w14:textId="77777777" w:rsidR="005F5ECD" w:rsidRPr="005F5ECD" w:rsidRDefault="005F5ECD" w:rsidP="005F5ECD">
      <w:pPr>
        <w:rPr>
          <w:b/>
          <w:bCs/>
          <w:sz w:val="24"/>
          <w:szCs w:val="24"/>
        </w:rPr>
      </w:pPr>
      <w:r w:rsidRPr="005F5ECD">
        <w:rPr>
          <w:b/>
          <w:bCs/>
          <w:sz w:val="24"/>
          <w:szCs w:val="24"/>
          <w:rtl/>
        </w:rPr>
        <w:t>أولًا: الإطار العام الذي يقدمه</w:t>
      </w:r>
      <w:r w:rsidRPr="005F5ECD">
        <w:rPr>
          <w:b/>
          <w:bCs/>
          <w:sz w:val="24"/>
          <w:szCs w:val="24"/>
        </w:rPr>
        <w:t xml:space="preserve"> Britannica </w:t>
      </w:r>
      <w:r w:rsidRPr="005F5ECD">
        <w:rPr>
          <w:b/>
          <w:bCs/>
          <w:sz w:val="24"/>
          <w:szCs w:val="24"/>
          <w:rtl/>
        </w:rPr>
        <w:t>للأدب الرافدي</w:t>
      </w:r>
    </w:p>
    <w:p w14:paraId="090B27A3" w14:textId="77777777" w:rsidR="005F5ECD" w:rsidRPr="005F5ECD" w:rsidRDefault="005F5ECD" w:rsidP="005F5ECD">
      <w:pPr>
        <w:rPr>
          <w:sz w:val="24"/>
          <w:szCs w:val="24"/>
        </w:rPr>
      </w:pPr>
      <w:r w:rsidRPr="005F5ECD">
        <w:rPr>
          <w:sz w:val="24"/>
          <w:szCs w:val="24"/>
          <w:rtl/>
        </w:rPr>
        <w:t>بحسب</w:t>
      </w:r>
      <w:r w:rsidRPr="005F5ECD">
        <w:rPr>
          <w:sz w:val="24"/>
          <w:szCs w:val="24"/>
        </w:rPr>
        <w:t xml:space="preserve"> Britannica</w:t>
      </w:r>
      <w:r w:rsidRPr="005F5ECD">
        <w:rPr>
          <w:sz w:val="24"/>
          <w:szCs w:val="24"/>
          <w:rtl/>
        </w:rPr>
        <w:t>، فإن الأدب الرافدي يبدأ بالسومريين، ويُعد أقدم أدب معروف في العالم. أقدم الشواهد الكتابية السومرية ترجع إلى منتصف الألف الرابع قبل الميلاد، لكن الموقع يلفت بوضوح إلى أن هذا الأدب لم يبدأ فجأة مع الكتابة؛ بل كانت تسبقه، على الأرجح، تقاليد شفهية طويلة استمرت بجواره أيضًا. كما أن ما وصل من بلاد الرافدين كُتب أساسًا على ألواح طينية أو حجرية، وتولى إنتاجه وحفظه الكتبة المرتبطون بالمعبد والقصر، ولذلك لا يضع</w:t>
      </w:r>
      <w:r w:rsidRPr="005F5ECD">
        <w:rPr>
          <w:sz w:val="24"/>
          <w:szCs w:val="24"/>
        </w:rPr>
        <w:t xml:space="preserve"> Britannica </w:t>
      </w:r>
      <w:r w:rsidRPr="005F5ECD">
        <w:rPr>
          <w:sz w:val="24"/>
          <w:szCs w:val="24"/>
          <w:rtl/>
        </w:rPr>
        <w:t>حدًا حادًا بين “الديني” و“الدنيوي” في هذا التراث، لأن المؤسسة الدينية نفسها كانت متداخلة مع الحياة الإدارية والسياسية والاقتصادية</w:t>
      </w:r>
      <w:r w:rsidRPr="005F5ECD">
        <w:rPr>
          <w:sz w:val="24"/>
          <w:szCs w:val="24"/>
        </w:rPr>
        <w:t>. (</w:t>
      </w:r>
      <w:hyperlink r:id="rId5" w:tooltip="Mesopotamian religion - Development, Beliefs, Practices | Britannica" w:history="1">
        <w:r w:rsidRPr="005F5ECD">
          <w:rPr>
            <w:rStyle w:val="Hyperlink"/>
            <w:sz w:val="24"/>
            <w:szCs w:val="24"/>
          </w:rPr>
          <w:t>Encyclopedia Britannica</w:t>
        </w:r>
      </w:hyperlink>
      <w:r w:rsidRPr="005F5ECD">
        <w:rPr>
          <w:sz w:val="24"/>
          <w:szCs w:val="24"/>
        </w:rPr>
        <w:t>)</w:t>
      </w:r>
    </w:p>
    <w:p w14:paraId="0BFC3EA8" w14:textId="77777777" w:rsidR="005F5ECD" w:rsidRPr="005F5ECD" w:rsidRDefault="005F5ECD" w:rsidP="005F5ECD">
      <w:pPr>
        <w:rPr>
          <w:sz w:val="24"/>
          <w:szCs w:val="24"/>
        </w:rPr>
      </w:pPr>
      <w:r w:rsidRPr="005F5ECD">
        <w:rPr>
          <w:sz w:val="24"/>
          <w:szCs w:val="24"/>
          <w:rtl/>
        </w:rPr>
        <w:t>ويرى</w:t>
      </w:r>
      <w:r w:rsidRPr="005F5ECD">
        <w:rPr>
          <w:sz w:val="24"/>
          <w:szCs w:val="24"/>
        </w:rPr>
        <w:t xml:space="preserve"> Britannica </w:t>
      </w:r>
      <w:r w:rsidRPr="005F5ECD">
        <w:rPr>
          <w:sz w:val="24"/>
          <w:szCs w:val="24"/>
          <w:rtl/>
        </w:rPr>
        <w:t>أن الأجناس الأساسية في الأدب الرافدي لم تكن في أصلها مجرد كتابة للمتعة، بل ارتبطت بفكرة الفاعلية والقوة الكامنة في الكلمة. فالأدب الأساسي، باستثناء الحكمة في الغالب، ذو طابع تمجيدي؛ أي إنه يثني على إله أو بطل أو مدينة أو قوة ما، وكان هذا المديح يُفهم قديمًا بوصفه وسيلة لاستدعاء تلك القوة وتثبيتها وتعزيزها. ومن هنا فالهِمْنات، والأساطير، والملاحم، وحتى المراثي، لم تكن عند الرافديين مجرد “أنواع أدبية” بالمعنى الجمالي الحديث، بل أدوات ذات وظيفة حضارية ودينية وطقسية أيضًا</w:t>
      </w:r>
      <w:r w:rsidRPr="005F5ECD">
        <w:rPr>
          <w:sz w:val="24"/>
          <w:szCs w:val="24"/>
        </w:rPr>
        <w:t>. (</w:t>
      </w:r>
      <w:hyperlink r:id="rId6" w:tooltip="Mesopotamian religion - Development, Beliefs, Practices | Britannica" w:history="1">
        <w:r w:rsidRPr="005F5ECD">
          <w:rPr>
            <w:rStyle w:val="Hyperlink"/>
            <w:sz w:val="24"/>
            <w:szCs w:val="24"/>
          </w:rPr>
          <w:t>Encyclopedia Britannica</w:t>
        </w:r>
      </w:hyperlink>
      <w:r w:rsidRPr="005F5ECD">
        <w:rPr>
          <w:sz w:val="24"/>
          <w:szCs w:val="24"/>
        </w:rPr>
        <w:t>)</w:t>
      </w:r>
    </w:p>
    <w:p w14:paraId="66FC6D79" w14:textId="77777777" w:rsidR="005F5ECD" w:rsidRPr="005F5ECD" w:rsidRDefault="005F5ECD" w:rsidP="005F5ECD">
      <w:pPr>
        <w:rPr>
          <w:b/>
          <w:bCs/>
          <w:sz w:val="24"/>
          <w:szCs w:val="24"/>
        </w:rPr>
      </w:pPr>
      <w:r w:rsidRPr="005F5ECD">
        <w:rPr>
          <w:b/>
          <w:bCs/>
          <w:sz w:val="24"/>
          <w:szCs w:val="24"/>
          <w:rtl/>
        </w:rPr>
        <w:t>ثانيًا: الأدب السومري عبر عصوره</w:t>
      </w:r>
    </w:p>
    <w:p w14:paraId="7D00AEDE" w14:textId="77777777" w:rsidR="005F5ECD" w:rsidRPr="005F5ECD" w:rsidRDefault="005F5ECD" w:rsidP="005F5ECD">
      <w:pPr>
        <w:rPr>
          <w:sz w:val="24"/>
          <w:szCs w:val="24"/>
        </w:rPr>
      </w:pPr>
      <w:r w:rsidRPr="005F5ECD">
        <w:rPr>
          <w:sz w:val="24"/>
          <w:szCs w:val="24"/>
          <w:rtl/>
        </w:rPr>
        <w:t>يعرض</w:t>
      </w:r>
      <w:r w:rsidRPr="005F5ECD">
        <w:rPr>
          <w:sz w:val="24"/>
          <w:szCs w:val="24"/>
        </w:rPr>
        <w:t xml:space="preserve"> Britannica </w:t>
      </w:r>
      <w:r w:rsidRPr="005F5ECD">
        <w:rPr>
          <w:sz w:val="24"/>
          <w:szCs w:val="24"/>
          <w:rtl/>
        </w:rPr>
        <w:t>تطور السومرية نفسها في أربع مراحل: السومرية القديمة جدًا، ثم السومرية الكلاسيكية، ثم السومرية الحديثة، ثم ما بعد السومرية. في المرحلة الأقدم، منذ نحو 3100 إلى 2500 ق.م، كانت النصوص في معظمها إدارية وتجارية، ومعها نصوص مدرسية بسيطة لتعلم العلامات والكلمات. وفي المرحلة الكلاسيكية، تقريبًا من 2500 إلى 2300 ق.م، تتسع المادة لتشمل نصوصًا تجارية وقانونية وإدارية، لكن أيضًا نقوشًا ملكية وخاصة، ورسائل، ورُقى وتعازيم، وهي مرحلة تسمح بإعادة بناء أوضح للغة والأدب معًا بسبب وفرة النصوص وتحسن وضوح الكتابة</w:t>
      </w:r>
      <w:r w:rsidRPr="005F5ECD">
        <w:rPr>
          <w:sz w:val="24"/>
          <w:szCs w:val="24"/>
        </w:rPr>
        <w:t>. (</w:t>
      </w:r>
      <w:hyperlink r:id="rId7" w:tooltip="Sumerian language | History, Characteristics, &amp; Facts | Britannica" w:history="1">
        <w:r w:rsidRPr="005F5ECD">
          <w:rPr>
            <w:rStyle w:val="Hyperlink"/>
            <w:sz w:val="24"/>
            <w:szCs w:val="24"/>
          </w:rPr>
          <w:t>Encyclopedia Britannica</w:t>
        </w:r>
      </w:hyperlink>
      <w:r w:rsidRPr="005F5ECD">
        <w:rPr>
          <w:sz w:val="24"/>
          <w:szCs w:val="24"/>
        </w:rPr>
        <w:t>)</w:t>
      </w:r>
    </w:p>
    <w:p w14:paraId="1E417AC7" w14:textId="77777777" w:rsidR="005F5ECD" w:rsidRPr="005F5ECD" w:rsidRDefault="005F5ECD" w:rsidP="005F5ECD">
      <w:pPr>
        <w:rPr>
          <w:sz w:val="24"/>
          <w:szCs w:val="24"/>
        </w:rPr>
      </w:pPr>
      <w:r w:rsidRPr="005F5ECD">
        <w:rPr>
          <w:sz w:val="24"/>
          <w:szCs w:val="24"/>
          <w:rtl/>
        </w:rPr>
        <w:t>ثم جاء العصر السرجوني، حين بسط الأكديون سيادتهم السياسية، فتعرضت السومرية لانتكاسة واضحة كلغة حيّة، لأن الأكدية أخذت تنتشر على نطاق الإمبراطورية. ومع ذلك حصلت نهضة جديدة في عصر سلالة أور الثالثة، قبل أن تنتهي السومرية كلغة محكية تقريبًا نحو 2000 ق.م. لكن نهايتها كلغة كلام لم تعنِ نهاية حضورها الثقافي؛ فخلال العصر البابلي القديم استمرت السومرية لغة مكتوبة وتعليمية وأدبية حتى نهاية استعمال الخط المسماري تقريبًا. وهنا تصبح “ما بعد السومرية” مرحلة شديدة الأهمية، لأن كثيرًا من النصوص الأدبية السومرية التي نعرفها اليوم دُوّنت كتابة لأول مرة في العصر البابلي القديم، أو نُسخت فيه من أصول أقدم ضاعت</w:t>
      </w:r>
      <w:r w:rsidRPr="005F5ECD">
        <w:rPr>
          <w:sz w:val="24"/>
          <w:szCs w:val="24"/>
        </w:rPr>
        <w:t>. (</w:t>
      </w:r>
      <w:hyperlink r:id="rId8" w:tooltip="Sumerian language | History, Characteristics, &amp; Facts | Britannica" w:history="1">
        <w:r w:rsidRPr="005F5ECD">
          <w:rPr>
            <w:rStyle w:val="Hyperlink"/>
            <w:sz w:val="24"/>
            <w:szCs w:val="24"/>
          </w:rPr>
          <w:t>Encyclopedia Britannica</w:t>
        </w:r>
      </w:hyperlink>
      <w:r w:rsidRPr="005F5ECD">
        <w:rPr>
          <w:sz w:val="24"/>
          <w:szCs w:val="24"/>
        </w:rPr>
        <w:t>)</w:t>
      </w:r>
    </w:p>
    <w:p w14:paraId="510FEF25" w14:textId="77777777" w:rsidR="005F5ECD" w:rsidRPr="005F5ECD" w:rsidRDefault="005F5ECD" w:rsidP="005F5ECD">
      <w:pPr>
        <w:rPr>
          <w:sz w:val="24"/>
          <w:szCs w:val="24"/>
        </w:rPr>
      </w:pPr>
      <w:r w:rsidRPr="005F5ECD">
        <w:rPr>
          <w:sz w:val="24"/>
          <w:szCs w:val="24"/>
          <w:rtl/>
        </w:rPr>
        <w:t>ويصف</w:t>
      </w:r>
      <w:r w:rsidRPr="005F5ECD">
        <w:rPr>
          <w:sz w:val="24"/>
          <w:szCs w:val="24"/>
        </w:rPr>
        <w:t xml:space="preserve"> Britannica </w:t>
      </w:r>
      <w:r w:rsidRPr="005F5ECD">
        <w:rPr>
          <w:sz w:val="24"/>
          <w:szCs w:val="24"/>
          <w:rtl/>
        </w:rPr>
        <w:t>الأدب السومري بأنه غني ومتعدد الأنواع: أساطير، ملاحم، أناشيد، مراثي، طقوس، تعاويذ، أمثال، ونصوص الحكمة. ويؤكد أيضًا أن هذه المواد أصبحت جزءًا من مناهج المدارس الكتابية، ولذلك نجا منها عدد كبير جدًا من النسخ، خاصة من العصر البابلي القديم، حيث كان الطلاب ينسخون الأعمال الكبرى مرارًا. هذا هو السبب في أن الباحثين المعاصرين يستطيعون أحيانًا إعادة بناء نص سومري واحد اعتمادًا على عشرات النسخ أو شظايا النسخ</w:t>
      </w:r>
      <w:r w:rsidRPr="005F5ECD">
        <w:rPr>
          <w:sz w:val="24"/>
          <w:szCs w:val="24"/>
        </w:rPr>
        <w:t>. (</w:t>
      </w:r>
      <w:hyperlink r:id="rId9" w:tooltip="Sumerian language | History, Characteristics, &amp; Facts | Britannica" w:history="1">
        <w:r w:rsidRPr="005F5ECD">
          <w:rPr>
            <w:rStyle w:val="Hyperlink"/>
            <w:sz w:val="24"/>
            <w:szCs w:val="24"/>
          </w:rPr>
          <w:t>Encyclopedia Britannica</w:t>
        </w:r>
      </w:hyperlink>
      <w:r w:rsidRPr="005F5ECD">
        <w:rPr>
          <w:sz w:val="24"/>
          <w:szCs w:val="24"/>
        </w:rPr>
        <w:t>)</w:t>
      </w:r>
    </w:p>
    <w:p w14:paraId="6B5649E3" w14:textId="77777777" w:rsidR="005F5ECD" w:rsidRPr="005F5ECD" w:rsidRDefault="005F5ECD" w:rsidP="005F5ECD">
      <w:pPr>
        <w:rPr>
          <w:b/>
          <w:bCs/>
          <w:sz w:val="24"/>
          <w:szCs w:val="24"/>
        </w:rPr>
      </w:pPr>
      <w:r w:rsidRPr="005F5ECD">
        <w:rPr>
          <w:b/>
          <w:bCs/>
          <w:sz w:val="24"/>
          <w:szCs w:val="24"/>
          <w:rtl/>
        </w:rPr>
        <w:t>ثالثًا: الوظائف والأنواع في الأدب السومري</w:t>
      </w:r>
    </w:p>
    <w:p w14:paraId="685D756F" w14:textId="77777777" w:rsidR="005F5ECD" w:rsidRPr="005F5ECD" w:rsidRDefault="005F5ECD" w:rsidP="005F5ECD">
      <w:pPr>
        <w:rPr>
          <w:sz w:val="24"/>
          <w:szCs w:val="24"/>
        </w:rPr>
      </w:pPr>
      <w:r w:rsidRPr="005F5ECD">
        <w:rPr>
          <w:sz w:val="24"/>
          <w:szCs w:val="24"/>
          <w:rtl/>
        </w:rPr>
        <w:t>يفسر</w:t>
      </w:r>
      <w:r w:rsidRPr="005F5ECD">
        <w:rPr>
          <w:sz w:val="24"/>
          <w:szCs w:val="24"/>
        </w:rPr>
        <w:t xml:space="preserve"> Britannica </w:t>
      </w:r>
      <w:r w:rsidRPr="005F5ECD">
        <w:rPr>
          <w:sz w:val="24"/>
          <w:szCs w:val="24"/>
          <w:rtl/>
        </w:rPr>
        <w:t>الهِمْنات السومرية بأنها نصوص مدح جوهرها الثناء المقصود به تثبيت الخير والقوة. وكان المنشد الرسمي يختم مرارًا بصيغة ثابتة معناها أن “مدحك عذب”، وهذه الصيغة نفسها تظهر أيضًا في خاتمات الأساطير والملاحم، ما يبيّن أن السرد نفسه كان يحمل وظيفة تمجيدية لا تقل عن الوظيفة الشعرية. أما المراثي فكانت نوعًا مختلفًا: فهي لا تستدعي قوة حاضرة، بل تستحضر نعمة ضاعت أو مدينة هدمت أو معبدًا خرب، سعيًا إلى استعادة المفقود عبر الحنين والتذكر المكثف. ويضيف</w:t>
      </w:r>
      <w:r w:rsidRPr="005F5ECD">
        <w:rPr>
          <w:sz w:val="24"/>
          <w:szCs w:val="24"/>
        </w:rPr>
        <w:t xml:space="preserve"> Britannica </w:t>
      </w:r>
      <w:r w:rsidRPr="005F5ECD">
        <w:rPr>
          <w:sz w:val="24"/>
          <w:szCs w:val="24"/>
          <w:rtl/>
        </w:rPr>
        <w:t>أن مراثي المعابد لا تُعرف قبل عصر أور الثالثة، وأن المزامير التوبوية التي تعبّر عن مرض الإنسان أو بؤسه وتطلب رحمة الإله تبدو متأخرة نسبيًا، ويرجح أن تكون من العصر البابلي القديم</w:t>
      </w:r>
      <w:r w:rsidRPr="005F5ECD">
        <w:rPr>
          <w:sz w:val="24"/>
          <w:szCs w:val="24"/>
        </w:rPr>
        <w:t>. (</w:t>
      </w:r>
      <w:hyperlink r:id="rId10" w:tooltip="Mesopotamian religion - Development, Beliefs, Practices | Britannica" w:history="1">
        <w:r w:rsidRPr="005F5ECD">
          <w:rPr>
            <w:rStyle w:val="Hyperlink"/>
            <w:sz w:val="24"/>
            <w:szCs w:val="24"/>
          </w:rPr>
          <w:t>Encyclopedia Britannica</w:t>
        </w:r>
      </w:hyperlink>
      <w:r w:rsidRPr="005F5ECD">
        <w:rPr>
          <w:sz w:val="24"/>
          <w:szCs w:val="24"/>
        </w:rPr>
        <w:t>)</w:t>
      </w:r>
    </w:p>
    <w:p w14:paraId="646F19C9" w14:textId="77777777" w:rsidR="005F5ECD" w:rsidRPr="005F5ECD" w:rsidRDefault="005F5ECD" w:rsidP="005F5ECD">
      <w:pPr>
        <w:rPr>
          <w:sz w:val="24"/>
          <w:szCs w:val="24"/>
        </w:rPr>
      </w:pPr>
      <w:r w:rsidRPr="005F5ECD">
        <w:rPr>
          <w:sz w:val="24"/>
          <w:szCs w:val="24"/>
          <w:rtl/>
        </w:rPr>
        <w:lastRenderedPageBreak/>
        <w:t>ومن الأمثلة البارزة على الرثاء السومري التي أفردت لها</w:t>
      </w:r>
      <w:r w:rsidRPr="005F5ECD">
        <w:rPr>
          <w:sz w:val="24"/>
          <w:szCs w:val="24"/>
        </w:rPr>
        <w:t xml:space="preserve"> Britannica </w:t>
      </w:r>
      <w:r w:rsidRPr="005F5ECD">
        <w:rPr>
          <w:sz w:val="24"/>
          <w:szCs w:val="24"/>
          <w:rtl/>
        </w:rPr>
        <w:t xml:space="preserve">مدخلًا مستقلًا </w:t>
      </w:r>
      <w:r w:rsidRPr="005F5ECD">
        <w:rPr>
          <w:b/>
          <w:bCs/>
          <w:sz w:val="24"/>
          <w:szCs w:val="24"/>
        </w:rPr>
        <w:t>“</w:t>
      </w:r>
      <w:r w:rsidRPr="005F5ECD">
        <w:rPr>
          <w:b/>
          <w:bCs/>
          <w:sz w:val="24"/>
          <w:szCs w:val="24"/>
          <w:rtl/>
        </w:rPr>
        <w:t>مرثية خراب أور</w:t>
      </w:r>
      <w:r w:rsidRPr="005F5ECD">
        <w:rPr>
          <w:b/>
          <w:bCs/>
          <w:sz w:val="24"/>
          <w:szCs w:val="24"/>
        </w:rPr>
        <w:t>”</w:t>
      </w:r>
      <w:r w:rsidRPr="005F5ECD">
        <w:rPr>
          <w:sz w:val="24"/>
          <w:szCs w:val="24"/>
          <w:rtl/>
        </w:rPr>
        <w:t>، وهي قطعة سومرية قديمة تندب سقوط سلالة أور الثالثة. يشرح الموقع أنها تتألف أساسًا من أحد عشر “نشيدًا” أو مقطعًا غير متساوي الطول، وتبدأ بتعداد مدن سومر ومعابدها وآلهتها التي هجرتها، ثم تعرض استغاثة الناس وعجز الإلهة ننغال عن رد قرار الآلهة بتدمير المدينة، قبل أن تنتهي برجاء أن تنهض أور من جديد وتعود القرابين إلى الإله نانا</w:t>
      </w:r>
      <w:r w:rsidRPr="005F5ECD">
        <w:rPr>
          <w:sz w:val="24"/>
          <w:szCs w:val="24"/>
        </w:rPr>
        <w:t>. (</w:t>
      </w:r>
      <w:hyperlink r:id="rId11" w:tooltip="Lament for the Destruction of Ur | Ancient Sumerian, Epic Poem, Gilgamesh | Britannica" w:history="1">
        <w:r w:rsidRPr="005F5ECD">
          <w:rPr>
            <w:rStyle w:val="Hyperlink"/>
            <w:sz w:val="24"/>
            <w:szCs w:val="24"/>
          </w:rPr>
          <w:t>Encyclopedia Britannica</w:t>
        </w:r>
      </w:hyperlink>
      <w:r w:rsidRPr="005F5ECD">
        <w:rPr>
          <w:sz w:val="24"/>
          <w:szCs w:val="24"/>
        </w:rPr>
        <w:t>)</w:t>
      </w:r>
    </w:p>
    <w:p w14:paraId="153D1488" w14:textId="77777777" w:rsidR="005F5ECD" w:rsidRPr="005F5ECD" w:rsidRDefault="005F5ECD" w:rsidP="005F5ECD">
      <w:pPr>
        <w:rPr>
          <w:b/>
          <w:bCs/>
          <w:sz w:val="24"/>
          <w:szCs w:val="24"/>
        </w:rPr>
      </w:pPr>
      <w:r w:rsidRPr="005F5ECD">
        <w:rPr>
          <w:b/>
          <w:bCs/>
          <w:sz w:val="24"/>
          <w:szCs w:val="24"/>
          <w:rtl/>
        </w:rPr>
        <w:t>رابعًا: الأساطير السومرية عند</w:t>
      </w:r>
      <w:r w:rsidRPr="005F5ECD">
        <w:rPr>
          <w:b/>
          <w:bCs/>
          <w:sz w:val="24"/>
          <w:szCs w:val="24"/>
        </w:rPr>
        <w:t xml:space="preserve"> Britannica</w:t>
      </w:r>
    </w:p>
    <w:p w14:paraId="63495715" w14:textId="77777777" w:rsidR="005F5ECD" w:rsidRPr="005F5ECD" w:rsidRDefault="005F5ECD" w:rsidP="005F5ECD">
      <w:pPr>
        <w:rPr>
          <w:sz w:val="24"/>
          <w:szCs w:val="24"/>
        </w:rPr>
      </w:pPr>
      <w:r w:rsidRPr="005F5ECD">
        <w:rPr>
          <w:sz w:val="24"/>
          <w:szCs w:val="24"/>
          <w:rtl/>
        </w:rPr>
        <w:t>يفرق</w:t>
      </w:r>
      <w:r w:rsidRPr="005F5ECD">
        <w:rPr>
          <w:sz w:val="24"/>
          <w:szCs w:val="24"/>
        </w:rPr>
        <w:t xml:space="preserve"> Britannica </w:t>
      </w:r>
      <w:r w:rsidRPr="005F5ECD">
        <w:rPr>
          <w:sz w:val="24"/>
          <w:szCs w:val="24"/>
          <w:rtl/>
        </w:rPr>
        <w:t xml:space="preserve">بين الأسطورة السومرية والأسطورة الأكدية من حيث الأفق. فالأساطير السومرية الأقدم تميل إلى معالجة فعل إله معين داخل مجال محدد من مجالات الكون، أكثر من ميلها إلى بناء رؤية شاملة للوجود كله. ومن الأمثلة التي يوردها الموقع أسطورة </w:t>
      </w:r>
      <w:r w:rsidRPr="005F5ECD">
        <w:rPr>
          <w:b/>
          <w:bCs/>
          <w:sz w:val="24"/>
          <w:szCs w:val="24"/>
        </w:rPr>
        <w:t>“</w:t>
      </w:r>
      <w:r w:rsidRPr="005F5ECD">
        <w:rPr>
          <w:b/>
          <w:bCs/>
          <w:sz w:val="24"/>
          <w:szCs w:val="24"/>
          <w:rtl/>
        </w:rPr>
        <w:t>موت دوموزي</w:t>
      </w:r>
      <w:r w:rsidRPr="005F5ECD">
        <w:rPr>
          <w:b/>
          <w:bCs/>
          <w:sz w:val="24"/>
          <w:szCs w:val="24"/>
        </w:rPr>
        <w:t>”</w:t>
      </w:r>
      <w:r w:rsidRPr="005F5ECD">
        <w:rPr>
          <w:sz w:val="24"/>
          <w:szCs w:val="24"/>
          <w:rtl/>
        </w:rPr>
        <w:t xml:space="preserve">، وأسطورة </w:t>
      </w:r>
      <w:r w:rsidRPr="005F5ECD">
        <w:rPr>
          <w:b/>
          <w:bCs/>
          <w:sz w:val="24"/>
          <w:szCs w:val="24"/>
        </w:rPr>
        <w:t>“</w:t>
      </w:r>
      <w:r w:rsidRPr="005F5ECD">
        <w:rPr>
          <w:b/>
          <w:bCs/>
          <w:sz w:val="24"/>
          <w:szCs w:val="24"/>
          <w:rtl/>
        </w:rPr>
        <w:t>نزول إنانا</w:t>
      </w:r>
      <w:r w:rsidRPr="005F5ECD">
        <w:rPr>
          <w:b/>
          <w:bCs/>
          <w:sz w:val="24"/>
          <w:szCs w:val="24"/>
        </w:rPr>
        <w:t>”</w:t>
      </w:r>
      <w:r w:rsidRPr="005F5ECD">
        <w:rPr>
          <w:sz w:val="24"/>
          <w:szCs w:val="24"/>
          <w:rtl/>
        </w:rPr>
        <w:t xml:space="preserve">، وأسطورة </w:t>
      </w:r>
      <w:r w:rsidRPr="005F5ECD">
        <w:rPr>
          <w:b/>
          <w:bCs/>
          <w:sz w:val="24"/>
          <w:szCs w:val="24"/>
        </w:rPr>
        <w:t>“</w:t>
      </w:r>
      <w:r w:rsidRPr="005F5ECD">
        <w:rPr>
          <w:b/>
          <w:bCs/>
          <w:sz w:val="24"/>
          <w:szCs w:val="24"/>
          <w:rtl/>
        </w:rPr>
        <w:t>إنجاب إله القمر وإخوته</w:t>
      </w:r>
      <w:r w:rsidRPr="005F5ECD">
        <w:rPr>
          <w:b/>
          <w:bCs/>
          <w:sz w:val="24"/>
          <w:szCs w:val="24"/>
        </w:rPr>
        <w:t>”</w:t>
      </w:r>
      <w:r w:rsidRPr="005F5ECD">
        <w:rPr>
          <w:sz w:val="24"/>
          <w:szCs w:val="24"/>
          <w:rtl/>
        </w:rPr>
        <w:t xml:space="preserve">، وأسطورة </w:t>
      </w:r>
      <w:r w:rsidRPr="005F5ECD">
        <w:rPr>
          <w:b/>
          <w:bCs/>
          <w:sz w:val="24"/>
          <w:szCs w:val="24"/>
        </w:rPr>
        <w:t>“</w:t>
      </w:r>
      <w:r w:rsidRPr="005F5ECD">
        <w:rPr>
          <w:b/>
          <w:bCs/>
          <w:sz w:val="24"/>
          <w:szCs w:val="24"/>
          <w:rtl/>
        </w:rPr>
        <w:t>إنكي وننماه</w:t>
      </w:r>
      <w:r w:rsidRPr="005F5ECD">
        <w:rPr>
          <w:b/>
          <w:bCs/>
          <w:sz w:val="24"/>
          <w:szCs w:val="24"/>
        </w:rPr>
        <w:t>”</w:t>
      </w:r>
      <w:r w:rsidRPr="005F5ECD">
        <w:rPr>
          <w:sz w:val="24"/>
          <w:szCs w:val="24"/>
        </w:rPr>
        <w:t xml:space="preserve"> </w:t>
      </w:r>
      <w:r w:rsidRPr="005F5ECD">
        <w:rPr>
          <w:sz w:val="24"/>
          <w:szCs w:val="24"/>
          <w:rtl/>
        </w:rPr>
        <w:t xml:space="preserve">عن خلق البشر لتخفيف العمل عن الآلهة، وأسطورة </w:t>
      </w:r>
      <w:r w:rsidRPr="005F5ECD">
        <w:rPr>
          <w:b/>
          <w:bCs/>
          <w:sz w:val="24"/>
          <w:szCs w:val="24"/>
        </w:rPr>
        <w:t>“</w:t>
      </w:r>
      <w:r w:rsidRPr="005F5ECD">
        <w:rPr>
          <w:b/>
          <w:bCs/>
          <w:sz w:val="24"/>
          <w:szCs w:val="24"/>
          <w:rtl/>
        </w:rPr>
        <w:t>إنكي وتنظيم العالم</w:t>
      </w:r>
      <w:r w:rsidRPr="005F5ECD">
        <w:rPr>
          <w:b/>
          <w:bCs/>
          <w:sz w:val="24"/>
          <w:szCs w:val="24"/>
        </w:rPr>
        <w:t>”</w:t>
      </w:r>
      <w:r w:rsidRPr="005F5ECD">
        <w:rPr>
          <w:sz w:val="24"/>
          <w:szCs w:val="24"/>
          <w:rtl/>
        </w:rPr>
        <w:t xml:space="preserve">، وأسطورة </w:t>
      </w:r>
      <w:proofErr w:type="spellStart"/>
      <w:r w:rsidRPr="005F5ECD">
        <w:rPr>
          <w:b/>
          <w:bCs/>
          <w:sz w:val="24"/>
          <w:szCs w:val="24"/>
        </w:rPr>
        <w:t>Lugal</w:t>
      </w:r>
      <w:proofErr w:type="spellEnd"/>
      <w:r w:rsidRPr="005F5ECD">
        <w:rPr>
          <w:b/>
          <w:bCs/>
          <w:sz w:val="24"/>
          <w:szCs w:val="24"/>
        </w:rPr>
        <w:t>-e</w:t>
      </w:r>
      <w:r w:rsidRPr="005F5ECD">
        <w:rPr>
          <w:sz w:val="24"/>
          <w:szCs w:val="24"/>
        </w:rPr>
        <w:t xml:space="preserve"> </w:t>
      </w:r>
      <w:r w:rsidRPr="005F5ECD">
        <w:rPr>
          <w:sz w:val="24"/>
          <w:szCs w:val="24"/>
          <w:rtl/>
        </w:rPr>
        <w:t xml:space="preserve">الخاصة بنينورتا. كما يشير أيضًا إلى </w:t>
      </w:r>
      <w:r w:rsidRPr="005F5ECD">
        <w:rPr>
          <w:b/>
          <w:bCs/>
          <w:sz w:val="24"/>
          <w:szCs w:val="24"/>
        </w:rPr>
        <w:t>“</w:t>
      </w:r>
      <w:r w:rsidRPr="005F5ECD">
        <w:rPr>
          <w:b/>
          <w:bCs/>
          <w:sz w:val="24"/>
          <w:szCs w:val="24"/>
          <w:rtl/>
        </w:rPr>
        <w:t>تكوين إريدو</w:t>
      </w:r>
      <w:r w:rsidRPr="005F5ECD">
        <w:rPr>
          <w:b/>
          <w:bCs/>
          <w:sz w:val="24"/>
          <w:szCs w:val="24"/>
        </w:rPr>
        <w:t>”</w:t>
      </w:r>
      <w:r w:rsidRPr="005F5ECD">
        <w:rPr>
          <w:sz w:val="24"/>
          <w:szCs w:val="24"/>
        </w:rPr>
        <w:t xml:space="preserve"> </w:t>
      </w:r>
      <w:r w:rsidRPr="005F5ECD">
        <w:rPr>
          <w:sz w:val="24"/>
          <w:szCs w:val="24"/>
          <w:rtl/>
        </w:rPr>
        <w:t>بوصفه نصًا سومريًا مهمًا يتناول خلق العالم وبناء المدن والطوفان</w:t>
      </w:r>
      <w:r w:rsidRPr="005F5ECD">
        <w:rPr>
          <w:sz w:val="24"/>
          <w:szCs w:val="24"/>
        </w:rPr>
        <w:t>. (</w:t>
      </w:r>
      <w:hyperlink r:id="rId12" w:tooltip="Mesopotamian religion - Myths, Gods, Beliefs | Britannica" w:history="1">
        <w:r w:rsidRPr="005F5ECD">
          <w:rPr>
            <w:rStyle w:val="Hyperlink"/>
            <w:sz w:val="24"/>
            <w:szCs w:val="24"/>
          </w:rPr>
          <w:t>Encyclopedia Britannica</w:t>
        </w:r>
      </w:hyperlink>
      <w:r w:rsidRPr="005F5ECD">
        <w:rPr>
          <w:sz w:val="24"/>
          <w:szCs w:val="24"/>
        </w:rPr>
        <w:t>)</w:t>
      </w:r>
    </w:p>
    <w:p w14:paraId="0F9EAAE1" w14:textId="77777777" w:rsidR="005F5ECD" w:rsidRPr="005F5ECD" w:rsidRDefault="005F5ECD" w:rsidP="005F5ECD">
      <w:pPr>
        <w:rPr>
          <w:sz w:val="24"/>
          <w:szCs w:val="24"/>
        </w:rPr>
      </w:pPr>
      <w:r w:rsidRPr="005F5ECD">
        <w:rPr>
          <w:sz w:val="24"/>
          <w:szCs w:val="24"/>
          <w:rtl/>
        </w:rPr>
        <w:t xml:space="preserve">وفي </w:t>
      </w:r>
      <w:r w:rsidRPr="005F5ECD">
        <w:rPr>
          <w:b/>
          <w:bCs/>
          <w:sz w:val="24"/>
          <w:szCs w:val="24"/>
        </w:rPr>
        <w:t>“</w:t>
      </w:r>
      <w:r w:rsidRPr="005F5ECD">
        <w:rPr>
          <w:b/>
          <w:bCs/>
          <w:sz w:val="24"/>
          <w:szCs w:val="24"/>
          <w:rtl/>
        </w:rPr>
        <w:t>تكوين إريدو</w:t>
      </w:r>
      <w:r w:rsidRPr="005F5ECD">
        <w:rPr>
          <w:b/>
          <w:bCs/>
          <w:sz w:val="24"/>
          <w:szCs w:val="24"/>
        </w:rPr>
        <w:t>”</w:t>
      </w:r>
      <w:r w:rsidRPr="005F5ECD">
        <w:rPr>
          <w:sz w:val="24"/>
          <w:szCs w:val="24"/>
        </w:rPr>
        <w:t xml:space="preserve"> </w:t>
      </w:r>
      <w:r w:rsidRPr="005F5ECD">
        <w:rPr>
          <w:sz w:val="24"/>
          <w:szCs w:val="24"/>
          <w:rtl/>
        </w:rPr>
        <w:t>تذكر</w:t>
      </w:r>
      <w:r w:rsidRPr="005F5ECD">
        <w:rPr>
          <w:sz w:val="24"/>
          <w:szCs w:val="24"/>
        </w:rPr>
        <w:t xml:space="preserve"> Britannica </w:t>
      </w:r>
      <w:r w:rsidRPr="005F5ECD">
        <w:rPr>
          <w:sz w:val="24"/>
          <w:szCs w:val="24"/>
          <w:rtl/>
        </w:rPr>
        <w:t>أن الآلهة خلقت البشر من الطين ليزرعوا الأرض ويرعوا القطعان ويستمروا في عبادة الآلهة، ثم بُنيت المدن وأُقرت الملكية على الأرض، وبعد ذلك قررت الآلهة إفناء البشر بطوفان، لكن إنكي كشف السر لزيوسودرا، فبنى سفينة ونجا، ثم كوفئ بالخلود. وهذا المدخل مهم لأنه يبين أن الأدب السومري لا يقتصر على التمجيد أو الرثاء، بل يشتمل أيضًا على سرد كوني يربط بين الخلق والمدينة والملك والطوفان</w:t>
      </w:r>
      <w:r w:rsidRPr="005F5ECD">
        <w:rPr>
          <w:sz w:val="24"/>
          <w:szCs w:val="24"/>
        </w:rPr>
        <w:t>. (</w:t>
      </w:r>
      <w:hyperlink r:id="rId13" w:tooltip="Eridu Genesis | Creation Myth, Sumerian Gods &amp; Flood Story | Britannica" w:history="1">
        <w:r w:rsidRPr="005F5ECD">
          <w:rPr>
            <w:rStyle w:val="Hyperlink"/>
            <w:sz w:val="24"/>
            <w:szCs w:val="24"/>
          </w:rPr>
          <w:t>Encyclopedia Britannica</w:t>
        </w:r>
      </w:hyperlink>
      <w:r w:rsidRPr="005F5ECD">
        <w:rPr>
          <w:sz w:val="24"/>
          <w:szCs w:val="24"/>
        </w:rPr>
        <w:t>)</w:t>
      </w:r>
    </w:p>
    <w:p w14:paraId="550E42F1" w14:textId="77777777" w:rsidR="005F5ECD" w:rsidRPr="005F5ECD" w:rsidRDefault="005F5ECD" w:rsidP="005F5ECD">
      <w:pPr>
        <w:rPr>
          <w:b/>
          <w:bCs/>
          <w:sz w:val="24"/>
          <w:szCs w:val="24"/>
        </w:rPr>
      </w:pPr>
      <w:r w:rsidRPr="005F5ECD">
        <w:rPr>
          <w:b/>
          <w:bCs/>
          <w:sz w:val="24"/>
          <w:szCs w:val="24"/>
          <w:rtl/>
        </w:rPr>
        <w:t>خامسًا: الملاحم السومرية</w:t>
      </w:r>
    </w:p>
    <w:p w14:paraId="1F2B0326" w14:textId="77777777" w:rsidR="005F5ECD" w:rsidRPr="005F5ECD" w:rsidRDefault="005F5ECD" w:rsidP="005F5ECD">
      <w:pPr>
        <w:rPr>
          <w:sz w:val="24"/>
          <w:szCs w:val="24"/>
        </w:rPr>
      </w:pPr>
      <w:r w:rsidRPr="005F5ECD">
        <w:rPr>
          <w:sz w:val="24"/>
          <w:szCs w:val="24"/>
          <w:rtl/>
        </w:rPr>
        <w:t>يقول</w:t>
      </w:r>
      <w:r w:rsidRPr="005F5ECD">
        <w:rPr>
          <w:sz w:val="24"/>
          <w:szCs w:val="24"/>
        </w:rPr>
        <w:t xml:space="preserve"> Britannica </w:t>
      </w:r>
      <w:r w:rsidRPr="005F5ECD">
        <w:rPr>
          <w:sz w:val="24"/>
          <w:szCs w:val="24"/>
          <w:rtl/>
        </w:rPr>
        <w:t xml:space="preserve">إن جنس الملحمة يبدو أحدث من جنس الأسطورة، وأنه ارتبط بظهور الملكية في منتصف العصر السلالي المبكر. لكنه ينبه إلى أن النصوص الباقية نفسها متأخرة نسبيًا. ومن أقدم النماذج القصيرة </w:t>
      </w:r>
      <w:r w:rsidRPr="005F5ECD">
        <w:rPr>
          <w:b/>
          <w:bCs/>
          <w:sz w:val="24"/>
          <w:szCs w:val="24"/>
        </w:rPr>
        <w:t>“</w:t>
      </w:r>
      <w:r w:rsidRPr="005F5ECD">
        <w:rPr>
          <w:b/>
          <w:bCs/>
          <w:sz w:val="24"/>
          <w:szCs w:val="24"/>
          <w:rtl/>
        </w:rPr>
        <w:t>جلجامش وأجا ملك كيش</w:t>
      </w:r>
      <w:r w:rsidRPr="005F5ECD">
        <w:rPr>
          <w:b/>
          <w:bCs/>
          <w:sz w:val="24"/>
          <w:szCs w:val="24"/>
        </w:rPr>
        <w:t>”</w:t>
      </w:r>
      <w:r w:rsidRPr="005F5ECD">
        <w:rPr>
          <w:sz w:val="24"/>
          <w:szCs w:val="24"/>
          <w:rtl/>
        </w:rPr>
        <w:t xml:space="preserve">، ثم هناك سلسلة أوسع ذات طابع رومانسي/بطولي مثل </w:t>
      </w:r>
      <w:r w:rsidRPr="005F5ECD">
        <w:rPr>
          <w:b/>
          <w:bCs/>
          <w:sz w:val="24"/>
          <w:szCs w:val="24"/>
        </w:rPr>
        <w:t>“</w:t>
      </w:r>
      <w:r w:rsidRPr="005F5ECD">
        <w:rPr>
          <w:b/>
          <w:bCs/>
          <w:sz w:val="24"/>
          <w:szCs w:val="24"/>
          <w:rtl/>
        </w:rPr>
        <w:t>إنمركار وسيد أرّاتا</w:t>
      </w:r>
      <w:r w:rsidRPr="005F5ECD">
        <w:rPr>
          <w:b/>
          <w:bCs/>
          <w:sz w:val="24"/>
          <w:szCs w:val="24"/>
        </w:rPr>
        <w:t>”</w:t>
      </w:r>
      <w:r w:rsidRPr="005F5ECD">
        <w:rPr>
          <w:sz w:val="24"/>
          <w:szCs w:val="24"/>
          <w:rtl/>
        </w:rPr>
        <w:t>، و**“إنمركار وإنسوهكشدانّا</w:t>
      </w:r>
      <w:r w:rsidRPr="005F5ECD">
        <w:rPr>
          <w:sz w:val="24"/>
          <w:szCs w:val="24"/>
        </w:rPr>
        <w:t>”</w:t>
      </w:r>
      <w:r w:rsidRPr="005F5ECD">
        <w:rPr>
          <w:b/>
          <w:bCs/>
          <w:sz w:val="24"/>
          <w:szCs w:val="24"/>
          <w:rtl/>
        </w:rPr>
        <w:t>، و</w:t>
      </w:r>
      <w:r w:rsidRPr="005F5ECD">
        <w:rPr>
          <w:sz w:val="24"/>
          <w:szCs w:val="24"/>
        </w:rPr>
        <w:t>“</w:t>
      </w:r>
      <w:r w:rsidRPr="005F5ECD">
        <w:rPr>
          <w:sz w:val="24"/>
          <w:szCs w:val="24"/>
          <w:rtl/>
        </w:rPr>
        <w:t>ملحمة لوجالباندا</w:t>
      </w:r>
      <w:r w:rsidRPr="005F5ECD">
        <w:rPr>
          <w:sz w:val="24"/>
          <w:szCs w:val="24"/>
        </w:rPr>
        <w:t>”</w:t>
      </w:r>
      <w:r w:rsidRPr="005F5ECD">
        <w:rPr>
          <w:b/>
          <w:bCs/>
          <w:sz w:val="24"/>
          <w:szCs w:val="24"/>
          <w:rtl/>
        </w:rPr>
        <w:t xml:space="preserve">، وكلها ترتبط بحكام من أسرة أوروك الأولى وبصراعهم مع مدينة أرّاتا الشرقية المتخيلة أو البعيدة. كما يظهر جلجامش في نصوص أخرى مثل </w:t>
      </w:r>
      <w:r w:rsidRPr="005F5ECD">
        <w:rPr>
          <w:b/>
          <w:bCs/>
          <w:sz w:val="24"/>
          <w:szCs w:val="24"/>
        </w:rPr>
        <w:t>“</w:t>
      </w:r>
      <w:r w:rsidRPr="005F5ECD">
        <w:rPr>
          <w:b/>
          <w:bCs/>
          <w:sz w:val="24"/>
          <w:szCs w:val="24"/>
          <w:rtl/>
        </w:rPr>
        <w:t>جلجامش وحُوّاوا/خمبابا</w:t>
      </w:r>
      <w:r w:rsidRPr="005F5ECD">
        <w:rPr>
          <w:b/>
          <w:bCs/>
          <w:sz w:val="24"/>
          <w:szCs w:val="24"/>
        </w:rPr>
        <w:t>”</w:t>
      </w:r>
      <w:r w:rsidRPr="005F5ECD">
        <w:rPr>
          <w:b/>
          <w:bCs/>
          <w:sz w:val="24"/>
          <w:szCs w:val="24"/>
          <w:rtl/>
        </w:rPr>
        <w:t>، و</w:t>
      </w:r>
      <w:r w:rsidRPr="005F5ECD">
        <w:rPr>
          <w:sz w:val="24"/>
          <w:szCs w:val="24"/>
        </w:rPr>
        <w:t>“</w:t>
      </w:r>
      <w:r w:rsidRPr="005F5ECD">
        <w:rPr>
          <w:sz w:val="24"/>
          <w:szCs w:val="24"/>
          <w:rtl/>
        </w:rPr>
        <w:t>جلجامش وثور السماء</w:t>
      </w:r>
      <w:r w:rsidRPr="005F5ECD">
        <w:rPr>
          <w:sz w:val="24"/>
          <w:szCs w:val="24"/>
        </w:rPr>
        <w:t>”</w:t>
      </w:r>
      <w:r w:rsidRPr="005F5ECD">
        <w:rPr>
          <w:b/>
          <w:bCs/>
          <w:sz w:val="24"/>
          <w:szCs w:val="24"/>
          <w:rtl/>
        </w:rPr>
        <w:t>، و</w:t>
      </w:r>
      <w:r w:rsidRPr="005F5ECD">
        <w:rPr>
          <w:sz w:val="24"/>
          <w:szCs w:val="24"/>
        </w:rPr>
        <w:t>“</w:t>
      </w:r>
      <w:r w:rsidRPr="005F5ECD">
        <w:rPr>
          <w:sz w:val="24"/>
          <w:szCs w:val="24"/>
          <w:rtl/>
        </w:rPr>
        <w:t>موت جلجامش</w:t>
      </w:r>
      <w:r w:rsidRPr="005F5ECD">
        <w:rPr>
          <w:sz w:val="24"/>
          <w:szCs w:val="24"/>
        </w:rPr>
        <w:t>”</w:t>
      </w:r>
      <w:r w:rsidRPr="005F5ECD">
        <w:rPr>
          <w:b/>
          <w:bCs/>
          <w:sz w:val="24"/>
          <w:szCs w:val="24"/>
          <w:rtl/>
        </w:rPr>
        <w:t>، و</w:t>
      </w:r>
      <w:r w:rsidRPr="005F5ECD">
        <w:rPr>
          <w:sz w:val="24"/>
          <w:szCs w:val="24"/>
        </w:rPr>
        <w:t>“</w:t>
      </w:r>
      <w:r w:rsidRPr="005F5ECD">
        <w:rPr>
          <w:sz w:val="24"/>
          <w:szCs w:val="24"/>
          <w:rtl/>
        </w:rPr>
        <w:t>جلجامش وأنكيدو والعالم السفلي</w:t>
      </w:r>
      <w:r w:rsidRPr="005F5ECD">
        <w:rPr>
          <w:sz w:val="24"/>
          <w:szCs w:val="24"/>
        </w:rPr>
        <w:t>”**. (</w:t>
      </w:r>
      <w:hyperlink r:id="rId14" w:tooltip="Mesopotamian religion - Myths, Gods, Beliefs | Britannica" w:history="1">
        <w:r w:rsidRPr="005F5ECD">
          <w:rPr>
            <w:rStyle w:val="Hyperlink"/>
            <w:sz w:val="24"/>
            <w:szCs w:val="24"/>
          </w:rPr>
          <w:t>Encyclopedia Britannica</w:t>
        </w:r>
      </w:hyperlink>
      <w:r w:rsidRPr="005F5ECD">
        <w:rPr>
          <w:sz w:val="24"/>
          <w:szCs w:val="24"/>
        </w:rPr>
        <w:t>)</w:t>
      </w:r>
    </w:p>
    <w:p w14:paraId="50249C59" w14:textId="77777777" w:rsidR="005F5ECD" w:rsidRPr="005F5ECD" w:rsidRDefault="005F5ECD" w:rsidP="005F5ECD">
      <w:pPr>
        <w:rPr>
          <w:sz w:val="24"/>
          <w:szCs w:val="24"/>
        </w:rPr>
      </w:pPr>
      <w:r w:rsidRPr="005F5ECD">
        <w:rPr>
          <w:sz w:val="24"/>
          <w:szCs w:val="24"/>
          <w:rtl/>
        </w:rPr>
        <w:t>وتضيف</w:t>
      </w:r>
      <w:r w:rsidRPr="005F5ECD">
        <w:rPr>
          <w:sz w:val="24"/>
          <w:szCs w:val="24"/>
        </w:rPr>
        <w:t xml:space="preserve"> Britannica </w:t>
      </w:r>
      <w:r w:rsidRPr="005F5ECD">
        <w:rPr>
          <w:sz w:val="24"/>
          <w:szCs w:val="24"/>
          <w:rtl/>
        </w:rPr>
        <w:t xml:space="preserve">في مدخل </w:t>
      </w:r>
      <w:r w:rsidRPr="005F5ECD">
        <w:rPr>
          <w:b/>
          <w:bCs/>
          <w:sz w:val="24"/>
          <w:szCs w:val="24"/>
          <w:rtl/>
        </w:rPr>
        <w:t>ملحمة جلجامش</w:t>
      </w:r>
      <w:r w:rsidRPr="005F5ECD">
        <w:rPr>
          <w:sz w:val="24"/>
          <w:szCs w:val="24"/>
          <w:rtl/>
        </w:rPr>
        <w:t xml:space="preserve"> أن لدينا أيضًا خمس قصائد سومرية قصيرة عن جلجامش كُتبت على ألواح من النصف الأول من الألف الثاني قبل الميلاد، وهي: “جلجامش وحُوّاوا”، “جلجامش وثور السماء”، “جلجامش وأجا ملك كيش”، “جلجامش وأنكيدو والعالم السفلي”، و“موت جلجامش”. وهذا مهم لأنه يوضح أن شخصية جلجامش كانت موجودة في التراث السومري أولًا في نصوص متفرقة، قبل أن تتبلور في الصيغة الأكدية الكبرى المعروفة لاحقًا</w:t>
      </w:r>
      <w:r w:rsidRPr="005F5ECD">
        <w:rPr>
          <w:sz w:val="24"/>
          <w:szCs w:val="24"/>
        </w:rPr>
        <w:t>. (</w:t>
      </w:r>
      <w:hyperlink r:id="rId15" w:tooltip="Epic of Gilgamesh | Summary, Characters, &amp; Facts | Britannica" w:history="1">
        <w:r w:rsidRPr="005F5ECD">
          <w:rPr>
            <w:rStyle w:val="Hyperlink"/>
            <w:sz w:val="24"/>
            <w:szCs w:val="24"/>
          </w:rPr>
          <w:t>Encyclopedia Britannica</w:t>
        </w:r>
      </w:hyperlink>
      <w:r w:rsidRPr="005F5ECD">
        <w:rPr>
          <w:sz w:val="24"/>
          <w:szCs w:val="24"/>
        </w:rPr>
        <w:t>)</w:t>
      </w:r>
    </w:p>
    <w:p w14:paraId="278EF07A" w14:textId="77777777" w:rsidR="005F5ECD" w:rsidRPr="005F5ECD" w:rsidRDefault="005F5ECD" w:rsidP="005F5ECD">
      <w:pPr>
        <w:rPr>
          <w:b/>
          <w:bCs/>
          <w:sz w:val="24"/>
          <w:szCs w:val="24"/>
        </w:rPr>
      </w:pPr>
      <w:r w:rsidRPr="005F5ECD">
        <w:rPr>
          <w:b/>
          <w:bCs/>
          <w:sz w:val="24"/>
          <w:szCs w:val="24"/>
          <w:rtl/>
        </w:rPr>
        <w:t>سادسًا: الانتقال إلى الأدب الأكدي</w:t>
      </w:r>
    </w:p>
    <w:p w14:paraId="31AC529C" w14:textId="77777777" w:rsidR="005F5ECD" w:rsidRPr="005F5ECD" w:rsidRDefault="005F5ECD" w:rsidP="005F5ECD">
      <w:pPr>
        <w:rPr>
          <w:sz w:val="24"/>
          <w:szCs w:val="24"/>
        </w:rPr>
      </w:pPr>
      <w:r w:rsidRPr="005F5ECD">
        <w:rPr>
          <w:sz w:val="24"/>
          <w:szCs w:val="24"/>
          <w:rtl/>
        </w:rPr>
        <w:t>تذكر</w:t>
      </w:r>
      <w:r w:rsidRPr="005F5ECD">
        <w:rPr>
          <w:sz w:val="24"/>
          <w:szCs w:val="24"/>
        </w:rPr>
        <w:t xml:space="preserve"> Britannica </w:t>
      </w:r>
      <w:r w:rsidRPr="005F5ECD">
        <w:rPr>
          <w:sz w:val="24"/>
          <w:szCs w:val="24"/>
          <w:rtl/>
        </w:rPr>
        <w:t>أن القرون الأولى من الألف الثاني ق.م شهدت أفول السومرية كلغة محكية وصعود الأكدية بدلًا منها، لكن السومرية استمرت في المدارس الكتابية طوال الألفين الثاني والأول قبل الميلاد بوصفها لغة الثقافة والدين والأدب والفنون، بل استمر التأليف بها أيضًا وإن صار ذلك مع الزمن أضعف من الناحية النحوية. في الوقت نفسه لم تكن الأكدية بلا تقليد أدبي؛ إذ كانت قد أخذت الكتابة مبكرًا من السومريين، ثم أخذت تبني أدبها الخاص تحت تأثير النماذج والموضوعات السومرية</w:t>
      </w:r>
      <w:r w:rsidRPr="005F5ECD">
        <w:rPr>
          <w:sz w:val="24"/>
          <w:szCs w:val="24"/>
        </w:rPr>
        <w:t>. (</w:t>
      </w:r>
      <w:hyperlink r:id="rId16" w:tooltip="Mesopotamian religion - Akkadian literature | Britannica" w:history="1">
        <w:r w:rsidRPr="005F5ECD">
          <w:rPr>
            <w:rStyle w:val="Hyperlink"/>
            <w:sz w:val="24"/>
            <w:szCs w:val="24"/>
          </w:rPr>
          <w:t>Encyclopedia Britannica</w:t>
        </w:r>
      </w:hyperlink>
      <w:r w:rsidRPr="005F5ECD">
        <w:rPr>
          <w:sz w:val="24"/>
          <w:szCs w:val="24"/>
        </w:rPr>
        <w:t>)</w:t>
      </w:r>
    </w:p>
    <w:p w14:paraId="3AE9FFCB" w14:textId="77777777" w:rsidR="005F5ECD" w:rsidRPr="005F5ECD" w:rsidRDefault="005F5ECD" w:rsidP="005F5ECD">
      <w:pPr>
        <w:rPr>
          <w:sz w:val="24"/>
          <w:szCs w:val="24"/>
        </w:rPr>
      </w:pPr>
      <w:r w:rsidRPr="005F5ECD">
        <w:rPr>
          <w:sz w:val="24"/>
          <w:szCs w:val="24"/>
          <w:rtl/>
        </w:rPr>
        <w:t>وبحلول العصر البابلي القديم، بحسب</w:t>
      </w:r>
      <w:r w:rsidRPr="005F5ECD">
        <w:rPr>
          <w:sz w:val="24"/>
          <w:szCs w:val="24"/>
        </w:rPr>
        <w:t xml:space="preserve"> Britannica</w:t>
      </w:r>
      <w:r w:rsidRPr="005F5ECD">
        <w:rPr>
          <w:sz w:val="24"/>
          <w:szCs w:val="24"/>
          <w:rtl/>
        </w:rPr>
        <w:t xml:space="preserve">، صار للأكدية أدب متكامل يضم أساطير وملاحم خاصة بها، إلى جانب الأناشيد، ونصوص المناظرات، والمزامير التوبوية، وأنواعًا مدرسية/مرجعية جديدة مثل كتب الفأل والطقوس والقوانين والصيغ القانونية، وكثيرًا من النصوص الرياضية والنحوية. كما كان هناك قدر كبير من الترجمة من السومرية إلى الأكدية، </w:t>
      </w:r>
      <w:r w:rsidRPr="005F5ECD">
        <w:rPr>
          <w:sz w:val="24"/>
          <w:szCs w:val="24"/>
          <w:rtl/>
        </w:rPr>
        <w:lastRenderedPageBreak/>
        <w:t>لكن النص السومري كان يحتفظ عادةً بمكانته الأصلية، وتوضع الترجمة بين السطور لتكوين نص ثنائي اللغة، ما يكشف عن الهيبة العالية التي ظلت للسومرية حتى بعد انحسارها كلغة يومية</w:t>
      </w:r>
      <w:r w:rsidRPr="005F5ECD">
        <w:rPr>
          <w:sz w:val="24"/>
          <w:szCs w:val="24"/>
        </w:rPr>
        <w:t>. (</w:t>
      </w:r>
      <w:hyperlink r:id="rId17" w:tooltip="Mesopotamian religion - Akkadian literature | Britannica" w:history="1">
        <w:r w:rsidRPr="005F5ECD">
          <w:rPr>
            <w:rStyle w:val="Hyperlink"/>
            <w:sz w:val="24"/>
            <w:szCs w:val="24"/>
          </w:rPr>
          <w:t>Encyclopedia Britannica</w:t>
        </w:r>
      </w:hyperlink>
      <w:r w:rsidRPr="005F5ECD">
        <w:rPr>
          <w:sz w:val="24"/>
          <w:szCs w:val="24"/>
        </w:rPr>
        <w:t>)</w:t>
      </w:r>
    </w:p>
    <w:p w14:paraId="3E06CF69" w14:textId="77777777" w:rsidR="005F5ECD" w:rsidRPr="005F5ECD" w:rsidRDefault="005F5ECD" w:rsidP="005F5ECD">
      <w:pPr>
        <w:rPr>
          <w:b/>
          <w:bCs/>
          <w:sz w:val="24"/>
          <w:szCs w:val="24"/>
        </w:rPr>
      </w:pPr>
      <w:r w:rsidRPr="005F5ECD">
        <w:rPr>
          <w:b/>
          <w:bCs/>
          <w:sz w:val="24"/>
          <w:szCs w:val="24"/>
          <w:rtl/>
        </w:rPr>
        <w:t>سابعًا: الأساطير الأكدية</w:t>
      </w:r>
    </w:p>
    <w:p w14:paraId="264FBF9F" w14:textId="77777777" w:rsidR="005F5ECD" w:rsidRPr="005F5ECD" w:rsidRDefault="005F5ECD" w:rsidP="005F5ECD">
      <w:pPr>
        <w:rPr>
          <w:sz w:val="24"/>
          <w:szCs w:val="24"/>
        </w:rPr>
      </w:pPr>
      <w:r w:rsidRPr="005F5ECD">
        <w:rPr>
          <w:sz w:val="24"/>
          <w:szCs w:val="24"/>
          <w:rtl/>
        </w:rPr>
        <w:t>يرى</w:t>
      </w:r>
      <w:r w:rsidRPr="005F5ECD">
        <w:rPr>
          <w:sz w:val="24"/>
          <w:szCs w:val="24"/>
        </w:rPr>
        <w:t xml:space="preserve"> Britannica </w:t>
      </w:r>
      <w:r w:rsidRPr="005F5ECD">
        <w:rPr>
          <w:sz w:val="24"/>
          <w:szCs w:val="24"/>
          <w:rtl/>
        </w:rPr>
        <w:t xml:space="preserve">أن الأساطير الأكدية مدينة في كثير من مادتها للسومريين، لكنها أكثر أصالة منهم في إعادة تشكيل المادة وأوسع أفقًا في تناولها، إذ تتجه إلى أسئلة الوجود كله أكثر من تركيزها على سلطان إله بعينه في مجال محدود. ومن النماذج التي يذكرها الموقع: صيغة أكدية من </w:t>
      </w:r>
      <w:r w:rsidRPr="005F5ECD">
        <w:rPr>
          <w:b/>
          <w:bCs/>
          <w:sz w:val="24"/>
          <w:szCs w:val="24"/>
        </w:rPr>
        <w:t>“</w:t>
      </w:r>
      <w:r w:rsidRPr="005F5ECD">
        <w:rPr>
          <w:b/>
          <w:bCs/>
          <w:sz w:val="24"/>
          <w:szCs w:val="24"/>
          <w:rtl/>
        </w:rPr>
        <w:t>نزول إنانا</w:t>
      </w:r>
      <w:r w:rsidRPr="005F5ECD">
        <w:rPr>
          <w:b/>
          <w:bCs/>
          <w:sz w:val="24"/>
          <w:szCs w:val="24"/>
        </w:rPr>
        <w:t>”</w:t>
      </w:r>
      <w:r w:rsidRPr="005F5ECD">
        <w:rPr>
          <w:sz w:val="24"/>
          <w:szCs w:val="24"/>
          <w:rtl/>
        </w:rPr>
        <w:t xml:space="preserve">، وأسطورة بابليّة قديمة عن </w:t>
      </w:r>
      <w:r w:rsidRPr="005F5ECD">
        <w:rPr>
          <w:b/>
          <w:bCs/>
          <w:sz w:val="24"/>
          <w:szCs w:val="24"/>
          <w:rtl/>
        </w:rPr>
        <w:t>أنزو</w:t>
      </w:r>
      <w:r w:rsidRPr="005F5ECD">
        <w:rPr>
          <w:sz w:val="24"/>
          <w:szCs w:val="24"/>
          <w:rtl/>
        </w:rPr>
        <w:t xml:space="preserve"> الذي سرق ألواح الأقدار، ثم </w:t>
      </w:r>
      <w:r w:rsidRPr="005F5ECD">
        <w:rPr>
          <w:b/>
          <w:bCs/>
          <w:sz w:val="24"/>
          <w:szCs w:val="24"/>
          <w:rtl/>
        </w:rPr>
        <w:t>أسطورة أتراحاسيس</w:t>
      </w:r>
      <w:r w:rsidRPr="005F5ECD">
        <w:rPr>
          <w:sz w:val="24"/>
          <w:szCs w:val="24"/>
          <w:rtl/>
        </w:rPr>
        <w:t xml:space="preserve"> التي ترتبط بخلق البشر وبالطوفان، لكنها تعالج هذه الموضوعات بعمق وأصالة أكبر من نظائرها السومرية. وتذكر</w:t>
      </w:r>
      <w:r w:rsidRPr="005F5ECD">
        <w:rPr>
          <w:sz w:val="24"/>
          <w:szCs w:val="24"/>
        </w:rPr>
        <w:t xml:space="preserve"> Britannica </w:t>
      </w:r>
      <w:r w:rsidRPr="005F5ECD">
        <w:rPr>
          <w:sz w:val="24"/>
          <w:szCs w:val="24"/>
          <w:rtl/>
        </w:rPr>
        <w:t>في موضع آخر أن قصة أتراحاسيس حُفظت في نسخ بابليّة قديمة وآشورية مجزأة</w:t>
      </w:r>
      <w:r w:rsidRPr="005F5ECD">
        <w:rPr>
          <w:sz w:val="24"/>
          <w:szCs w:val="24"/>
        </w:rPr>
        <w:t>. (</w:t>
      </w:r>
      <w:hyperlink r:id="rId18" w:tooltip="Mesopotamian religion - Akkadian literature | Britannica" w:history="1">
        <w:r w:rsidRPr="005F5ECD">
          <w:rPr>
            <w:rStyle w:val="Hyperlink"/>
            <w:sz w:val="24"/>
            <w:szCs w:val="24"/>
          </w:rPr>
          <w:t>Encyclopedia Britannica</w:t>
        </w:r>
      </w:hyperlink>
      <w:r w:rsidRPr="005F5ECD">
        <w:rPr>
          <w:sz w:val="24"/>
          <w:szCs w:val="24"/>
        </w:rPr>
        <w:t>)</w:t>
      </w:r>
    </w:p>
    <w:p w14:paraId="5C76ED62" w14:textId="77777777" w:rsidR="005F5ECD" w:rsidRPr="005F5ECD" w:rsidRDefault="005F5ECD" w:rsidP="005F5ECD">
      <w:pPr>
        <w:rPr>
          <w:b/>
          <w:bCs/>
          <w:sz w:val="24"/>
          <w:szCs w:val="24"/>
        </w:rPr>
      </w:pPr>
      <w:r w:rsidRPr="005F5ECD">
        <w:rPr>
          <w:b/>
          <w:bCs/>
          <w:sz w:val="24"/>
          <w:szCs w:val="24"/>
          <w:rtl/>
        </w:rPr>
        <w:t>ثامنًا: الملاحم الأكدية</w:t>
      </w:r>
    </w:p>
    <w:p w14:paraId="597DB266" w14:textId="77777777" w:rsidR="005F5ECD" w:rsidRPr="005F5ECD" w:rsidRDefault="005F5ECD" w:rsidP="005F5ECD">
      <w:pPr>
        <w:rPr>
          <w:sz w:val="24"/>
          <w:szCs w:val="24"/>
        </w:rPr>
      </w:pPr>
      <w:r w:rsidRPr="005F5ECD">
        <w:rPr>
          <w:sz w:val="24"/>
          <w:szCs w:val="24"/>
          <w:rtl/>
        </w:rPr>
        <w:t>في باب الملاحم، يذكر</w:t>
      </w:r>
      <w:r w:rsidRPr="005F5ECD">
        <w:rPr>
          <w:sz w:val="24"/>
          <w:szCs w:val="24"/>
        </w:rPr>
        <w:t xml:space="preserve"> Britannica </w:t>
      </w:r>
      <w:r w:rsidRPr="005F5ECD">
        <w:rPr>
          <w:sz w:val="24"/>
          <w:szCs w:val="24"/>
          <w:rtl/>
        </w:rPr>
        <w:t xml:space="preserve">أن الصعود السريع لسرجون الأكدي وانتصاره على لوكالزاغيزي أصبح موضوعًا لعدة قصص ملحمية، كما أن السقوط اللاحق لإمبراطورية أكد نُسب في التقليد إلى كِبر نارام-سن وعقاب الآلهة، فظهر نص </w:t>
      </w:r>
      <w:r w:rsidRPr="005F5ECD">
        <w:rPr>
          <w:b/>
          <w:bCs/>
          <w:sz w:val="24"/>
          <w:szCs w:val="24"/>
        </w:rPr>
        <w:t>“</w:t>
      </w:r>
      <w:r w:rsidRPr="005F5ECD">
        <w:rPr>
          <w:b/>
          <w:bCs/>
          <w:sz w:val="24"/>
          <w:szCs w:val="24"/>
          <w:rtl/>
        </w:rPr>
        <w:t>سقوط أكد</w:t>
      </w:r>
      <w:r w:rsidRPr="005F5ECD">
        <w:rPr>
          <w:b/>
          <w:bCs/>
          <w:sz w:val="24"/>
          <w:szCs w:val="24"/>
        </w:rPr>
        <w:t>”</w:t>
      </w:r>
      <w:r w:rsidRPr="005F5ECD">
        <w:rPr>
          <w:sz w:val="24"/>
          <w:szCs w:val="24"/>
        </w:rPr>
        <w:t xml:space="preserve">. </w:t>
      </w:r>
      <w:r w:rsidRPr="005F5ECD">
        <w:rPr>
          <w:sz w:val="24"/>
          <w:szCs w:val="24"/>
          <w:rtl/>
        </w:rPr>
        <w:t xml:space="preserve">ويؤكد الموقع أن التقاليد الأكدية واصلت تطوير حكايات جلجامش السومرية ومنحتها مركزًا جديدًا، ثم يضيف أعمالًا أخرى بارزة مثل </w:t>
      </w:r>
      <w:r w:rsidRPr="005F5ECD">
        <w:rPr>
          <w:b/>
          <w:bCs/>
          <w:sz w:val="24"/>
          <w:szCs w:val="24"/>
          <w:rtl/>
        </w:rPr>
        <w:t>ملحمة إيتانا</w:t>
      </w:r>
      <w:r w:rsidRPr="005F5ECD">
        <w:rPr>
          <w:sz w:val="24"/>
          <w:szCs w:val="24"/>
          <w:rtl/>
        </w:rPr>
        <w:t xml:space="preserve">، التي تحكي صعود الملك إلى السماء على ظهر نسر ليحصل على نبات الولادة، وكذلك قصص سرجون ومنها </w:t>
      </w:r>
      <w:r w:rsidRPr="005F5ECD">
        <w:rPr>
          <w:b/>
          <w:bCs/>
          <w:sz w:val="24"/>
          <w:szCs w:val="24"/>
          <w:rtl/>
        </w:rPr>
        <w:t>أسطورة الميلاد</w:t>
      </w:r>
      <w:r w:rsidRPr="005F5ECD">
        <w:rPr>
          <w:sz w:val="24"/>
          <w:szCs w:val="24"/>
          <w:rtl/>
        </w:rPr>
        <w:t xml:space="preserve"> التي تشبه في بنيتها العامة قصة موسى في السلة</w:t>
      </w:r>
      <w:r w:rsidRPr="005F5ECD">
        <w:rPr>
          <w:sz w:val="24"/>
          <w:szCs w:val="24"/>
        </w:rPr>
        <w:t>. (</w:t>
      </w:r>
      <w:hyperlink r:id="rId19" w:tooltip="Mesopotamian religion - Akkadian literature | Britannica" w:history="1">
        <w:r w:rsidRPr="005F5ECD">
          <w:rPr>
            <w:rStyle w:val="Hyperlink"/>
            <w:sz w:val="24"/>
            <w:szCs w:val="24"/>
          </w:rPr>
          <w:t>Encyclopedia Britannica</w:t>
        </w:r>
      </w:hyperlink>
      <w:r w:rsidRPr="005F5ECD">
        <w:rPr>
          <w:sz w:val="24"/>
          <w:szCs w:val="24"/>
        </w:rPr>
        <w:t>)</w:t>
      </w:r>
    </w:p>
    <w:p w14:paraId="4631DF2D" w14:textId="77777777" w:rsidR="005F5ECD" w:rsidRPr="005F5ECD" w:rsidRDefault="005F5ECD" w:rsidP="005F5ECD">
      <w:pPr>
        <w:rPr>
          <w:sz w:val="24"/>
          <w:szCs w:val="24"/>
        </w:rPr>
      </w:pPr>
      <w:r w:rsidRPr="005F5ECD">
        <w:rPr>
          <w:sz w:val="24"/>
          <w:szCs w:val="24"/>
          <w:rtl/>
        </w:rPr>
        <w:t xml:space="preserve">وفي </w:t>
      </w:r>
      <w:r w:rsidRPr="005F5ECD">
        <w:rPr>
          <w:b/>
          <w:bCs/>
          <w:sz w:val="24"/>
          <w:szCs w:val="24"/>
          <w:rtl/>
        </w:rPr>
        <w:t>ملحمة إيتانا</w:t>
      </w:r>
      <w:r w:rsidRPr="005F5ECD">
        <w:rPr>
          <w:sz w:val="24"/>
          <w:szCs w:val="24"/>
          <w:rtl/>
        </w:rPr>
        <w:t xml:space="preserve"> نفسها توضح</w:t>
      </w:r>
      <w:r w:rsidRPr="005F5ECD">
        <w:rPr>
          <w:sz w:val="24"/>
          <w:szCs w:val="24"/>
        </w:rPr>
        <w:t xml:space="preserve"> Britannica </w:t>
      </w:r>
      <w:r w:rsidRPr="005F5ECD">
        <w:rPr>
          <w:sz w:val="24"/>
          <w:szCs w:val="24"/>
          <w:rtl/>
        </w:rPr>
        <w:t>أن القضية الرئيسة هي الخلافة الملكية: لا يوجد ملك على الأرض، فتختار الآلهة إيتانا، لكنه يعجز عن الحصول على وريث، فيتوسل إلى شمش، ويعاونه نسر يحمله عاليًا ليأتي بنبات الولادة. ورغم أن النص مكسور ولا يحسم النهاية بيقين، فإن أهميته تكمن في ربطه الأدب الملحمي بقضية الحكم والنسل والشرعية</w:t>
      </w:r>
      <w:r w:rsidRPr="005F5ECD">
        <w:rPr>
          <w:sz w:val="24"/>
          <w:szCs w:val="24"/>
        </w:rPr>
        <w:t>. (</w:t>
      </w:r>
      <w:hyperlink r:id="rId20" w:tooltip="Etana Epic | Sumerian King, Gilgamesh &amp; Epic of Heaven | Britannica" w:history="1">
        <w:r w:rsidRPr="005F5ECD">
          <w:rPr>
            <w:rStyle w:val="Hyperlink"/>
            <w:sz w:val="24"/>
            <w:szCs w:val="24"/>
          </w:rPr>
          <w:t>Encyclopedia Britannica</w:t>
        </w:r>
      </w:hyperlink>
      <w:r w:rsidRPr="005F5ECD">
        <w:rPr>
          <w:sz w:val="24"/>
          <w:szCs w:val="24"/>
        </w:rPr>
        <w:t>)</w:t>
      </w:r>
    </w:p>
    <w:p w14:paraId="024B9F50" w14:textId="77777777" w:rsidR="005F5ECD" w:rsidRPr="005F5ECD" w:rsidRDefault="005F5ECD" w:rsidP="005F5ECD">
      <w:pPr>
        <w:rPr>
          <w:b/>
          <w:bCs/>
          <w:sz w:val="24"/>
          <w:szCs w:val="24"/>
        </w:rPr>
      </w:pPr>
      <w:r w:rsidRPr="005F5ECD">
        <w:rPr>
          <w:b/>
          <w:bCs/>
          <w:sz w:val="24"/>
          <w:szCs w:val="24"/>
          <w:rtl/>
        </w:rPr>
        <w:t>تاسعًا: ملحمة جلجامش في صورتها الأكدية</w:t>
      </w:r>
    </w:p>
    <w:p w14:paraId="2A2B6B00" w14:textId="77777777" w:rsidR="005F5ECD" w:rsidRPr="005F5ECD" w:rsidRDefault="005F5ECD" w:rsidP="005F5ECD">
      <w:pPr>
        <w:rPr>
          <w:sz w:val="24"/>
          <w:szCs w:val="24"/>
        </w:rPr>
      </w:pPr>
      <w:r w:rsidRPr="005F5ECD">
        <w:rPr>
          <w:sz w:val="24"/>
          <w:szCs w:val="24"/>
          <w:rtl/>
        </w:rPr>
        <w:t>تعد</w:t>
      </w:r>
      <w:r w:rsidRPr="005F5ECD">
        <w:rPr>
          <w:sz w:val="24"/>
          <w:szCs w:val="24"/>
        </w:rPr>
        <w:t xml:space="preserve"> Britannica </w:t>
      </w:r>
      <w:r w:rsidRPr="005F5ECD">
        <w:rPr>
          <w:b/>
          <w:bCs/>
          <w:sz w:val="24"/>
          <w:szCs w:val="24"/>
          <w:rtl/>
        </w:rPr>
        <w:t>ملحمة جلجامش</w:t>
      </w:r>
      <w:r w:rsidRPr="005F5ECD">
        <w:rPr>
          <w:sz w:val="24"/>
          <w:szCs w:val="24"/>
          <w:rtl/>
        </w:rPr>
        <w:t xml:space="preserve"> نصًا أكديًا في صيغته الكاملة الأشهر، وتصفه بأنه “أوديسة” رافدية قديمة. أتمّ نص وصل منها موجود على اثني عشر لوحًا أكديًا غير كامل، عُثر عليها في مكتبة آشوربانيبال في نينوى، مع استكمال بعض الفجوات من شظايا أخرى وجدت في أماكن مختلفة من بلاد الرافدين والأناضول. وتتمحور هذه الصيغة حول مشكلة الموت: تبدأ بجلجامش الطاغي نسبيًا، ثم خلق أنكيدو، ثم الصراع والصداقة، ثم الرحلة ضد خمبابا، ثم رفض عشتار، ثم موت أنكيدو، وأخيرًا رحلة جلجامش بحثًا عن سر الإفلات من الموت عند أوتنبشتم الناجي من الطوفان</w:t>
      </w:r>
      <w:r w:rsidRPr="005F5ECD">
        <w:rPr>
          <w:sz w:val="24"/>
          <w:szCs w:val="24"/>
        </w:rPr>
        <w:t>. (</w:t>
      </w:r>
      <w:hyperlink r:id="rId21" w:tooltip="Epic of Gilgamesh | Summary, Characters, &amp; Facts | Britannica" w:history="1">
        <w:r w:rsidRPr="005F5ECD">
          <w:rPr>
            <w:rStyle w:val="Hyperlink"/>
            <w:sz w:val="24"/>
            <w:szCs w:val="24"/>
          </w:rPr>
          <w:t>Encyclopedia Britannica</w:t>
        </w:r>
      </w:hyperlink>
      <w:r w:rsidRPr="005F5ECD">
        <w:rPr>
          <w:sz w:val="24"/>
          <w:szCs w:val="24"/>
        </w:rPr>
        <w:t>)</w:t>
      </w:r>
    </w:p>
    <w:p w14:paraId="5EB4958C" w14:textId="77777777" w:rsidR="005F5ECD" w:rsidRPr="005F5ECD" w:rsidRDefault="005F5ECD" w:rsidP="005F5ECD">
      <w:pPr>
        <w:rPr>
          <w:b/>
          <w:bCs/>
          <w:sz w:val="24"/>
          <w:szCs w:val="24"/>
        </w:rPr>
      </w:pPr>
      <w:r w:rsidRPr="005F5ECD">
        <w:rPr>
          <w:b/>
          <w:bCs/>
          <w:sz w:val="24"/>
          <w:szCs w:val="24"/>
          <w:rtl/>
        </w:rPr>
        <w:t>عاشرًا: الأدب البابلي بوصفه مرحلة ولغة وتحريرًا</w:t>
      </w:r>
    </w:p>
    <w:p w14:paraId="50DA15B1" w14:textId="77777777" w:rsidR="005F5ECD" w:rsidRPr="005F5ECD" w:rsidRDefault="005F5ECD" w:rsidP="005F5ECD">
      <w:pPr>
        <w:rPr>
          <w:sz w:val="24"/>
          <w:szCs w:val="24"/>
        </w:rPr>
      </w:pPr>
      <w:r w:rsidRPr="005F5ECD">
        <w:rPr>
          <w:sz w:val="24"/>
          <w:szCs w:val="24"/>
          <w:rtl/>
        </w:rPr>
        <w:t>في المواد التي راجعتها من</w:t>
      </w:r>
      <w:r w:rsidRPr="005F5ECD">
        <w:rPr>
          <w:sz w:val="24"/>
          <w:szCs w:val="24"/>
        </w:rPr>
        <w:t xml:space="preserve"> Britannica</w:t>
      </w:r>
      <w:r w:rsidRPr="005F5ECD">
        <w:rPr>
          <w:sz w:val="24"/>
          <w:szCs w:val="24"/>
          <w:rtl/>
        </w:rPr>
        <w:t xml:space="preserve">، يظهر “البابلي” في ثلاثة مستويات متداخلة: بوصفه </w:t>
      </w:r>
      <w:r w:rsidRPr="005F5ECD">
        <w:rPr>
          <w:b/>
          <w:bCs/>
          <w:sz w:val="24"/>
          <w:szCs w:val="24"/>
          <w:rtl/>
        </w:rPr>
        <w:t>مرحلة تاريخية</w:t>
      </w:r>
      <w:r w:rsidRPr="005F5ECD">
        <w:rPr>
          <w:sz w:val="24"/>
          <w:szCs w:val="24"/>
          <w:rtl/>
        </w:rPr>
        <w:t xml:space="preserve">، وبوصفه </w:t>
      </w:r>
      <w:r w:rsidRPr="005F5ECD">
        <w:rPr>
          <w:b/>
          <w:bCs/>
          <w:sz w:val="24"/>
          <w:szCs w:val="24"/>
          <w:rtl/>
        </w:rPr>
        <w:t>لهجة/فرعًا من الأكدية</w:t>
      </w:r>
      <w:r w:rsidRPr="005F5ECD">
        <w:rPr>
          <w:sz w:val="24"/>
          <w:szCs w:val="24"/>
          <w:rtl/>
        </w:rPr>
        <w:t xml:space="preserve">، وبوصفه </w:t>
      </w:r>
      <w:r w:rsidRPr="005F5ECD">
        <w:rPr>
          <w:b/>
          <w:bCs/>
          <w:sz w:val="24"/>
          <w:szCs w:val="24"/>
          <w:rtl/>
        </w:rPr>
        <w:t>مركزًا لتحرير النصوص وترجمتها وتقنينها</w:t>
      </w:r>
      <w:r w:rsidRPr="005F5ECD">
        <w:rPr>
          <w:sz w:val="24"/>
          <w:szCs w:val="24"/>
        </w:rPr>
        <w:t xml:space="preserve">. </w:t>
      </w:r>
      <w:r w:rsidRPr="005F5ECD">
        <w:rPr>
          <w:sz w:val="24"/>
          <w:szCs w:val="24"/>
          <w:rtl/>
        </w:rPr>
        <w:t>ففي باب “الأدب البابلي” ضمن تاريخ بلاد الرافدين، تؤكد</w:t>
      </w:r>
      <w:r w:rsidRPr="005F5ECD">
        <w:rPr>
          <w:sz w:val="24"/>
          <w:szCs w:val="24"/>
        </w:rPr>
        <w:t xml:space="preserve"> Britannica </w:t>
      </w:r>
      <w:r w:rsidRPr="005F5ECD">
        <w:rPr>
          <w:sz w:val="24"/>
          <w:szCs w:val="24"/>
          <w:rtl/>
        </w:rPr>
        <w:t>أن القرون الثلاثة التي تلت عصر أور الثالثة تستحق اهتمامًا خاصًا؛ لأن النسخ البابليّة القديمة أصبحت المصدر الرئيس لكثير من الأدب السومري المعروف لنا، ولأن هذه المرحلة لم تقتصر على حفظ الموروث، بل شهدت أيضًا تأليفًا جديدًا مثل الأناشيد الملكية لملوك إيسن ولارسا وبابل، وكذلك المراثي، مع عناية مكثفة بالأدب التقليدي</w:t>
      </w:r>
      <w:r w:rsidRPr="005F5ECD">
        <w:rPr>
          <w:sz w:val="24"/>
          <w:szCs w:val="24"/>
        </w:rPr>
        <w:t>. (</w:t>
      </w:r>
      <w:hyperlink r:id="rId22" w:tooltip="History of Mesopotamia - Babylonian Law, Sumerian Cities, Tigris-Euphrates | Britannica" w:history="1">
        <w:r w:rsidRPr="005F5ECD">
          <w:rPr>
            <w:rStyle w:val="Hyperlink"/>
            <w:sz w:val="24"/>
            <w:szCs w:val="24"/>
          </w:rPr>
          <w:t>Encyclopedia Britannica</w:t>
        </w:r>
      </w:hyperlink>
      <w:r w:rsidRPr="005F5ECD">
        <w:rPr>
          <w:sz w:val="24"/>
          <w:szCs w:val="24"/>
        </w:rPr>
        <w:t>)</w:t>
      </w:r>
    </w:p>
    <w:p w14:paraId="597F0E7A" w14:textId="77777777" w:rsidR="005F5ECD" w:rsidRPr="005F5ECD" w:rsidRDefault="005F5ECD" w:rsidP="005F5ECD">
      <w:pPr>
        <w:rPr>
          <w:sz w:val="24"/>
          <w:szCs w:val="24"/>
        </w:rPr>
      </w:pPr>
      <w:r w:rsidRPr="005F5ECD">
        <w:rPr>
          <w:sz w:val="24"/>
          <w:szCs w:val="24"/>
          <w:rtl/>
        </w:rPr>
        <w:t>وفي العصر البابلي القديم أيضًا بدأت الترجمات السطرية من السومرية إلى الأكدية، وظهرت النصوص المعجمية التي كانت قديمة قدم الكتابة نفسها تقريبًا، لكنها صارت تُترجم وتُشرح بعلامات صوتية، وهو ما أدى إلى ظهور ما يشبه “القواميس”. كما ظهرت معالجات نحوية منظمة لتعليم السومرية للدارسين الأكدّيين. وتقول</w:t>
      </w:r>
      <w:r w:rsidRPr="005F5ECD">
        <w:rPr>
          <w:sz w:val="24"/>
          <w:szCs w:val="24"/>
        </w:rPr>
        <w:t xml:space="preserve"> Britannica </w:t>
      </w:r>
      <w:r w:rsidRPr="005F5ECD">
        <w:rPr>
          <w:sz w:val="24"/>
          <w:szCs w:val="24"/>
          <w:rtl/>
        </w:rPr>
        <w:t xml:space="preserve">إن السومرية ظلّت مهيمنة في الأدب الجميل، لكن الأكدية قدمت روائع كبرى من بينها أقدم صيغة أكدية معروفة لملحمة جلجامش، في حين كانت الأكدية </w:t>
      </w:r>
      <w:r w:rsidRPr="005F5ECD">
        <w:rPr>
          <w:sz w:val="24"/>
          <w:szCs w:val="24"/>
          <w:rtl/>
        </w:rPr>
        <w:lastRenderedPageBreak/>
        <w:t>قوية جدًا في أدب العرافة والتكهن، مع مدونات منظمة للفأل، خاصة ما يتعلق بالكبد وغيره، تعكس مركزية التنبؤ بالمستقبل في الدين والسياسة والحياة اليومية</w:t>
      </w:r>
      <w:r w:rsidRPr="005F5ECD">
        <w:rPr>
          <w:sz w:val="24"/>
          <w:szCs w:val="24"/>
        </w:rPr>
        <w:t>. (</w:t>
      </w:r>
      <w:hyperlink r:id="rId23" w:tooltip="History of Mesopotamia - Babylonian Law, Sumerian Cities, Tigris-Euphrates | Britannica" w:history="1">
        <w:r w:rsidRPr="005F5ECD">
          <w:rPr>
            <w:rStyle w:val="Hyperlink"/>
            <w:sz w:val="24"/>
            <w:szCs w:val="24"/>
          </w:rPr>
          <w:t>Encyclopedia Britannica</w:t>
        </w:r>
      </w:hyperlink>
      <w:r w:rsidRPr="005F5ECD">
        <w:rPr>
          <w:sz w:val="24"/>
          <w:szCs w:val="24"/>
        </w:rPr>
        <w:t>)</w:t>
      </w:r>
    </w:p>
    <w:p w14:paraId="7A5B3CBA" w14:textId="77777777" w:rsidR="005F5ECD" w:rsidRPr="005F5ECD" w:rsidRDefault="005F5ECD" w:rsidP="005F5ECD">
      <w:pPr>
        <w:rPr>
          <w:b/>
          <w:bCs/>
          <w:sz w:val="24"/>
          <w:szCs w:val="24"/>
        </w:rPr>
      </w:pPr>
      <w:r w:rsidRPr="005F5ECD">
        <w:rPr>
          <w:b/>
          <w:bCs/>
          <w:sz w:val="24"/>
          <w:szCs w:val="24"/>
          <w:rtl/>
        </w:rPr>
        <w:t>الحادي عشر: من البابلي الأوسط إلى الألف الأول قبل الميلاد</w:t>
      </w:r>
    </w:p>
    <w:p w14:paraId="1935A6AE" w14:textId="77777777" w:rsidR="005F5ECD" w:rsidRPr="005F5ECD" w:rsidRDefault="005F5ECD" w:rsidP="005F5ECD">
      <w:pPr>
        <w:rPr>
          <w:sz w:val="24"/>
          <w:szCs w:val="24"/>
        </w:rPr>
      </w:pPr>
      <w:r w:rsidRPr="005F5ECD">
        <w:rPr>
          <w:sz w:val="24"/>
          <w:szCs w:val="24"/>
          <w:rtl/>
        </w:rPr>
        <w:t>تشير</w:t>
      </w:r>
      <w:r w:rsidRPr="005F5ECD">
        <w:rPr>
          <w:sz w:val="24"/>
          <w:szCs w:val="24"/>
        </w:rPr>
        <w:t xml:space="preserve"> Britannica </w:t>
      </w:r>
      <w:r w:rsidRPr="005F5ECD">
        <w:rPr>
          <w:sz w:val="24"/>
          <w:szCs w:val="24"/>
          <w:rtl/>
        </w:rPr>
        <w:t xml:space="preserve">إلى أن مواصلة دراسة الأدب في المدارس، بالسومرية والأكدية معًا، أدت بحلول منتصف الألف الثاني ق.م إلى مشروع واسع من </w:t>
      </w:r>
      <w:r w:rsidRPr="005F5ECD">
        <w:rPr>
          <w:b/>
          <w:bCs/>
          <w:sz w:val="24"/>
          <w:szCs w:val="24"/>
          <w:rtl/>
        </w:rPr>
        <w:t>التقنين والتوحيد النصي</w:t>
      </w:r>
      <w:r w:rsidRPr="005F5ECD">
        <w:rPr>
          <w:sz w:val="24"/>
          <w:szCs w:val="24"/>
        </w:rPr>
        <w:t xml:space="preserve">. </w:t>
      </w:r>
      <w:r w:rsidRPr="005F5ECD">
        <w:rPr>
          <w:sz w:val="24"/>
          <w:szCs w:val="24"/>
          <w:rtl/>
        </w:rPr>
        <w:t xml:space="preserve">فقد جُمعت النصوص بحسب نوعها، وغالبًا تحت رعاية ملكية، ثم نُقحت وصيغت في سلاسل معتمدة أصبحت الشكل القانوني أو القياسي للنص. وشمل هذا التعويذات، والمراثي، والفأل، والنصوص الطبية، والمعجمية، كما شمل في مجال الأساطير والملاحم أعمالًا كبرى مثل </w:t>
      </w:r>
      <w:r w:rsidRPr="005F5ECD">
        <w:rPr>
          <w:b/>
          <w:bCs/>
          <w:sz w:val="24"/>
          <w:szCs w:val="24"/>
          <w:rtl/>
        </w:rPr>
        <w:t>إينوما إيليش</w:t>
      </w:r>
      <w:r w:rsidRPr="005F5ECD">
        <w:rPr>
          <w:sz w:val="24"/>
          <w:szCs w:val="24"/>
          <w:rtl/>
        </w:rPr>
        <w:t>، و</w:t>
      </w:r>
      <w:r w:rsidRPr="005F5ECD">
        <w:rPr>
          <w:b/>
          <w:bCs/>
          <w:sz w:val="24"/>
          <w:szCs w:val="24"/>
          <w:rtl/>
        </w:rPr>
        <w:t>أسطورة إِرّا</w:t>
      </w:r>
      <w:r w:rsidRPr="005F5ECD">
        <w:rPr>
          <w:sz w:val="24"/>
          <w:szCs w:val="24"/>
          <w:rtl/>
        </w:rPr>
        <w:t>، و</w:t>
      </w:r>
      <w:r w:rsidRPr="005F5ECD">
        <w:rPr>
          <w:b/>
          <w:bCs/>
          <w:sz w:val="24"/>
          <w:szCs w:val="24"/>
          <w:rtl/>
        </w:rPr>
        <w:t>نرجال وإريشكيجال</w:t>
      </w:r>
      <w:r w:rsidRPr="005F5ECD">
        <w:rPr>
          <w:sz w:val="24"/>
          <w:szCs w:val="24"/>
          <w:rtl/>
        </w:rPr>
        <w:t>، و</w:t>
      </w:r>
      <w:r w:rsidRPr="005F5ECD">
        <w:rPr>
          <w:b/>
          <w:bCs/>
          <w:sz w:val="24"/>
          <w:szCs w:val="24"/>
          <w:rtl/>
        </w:rPr>
        <w:t>إيتانا</w:t>
      </w:r>
      <w:r w:rsidRPr="005F5ECD">
        <w:rPr>
          <w:sz w:val="24"/>
          <w:szCs w:val="24"/>
          <w:rtl/>
        </w:rPr>
        <w:t>، و</w:t>
      </w:r>
      <w:r w:rsidRPr="005F5ECD">
        <w:rPr>
          <w:b/>
          <w:bCs/>
          <w:sz w:val="24"/>
          <w:szCs w:val="24"/>
          <w:rtl/>
        </w:rPr>
        <w:t>جلجامش</w:t>
      </w:r>
      <w:r w:rsidRPr="005F5ECD">
        <w:rPr>
          <w:sz w:val="24"/>
          <w:szCs w:val="24"/>
          <w:rtl/>
        </w:rPr>
        <w:t>، و</w:t>
      </w:r>
      <w:r w:rsidRPr="005F5ECD">
        <w:rPr>
          <w:b/>
          <w:bCs/>
          <w:sz w:val="24"/>
          <w:szCs w:val="24"/>
          <w:rtl/>
        </w:rPr>
        <w:t>ملحمة توكولتي-نينورتا</w:t>
      </w:r>
      <w:r w:rsidRPr="005F5ECD">
        <w:rPr>
          <w:sz w:val="24"/>
          <w:szCs w:val="24"/>
        </w:rPr>
        <w:t>. (</w:t>
      </w:r>
      <w:hyperlink r:id="rId24" w:tooltip="Mesopotamian religion - Akkadian literature | Britannica" w:history="1">
        <w:r w:rsidRPr="005F5ECD">
          <w:rPr>
            <w:rStyle w:val="Hyperlink"/>
            <w:sz w:val="24"/>
            <w:szCs w:val="24"/>
          </w:rPr>
          <w:t>Encyclopedia Britannica</w:t>
        </w:r>
      </w:hyperlink>
      <w:r w:rsidRPr="005F5ECD">
        <w:rPr>
          <w:sz w:val="24"/>
          <w:szCs w:val="24"/>
        </w:rPr>
        <w:t>)</w:t>
      </w:r>
    </w:p>
    <w:p w14:paraId="3A482579" w14:textId="77777777" w:rsidR="005F5ECD" w:rsidRPr="005F5ECD" w:rsidRDefault="005F5ECD" w:rsidP="005F5ECD">
      <w:pPr>
        <w:rPr>
          <w:sz w:val="24"/>
          <w:szCs w:val="24"/>
        </w:rPr>
      </w:pPr>
      <w:r w:rsidRPr="005F5ECD">
        <w:rPr>
          <w:sz w:val="24"/>
          <w:szCs w:val="24"/>
          <w:rtl/>
        </w:rPr>
        <w:t xml:space="preserve">وفي مدخل </w:t>
      </w:r>
      <w:r w:rsidRPr="005F5ECD">
        <w:rPr>
          <w:b/>
          <w:bCs/>
          <w:sz w:val="24"/>
          <w:szCs w:val="24"/>
          <w:rtl/>
        </w:rPr>
        <w:t>إينوما إيليش</w:t>
      </w:r>
      <w:r w:rsidRPr="005F5ECD">
        <w:rPr>
          <w:sz w:val="24"/>
          <w:szCs w:val="24"/>
          <w:rtl/>
        </w:rPr>
        <w:t xml:space="preserve"> توضح</w:t>
      </w:r>
      <w:r w:rsidRPr="005F5ECD">
        <w:rPr>
          <w:sz w:val="24"/>
          <w:szCs w:val="24"/>
        </w:rPr>
        <w:t xml:space="preserve"> Britannica </w:t>
      </w:r>
      <w:r w:rsidRPr="005F5ECD">
        <w:rPr>
          <w:sz w:val="24"/>
          <w:szCs w:val="24"/>
          <w:rtl/>
        </w:rPr>
        <w:t xml:space="preserve">أنه ملحمة خلق بابلية/رافدية قديمة تحكي كيف يهزم مردوخ تيامات ويصنع من جسدها السماء والأرض، ثم ينظم الكون ويخلق البشر ويمنح الآلهة وظائفهم. وترجح الصفحة أن النص ربما كُتب في القرن الرابع عشر ق.م، كما تؤكد أنه كان يُتلى في عيد </w:t>
      </w:r>
      <w:r w:rsidRPr="005F5ECD">
        <w:rPr>
          <w:b/>
          <w:bCs/>
          <w:sz w:val="24"/>
          <w:szCs w:val="24"/>
          <w:rtl/>
        </w:rPr>
        <w:t>أكيتو</w:t>
      </w:r>
      <w:r w:rsidRPr="005F5ECD">
        <w:rPr>
          <w:sz w:val="24"/>
          <w:szCs w:val="24"/>
          <w:rtl/>
        </w:rPr>
        <w:t>، عيد السنة البابلية الجديدة، حيث يرتبط بتجدد النظام الكوني والاجتماعي. وهذا يوضح أن الأدب البابلي لم يكن مجرد “حكاية”، بل نصًا طقسيًا مركزيًا في الشرعية الدينية والسياسية</w:t>
      </w:r>
      <w:r w:rsidRPr="005F5ECD">
        <w:rPr>
          <w:sz w:val="24"/>
          <w:szCs w:val="24"/>
        </w:rPr>
        <w:t>. (</w:t>
      </w:r>
      <w:hyperlink r:id="rId25" w:tooltip="Enuma elish | Summary, Characters, Creation Story, &amp; Facts | Britannica" w:history="1">
        <w:r w:rsidRPr="005F5ECD">
          <w:rPr>
            <w:rStyle w:val="Hyperlink"/>
            <w:sz w:val="24"/>
            <w:szCs w:val="24"/>
          </w:rPr>
          <w:t>Encyclopedia Britannica</w:t>
        </w:r>
      </w:hyperlink>
      <w:r w:rsidRPr="005F5ECD">
        <w:rPr>
          <w:sz w:val="24"/>
          <w:szCs w:val="24"/>
        </w:rPr>
        <w:t>)</w:t>
      </w:r>
    </w:p>
    <w:p w14:paraId="7CD258A3" w14:textId="77777777" w:rsidR="005F5ECD" w:rsidRPr="005F5ECD" w:rsidRDefault="005F5ECD" w:rsidP="005F5ECD">
      <w:pPr>
        <w:rPr>
          <w:b/>
          <w:bCs/>
          <w:sz w:val="24"/>
          <w:szCs w:val="24"/>
        </w:rPr>
      </w:pPr>
      <w:r w:rsidRPr="005F5ECD">
        <w:rPr>
          <w:b/>
          <w:bCs/>
          <w:sz w:val="24"/>
          <w:szCs w:val="24"/>
          <w:rtl/>
        </w:rPr>
        <w:t>الثاني عشر: الحكمة والفلسفة والأدب المتأخر</w:t>
      </w:r>
    </w:p>
    <w:p w14:paraId="2C9F6292" w14:textId="77777777" w:rsidR="005F5ECD" w:rsidRPr="005F5ECD" w:rsidRDefault="005F5ECD" w:rsidP="005F5ECD">
      <w:pPr>
        <w:rPr>
          <w:sz w:val="24"/>
          <w:szCs w:val="24"/>
        </w:rPr>
      </w:pPr>
      <w:r w:rsidRPr="005F5ECD">
        <w:rPr>
          <w:sz w:val="24"/>
          <w:szCs w:val="24"/>
          <w:rtl/>
        </w:rPr>
        <w:t>من أهم ما يضيفه</w:t>
      </w:r>
      <w:r w:rsidRPr="005F5ECD">
        <w:rPr>
          <w:sz w:val="24"/>
          <w:szCs w:val="24"/>
        </w:rPr>
        <w:t xml:space="preserve"> Britannica </w:t>
      </w:r>
      <w:r w:rsidRPr="005F5ECD">
        <w:rPr>
          <w:sz w:val="24"/>
          <w:szCs w:val="24"/>
          <w:rtl/>
        </w:rPr>
        <w:t xml:space="preserve">عن المراحل المتأخرة أن الأدب الأكدي/البابلي لم يبقَ محصورًا في الأسطورة والملحمة، بل ارتقى أيضًا إلى النص الفلسفي والحكمي. ويضرب مثالًا بكتاب </w:t>
      </w:r>
      <w:proofErr w:type="spellStart"/>
      <w:r w:rsidRPr="005F5ECD">
        <w:rPr>
          <w:b/>
          <w:bCs/>
          <w:sz w:val="24"/>
          <w:szCs w:val="24"/>
        </w:rPr>
        <w:t>Ludlul</w:t>
      </w:r>
      <w:proofErr w:type="spellEnd"/>
      <w:r w:rsidRPr="005F5ECD">
        <w:rPr>
          <w:b/>
          <w:bCs/>
          <w:sz w:val="24"/>
          <w:szCs w:val="24"/>
        </w:rPr>
        <w:t xml:space="preserve"> bel </w:t>
      </w:r>
      <w:proofErr w:type="spellStart"/>
      <w:r w:rsidRPr="005F5ECD">
        <w:rPr>
          <w:b/>
          <w:bCs/>
          <w:sz w:val="24"/>
          <w:szCs w:val="24"/>
        </w:rPr>
        <w:t>nemeqi</w:t>
      </w:r>
      <w:proofErr w:type="spellEnd"/>
      <w:r w:rsidRPr="005F5ECD">
        <w:rPr>
          <w:sz w:val="24"/>
          <w:szCs w:val="24"/>
          <w:rtl/>
        </w:rPr>
        <w:t xml:space="preserve">، أو </w:t>
      </w:r>
      <w:r w:rsidRPr="005F5ECD">
        <w:rPr>
          <w:b/>
          <w:bCs/>
          <w:sz w:val="24"/>
          <w:szCs w:val="24"/>
        </w:rPr>
        <w:t>“</w:t>
      </w:r>
      <w:r w:rsidRPr="005F5ECD">
        <w:rPr>
          <w:b/>
          <w:bCs/>
          <w:sz w:val="24"/>
          <w:szCs w:val="24"/>
          <w:rtl/>
        </w:rPr>
        <w:t>دعني أمجّد رب الحكمة</w:t>
      </w:r>
      <w:r w:rsidRPr="005F5ECD">
        <w:rPr>
          <w:b/>
          <w:bCs/>
          <w:sz w:val="24"/>
          <w:szCs w:val="24"/>
        </w:rPr>
        <w:t>”</w:t>
      </w:r>
      <w:r w:rsidRPr="005F5ECD">
        <w:rPr>
          <w:sz w:val="24"/>
          <w:szCs w:val="24"/>
          <w:rtl/>
        </w:rPr>
        <w:t>، الذي يصفه بأنه تركيب فلسفي في الأدب الديني الرافدي يناقش معاناة إنسان يبدو كأن الآلهة قد تخلت عنه، ولذلك شبّه أحيانًا بسفر أيوب، ويعده الموقع ذروة في أدب الحكمة الرافدي. كما تشير</w:t>
      </w:r>
      <w:r w:rsidRPr="005F5ECD">
        <w:rPr>
          <w:sz w:val="24"/>
          <w:szCs w:val="24"/>
        </w:rPr>
        <w:t xml:space="preserve"> Britannica </w:t>
      </w:r>
      <w:r w:rsidRPr="005F5ECD">
        <w:rPr>
          <w:sz w:val="24"/>
          <w:szCs w:val="24"/>
          <w:rtl/>
        </w:rPr>
        <w:t xml:space="preserve">إلى أنه منذ الألف الأول ق.م برزت </w:t>
      </w:r>
      <w:r w:rsidRPr="005F5ECD">
        <w:rPr>
          <w:b/>
          <w:bCs/>
          <w:sz w:val="24"/>
          <w:szCs w:val="24"/>
          <w:rtl/>
        </w:rPr>
        <w:t>الحوليات/الوقائع التاريخية</w:t>
      </w:r>
      <w:r w:rsidRPr="005F5ECD">
        <w:rPr>
          <w:sz w:val="24"/>
          <w:szCs w:val="24"/>
          <w:rtl/>
        </w:rPr>
        <w:t xml:space="preserve"> والنصوص الجدلية السياسية والدينية التي تعكس صراع آشور وبابل، وفي وقت متأخر من ذلك الألف ظهرت النصوص الفلكية الأولى</w:t>
      </w:r>
      <w:r w:rsidRPr="005F5ECD">
        <w:rPr>
          <w:sz w:val="24"/>
          <w:szCs w:val="24"/>
        </w:rPr>
        <w:t>. (</w:t>
      </w:r>
      <w:hyperlink r:id="rId26" w:tooltip="Ludlul bel nemeqi | Babylonian Poem, Wisdom Poetry, Epic | Britannica" w:history="1">
        <w:r w:rsidRPr="005F5ECD">
          <w:rPr>
            <w:rStyle w:val="Hyperlink"/>
            <w:sz w:val="24"/>
            <w:szCs w:val="24"/>
          </w:rPr>
          <w:t>Encyclopedia Britannica</w:t>
        </w:r>
      </w:hyperlink>
      <w:r w:rsidRPr="005F5ECD">
        <w:rPr>
          <w:sz w:val="24"/>
          <w:szCs w:val="24"/>
        </w:rPr>
        <w:t>)</w:t>
      </w:r>
    </w:p>
    <w:p w14:paraId="79955087" w14:textId="77777777" w:rsidR="005F5ECD" w:rsidRPr="005F5ECD" w:rsidRDefault="005F5ECD" w:rsidP="005F5ECD">
      <w:pPr>
        <w:rPr>
          <w:sz w:val="24"/>
          <w:szCs w:val="24"/>
        </w:rPr>
      </w:pPr>
      <w:r w:rsidRPr="005F5ECD">
        <w:rPr>
          <w:sz w:val="24"/>
          <w:szCs w:val="24"/>
          <w:rtl/>
        </w:rPr>
        <w:t xml:space="preserve">ومن الشواهد التي تدل على الاتجاه التاريخي المتأخر مدخل </w:t>
      </w:r>
      <w:r w:rsidRPr="005F5ECD">
        <w:rPr>
          <w:b/>
          <w:bCs/>
          <w:sz w:val="24"/>
          <w:szCs w:val="24"/>
        </w:rPr>
        <w:t>“</w:t>
      </w:r>
      <w:r w:rsidRPr="005F5ECD">
        <w:rPr>
          <w:b/>
          <w:bCs/>
          <w:sz w:val="24"/>
          <w:szCs w:val="24"/>
          <w:rtl/>
        </w:rPr>
        <w:t>السجل البابلي</w:t>
      </w:r>
      <w:r w:rsidRPr="005F5ECD">
        <w:rPr>
          <w:b/>
          <w:bCs/>
          <w:sz w:val="24"/>
          <w:szCs w:val="24"/>
        </w:rPr>
        <w:t xml:space="preserve"> / The Babylonian Chronicle”</w:t>
      </w:r>
      <w:r w:rsidRPr="005F5ECD">
        <w:rPr>
          <w:sz w:val="24"/>
          <w:szCs w:val="24"/>
        </w:rPr>
        <w:t xml:space="preserve"> </w:t>
      </w:r>
      <w:r w:rsidRPr="005F5ECD">
        <w:rPr>
          <w:sz w:val="24"/>
          <w:szCs w:val="24"/>
          <w:rtl/>
        </w:rPr>
        <w:t>في</w:t>
      </w:r>
      <w:r w:rsidRPr="005F5ECD">
        <w:rPr>
          <w:sz w:val="24"/>
          <w:szCs w:val="24"/>
        </w:rPr>
        <w:t xml:space="preserve"> Britannica</w:t>
      </w:r>
      <w:r w:rsidRPr="005F5ECD">
        <w:rPr>
          <w:sz w:val="24"/>
          <w:szCs w:val="24"/>
          <w:rtl/>
        </w:rPr>
        <w:t xml:space="preserve">، الذي يصنفه ضمن الأدب الرافدي، ويبين أهميته في إعادة بناء التسلسل الزمني والأحداث السياسية. كما أن الصفحة الخاصة باللغة الأكدية تضيف أن </w:t>
      </w:r>
      <w:r w:rsidRPr="005F5ECD">
        <w:rPr>
          <w:b/>
          <w:bCs/>
          <w:sz w:val="24"/>
          <w:szCs w:val="24"/>
          <w:rtl/>
        </w:rPr>
        <w:t>اللهجة البابلية</w:t>
      </w:r>
      <w:r w:rsidRPr="005F5ECD">
        <w:rPr>
          <w:sz w:val="24"/>
          <w:szCs w:val="24"/>
          <w:rtl/>
        </w:rPr>
        <w:t xml:space="preserve"> غلبت في النهاية وأصبحت لغة مشتركة في الشرق الأدنى بحلول القرن التاسع ق.م، ثم بدأت الآرامية في القرنين السابع والسادس ق.م تحل محلها لغةً منطوقة ومكتوبة، لكن البابلية ظلت مستخدمة في الرياضيات والفلك وغيرهما من العلوم المتخصصة حتى القرن الأول الميلادي. وهذا يعني أن الامتداد “البابلي” في</w:t>
      </w:r>
      <w:r w:rsidRPr="005F5ECD">
        <w:rPr>
          <w:sz w:val="24"/>
          <w:szCs w:val="24"/>
        </w:rPr>
        <w:t xml:space="preserve"> Britannica </w:t>
      </w:r>
      <w:r w:rsidRPr="005F5ECD">
        <w:rPr>
          <w:sz w:val="24"/>
          <w:szCs w:val="24"/>
          <w:rtl/>
        </w:rPr>
        <w:t>لا يقف عند العصر البابلي القديم أو الوسيط فقط، بل يستمر في النصوص المدرسية والعلمية والمتخصصة إلى عصور متأخرة جدًا</w:t>
      </w:r>
      <w:r w:rsidRPr="005F5ECD">
        <w:rPr>
          <w:sz w:val="24"/>
          <w:szCs w:val="24"/>
        </w:rPr>
        <w:t>. (</w:t>
      </w:r>
      <w:hyperlink r:id="rId27" w:tooltip="The Babylonian Chronicle | Mesopotamian literature | Britannica" w:history="1">
        <w:r w:rsidRPr="005F5ECD">
          <w:rPr>
            <w:rStyle w:val="Hyperlink"/>
            <w:sz w:val="24"/>
            <w:szCs w:val="24"/>
          </w:rPr>
          <w:t>Encyclopedia Britannica</w:t>
        </w:r>
      </w:hyperlink>
      <w:r w:rsidRPr="005F5ECD">
        <w:rPr>
          <w:sz w:val="24"/>
          <w:szCs w:val="24"/>
        </w:rPr>
        <w:t>)</w:t>
      </w:r>
    </w:p>
    <w:p w14:paraId="703F54E9" w14:textId="77777777" w:rsidR="005F5ECD" w:rsidRPr="005F5ECD" w:rsidRDefault="005F5ECD" w:rsidP="005F5ECD">
      <w:pPr>
        <w:rPr>
          <w:b/>
          <w:bCs/>
          <w:sz w:val="24"/>
          <w:szCs w:val="24"/>
        </w:rPr>
      </w:pPr>
      <w:r w:rsidRPr="005F5ECD">
        <w:rPr>
          <w:b/>
          <w:bCs/>
          <w:sz w:val="24"/>
          <w:szCs w:val="24"/>
          <w:rtl/>
        </w:rPr>
        <w:t>الثالث عشر: كيف حُفظ هذا التراث؟</w:t>
      </w:r>
    </w:p>
    <w:p w14:paraId="48A950E0" w14:textId="77777777" w:rsidR="005F5ECD" w:rsidRPr="005F5ECD" w:rsidRDefault="005F5ECD" w:rsidP="005F5ECD">
      <w:pPr>
        <w:rPr>
          <w:rFonts w:hint="cs"/>
          <w:sz w:val="24"/>
          <w:szCs w:val="24"/>
          <w:rtl/>
          <w:lang w:bidi="ar-EG"/>
        </w:rPr>
      </w:pPr>
      <w:r w:rsidRPr="005F5ECD">
        <w:rPr>
          <w:sz w:val="24"/>
          <w:szCs w:val="24"/>
        </w:rPr>
        <w:t xml:space="preserve">Britannica </w:t>
      </w:r>
      <w:r w:rsidRPr="005F5ECD">
        <w:rPr>
          <w:sz w:val="24"/>
          <w:szCs w:val="24"/>
          <w:rtl/>
        </w:rPr>
        <w:t>تكرر أن حفظ الأدب الرافدي مدين لعدة مراكز وطبقات من النقل. فمن جهة، كانت النسخ البابليّة القديمة من نيبور وأور حاسمة لفهم الأدب السومري. ومن جهة أخرى، كانت نصوص الألفين الثاني والأول من آشور وسلطان تبه ومكتبة آشوربانيبال عناصر أساسية في إعادة بناء الموروث الديني والأدبي. وتوضح</w:t>
      </w:r>
      <w:r w:rsidRPr="005F5ECD">
        <w:rPr>
          <w:sz w:val="24"/>
          <w:szCs w:val="24"/>
        </w:rPr>
        <w:t xml:space="preserve"> Britannica </w:t>
      </w:r>
      <w:r w:rsidRPr="005F5ECD">
        <w:rPr>
          <w:sz w:val="24"/>
          <w:szCs w:val="24"/>
          <w:rtl/>
        </w:rPr>
        <w:t>كذلك أن آشوربانيبال أنشأ مكتبته الكبرى في نينوى، وأمر كتّابه بجمع النصوص القديمة ونسخها من أنحاء البلاد، وأن المجموعة ضمت أكثر من عشرين ألف لوح أو شظية لوح، تشمل مواد أدبية ودينية وإدارية ورسائل، فصارت من أهم مصادر دراسة بلاد الرافدين. بل تذكر</w:t>
      </w:r>
      <w:r w:rsidRPr="005F5ECD">
        <w:rPr>
          <w:sz w:val="24"/>
          <w:szCs w:val="24"/>
        </w:rPr>
        <w:t xml:space="preserve"> Britannica </w:t>
      </w:r>
      <w:r w:rsidRPr="005F5ECD">
        <w:rPr>
          <w:sz w:val="24"/>
          <w:szCs w:val="24"/>
          <w:rtl/>
        </w:rPr>
        <w:t>في ترجمة آشوربانيبال أن مكتبته تعد اليوم أحد أهم منابع دراسة الرافديات القديمة، وأن ترتيبها وفهرستها استندا إلى خبرة تراكمت عبر قرون من إدارة الأرشيفات والمكتبات المعبدية</w:t>
      </w:r>
      <w:r w:rsidRPr="005F5ECD">
        <w:rPr>
          <w:sz w:val="24"/>
          <w:szCs w:val="24"/>
        </w:rPr>
        <w:t>. (</w:t>
      </w:r>
      <w:hyperlink r:id="rId28" w:tooltip="Mesopotamian religion - Development, Beliefs, Practices | Britannica" w:history="1">
        <w:r w:rsidRPr="005F5ECD">
          <w:rPr>
            <w:rStyle w:val="Hyperlink"/>
            <w:sz w:val="24"/>
            <w:szCs w:val="24"/>
          </w:rPr>
          <w:t>Encyclopedia Britannica</w:t>
        </w:r>
      </w:hyperlink>
      <w:r w:rsidRPr="005F5ECD">
        <w:rPr>
          <w:sz w:val="24"/>
          <w:szCs w:val="24"/>
        </w:rPr>
        <w:t>)</w:t>
      </w:r>
    </w:p>
    <w:p w14:paraId="52926E71" w14:textId="77777777" w:rsidR="005F5ECD" w:rsidRDefault="005F5ECD" w:rsidP="005F5ECD">
      <w:pPr>
        <w:rPr>
          <w:sz w:val="24"/>
          <w:szCs w:val="24"/>
          <w:rtl/>
        </w:rPr>
      </w:pPr>
    </w:p>
    <w:p w14:paraId="6229EAA5" w14:textId="77777777" w:rsidR="005F5ECD" w:rsidRDefault="005F5ECD" w:rsidP="005F5ECD">
      <w:pPr>
        <w:rPr>
          <w:sz w:val="24"/>
          <w:szCs w:val="24"/>
          <w:rtl/>
        </w:rPr>
      </w:pPr>
    </w:p>
    <w:p w14:paraId="6FFA069F" w14:textId="56A3BA2B" w:rsidR="005F5ECD" w:rsidRPr="005F5ECD" w:rsidRDefault="005F5ECD" w:rsidP="005F5ECD">
      <w:pPr>
        <w:rPr>
          <w:b/>
          <w:bCs/>
          <w:sz w:val="24"/>
          <w:szCs w:val="24"/>
        </w:rPr>
      </w:pPr>
      <w:r w:rsidRPr="005F5ECD">
        <w:rPr>
          <w:b/>
          <w:bCs/>
          <w:sz w:val="24"/>
          <w:szCs w:val="24"/>
          <w:rtl/>
        </w:rPr>
        <w:lastRenderedPageBreak/>
        <w:t>روابط المصادر التي اعتمدت عليها</w:t>
      </w:r>
    </w:p>
    <w:p w14:paraId="65DCE976" w14:textId="77777777" w:rsidR="005F5ECD" w:rsidRPr="005F5ECD" w:rsidRDefault="005F5ECD" w:rsidP="005F5ECD">
      <w:pPr>
        <w:numPr>
          <w:ilvl w:val="0"/>
          <w:numId w:val="14"/>
        </w:numPr>
        <w:rPr>
          <w:sz w:val="24"/>
          <w:szCs w:val="24"/>
        </w:rPr>
      </w:pPr>
      <w:hyperlink r:id="rId29" w:history="1">
        <w:r w:rsidRPr="005F5ECD">
          <w:rPr>
            <w:rStyle w:val="Hyperlink"/>
            <w:sz w:val="24"/>
            <w:szCs w:val="24"/>
          </w:rPr>
          <w:t>Mesopotamian religion – Britannica</w:t>
        </w:r>
      </w:hyperlink>
    </w:p>
    <w:p w14:paraId="66F53CB1" w14:textId="77777777" w:rsidR="005F5ECD" w:rsidRPr="005F5ECD" w:rsidRDefault="005F5ECD" w:rsidP="005F5ECD">
      <w:pPr>
        <w:numPr>
          <w:ilvl w:val="0"/>
          <w:numId w:val="14"/>
        </w:numPr>
        <w:rPr>
          <w:sz w:val="24"/>
          <w:szCs w:val="24"/>
        </w:rPr>
      </w:pPr>
      <w:hyperlink r:id="rId30" w:history="1">
        <w:r w:rsidRPr="005F5ECD">
          <w:rPr>
            <w:rStyle w:val="Hyperlink"/>
            <w:sz w:val="24"/>
            <w:szCs w:val="24"/>
          </w:rPr>
          <w:t>Stages of religious development – Britannica</w:t>
        </w:r>
      </w:hyperlink>
    </w:p>
    <w:p w14:paraId="6926308F" w14:textId="77777777" w:rsidR="005F5ECD" w:rsidRPr="005F5ECD" w:rsidRDefault="005F5ECD" w:rsidP="005F5ECD">
      <w:pPr>
        <w:numPr>
          <w:ilvl w:val="0"/>
          <w:numId w:val="14"/>
        </w:numPr>
        <w:rPr>
          <w:sz w:val="24"/>
          <w:szCs w:val="24"/>
        </w:rPr>
      </w:pPr>
      <w:hyperlink r:id="rId31" w:history="1">
        <w:r w:rsidRPr="005F5ECD">
          <w:rPr>
            <w:rStyle w:val="Hyperlink"/>
            <w:sz w:val="24"/>
            <w:szCs w:val="24"/>
          </w:rPr>
          <w:t>Myths – Mesopotamian religion – Britannica</w:t>
        </w:r>
      </w:hyperlink>
    </w:p>
    <w:p w14:paraId="7921CB1E" w14:textId="77777777" w:rsidR="005F5ECD" w:rsidRPr="005F5ECD" w:rsidRDefault="005F5ECD" w:rsidP="005F5ECD">
      <w:pPr>
        <w:numPr>
          <w:ilvl w:val="0"/>
          <w:numId w:val="14"/>
        </w:numPr>
        <w:rPr>
          <w:sz w:val="24"/>
          <w:szCs w:val="24"/>
        </w:rPr>
      </w:pPr>
      <w:hyperlink r:id="rId32" w:history="1">
        <w:r w:rsidRPr="005F5ECD">
          <w:rPr>
            <w:rStyle w:val="Hyperlink"/>
            <w:sz w:val="24"/>
            <w:szCs w:val="24"/>
          </w:rPr>
          <w:t>Akkadian literature – Mesopotamian religion – Britannica</w:t>
        </w:r>
      </w:hyperlink>
    </w:p>
    <w:p w14:paraId="207A30B1" w14:textId="77777777" w:rsidR="005F5ECD" w:rsidRPr="005F5ECD" w:rsidRDefault="005F5ECD" w:rsidP="005F5ECD">
      <w:pPr>
        <w:numPr>
          <w:ilvl w:val="0"/>
          <w:numId w:val="14"/>
        </w:numPr>
        <w:rPr>
          <w:sz w:val="24"/>
          <w:szCs w:val="24"/>
        </w:rPr>
      </w:pPr>
      <w:hyperlink r:id="rId33" w:history="1">
        <w:r w:rsidRPr="005F5ECD">
          <w:rPr>
            <w:rStyle w:val="Hyperlink"/>
            <w:sz w:val="24"/>
            <w:szCs w:val="24"/>
          </w:rPr>
          <w:t>Mesopotamian literature – Britannica</w:t>
        </w:r>
      </w:hyperlink>
    </w:p>
    <w:p w14:paraId="0AAAB445" w14:textId="77777777" w:rsidR="005F5ECD" w:rsidRPr="005F5ECD" w:rsidRDefault="005F5ECD" w:rsidP="005F5ECD">
      <w:pPr>
        <w:numPr>
          <w:ilvl w:val="0"/>
          <w:numId w:val="14"/>
        </w:numPr>
        <w:rPr>
          <w:sz w:val="24"/>
          <w:szCs w:val="24"/>
        </w:rPr>
      </w:pPr>
      <w:hyperlink r:id="rId34" w:history="1">
        <w:r w:rsidRPr="005F5ECD">
          <w:rPr>
            <w:rStyle w:val="Hyperlink"/>
            <w:sz w:val="24"/>
            <w:szCs w:val="24"/>
          </w:rPr>
          <w:t>Sumerian literature – Britannica</w:t>
        </w:r>
      </w:hyperlink>
    </w:p>
    <w:p w14:paraId="51D276DC" w14:textId="77777777" w:rsidR="005F5ECD" w:rsidRPr="005F5ECD" w:rsidRDefault="005F5ECD" w:rsidP="005F5ECD">
      <w:pPr>
        <w:numPr>
          <w:ilvl w:val="0"/>
          <w:numId w:val="14"/>
        </w:numPr>
        <w:rPr>
          <w:sz w:val="24"/>
          <w:szCs w:val="24"/>
        </w:rPr>
      </w:pPr>
      <w:hyperlink r:id="rId35" w:history="1">
        <w:r w:rsidRPr="005F5ECD">
          <w:rPr>
            <w:rStyle w:val="Hyperlink"/>
            <w:sz w:val="24"/>
            <w:szCs w:val="24"/>
          </w:rPr>
          <w:t>Sumerian language – Britannica</w:t>
        </w:r>
      </w:hyperlink>
    </w:p>
    <w:p w14:paraId="1226ADD1" w14:textId="77777777" w:rsidR="005F5ECD" w:rsidRPr="005F5ECD" w:rsidRDefault="005F5ECD" w:rsidP="005F5ECD">
      <w:pPr>
        <w:numPr>
          <w:ilvl w:val="0"/>
          <w:numId w:val="14"/>
        </w:numPr>
        <w:rPr>
          <w:sz w:val="24"/>
          <w:szCs w:val="24"/>
        </w:rPr>
      </w:pPr>
      <w:hyperlink r:id="rId36" w:history="1">
        <w:r w:rsidRPr="005F5ECD">
          <w:rPr>
            <w:rStyle w:val="Hyperlink"/>
            <w:sz w:val="24"/>
            <w:szCs w:val="24"/>
          </w:rPr>
          <w:t>Akkadian language – Britannica</w:t>
        </w:r>
      </w:hyperlink>
    </w:p>
    <w:p w14:paraId="70E6E0DF" w14:textId="77777777" w:rsidR="005F5ECD" w:rsidRPr="005F5ECD" w:rsidRDefault="005F5ECD" w:rsidP="005F5ECD">
      <w:pPr>
        <w:numPr>
          <w:ilvl w:val="0"/>
          <w:numId w:val="14"/>
        </w:numPr>
        <w:rPr>
          <w:sz w:val="24"/>
          <w:szCs w:val="24"/>
        </w:rPr>
      </w:pPr>
      <w:hyperlink r:id="rId37" w:history="1">
        <w:r w:rsidRPr="005F5ECD">
          <w:rPr>
            <w:rStyle w:val="Hyperlink"/>
            <w:sz w:val="24"/>
            <w:szCs w:val="24"/>
          </w:rPr>
          <w:t>cuneiform – Britannica</w:t>
        </w:r>
      </w:hyperlink>
    </w:p>
    <w:p w14:paraId="644DC2D2" w14:textId="77777777" w:rsidR="005F5ECD" w:rsidRPr="005F5ECD" w:rsidRDefault="005F5ECD" w:rsidP="005F5ECD">
      <w:pPr>
        <w:numPr>
          <w:ilvl w:val="0"/>
          <w:numId w:val="14"/>
        </w:numPr>
        <w:rPr>
          <w:sz w:val="24"/>
          <w:szCs w:val="24"/>
        </w:rPr>
      </w:pPr>
      <w:hyperlink r:id="rId38" w:history="1">
        <w:r w:rsidRPr="005F5ECD">
          <w:rPr>
            <w:rStyle w:val="Hyperlink"/>
            <w:sz w:val="24"/>
            <w:szCs w:val="24"/>
          </w:rPr>
          <w:t>Sumerian writing – Britannica</w:t>
        </w:r>
      </w:hyperlink>
    </w:p>
    <w:p w14:paraId="1637DD37" w14:textId="77777777" w:rsidR="005F5ECD" w:rsidRPr="005F5ECD" w:rsidRDefault="005F5ECD" w:rsidP="005F5ECD">
      <w:pPr>
        <w:numPr>
          <w:ilvl w:val="0"/>
          <w:numId w:val="14"/>
        </w:numPr>
        <w:rPr>
          <w:sz w:val="24"/>
          <w:szCs w:val="24"/>
        </w:rPr>
      </w:pPr>
      <w:hyperlink r:id="rId39" w:history="1">
        <w:r w:rsidRPr="005F5ECD">
          <w:rPr>
            <w:rStyle w:val="Hyperlink"/>
            <w:sz w:val="24"/>
            <w:szCs w:val="24"/>
          </w:rPr>
          <w:t>history of Mesopotamia – Britannica</w:t>
        </w:r>
      </w:hyperlink>
    </w:p>
    <w:p w14:paraId="782E422C" w14:textId="77777777" w:rsidR="005F5ECD" w:rsidRPr="005F5ECD" w:rsidRDefault="005F5ECD" w:rsidP="005F5ECD">
      <w:pPr>
        <w:numPr>
          <w:ilvl w:val="0"/>
          <w:numId w:val="14"/>
        </w:numPr>
        <w:rPr>
          <w:sz w:val="24"/>
          <w:szCs w:val="24"/>
        </w:rPr>
      </w:pPr>
      <w:hyperlink r:id="rId40" w:history="1">
        <w:r w:rsidRPr="005F5ECD">
          <w:rPr>
            <w:rStyle w:val="Hyperlink"/>
            <w:sz w:val="24"/>
            <w:szCs w:val="24"/>
          </w:rPr>
          <w:t>Babylonian law / Babylonian literature section – Britannica</w:t>
        </w:r>
      </w:hyperlink>
    </w:p>
    <w:p w14:paraId="21AD7EDB" w14:textId="77777777" w:rsidR="005F5ECD" w:rsidRPr="005F5ECD" w:rsidRDefault="005F5ECD" w:rsidP="005F5ECD">
      <w:pPr>
        <w:numPr>
          <w:ilvl w:val="0"/>
          <w:numId w:val="14"/>
        </w:numPr>
        <w:rPr>
          <w:sz w:val="24"/>
          <w:szCs w:val="24"/>
        </w:rPr>
      </w:pPr>
      <w:hyperlink r:id="rId41" w:history="1">
        <w:r w:rsidRPr="005F5ECD">
          <w:rPr>
            <w:rStyle w:val="Hyperlink"/>
            <w:sz w:val="24"/>
            <w:szCs w:val="24"/>
          </w:rPr>
          <w:t>Epic of Gilgamesh – Britannica</w:t>
        </w:r>
      </w:hyperlink>
    </w:p>
    <w:p w14:paraId="17E86E8E" w14:textId="77777777" w:rsidR="005F5ECD" w:rsidRPr="005F5ECD" w:rsidRDefault="005F5ECD" w:rsidP="005F5ECD">
      <w:pPr>
        <w:numPr>
          <w:ilvl w:val="0"/>
          <w:numId w:val="14"/>
        </w:numPr>
        <w:rPr>
          <w:sz w:val="24"/>
          <w:szCs w:val="24"/>
        </w:rPr>
      </w:pPr>
      <w:hyperlink r:id="rId42" w:history="1">
        <w:r w:rsidRPr="005F5ECD">
          <w:rPr>
            <w:rStyle w:val="Hyperlink"/>
            <w:sz w:val="24"/>
            <w:szCs w:val="24"/>
          </w:rPr>
          <w:t xml:space="preserve">Enuma </w:t>
        </w:r>
        <w:proofErr w:type="spellStart"/>
        <w:r w:rsidRPr="005F5ECD">
          <w:rPr>
            <w:rStyle w:val="Hyperlink"/>
            <w:sz w:val="24"/>
            <w:szCs w:val="24"/>
          </w:rPr>
          <w:t>elish</w:t>
        </w:r>
        <w:proofErr w:type="spellEnd"/>
        <w:r w:rsidRPr="005F5ECD">
          <w:rPr>
            <w:rStyle w:val="Hyperlink"/>
            <w:sz w:val="24"/>
            <w:szCs w:val="24"/>
          </w:rPr>
          <w:t xml:space="preserve"> – Britannica</w:t>
        </w:r>
      </w:hyperlink>
    </w:p>
    <w:p w14:paraId="4AE5ECA4" w14:textId="77777777" w:rsidR="005F5ECD" w:rsidRPr="005F5ECD" w:rsidRDefault="005F5ECD" w:rsidP="005F5ECD">
      <w:pPr>
        <w:numPr>
          <w:ilvl w:val="0"/>
          <w:numId w:val="14"/>
        </w:numPr>
        <w:rPr>
          <w:sz w:val="24"/>
          <w:szCs w:val="24"/>
        </w:rPr>
      </w:pPr>
      <w:hyperlink r:id="rId43" w:history="1">
        <w:proofErr w:type="spellStart"/>
        <w:r w:rsidRPr="005F5ECD">
          <w:rPr>
            <w:rStyle w:val="Hyperlink"/>
            <w:sz w:val="24"/>
            <w:szCs w:val="24"/>
          </w:rPr>
          <w:t>Ludlul</w:t>
        </w:r>
        <w:proofErr w:type="spellEnd"/>
        <w:r w:rsidRPr="005F5ECD">
          <w:rPr>
            <w:rStyle w:val="Hyperlink"/>
            <w:sz w:val="24"/>
            <w:szCs w:val="24"/>
          </w:rPr>
          <w:t xml:space="preserve"> bel </w:t>
        </w:r>
        <w:proofErr w:type="spellStart"/>
        <w:r w:rsidRPr="005F5ECD">
          <w:rPr>
            <w:rStyle w:val="Hyperlink"/>
            <w:sz w:val="24"/>
            <w:szCs w:val="24"/>
          </w:rPr>
          <w:t>nemeqi</w:t>
        </w:r>
        <w:proofErr w:type="spellEnd"/>
        <w:r w:rsidRPr="005F5ECD">
          <w:rPr>
            <w:rStyle w:val="Hyperlink"/>
            <w:sz w:val="24"/>
            <w:szCs w:val="24"/>
          </w:rPr>
          <w:t xml:space="preserve"> – Britannica</w:t>
        </w:r>
      </w:hyperlink>
    </w:p>
    <w:p w14:paraId="71B42C1D" w14:textId="77777777" w:rsidR="005F5ECD" w:rsidRPr="005F5ECD" w:rsidRDefault="005F5ECD" w:rsidP="005F5ECD">
      <w:pPr>
        <w:numPr>
          <w:ilvl w:val="0"/>
          <w:numId w:val="14"/>
        </w:numPr>
        <w:rPr>
          <w:sz w:val="24"/>
          <w:szCs w:val="24"/>
        </w:rPr>
      </w:pPr>
      <w:hyperlink r:id="rId44" w:history="1">
        <w:proofErr w:type="spellStart"/>
        <w:r w:rsidRPr="005F5ECD">
          <w:rPr>
            <w:rStyle w:val="Hyperlink"/>
            <w:sz w:val="24"/>
            <w:szCs w:val="24"/>
          </w:rPr>
          <w:t>Eridu</w:t>
        </w:r>
        <w:proofErr w:type="spellEnd"/>
        <w:r w:rsidRPr="005F5ECD">
          <w:rPr>
            <w:rStyle w:val="Hyperlink"/>
            <w:sz w:val="24"/>
            <w:szCs w:val="24"/>
          </w:rPr>
          <w:t xml:space="preserve"> Genesis – Britannica</w:t>
        </w:r>
      </w:hyperlink>
    </w:p>
    <w:p w14:paraId="280D3AE4" w14:textId="77777777" w:rsidR="005F5ECD" w:rsidRPr="005F5ECD" w:rsidRDefault="005F5ECD" w:rsidP="005F5ECD">
      <w:pPr>
        <w:numPr>
          <w:ilvl w:val="0"/>
          <w:numId w:val="14"/>
        </w:numPr>
        <w:rPr>
          <w:sz w:val="24"/>
          <w:szCs w:val="24"/>
        </w:rPr>
      </w:pPr>
      <w:hyperlink r:id="rId45" w:history="1">
        <w:r w:rsidRPr="005F5ECD">
          <w:rPr>
            <w:rStyle w:val="Hyperlink"/>
            <w:sz w:val="24"/>
            <w:szCs w:val="24"/>
          </w:rPr>
          <w:t>Etana Epic – Britannica</w:t>
        </w:r>
      </w:hyperlink>
    </w:p>
    <w:p w14:paraId="1E98F51A" w14:textId="77777777" w:rsidR="005F5ECD" w:rsidRPr="005F5ECD" w:rsidRDefault="005F5ECD" w:rsidP="005F5ECD">
      <w:pPr>
        <w:numPr>
          <w:ilvl w:val="0"/>
          <w:numId w:val="14"/>
        </w:numPr>
        <w:rPr>
          <w:sz w:val="24"/>
          <w:szCs w:val="24"/>
        </w:rPr>
      </w:pPr>
      <w:hyperlink r:id="rId46" w:history="1">
        <w:r w:rsidRPr="005F5ECD">
          <w:rPr>
            <w:rStyle w:val="Hyperlink"/>
            <w:sz w:val="24"/>
            <w:szCs w:val="24"/>
          </w:rPr>
          <w:t>Lament for the Destruction of Ur – Britannica</w:t>
        </w:r>
      </w:hyperlink>
    </w:p>
    <w:p w14:paraId="6CFFA9BA" w14:textId="77777777" w:rsidR="005F5ECD" w:rsidRPr="005F5ECD" w:rsidRDefault="005F5ECD" w:rsidP="005F5ECD">
      <w:pPr>
        <w:numPr>
          <w:ilvl w:val="0"/>
          <w:numId w:val="14"/>
        </w:numPr>
        <w:rPr>
          <w:sz w:val="24"/>
          <w:szCs w:val="24"/>
        </w:rPr>
      </w:pPr>
      <w:hyperlink r:id="rId47" w:history="1">
        <w:r w:rsidRPr="005F5ECD">
          <w:rPr>
            <w:rStyle w:val="Hyperlink"/>
            <w:sz w:val="24"/>
            <w:szCs w:val="24"/>
          </w:rPr>
          <w:t>myth of Atrahasis – Britannica</w:t>
        </w:r>
      </w:hyperlink>
    </w:p>
    <w:p w14:paraId="271F491F" w14:textId="77777777" w:rsidR="005F5ECD" w:rsidRPr="005F5ECD" w:rsidRDefault="005F5ECD" w:rsidP="005F5ECD">
      <w:pPr>
        <w:numPr>
          <w:ilvl w:val="0"/>
          <w:numId w:val="14"/>
        </w:numPr>
        <w:rPr>
          <w:sz w:val="24"/>
          <w:szCs w:val="24"/>
        </w:rPr>
      </w:pPr>
      <w:hyperlink r:id="rId48" w:history="1">
        <w:r w:rsidRPr="005F5ECD">
          <w:rPr>
            <w:rStyle w:val="Hyperlink"/>
            <w:sz w:val="24"/>
            <w:szCs w:val="24"/>
          </w:rPr>
          <w:t>The Babylonian Chronicle – Britannica</w:t>
        </w:r>
      </w:hyperlink>
    </w:p>
    <w:p w14:paraId="7644EA2C" w14:textId="77777777" w:rsidR="005F5ECD" w:rsidRPr="005F5ECD" w:rsidRDefault="005F5ECD" w:rsidP="005F5ECD">
      <w:pPr>
        <w:numPr>
          <w:ilvl w:val="0"/>
          <w:numId w:val="14"/>
        </w:numPr>
        <w:rPr>
          <w:sz w:val="24"/>
          <w:szCs w:val="24"/>
        </w:rPr>
      </w:pPr>
      <w:hyperlink r:id="rId49" w:history="1">
        <w:r w:rsidRPr="005F5ECD">
          <w:rPr>
            <w:rStyle w:val="Hyperlink"/>
            <w:sz w:val="24"/>
            <w:szCs w:val="24"/>
          </w:rPr>
          <w:t>Nineveh – Britannica</w:t>
        </w:r>
      </w:hyperlink>
    </w:p>
    <w:p w14:paraId="4CD897DD" w14:textId="77777777" w:rsidR="005F5ECD" w:rsidRPr="005F5ECD" w:rsidRDefault="005F5ECD" w:rsidP="005F5ECD">
      <w:pPr>
        <w:numPr>
          <w:ilvl w:val="0"/>
          <w:numId w:val="14"/>
        </w:numPr>
        <w:rPr>
          <w:sz w:val="24"/>
          <w:szCs w:val="24"/>
        </w:rPr>
      </w:pPr>
      <w:hyperlink r:id="rId50" w:history="1">
        <w:r w:rsidRPr="005F5ECD">
          <w:rPr>
            <w:rStyle w:val="Hyperlink"/>
            <w:sz w:val="24"/>
            <w:szCs w:val="24"/>
          </w:rPr>
          <w:t>Ashurbanipal – Britannica</w:t>
        </w:r>
      </w:hyperlink>
    </w:p>
    <w:p w14:paraId="2C46D91F" w14:textId="2AA65948" w:rsidR="005F5ECD" w:rsidRPr="005F5ECD" w:rsidRDefault="005F5ECD" w:rsidP="005F5ECD">
      <w:pPr>
        <w:rPr>
          <w:rFonts w:hint="cs"/>
          <w:sz w:val="24"/>
          <w:szCs w:val="24"/>
          <w:rtl/>
          <w:lang w:bidi="ar-EG"/>
        </w:rPr>
      </w:pPr>
    </w:p>
    <w:p w14:paraId="15AFA368" w14:textId="77777777" w:rsidR="005F5ECD" w:rsidRPr="005F5ECD" w:rsidRDefault="005F5ECD" w:rsidP="005F5ECD">
      <w:pPr>
        <w:rPr>
          <w:sz w:val="24"/>
          <w:szCs w:val="24"/>
          <w:highlight w:val="yellow"/>
          <w:rtl/>
        </w:rPr>
      </w:pPr>
    </w:p>
    <w:p w14:paraId="78C43AE0" w14:textId="77777777" w:rsidR="005F5ECD" w:rsidRDefault="005F5ECD" w:rsidP="00702841">
      <w:pPr>
        <w:jc w:val="center"/>
        <w:rPr>
          <w:b/>
          <w:bCs/>
          <w:sz w:val="96"/>
          <w:szCs w:val="96"/>
          <w:highlight w:val="yellow"/>
          <w:rtl/>
        </w:rPr>
      </w:pPr>
    </w:p>
    <w:p w14:paraId="5A0A26DC" w14:textId="77777777" w:rsidR="005F5ECD" w:rsidRDefault="005F5ECD" w:rsidP="00702841">
      <w:pPr>
        <w:jc w:val="center"/>
        <w:rPr>
          <w:b/>
          <w:bCs/>
          <w:sz w:val="96"/>
          <w:szCs w:val="96"/>
          <w:highlight w:val="yellow"/>
          <w:rtl/>
        </w:rPr>
      </w:pPr>
    </w:p>
    <w:p w14:paraId="557B43BD" w14:textId="77777777" w:rsidR="005F5ECD" w:rsidRDefault="005F5ECD" w:rsidP="00702841">
      <w:pPr>
        <w:jc w:val="center"/>
        <w:rPr>
          <w:b/>
          <w:bCs/>
          <w:sz w:val="96"/>
          <w:szCs w:val="96"/>
          <w:highlight w:val="yellow"/>
          <w:rtl/>
        </w:rPr>
      </w:pPr>
    </w:p>
    <w:p w14:paraId="3287E3E7" w14:textId="77777777" w:rsidR="005F5ECD" w:rsidRDefault="005F5ECD" w:rsidP="00702841">
      <w:pPr>
        <w:jc w:val="center"/>
        <w:rPr>
          <w:b/>
          <w:bCs/>
          <w:sz w:val="96"/>
          <w:szCs w:val="96"/>
          <w:highlight w:val="yellow"/>
          <w:rtl/>
        </w:rPr>
      </w:pPr>
    </w:p>
    <w:p w14:paraId="63435B2E" w14:textId="77777777" w:rsidR="005F5ECD" w:rsidRDefault="005F5ECD" w:rsidP="00702841">
      <w:pPr>
        <w:jc w:val="center"/>
        <w:rPr>
          <w:b/>
          <w:bCs/>
          <w:sz w:val="96"/>
          <w:szCs w:val="96"/>
          <w:highlight w:val="yellow"/>
          <w:rtl/>
        </w:rPr>
      </w:pPr>
    </w:p>
    <w:p w14:paraId="7372F3C4" w14:textId="77777777" w:rsidR="005F5ECD" w:rsidRDefault="005F5ECD" w:rsidP="00702841">
      <w:pPr>
        <w:jc w:val="center"/>
        <w:rPr>
          <w:b/>
          <w:bCs/>
          <w:sz w:val="96"/>
          <w:szCs w:val="96"/>
          <w:highlight w:val="yellow"/>
          <w:rtl/>
        </w:rPr>
      </w:pPr>
    </w:p>
    <w:p w14:paraId="0F9F5F6F" w14:textId="77777777" w:rsidR="005F5ECD" w:rsidRDefault="005F5ECD" w:rsidP="00702841">
      <w:pPr>
        <w:jc w:val="center"/>
        <w:rPr>
          <w:b/>
          <w:bCs/>
          <w:sz w:val="96"/>
          <w:szCs w:val="96"/>
          <w:highlight w:val="yellow"/>
          <w:rtl/>
        </w:rPr>
      </w:pPr>
    </w:p>
    <w:p w14:paraId="1D90A3D4" w14:textId="77777777" w:rsidR="005F5ECD" w:rsidRDefault="005F5ECD" w:rsidP="00702841">
      <w:pPr>
        <w:jc w:val="center"/>
        <w:rPr>
          <w:b/>
          <w:bCs/>
          <w:sz w:val="96"/>
          <w:szCs w:val="96"/>
          <w:highlight w:val="yellow"/>
          <w:rtl/>
        </w:rPr>
      </w:pPr>
    </w:p>
    <w:p w14:paraId="18407BE9" w14:textId="701CD7D3" w:rsidR="00702841" w:rsidRPr="00702841" w:rsidRDefault="00702841" w:rsidP="00702841">
      <w:pPr>
        <w:jc w:val="center"/>
        <w:rPr>
          <w:b/>
          <w:bCs/>
          <w:sz w:val="96"/>
          <w:szCs w:val="96"/>
        </w:rPr>
      </w:pPr>
      <w:r w:rsidRPr="00702841">
        <w:rPr>
          <w:b/>
          <w:bCs/>
          <w:sz w:val="96"/>
          <w:szCs w:val="96"/>
          <w:highlight w:val="yellow"/>
          <w:rtl/>
        </w:rPr>
        <w:t>أدب سومري</w:t>
      </w:r>
    </w:p>
    <w:p w14:paraId="37E5F60E" w14:textId="77777777" w:rsidR="00702841" w:rsidRPr="00702841" w:rsidRDefault="00702841" w:rsidP="00702841">
      <w:pPr>
        <w:ind w:left="720"/>
      </w:pPr>
      <w:r w:rsidRPr="00702841">
        <w:rPr>
          <w:b/>
          <w:bCs/>
          <w:rtl/>
        </w:rPr>
        <w:t>الأدب السومري</w:t>
      </w:r>
      <w:r w:rsidRPr="00702841">
        <w:rPr>
          <w:rtl/>
        </w:rPr>
        <w:t> هو أقدم الآداب في العالم. أخترع السومريين أول نظام للكتابة، وقد بدؤوها </w:t>
      </w:r>
      <w:hyperlink r:id="rId51" w:tooltip="رسم صوري" w:history="1">
        <w:r w:rsidRPr="00702841">
          <w:rPr>
            <w:rStyle w:val="Hyperlink"/>
            <w:rtl/>
          </w:rPr>
          <w:t>بالتصوير</w:t>
        </w:r>
      </w:hyperlink>
      <w:r w:rsidRPr="00702841">
        <w:t> </w:t>
      </w:r>
      <w:hyperlink r:id="rId52" w:tooltip="كتابة مسمارية" w:history="1">
        <w:r w:rsidRPr="00702841">
          <w:rPr>
            <w:rStyle w:val="Hyperlink"/>
            <w:rtl/>
          </w:rPr>
          <w:t>المسمارية</w:t>
        </w:r>
      </w:hyperlink>
      <w:r w:rsidRPr="00702841">
        <w:rPr>
          <w:rtl/>
        </w:rPr>
        <w:t>، التي تطورت إلى نظام كتابة </w:t>
      </w:r>
      <w:hyperlink r:id="rId53" w:tooltip="نظام كتابة مقطعية" w:history="1">
        <w:r w:rsidRPr="00702841">
          <w:rPr>
            <w:rStyle w:val="Hyperlink"/>
            <w:rtl/>
          </w:rPr>
          <w:t>مقطعي</w:t>
        </w:r>
      </w:hyperlink>
      <w:r w:rsidRPr="00702841">
        <w:t xml:space="preserve">. </w:t>
      </w:r>
      <w:r w:rsidRPr="00702841">
        <w:rPr>
          <w:rtl/>
        </w:rPr>
        <w:t>ظلت اللغة السومرية لغة رسمية وأدبية في </w:t>
      </w:r>
      <w:hyperlink r:id="rId54" w:tooltip="الإمبراطورية الأكدية" w:history="1">
        <w:r w:rsidRPr="00702841">
          <w:rPr>
            <w:rStyle w:val="Hyperlink"/>
            <w:rtl/>
          </w:rPr>
          <w:t>الإمبراطورية الأكدية</w:t>
        </w:r>
      </w:hyperlink>
      <w:r w:rsidRPr="00702841">
        <w:t> </w:t>
      </w:r>
      <w:hyperlink r:id="rId55" w:tooltip="بلاد بابل" w:history="1">
        <w:r w:rsidRPr="00702841">
          <w:rPr>
            <w:rStyle w:val="Hyperlink"/>
            <w:rtl/>
          </w:rPr>
          <w:t>والبابلية</w:t>
        </w:r>
      </w:hyperlink>
      <w:r w:rsidRPr="00702841">
        <w:rPr>
          <w:rtl/>
        </w:rPr>
        <w:t>، حتى حينما أختفت اللغة عن ألسن ناطقيها؛ وكانت القراءة والكتابة منتشرة، والنصوص السومرية التي قام بنسخها الطلاب كانت متأثرة جدا </w:t>
      </w:r>
      <w:hyperlink r:id="rId56" w:tooltip="الأدب الأكدي" w:history="1">
        <w:r w:rsidRPr="00702841">
          <w:rPr>
            <w:rStyle w:val="Hyperlink"/>
            <w:rtl/>
          </w:rPr>
          <w:t>بالأدب البابلي</w:t>
        </w:r>
      </w:hyperlink>
      <w:r w:rsidRPr="00702841">
        <w:t>.</w:t>
      </w:r>
    </w:p>
    <w:p w14:paraId="0C1D3B59" w14:textId="77777777" w:rsidR="00702841" w:rsidRPr="00702841" w:rsidRDefault="00702841" w:rsidP="00702841">
      <w:pPr>
        <w:ind w:left="720"/>
      </w:pPr>
      <w:r w:rsidRPr="00702841">
        <w:rPr>
          <w:rtl/>
        </w:rPr>
        <w:t>لم يأت الأدب السومري إلينا بشكل مباشر، بل تم أكتشافه من خلال التنقيب الأثري. ومع ذلك، فإن الأكديون والبابليون أقترضوا الكثير من التراث الأدبي السومري، ونشروا تلك التقاليد في الشرق الأوسط، مؤثرة على جميع الآداب التي تلت الأدب السومري في المنطقة، ومنها </w:t>
      </w:r>
      <w:hyperlink r:id="rId57" w:tooltip="الكتاب المقدس" w:history="1">
        <w:r w:rsidRPr="00702841">
          <w:rPr>
            <w:rStyle w:val="Hyperlink"/>
            <w:rtl/>
          </w:rPr>
          <w:t>الكتاب المقدس</w:t>
        </w:r>
      </w:hyperlink>
      <w:r w:rsidRPr="00702841">
        <w:t>. </w:t>
      </w:r>
    </w:p>
    <w:p w14:paraId="587A8B04" w14:textId="77777777" w:rsidR="00702841" w:rsidRPr="00702841" w:rsidRDefault="00702841" w:rsidP="00702841">
      <w:pPr>
        <w:ind w:left="720"/>
        <w:rPr>
          <w:b/>
          <w:bCs/>
        </w:rPr>
      </w:pPr>
      <w:r w:rsidRPr="00702841">
        <w:rPr>
          <w:b/>
          <w:bCs/>
          <w:rtl/>
        </w:rPr>
        <w:lastRenderedPageBreak/>
        <w:t>تاريخه</w:t>
      </w:r>
    </w:p>
    <w:p w14:paraId="7033EF71" w14:textId="77777777" w:rsidR="00702841" w:rsidRPr="00702841" w:rsidRDefault="00702841" w:rsidP="00702841">
      <w:pPr>
        <w:ind w:left="720"/>
      </w:pPr>
      <w:r w:rsidRPr="00702841">
        <w:rPr>
          <w:rtl/>
        </w:rPr>
        <w:t>تعتبر </w:t>
      </w:r>
      <w:hyperlink r:id="rId58" w:tooltip="لغة سومرية" w:history="1">
        <w:r w:rsidRPr="00702841">
          <w:rPr>
            <w:rStyle w:val="Hyperlink"/>
            <w:rtl/>
          </w:rPr>
          <w:t>اللغة السومرية</w:t>
        </w:r>
      </w:hyperlink>
      <w:r w:rsidRPr="00702841">
        <w:t> </w:t>
      </w:r>
      <w:r w:rsidRPr="00702841">
        <w:rPr>
          <w:rtl/>
        </w:rPr>
        <w:t>فريدة في نوعها لأنّها لا تنتمي إلى أي جذر لغوّي معروف. وهي، مع </w:t>
      </w:r>
      <w:hyperlink r:id="rId59" w:tooltip="اللغة المصرية" w:history="1">
        <w:r w:rsidRPr="00702841">
          <w:rPr>
            <w:rStyle w:val="Hyperlink"/>
            <w:rtl/>
          </w:rPr>
          <w:t>المصرية</w:t>
        </w:r>
      </w:hyperlink>
      <w:r w:rsidRPr="00702841">
        <w:rPr>
          <w:rtl/>
        </w:rPr>
        <w:t>، أقدم لغة مكتوبة. بدأ ظهورها برموز للأشياء الدّالّة عليها، ثم تحوّلت مع الزمن إلى </w:t>
      </w:r>
      <w:hyperlink r:id="rId60" w:tooltip="كتابة مسمارية" w:history="1">
        <w:r w:rsidRPr="00702841">
          <w:rPr>
            <w:rStyle w:val="Hyperlink"/>
            <w:rtl/>
          </w:rPr>
          <w:t>الخط المسماري</w:t>
        </w:r>
      </w:hyperlink>
      <w:r w:rsidRPr="00702841">
        <w:t xml:space="preserve">. </w:t>
      </w:r>
      <w:r w:rsidRPr="00702841">
        <w:rPr>
          <w:rtl/>
        </w:rPr>
        <w:t>وشاعت خلال </w:t>
      </w:r>
      <w:hyperlink r:id="rId61" w:tooltip="ألفية 3 ق.م" w:history="1">
        <w:r w:rsidRPr="00702841">
          <w:rPr>
            <w:rStyle w:val="Hyperlink"/>
            <w:rtl/>
          </w:rPr>
          <w:t>الألفية الثالثة ق.م</w:t>
        </w:r>
        <w:r w:rsidRPr="00702841">
          <w:rPr>
            <w:rStyle w:val="Hyperlink"/>
          </w:rPr>
          <w:t>.</w:t>
        </w:r>
      </w:hyperlink>
      <w:r w:rsidRPr="00702841">
        <w:t> </w:t>
      </w:r>
      <w:r w:rsidRPr="00702841">
        <w:rPr>
          <w:rtl/>
        </w:rPr>
        <w:t>كلّها في </w:t>
      </w:r>
      <w:hyperlink r:id="rId62" w:tooltip="بلاد الرافدين" w:history="1">
        <w:r w:rsidRPr="00702841">
          <w:rPr>
            <w:rStyle w:val="Hyperlink"/>
            <w:rtl/>
          </w:rPr>
          <w:t>بلاد ما بين النهرين</w:t>
        </w:r>
      </w:hyperlink>
      <w:r w:rsidRPr="00702841">
        <w:rPr>
          <w:rtl/>
        </w:rPr>
        <w:t>، ولكنّها ما عتّمت ان تأثّرت بالأحداث التاريخيّة، فققدت الكثير من أهميّتها، وأصبحت لغة الطقّوس الدينيّة، بعد أن تغلّبت عليها </w:t>
      </w:r>
      <w:hyperlink r:id="rId63" w:tooltip="أكدية (لغة)" w:history="1">
        <w:r w:rsidRPr="00702841">
          <w:rPr>
            <w:rStyle w:val="Hyperlink"/>
            <w:rtl/>
          </w:rPr>
          <w:t>اللغة الأكدية</w:t>
        </w:r>
      </w:hyperlink>
      <w:r w:rsidRPr="00702841">
        <w:t> </w:t>
      </w:r>
      <w:r w:rsidRPr="00702841">
        <w:rPr>
          <w:rtl/>
        </w:rPr>
        <w:t>السامية. ومع ذلك هناك منها نصوص ترقى إلى ما بعد ظهور المسيحيّة. وتزامنت اللُّغتان، وتجاورتا عقودًا كثيرة، وظهرت آثار مكتوبة في كلّ منها. ومن ذلك </w:t>
      </w:r>
      <w:hyperlink r:id="rId64" w:tooltip="ملحمة جلجامش" w:history="1">
        <w:r w:rsidRPr="00702841">
          <w:rPr>
            <w:rStyle w:val="Hyperlink"/>
            <w:rtl/>
          </w:rPr>
          <w:t>ملحمة جلجامش</w:t>
        </w:r>
      </w:hyperlink>
      <w:r w:rsidRPr="00702841">
        <w:t> </w:t>
      </w:r>
      <w:r w:rsidRPr="00702841">
        <w:rPr>
          <w:rtl/>
        </w:rPr>
        <w:t>التي صُنِّفت أصلًا بالسّومريّة ووصلت بالأكدية</w:t>
      </w:r>
      <w:r w:rsidRPr="00702841">
        <w:t>.</w:t>
      </w:r>
    </w:p>
    <w:p w14:paraId="1375BDD6" w14:textId="77777777" w:rsidR="00702841" w:rsidRPr="00702841" w:rsidRDefault="00702841" w:rsidP="00702841">
      <w:pPr>
        <w:ind w:left="720"/>
      </w:pPr>
      <w:r w:rsidRPr="00702841">
        <w:rPr>
          <w:rtl/>
        </w:rPr>
        <w:t>وضع السّومريّون نصوصًا أسطوريّة وملحميّة كثيرة، تتناول قضايا الخَلق، وظهور العالم، والآلهة، وأوصاف الجَنّة، وسِيَر الأبطال في الحروب النّاشبة بين البدو والحَضَر، كما تعنى بالتّعاليم الدّينيّة، والنصائح الخلقية، والتنجيم، والتشريع، والتاريخ. وفي هذا الخط ذاته سار الأدب الأكّدي أيضًا بحيث تلاقت اللُّغتان، واشتركا أحيانًا في الموضوع نفسه</w:t>
      </w:r>
      <w:r w:rsidRPr="00702841">
        <w:t>.</w:t>
      </w:r>
    </w:p>
    <w:p w14:paraId="270070EB" w14:textId="77777777" w:rsidR="00702841" w:rsidRPr="00702841" w:rsidRDefault="00702841" w:rsidP="00702841">
      <w:pPr>
        <w:ind w:left="720"/>
        <w:rPr>
          <w:b/>
          <w:bCs/>
        </w:rPr>
      </w:pPr>
      <w:r w:rsidRPr="00702841">
        <w:rPr>
          <w:b/>
          <w:bCs/>
          <w:rtl/>
        </w:rPr>
        <w:t>الأعمال الأدبية</w:t>
      </w:r>
    </w:p>
    <w:p w14:paraId="56F8A75C" w14:textId="77777777" w:rsidR="00702841" w:rsidRPr="00702841" w:rsidRDefault="00702841" w:rsidP="00702841">
      <w:pPr>
        <w:ind w:left="720"/>
      </w:pPr>
      <w:r w:rsidRPr="00702841">
        <w:rPr>
          <w:rtl/>
        </w:rPr>
        <w:t>أعمال مهمة كثيرة منها</w:t>
      </w:r>
      <w:r w:rsidRPr="00702841">
        <w:t>:</w:t>
      </w:r>
    </w:p>
    <w:p w14:paraId="1C3952E9" w14:textId="77777777" w:rsidR="00702841" w:rsidRPr="00702841" w:rsidRDefault="00702841" w:rsidP="00702841">
      <w:pPr>
        <w:numPr>
          <w:ilvl w:val="0"/>
          <w:numId w:val="2"/>
        </w:numPr>
      </w:pPr>
      <w:r w:rsidRPr="00702841">
        <w:rPr>
          <w:rtl/>
        </w:rPr>
        <w:t>أوتنبشتيم، أو أسطورة الخلق والطوفان</w:t>
      </w:r>
      <w:r w:rsidRPr="00702841">
        <w:t xml:space="preserve"> (</w:t>
      </w:r>
      <w:hyperlink r:id="rId65" w:tgtFrame="_blank" w:history="1">
        <w:r w:rsidRPr="00702841">
          <w:rPr>
            <w:rStyle w:val="Hyperlink"/>
            <w:rtl/>
          </w:rPr>
          <w:t>ترجمة</w:t>
        </w:r>
      </w:hyperlink>
      <w:r w:rsidRPr="00702841">
        <w:t>)</w:t>
      </w:r>
    </w:p>
    <w:p w14:paraId="5E2E69FE" w14:textId="77777777" w:rsidR="00702841" w:rsidRPr="00702841" w:rsidRDefault="00702841" w:rsidP="00702841">
      <w:pPr>
        <w:numPr>
          <w:ilvl w:val="0"/>
          <w:numId w:val="2"/>
        </w:numPr>
      </w:pPr>
      <w:r w:rsidRPr="00702841">
        <w:rPr>
          <w:rtl/>
        </w:rPr>
        <w:t>ثلاث سلاسل ملحمية</w:t>
      </w:r>
      <w:r w:rsidRPr="00702841">
        <w:t>:</w:t>
      </w:r>
    </w:p>
    <w:p w14:paraId="35A51BB4" w14:textId="77777777" w:rsidR="00702841" w:rsidRPr="00702841" w:rsidRDefault="00702841" w:rsidP="00702841">
      <w:pPr>
        <w:numPr>
          <w:ilvl w:val="0"/>
          <w:numId w:val="3"/>
        </w:numPr>
      </w:pPr>
      <w:r w:rsidRPr="00702841">
        <w:rPr>
          <w:rtl/>
        </w:rPr>
        <w:t>أسطورتان </w:t>
      </w:r>
      <w:hyperlink r:id="rId66" w:tooltip="إنمركر (الصفحة غير موجودة)" w:history="1">
        <w:r w:rsidRPr="00702841">
          <w:rPr>
            <w:rStyle w:val="Hyperlink"/>
            <w:rtl/>
          </w:rPr>
          <w:t>لإنمركر</w:t>
        </w:r>
      </w:hyperlink>
      <w:r w:rsidRPr="00702841">
        <w:t>:</w:t>
      </w:r>
    </w:p>
    <w:p w14:paraId="1A24877C" w14:textId="77777777" w:rsidR="00702841" w:rsidRPr="00702841" w:rsidRDefault="00702841" w:rsidP="00702841">
      <w:pPr>
        <w:numPr>
          <w:ilvl w:val="0"/>
          <w:numId w:val="4"/>
        </w:numPr>
      </w:pPr>
      <w:hyperlink r:id="rId67" w:tooltip="إينمركر وملك أراتا" w:history="1">
        <w:r w:rsidRPr="00702841">
          <w:rPr>
            <w:rStyle w:val="Hyperlink"/>
            <w:rtl/>
          </w:rPr>
          <w:t>إنمركر وملك أرتا</w:t>
        </w:r>
      </w:hyperlink>
      <w:r w:rsidRPr="00702841">
        <w:t> (</w:t>
      </w:r>
      <w:hyperlink r:id="rId68" w:tgtFrame="_blank" w:history="1">
        <w:r w:rsidRPr="00702841">
          <w:rPr>
            <w:rStyle w:val="Hyperlink"/>
            <w:rtl/>
          </w:rPr>
          <w:t>ترجمة</w:t>
        </w:r>
      </w:hyperlink>
      <w:r w:rsidRPr="00702841">
        <w:t>)</w:t>
      </w:r>
    </w:p>
    <w:p w14:paraId="066E5147" w14:textId="77777777" w:rsidR="00702841" w:rsidRPr="00702841" w:rsidRDefault="00702841" w:rsidP="00702841">
      <w:pPr>
        <w:numPr>
          <w:ilvl w:val="0"/>
          <w:numId w:val="4"/>
        </w:numPr>
      </w:pPr>
      <w:r w:rsidRPr="00702841">
        <w:rPr>
          <w:rtl/>
        </w:rPr>
        <w:t>إنمركر وإنسهگيرانا</w:t>
      </w:r>
      <w:r w:rsidRPr="00702841">
        <w:t xml:space="preserve"> (</w:t>
      </w:r>
      <w:hyperlink r:id="rId69" w:tgtFrame="_blank" w:history="1">
        <w:r w:rsidRPr="00702841">
          <w:rPr>
            <w:rStyle w:val="Hyperlink"/>
            <w:rtl/>
          </w:rPr>
          <w:t>ترجمة</w:t>
        </w:r>
      </w:hyperlink>
      <w:r w:rsidRPr="00702841">
        <w:t>)</w:t>
      </w:r>
    </w:p>
    <w:p w14:paraId="5130D13B" w14:textId="77777777" w:rsidR="00702841" w:rsidRPr="00702841" w:rsidRDefault="00702841" w:rsidP="00702841">
      <w:pPr>
        <w:numPr>
          <w:ilvl w:val="0"/>
          <w:numId w:val="5"/>
        </w:numPr>
      </w:pPr>
      <w:r w:rsidRPr="00702841">
        <w:rPr>
          <w:rtl/>
        </w:rPr>
        <w:t>قصتان عن </w:t>
      </w:r>
      <w:hyperlink r:id="rId70" w:tooltip="لوگالبندا (الصفحة غير موجودة)" w:history="1">
        <w:r w:rsidRPr="00702841">
          <w:rPr>
            <w:rStyle w:val="Hyperlink"/>
            <w:rtl/>
          </w:rPr>
          <w:t>لوگالبندا</w:t>
        </w:r>
      </w:hyperlink>
      <w:r w:rsidRPr="00702841">
        <w:t> </w:t>
      </w:r>
      <w:r w:rsidRPr="00702841">
        <w:rPr>
          <w:rtl/>
        </w:rPr>
        <w:t>في فترة غزو إنمركر لأرتا</w:t>
      </w:r>
      <w:r w:rsidRPr="00702841">
        <w:t>:</w:t>
      </w:r>
    </w:p>
    <w:p w14:paraId="58D7A65D" w14:textId="77777777" w:rsidR="00702841" w:rsidRPr="00702841" w:rsidRDefault="00702841" w:rsidP="00702841">
      <w:pPr>
        <w:numPr>
          <w:ilvl w:val="0"/>
          <w:numId w:val="6"/>
        </w:numPr>
      </w:pPr>
      <w:r w:rsidRPr="00702841">
        <w:rPr>
          <w:rtl/>
        </w:rPr>
        <w:t>لوگالبندا في كهف الجبل</w:t>
      </w:r>
      <w:r w:rsidRPr="00702841">
        <w:t xml:space="preserve"> (</w:t>
      </w:r>
      <w:hyperlink r:id="rId71" w:tgtFrame="_blank" w:history="1">
        <w:r w:rsidRPr="00702841">
          <w:rPr>
            <w:rStyle w:val="Hyperlink"/>
            <w:rtl/>
          </w:rPr>
          <w:t>ترجمة</w:t>
        </w:r>
      </w:hyperlink>
      <w:r w:rsidRPr="00702841">
        <w:t>)</w:t>
      </w:r>
    </w:p>
    <w:p w14:paraId="64162722" w14:textId="77777777" w:rsidR="00702841" w:rsidRPr="00702841" w:rsidRDefault="00702841" w:rsidP="00702841">
      <w:pPr>
        <w:numPr>
          <w:ilvl w:val="0"/>
          <w:numId w:val="6"/>
        </w:numPr>
      </w:pPr>
      <w:r w:rsidRPr="00702841">
        <w:rPr>
          <w:rtl/>
        </w:rPr>
        <w:t>لوگالبندا وطائر أنزود</w:t>
      </w:r>
      <w:r w:rsidRPr="00702841">
        <w:t xml:space="preserve"> (</w:t>
      </w:r>
      <w:hyperlink r:id="rId72" w:tgtFrame="_blank" w:history="1">
        <w:r w:rsidRPr="00702841">
          <w:rPr>
            <w:rStyle w:val="Hyperlink"/>
            <w:rtl/>
          </w:rPr>
          <w:t>ترجمة</w:t>
        </w:r>
      </w:hyperlink>
      <w:r w:rsidRPr="00702841">
        <w:t>)</w:t>
      </w:r>
    </w:p>
    <w:p w14:paraId="40E82C07" w14:textId="77777777" w:rsidR="00702841" w:rsidRPr="00702841" w:rsidRDefault="00702841" w:rsidP="00702841">
      <w:pPr>
        <w:numPr>
          <w:ilvl w:val="0"/>
          <w:numId w:val="7"/>
        </w:numPr>
      </w:pPr>
      <w:r w:rsidRPr="00702841">
        <w:rPr>
          <w:rtl/>
        </w:rPr>
        <w:t>خمس قصص في </w:t>
      </w:r>
      <w:hyperlink r:id="rId73" w:tooltip="ملحمة جلجامش" w:history="1">
        <w:r w:rsidRPr="00702841">
          <w:rPr>
            <w:rStyle w:val="Hyperlink"/>
            <w:rtl/>
          </w:rPr>
          <w:t>سلسلة</w:t>
        </w:r>
      </w:hyperlink>
      <w:r w:rsidRPr="00702841">
        <w:t> </w:t>
      </w:r>
      <w:hyperlink r:id="rId74" w:tooltip="ملحمة جلجامش" w:history="1">
        <w:r w:rsidRPr="00702841">
          <w:rPr>
            <w:rStyle w:val="Hyperlink"/>
            <w:rtl/>
          </w:rPr>
          <w:t>گلگامش</w:t>
        </w:r>
      </w:hyperlink>
      <w:r w:rsidRPr="00702841">
        <w:t>:</w:t>
      </w:r>
    </w:p>
    <w:p w14:paraId="25EDD8DE" w14:textId="77777777" w:rsidR="00702841" w:rsidRPr="00702841" w:rsidRDefault="00702841" w:rsidP="00702841">
      <w:pPr>
        <w:numPr>
          <w:ilvl w:val="0"/>
          <w:numId w:val="8"/>
        </w:numPr>
      </w:pPr>
      <w:r w:rsidRPr="00702841">
        <w:rPr>
          <w:rtl/>
        </w:rPr>
        <w:t>گلگامش وهواوا</w:t>
      </w:r>
      <w:r w:rsidRPr="00702841">
        <w:t xml:space="preserve"> (</w:t>
      </w:r>
      <w:hyperlink r:id="rId75" w:tgtFrame="_blank" w:history="1">
        <w:r w:rsidRPr="00702841">
          <w:rPr>
            <w:rStyle w:val="Hyperlink"/>
            <w:rtl/>
          </w:rPr>
          <w:t>النسخة أ</w:t>
        </w:r>
      </w:hyperlink>
      <w:r w:rsidRPr="00702841">
        <w:t>, </w:t>
      </w:r>
      <w:hyperlink r:id="rId76" w:tgtFrame="_blank" w:history="1">
        <w:r w:rsidRPr="00702841">
          <w:rPr>
            <w:rStyle w:val="Hyperlink"/>
            <w:rtl/>
          </w:rPr>
          <w:t>النسخة ب</w:t>
        </w:r>
      </w:hyperlink>
      <w:r w:rsidRPr="00702841">
        <w:t>)</w:t>
      </w:r>
    </w:p>
    <w:p w14:paraId="30A58BB3" w14:textId="77777777" w:rsidR="00702841" w:rsidRPr="00702841" w:rsidRDefault="00702841" w:rsidP="00702841">
      <w:pPr>
        <w:numPr>
          <w:ilvl w:val="0"/>
          <w:numId w:val="8"/>
        </w:numPr>
      </w:pPr>
      <w:r w:rsidRPr="00702841">
        <w:rPr>
          <w:rtl/>
        </w:rPr>
        <w:t>گلگامش والثور المقدس</w:t>
      </w:r>
      <w:r w:rsidRPr="00702841">
        <w:t xml:space="preserve"> (</w:t>
      </w:r>
      <w:hyperlink r:id="rId77" w:tgtFrame="_blank" w:history="1">
        <w:r w:rsidRPr="00702841">
          <w:rPr>
            <w:rStyle w:val="Hyperlink"/>
            <w:rtl/>
          </w:rPr>
          <w:t>ترجمة</w:t>
        </w:r>
      </w:hyperlink>
      <w:r w:rsidRPr="00702841">
        <w:t>)</w:t>
      </w:r>
    </w:p>
    <w:p w14:paraId="59ED1DB4" w14:textId="77777777" w:rsidR="00702841" w:rsidRPr="00702841" w:rsidRDefault="00702841" w:rsidP="00702841">
      <w:pPr>
        <w:numPr>
          <w:ilvl w:val="0"/>
          <w:numId w:val="8"/>
        </w:numPr>
      </w:pPr>
      <w:r w:rsidRPr="00702841">
        <w:rPr>
          <w:rtl/>
        </w:rPr>
        <w:t>گلگامش وأگا</w:t>
      </w:r>
      <w:r w:rsidRPr="00702841">
        <w:t xml:space="preserve"> (</w:t>
      </w:r>
      <w:hyperlink r:id="rId78" w:tgtFrame="_blank" w:history="1">
        <w:r w:rsidRPr="00702841">
          <w:rPr>
            <w:rStyle w:val="Hyperlink"/>
            <w:rtl/>
          </w:rPr>
          <w:t>ترجمة</w:t>
        </w:r>
      </w:hyperlink>
      <w:r w:rsidRPr="00702841">
        <w:t>)</w:t>
      </w:r>
    </w:p>
    <w:p w14:paraId="78996DC2" w14:textId="77777777" w:rsidR="00702841" w:rsidRPr="00702841" w:rsidRDefault="00702841" w:rsidP="00702841">
      <w:pPr>
        <w:numPr>
          <w:ilvl w:val="0"/>
          <w:numId w:val="8"/>
        </w:numPr>
      </w:pPr>
      <w:r w:rsidRPr="00702841">
        <w:rPr>
          <w:rtl/>
        </w:rPr>
        <w:t>گلگامش، وأنكيدو، والعالم السفلي</w:t>
      </w:r>
      <w:r w:rsidRPr="00702841">
        <w:t>. (</w:t>
      </w:r>
      <w:hyperlink r:id="rId79" w:tgtFrame="_blank" w:history="1">
        <w:r w:rsidRPr="00702841">
          <w:rPr>
            <w:rStyle w:val="Hyperlink"/>
            <w:rtl/>
          </w:rPr>
          <w:t>ترجمة</w:t>
        </w:r>
      </w:hyperlink>
      <w:r w:rsidRPr="00702841">
        <w:t>)</w:t>
      </w:r>
    </w:p>
    <w:p w14:paraId="3114B6D8" w14:textId="77777777" w:rsidR="00702841" w:rsidRPr="00702841" w:rsidRDefault="00702841" w:rsidP="00702841">
      <w:pPr>
        <w:numPr>
          <w:ilvl w:val="0"/>
          <w:numId w:val="8"/>
        </w:numPr>
      </w:pPr>
      <w:r w:rsidRPr="00702841">
        <w:rPr>
          <w:rtl/>
        </w:rPr>
        <w:t>موت گلگامش</w:t>
      </w:r>
      <w:r w:rsidRPr="00702841">
        <w:t xml:space="preserve"> (</w:t>
      </w:r>
      <w:hyperlink r:id="rId80" w:tgtFrame="_blank" w:history="1">
        <w:r w:rsidRPr="00702841">
          <w:rPr>
            <w:rStyle w:val="Hyperlink"/>
            <w:rtl/>
          </w:rPr>
          <w:t>ترجمة</w:t>
        </w:r>
      </w:hyperlink>
      <w:r w:rsidRPr="00702841">
        <w:t>)</w:t>
      </w:r>
    </w:p>
    <w:p w14:paraId="02B7509E" w14:textId="77777777" w:rsidR="00702841" w:rsidRPr="00702841" w:rsidRDefault="00702841" w:rsidP="00702841">
      <w:pPr>
        <w:numPr>
          <w:ilvl w:val="0"/>
          <w:numId w:val="9"/>
        </w:numPr>
      </w:pPr>
      <w:hyperlink r:id="rId81" w:tooltip="مرثاة أور" w:history="1">
        <w:r w:rsidRPr="00702841">
          <w:rPr>
            <w:rStyle w:val="Hyperlink"/>
            <w:rtl/>
          </w:rPr>
          <w:t>مرثاة أور</w:t>
        </w:r>
      </w:hyperlink>
      <w:r w:rsidRPr="00702841">
        <w:t> (</w:t>
      </w:r>
      <w:hyperlink r:id="rId82" w:tgtFrame="_blank" w:history="1">
        <w:r w:rsidRPr="00702841">
          <w:rPr>
            <w:rStyle w:val="Hyperlink"/>
            <w:rtl/>
          </w:rPr>
          <w:t>ترجمة</w:t>
        </w:r>
      </w:hyperlink>
      <w:r w:rsidRPr="00702841">
        <w:t>)</w:t>
      </w:r>
    </w:p>
    <w:p w14:paraId="4D9C7033" w14:textId="77777777" w:rsidR="00702841" w:rsidRPr="00702841" w:rsidRDefault="00702841" w:rsidP="00702841">
      <w:pPr>
        <w:ind w:left="720"/>
        <w:rPr>
          <w:b/>
          <w:bCs/>
        </w:rPr>
      </w:pPr>
      <w:r w:rsidRPr="00702841">
        <w:rPr>
          <w:b/>
          <w:bCs/>
          <w:rtl/>
        </w:rPr>
        <w:t>الشعر السومري</w:t>
      </w:r>
    </w:p>
    <w:p w14:paraId="05893438" w14:textId="77777777" w:rsidR="00702841" w:rsidRPr="00702841" w:rsidRDefault="00702841" w:rsidP="00702841">
      <w:pPr>
        <w:ind w:left="720"/>
      </w:pPr>
      <w:r w:rsidRPr="00702841">
        <w:rPr>
          <w:rtl/>
        </w:rPr>
        <w:t>وضح الكاتب </w:t>
      </w:r>
      <w:hyperlink r:id="rId83" w:tooltip="صموئيل نوح كريمر" w:history="1">
        <w:r w:rsidRPr="00702841">
          <w:rPr>
            <w:rStyle w:val="Hyperlink"/>
            <w:rtl/>
          </w:rPr>
          <w:t>صموئيل كريمر</w:t>
        </w:r>
      </w:hyperlink>
      <w:r w:rsidRPr="00702841">
        <w:t> </w:t>
      </w:r>
      <w:r w:rsidRPr="00702841">
        <w:rPr>
          <w:rtl/>
        </w:rPr>
        <w:t xml:space="preserve">في كتابه «ألواح سومر» اهتمام الملوك اهتماماً استثنائياً بالشعراء، وذلك لأن مواضيع القصائد تشيد بأعمال الملوك وأمجادهم، وقد حظي ملوك سومر بشهرة واسعة جراء مدح الشعراء لهم. وكانت القصائد تلحن باستخدام آلات موسيقية منها «القيثارة»، والغرض من تلحينها وغنائها بشكل متكرر هو غرس الرسالة الشعرية في ذاكرة المجتمع السومري في جانبها الأخلاقي والاجتماعي والوطني، كما أن فن الشعر أدى إلى اهتمام ملوك سومر بفئة المغنين، فارتفع </w:t>
      </w:r>
      <w:r w:rsidRPr="00702841">
        <w:rPr>
          <w:rtl/>
        </w:rPr>
        <w:lastRenderedPageBreak/>
        <w:t>شأنهم في المجتمع، لغنائهم القصائد بأصوات ندية تلامس قلوب العامة، حيث كانوا يغنون القصائد الشعرية في الاحتفالات والمناسبات العامة والملكية</w:t>
      </w:r>
      <w:r w:rsidRPr="00702841">
        <w:t>.</w:t>
      </w:r>
    </w:p>
    <w:p w14:paraId="7BA4EABC" w14:textId="77777777" w:rsidR="00702841" w:rsidRPr="00702841" w:rsidRDefault="00702841" w:rsidP="00702841">
      <w:pPr>
        <w:ind w:left="720"/>
      </w:pPr>
      <w:r w:rsidRPr="00702841">
        <w:rPr>
          <w:rtl/>
        </w:rPr>
        <w:t>وكان شعراء الغزل السومريون يميلون إلى استخدام لغة بسيطة بعيدة عن التعقيد، مثال ذلك قصيدة «غزل في الملك»، وهي من النماذج المكتشفة ذات التراكيب اللغوية البسيطة (بالعامية) ويقول كريمر في «ألواح سومر»: وجدت قصيدة «غزل في حب الملك» في متحف إسطنبول بتركيا، وترجع تاريخياً إلى الحضارة السومرية، وقصيدة الحب «العروس المختارة للملك»، وهي من القصائد المغناة، وغنيت في الاحتفال الملكي عند عقد القران الذي عرف ب«بالزواج المقدس» بين الملك والملكة، وتحمل عبارات الغزل في حب الملك ومطلعها يقول</w:t>
      </w:r>
      <w:r w:rsidRPr="00702841">
        <w:t>:</w:t>
      </w:r>
    </w:p>
    <w:p w14:paraId="00CE1674" w14:textId="77777777" w:rsidR="00702841" w:rsidRPr="00702841" w:rsidRDefault="00702841" w:rsidP="00702841">
      <w:pPr>
        <w:ind w:left="720"/>
      </w:pPr>
      <w:r w:rsidRPr="00702841">
        <w:t>"</w:t>
      </w:r>
      <w:r w:rsidRPr="00702841">
        <w:rPr>
          <w:rtl/>
        </w:rPr>
        <w:t>أيها العريس الحبيب إلى قلبي،</w:t>
      </w:r>
    </w:p>
    <w:p w14:paraId="7D3FFFD5" w14:textId="77777777" w:rsidR="00702841" w:rsidRPr="00702841" w:rsidRDefault="00702841" w:rsidP="00702841">
      <w:pPr>
        <w:ind w:left="720"/>
      </w:pPr>
      <w:r w:rsidRPr="00702841">
        <w:rPr>
          <w:rtl/>
        </w:rPr>
        <w:t>جمالك باهر، حلو، كالشهد،</w:t>
      </w:r>
    </w:p>
    <w:p w14:paraId="1B468837" w14:textId="77777777" w:rsidR="00702841" w:rsidRPr="00702841" w:rsidRDefault="00702841" w:rsidP="00702841">
      <w:pPr>
        <w:ind w:left="720"/>
      </w:pPr>
      <w:r w:rsidRPr="00702841">
        <w:rPr>
          <w:rtl/>
        </w:rPr>
        <w:t>أيها الأسد الحبيب إلى قلبي،</w:t>
      </w:r>
    </w:p>
    <w:p w14:paraId="7BE47254" w14:textId="77777777" w:rsidR="00702841" w:rsidRPr="00702841" w:rsidRDefault="00702841" w:rsidP="00702841">
      <w:pPr>
        <w:ind w:left="720"/>
      </w:pPr>
      <w:r w:rsidRPr="00702841">
        <w:rPr>
          <w:rtl/>
        </w:rPr>
        <w:t>جمالك باهر، حلو كالشهد</w:t>
      </w:r>
      <w:r w:rsidRPr="00702841">
        <w:t>»</w:t>
      </w:r>
    </w:p>
    <w:p w14:paraId="0603043E" w14:textId="77777777" w:rsidR="00702841" w:rsidRPr="00702841" w:rsidRDefault="00702841" w:rsidP="00702841">
      <w:pPr>
        <w:ind w:left="720"/>
      </w:pPr>
      <w:r w:rsidRPr="00702841">
        <w:rPr>
          <w:rtl/>
        </w:rPr>
        <w:t>كما عثر على ألواح سومر ضمن قصائد الفخر «الحب الوطن» وهو النشيد الوطني السومري، بلغة بسيطة تبتعد عن التعقيدات اللغوية</w:t>
      </w:r>
      <w:r w:rsidRPr="00702841">
        <w:t>:</w:t>
      </w:r>
    </w:p>
    <w:p w14:paraId="3CC67E96" w14:textId="77777777" w:rsidR="00702841" w:rsidRPr="00702841" w:rsidRDefault="00702841" w:rsidP="00702841">
      <w:pPr>
        <w:ind w:left="720"/>
      </w:pPr>
      <w:r w:rsidRPr="00702841">
        <w:t>«</w:t>
      </w:r>
      <w:r w:rsidRPr="00702841">
        <w:rPr>
          <w:rtl/>
        </w:rPr>
        <w:t>يا سومر أيها البلد العظيم</w:t>
      </w:r>
    </w:p>
    <w:p w14:paraId="25F325F2" w14:textId="77777777" w:rsidR="00702841" w:rsidRPr="00702841" w:rsidRDefault="00702841" w:rsidP="00702841">
      <w:pPr>
        <w:ind w:left="720"/>
      </w:pPr>
      <w:r w:rsidRPr="00702841">
        <w:rPr>
          <w:rtl/>
        </w:rPr>
        <w:t>يا أعظم بلد في العالم</w:t>
      </w:r>
    </w:p>
    <w:p w14:paraId="7C038C80" w14:textId="77777777" w:rsidR="00702841" w:rsidRPr="00702841" w:rsidRDefault="00702841" w:rsidP="00702841">
      <w:pPr>
        <w:ind w:left="720"/>
      </w:pPr>
      <w:r w:rsidRPr="00702841">
        <w:rPr>
          <w:rtl/>
        </w:rPr>
        <w:t>لقد غمرتك الأضواء المستديمة</w:t>
      </w:r>
    </w:p>
    <w:p w14:paraId="2F3217AB" w14:textId="77777777" w:rsidR="00702841" w:rsidRPr="00702841" w:rsidRDefault="00702841" w:rsidP="00702841">
      <w:pPr>
        <w:ind w:left="720"/>
      </w:pPr>
      <w:r w:rsidRPr="00702841">
        <w:rPr>
          <w:rtl/>
        </w:rPr>
        <w:t>والناس من مشرق الأرض ومغربها</w:t>
      </w:r>
    </w:p>
    <w:p w14:paraId="2FC2B6B1" w14:textId="77777777" w:rsidR="00702841" w:rsidRPr="00702841" w:rsidRDefault="00702841" w:rsidP="00702841">
      <w:pPr>
        <w:ind w:left="720"/>
      </w:pPr>
      <w:r w:rsidRPr="00702841">
        <w:rPr>
          <w:rtl/>
        </w:rPr>
        <w:t>هم طوع شرائعك المقدسة</w:t>
      </w:r>
    </w:p>
    <w:p w14:paraId="5BE76749" w14:textId="77777777" w:rsidR="00702841" w:rsidRPr="00702841" w:rsidRDefault="00702841" w:rsidP="00702841">
      <w:pPr>
        <w:ind w:left="720"/>
      </w:pPr>
      <w:r w:rsidRPr="00702841">
        <w:rPr>
          <w:rtl/>
        </w:rPr>
        <w:t>إن شرائعك سامية وقلبك عميق</w:t>
      </w:r>
      <w:r w:rsidRPr="00702841">
        <w:t>".</w:t>
      </w:r>
    </w:p>
    <w:p w14:paraId="57724431" w14:textId="77777777" w:rsidR="00702841" w:rsidRPr="00702841" w:rsidRDefault="00702841" w:rsidP="00702841">
      <w:pPr>
        <w:ind w:left="720"/>
      </w:pPr>
      <w:r w:rsidRPr="00702841">
        <w:rPr>
          <w:rtl/>
        </w:rPr>
        <w:t>وقدم الباحثون في مجال الحضارات نصوصاً من شعرالحب السومري في قصة الغرام بين </w:t>
      </w:r>
      <w:hyperlink r:id="rId84" w:tooltip="تموز (أسطورة)" w:history="1">
        <w:r w:rsidRPr="00702841">
          <w:rPr>
            <w:rStyle w:val="Hyperlink"/>
            <w:rtl/>
          </w:rPr>
          <w:t>تموز</w:t>
        </w:r>
      </w:hyperlink>
      <w:r w:rsidRPr="00702841">
        <w:t> </w:t>
      </w:r>
      <w:hyperlink r:id="rId85" w:tooltip="عشتار" w:history="1">
        <w:r w:rsidRPr="00702841">
          <w:rPr>
            <w:rStyle w:val="Hyperlink"/>
            <w:rtl/>
          </w:rPr>
          <w:t>وعشتار</w:t>
        </w:r>
      </w:hyperlink>
      <w:r w:rsidRPr="00702841">
        <w:rPr>
          <w:rtl/>
        </w:rPr>
        <w:t>،</w:t>
      </w:r>
      <w:r w:rsidRPr="00702841">
        <w:t>.</w:t>
      </w:r>
      <w:r w:rsidRPr="00702841">
        <w:rPr>
          <w:rtl/>
        </w:rPr>
        <w:t>فقد عثر في ألواح متفرقة من العراق مجموعات كبيرة من أبيات الشعر السومري الغرامي بين الألهين نشرت في مؤلفات صموئيل نوح كريمرالباحث في السومريات نقلها الاستاذ </w:t>
      </w:r>
      <w:hyperlink r:id="rId86" w:tooltip="طه باقر" w:history="1">
        <w:r w:rsidRPr="00702841">
          <w:rPr>
            <w:rStyle w:val="Hyperlink"/>
            <w:rtl/>
          </w:rPr>
          <w:t>طه باقر</w:t>
        </w:r>
      </w:hyperlink>
      <w:r w:rsidRPr="00702841">
        <w:t>..</w:t>
      </w:r>
      <w:r w:rsidRPr="00702841">
        <w:rPr>
          <w:rtl/>
        </w:rPr>
        <w:t>وكانت تلك الأبيات على شكل حوارات غرامية جميلة تضمنت تفاخراً بالأنساب فيما بينهما مما سهل أمر لقاءهما والوصال المقدس بينهما</w:t>
      </w:r>
      <w:r w:rsidRPr="00702841">
        <w:t>.</w:t>
      </w:r>
    </w:p>
    <w:p w14:paraId="55AF027C" w14:textId="77777777" w:rsidR="00702841" w:rsidRPr="00702841" w:rsidRDefault="00702841" w:rsidP="00702841">
      <w:pPr>
        <w:ind w:left="720"/>
      </w:pPr>
      <w:r w:rsidRPr="00702841">
        <w:rPr>
          <w:rtl/>
        </w:rPr>
        <w:t>وتميز شعر الحب بينهما بالإفصاح عن آليات الاتصال الجنسي بطريقة غاية في الجمال والوصف، لم يبغوا من وراءها الإباحية والخلاعة بقدر ما يقصدون التقديس لطقس سمي بـ (الزواج المقدس) وهي مراسيم بقيت لدى العراقيين تشكل قيمة لها معاييرها الدينية والاجتماعية والسياسية لاسيما فيما يخص تنصيب الملوك وتأليههم</w:t>
      </w:r>
      <w:r w:rsidRPr="00702841">
        <w:t>.</w:t>
      </w:r>
    </w:p>
    <w:p w14:paraId="35FF4476" w14:textId="77777777" w:rsidR="00702841" w:rsidRPr="00702841" w:rsidRDefault="00702841" w:rsidP="00702841">
      <w:pPr>
        <w:ind w:left="720"/>
      </w:pPr>
      <w:r w:rsidRPr="00702841">
        <w:rPr>
          <w:rtl/>
        </w:rPr>
        <w:t>وتشير دراسات الباحثين إلى أن أغلب القصائد الشعرية جاءت على لسان الألهة أنانا عشتار التي أظهرت هيامها وافتتانها بحبيبها ديموزي تموز رغم ما اتصفت به من غدر وخيانة. وهذه مجموعة من أبيات قصيدة سومرية جاءت على لسان عشتار توحي بمشاعر الحب واللقاء مع مسحة من براءة حب اصطنعتها عشتار اللعوب الداهية كما وصفها ديموزي</w:t>
      </w:r>
      <w:r w:rsidRPr="00702841">
        <w:t>:</w:t>
      </w:r>
    </w:p>
    <w:p w14:paraId="1CF22E8C" w14:textId="77777777" w:rsidR="00702841" w:rsidRPr="00702841" w:rsidRDefault="00702841" w:rsidP="00702841">
      <w:pPr>
        <w:ind w:left="720"/>
      </w:pPr>
      <w:r w:rsidRPr="00702841">
        <w:rPr>
          <w:rtl/>
        </w:rPr>
        <w:t>بينما كنت بالأمس، أنا ملكة السماء، أزهو وأتألق</w:t>
      </w:r>
    </w:p>
    <w:p w14:paraId="11F075DF" w14:textId="77777777" w:rsidR="00702841" w:rsidRPr="00702841" w:rsidRDefault="00702841" w:rsidP="00702841">
      <w:pPr>
        <w:ind w:left="720"/>
      </w:pPr>
      <w:r w:rsidRPr="00702841">
        <w:rPr>
          <w:rtl/>
        </w:rPr>
        <w:t>حين كنت أتلألأ وأمرح وحدي</w:t>
      </w:r>
    </w:p>
    <w:p w14:paraId="50E6AAA7" w14:textId="77777777" w:rsidR="00702841" w:rsidRPr="00702841" w:rsidRDefault="00702841" w:rsidP="00702841">
      <w:pPr>
        <w:ind w:left="720"/>
      </w:pPr>
      <w:r w:rsidRPr="00702841">
        <w:rPr>
          <w:rtl/>
        </w:rPr>
        <w:t>حين كنت أغني مع شروق نور الشفق</w:t>
      </w:r>
    </w:p>
    <w:p w14:paraId="3C2D9CD0" w14:textId="77777777" w:rsidR="00702841" w:rsidRPr="00702841" w:rsidRDefault="00702841" w:rsidP="00702841">
      <w:pPr>
        <w:ind w:left="720"/>
      </w:pPr>
      <w:r w:rsidRPr="00702841">
        <w:rPr>
          <w:rtl/>
        </w:rPr>
        <w:t>ألتقى بيدي (اوشم ـ كال ــ انا) (وهو أحد القاب تموز) وعانقني</w:t>
      </w:r>
    </w:p>
    <w:p w14:paraId="3CE5B0BA" w14:textId="77777777" w:rsidR="00702841" w:rsidRPr="00702841" w:rsidRDefault="00702841" w:rsidP="00702841">
      <w:pPr>
        <w:ind w:left="720"/>
      </w:pPr>
      <w:r w:rsidRPr="00702841">
        <w:rPr>
          <w:rtl/>
        </w:rPr>
        <w:t>وحاولت أنانا أن تفلت منه إذ خاطبته</w:t>
      </w:r>
    </w:p>
    <w:p w14:paraId="52B9AF41" w14:textId="77777777" w:rsidR="00702841" w:rsidRPr="00702841" w:rsidRDefault="00702841" w:rsidP="00702841">
      <w:pPr>
        <w:ind w:left="720"/>
      </w:pPr>
      <w:r w:rsidRPr="00702841">
        <w:rPr>
          <w:rtl/>
        </w:rPr>
        <w:lastRenderedPageBreak/>
        <w:t>ما هذا أيها الثور الوحشي</w:t>
      </w:r>
    </w:p>
    <w:p w14:paraId="388528BB" w14:textId="77777777" w:rsidR="00702841" w:rsidRPr="00702841" w:rsidRDefault="00702841" w:rsidP="00702841">
      <w:pPr>
        <w:ind w:left="720"/>
      </w:pPr>
      <w:r w:rsidRPr="00702841">
        <w:rPr>
          <w:rtl/>
        </w:rPr>
        <w:t>علي ان أعود إلى البيت فخل سبيلي ما ذا عسى أن أقول لأمي</w:t>
      </w:r>
    </w:p>
    <w:p w14:paraId="677858C9" w14:textId="77777777" w:rsidR="00702841" w:rsidRPr="00702841" w:rsidRDefault="00702841" w:rsidP="00702841">
      <w:pPr>
        <w:ind w:left="720"/>
      </w:pPr>
      <w:r w:rsidRPr="00702841">
        <w:rPr>
          <w:rtl/>
        </w:rPr>
        <w:t>بأي عذر سأتذرع إلى أمي ننكال</w:t>
      </w:r>
    </w:p>
    <w:p w14:paraId="0EF30278" w14:textId="77777777" w:rsidR="00702841" w:rsidRPr="00702841" w:rsidRDefault="00702841" w:rsidP="00702841">
      <w:pPr>
        <w:ind w:left="720"/>
      </w:pPr>
      <w:r w:rsidRPr="00702841">
        <w:rPr>
          <w:rtl/>
        </w:rPr>
        <w:t>فأجابها تموز</w:t>
      </w:r>
    </w:p>
    <w:p w14:paraId="1BB27B34" w14:textId="77777777" w:rsidR="00702841" w:rsidRPr="00702841" w:rsidRDefault="00702841" w:rsidP="00702841">
      <w:pPr>
        <w:ind w:left="720"/>
      </w:pPr>
      <w:r w:rsidRPr="00702841">
        <w:rPr>
          <w:rtl/>
        </w:rPr>
        <w:t>يا انانا يا أدهى النساء سأعلمك ما تقولين</w:t>
      </w:r>
    </w:p>
    <w:p w14:paraId="292D49EA" w14:textId="77777777" w:rsidR="00702841" w:rsidRPr="00702841" w:rsidRDefault="00702841" w:rsidP="00702841">
      <w:pPr>
        <w:ind w:left="720"/>
      </w:pPr>
      <w:r w:rsidRPr="00702841">
        <w:rPr>
          <w:rtl/>
        </w:rPr>
        <w:t>قولي لها</w:t>
      </w:r>
      <w:r w:rsidRPr="00702841">
        <w:t>:</w:t>
      </w:r>
    </w:p>
    <w:p w14:paraId="49796F8C" w14:textId="77777777" w:rsidR="00702841" w:rsidRPr="00702841" w:rsidRDefault="00702841" w:rsidP="00702841">
      <w:pPr>
        <w:ind w:left="720"/>
      </w:pPr>
      <w:r w:rsidRPr="00702841">
        <w:rPr>
          <w:rtl/>
        </w:rPr>
        <w:t>اصطحببتني إحدى صويحباتي إلى ميدان المدينة العام</w:t>
      </w:r>
    </w:p>
    <w:p w14:paraId="52B92A05" w14:textId="77777777" w:rsidR="00702841" w:rsidRPr="00702841" w:rsidRDefault="00702841" w:rsidP="00702841">
      <w:pPr>
        <w:ind w:left="720"/>
      </w:pPr>
      <w:r w:rsidRPr="00702841">
        <w:rPr>
          <w:rtl/>
        </w:rPr>
        <w:t>فلهونا بالألحان والرقص، وغنت لي أغنية عذبة</w:t>
      </w:r>
    </w:p>
    <w:p w14:paraId="248DEBB1" w14:textId="77777777" w:rsidR="00702841" w:rsidRPr="00702841" w:rsidRDefault="00702841" w:rsidP="00702841">
      <w:pPr>
        <w:ind w:left="720"/>
      </w:pPr>
      <w:r w:rsidRPr="00702841">
        <w:rPr>
          <w:rtl/>
        </w:rPr>
        <w:t>ففاتني الوقت وأنا في غمرة فرحي وحبوري</w:t>
      </w:r>
      <w:r w:rsidRPr="00702841">
        <w:t>.   </w:t>
      </w:r>
    </w:p>
    <w:p w14:paraId="7397B206" w14:textId="77777777" w:rsidR="00702841" w:rsidRPr="00702841" w:rsidRDefault="00702841" w:rsidP="00702841">
      <w:pPr>
        <w:ind w:left="720"/>
      </w:pPr>
      <w:r w:rsidRPr="00702841">
        <w:rPr>
          <w:rtl/>
        </w:rPr>
        <w:t>وهناك قصيدة سومرية تتألف من 48 بيتاً نظمت على هيئة حوار بين عشتار وتموز تجسدت فيها معاني العشق الأسطوري الجميل المشوب بالهواجس الجنسية المقدسة</w:t>
      </w:r>
      <w:r w:rsidRPr="00702841">
        <w:t>.</w:t>
      </w:r>
    </w:p>
    <w:p w14:paraId="4CD80399" w14:textId="20DB779A" w:rsidR="00702841" w:rsidRPr="00702841" w:rsidRDefault="00702841" w:rsidP="00702841">
      <w:pPr>
        <w:ind w:left="720"/>
        <w:rPr>
          <w:b/>
          <w:bCs/>
          <w:sz w:val="36"/>
          <w:szCs w:val="36"/>
          <w:rtl/>
        </w:rPr>
      </w:pPr>
      <w:r w:rsidRPr="00702841">
        <w:rPr>
          <w:rFonts w:hint="cs"/>
          <w:b/>
          <w:bCs/>
          <w:sz w:val="36"/>
          <w:szCs w:val="36"/>
          <w:rtl/>
        </w:rPr>
        <w:t>المصدر:</w:t>
      </w:r>
    </w:p>
    <w:p w14:paraId="66978F73" w14:textId="09AC0C00" w:rsidR="00702841" w:rsidRPr="00702841" w:rsidRDefault="00702841" w:rsidP="00702841">
      <w:pPr>
        <w:ind w:left="720"/>
        <w:jc w:val="center"/>
        <w:rPr>
          <w:b/>
          <w:bCs/>
          <w:sz w:val="44"/>
          <w:szCs w:val="44"/>
        </w:rPr>
      </w:pPr>
      <w:hyperlink r:id="rId87" w:history="1">
        <w:r w:rsidRPr="00702841">
          <w:rPr>
            <w:rStyle w:val="Hyperlink"/>
            <w:b/>
            <w:bCs/>
            <w:sz w:val="44"/>
            <w:szCs w:val="44"/>
            <w:u w:val="none"/>
            <w:rtl/>
          </w:rPr>
          <w:t>أدب سومري - ويكيبيديا</w:t>
        </w:r>
      </w:hyperlink>
    </w:p>
    <w:p w14:paraId="6481DE76" w14:textId="77777777" w:rsidR="009E0F7C" w:rsidRDefault="009E0F7C" w:rsidP="00702841">
      <w:pPr>
        <w:ind w:left="720"/>
        <w:rPr>
          <w:rtl/>
        </w:rPr>
      </w:pPr>
    </w:p>
    <w:p w14:paraId="6E7C8597" w14:textId="77777777" w:rsidR="00702841" w:rsidRDefault="00702841" w:rsidP="00702841">
      <w:pPr>
        <w:ind w:left="720"/>
        <w:rPr>
          <w:rtl/>
        </w:rPr>
      </w:pPr>
    </w:p>
    <w:p w14:paraId="289449F1" w14:textId="77777777" w:rsidR="00702841" w:rsidRDefault="00702841" w:rsidP="00702841">
      <w:pPr>
        <w:ind w:left="720"/>
        <w:rPr>
          <w:rtl/>
        </w:rPr>
      </w:pPr>
    </w:p>
    <w:p w14:paraId="0A8660AC" w14:textId="77777777" w:rsidR="00702841" w:rsidRDefault="00702841" w:rsidP="00702841">
      <w:pPr>
        <w:ind w:left="720"/>
        <w:rPr>
          <w:rtl/>
        </w:rPr>
      </w:pPr>
    </w:p>
    <w:p w14:paraId="47211CED" w14:textId="77777777" w:rsidR="00702841" w:rsidRDefault="00702841" w:rsidP="00702841">
      <w:pPr>
        <w:ind w:left="720"/>
        <w:rPr>
          <w:rtl/>
        </w:rPr>
      </w:pPr>
    </w:p>
    <w:p w14:paraId="58B1688E" w14:textId="77777777" w:rsidR="00702841" w:rsidRDefault="00702841" w:rsidP="00702841">
      <w:pPr>
        <w:ind w:left="720"/>
        <w:rPr>
          <w:rtl/>
        </w:rPr>
      </w:pPr>
    </w:p>
    <w:p w14:paraId="3FD7459A" w14:textId="77777777" w:rsidR="00702841" w:rsidRDefault="00702841" w:rsidP="00702841">
      <w:pPr>
        <w:ind w:left="720"/>
        <w:rPr>
          <w:rtl/>
        </w:rPr>
      </w:pPr>
    </w:p>
    <w:p w14:paraId="549B9F5B" w14:textId="77777777" w:rsidR="00702841" w:rsidRDefault="00702841" w:rsidP="00702841">
      <w:pPr>
        <w:ind w:left="720"/>
        <w:rPr>
          <w:rtl/>
        </w:rPr>
      </w:pPr>
    </w:p>
    <w:p w14:paraId="56DA3FF1" w14:textId="77777777" w:rsidR="00702841" w:rsidRDefault="00702841" w:rsidP="00702841">
      <w:pPr>
        <w:ind w:left="720"/>
        <w:rPr>
          <w:rtl/>
        </w:rPr>
      </w:pPr>
    </w:p>
    <w:p w14:paraId="2F616C49" w14:textId="49AB87B3" w:rsidR="00D33087" w:rsidRDefault="00D33087" w:rsidP="00D33087">
      <w:pPr>
        <w:ind w:left="720"/>
        <w:jc w:val="center"/>
        <w:rPr>
          <w:b/>
          <w:bCs/>
          <w:sz w:val="52"/>
          <w:szCs w:val="52"/>
          <w:rtl/>
        </w:rPr>
      </w:pPr>
      <w:r w:rsidRPr="004108D3">
        <w:rPr>
          <w:rFonts w:hint="cs"/>
          <w:b/>
          <w:bCs/>
          <w:sz w:val="52"/>
          <w:szCs w:val="52"/>
          <w:highlight w:val="yellow"/>
          <w:rtl/>
        </w:rPr>
        <w:t>الادب السومرى</w:t>
      </w:r>
    </w:p>
    <w:p w14:paraId="5364B976" w14:textId="77777777" w:rsidR="00D33087" w:rsidRPr="00D33087" w:rsidRDefault="00D33087" w:rsidP="00D33087">
      <w:pPr>
        <w:ind w:left="720"/>
        <w:rPr>
          <w:sz w:val="24"/>
          <w:szCs w:val="24"/>
        </w:rPr>
      </w:pPr>
      <w:r w:rsidRPr="00D33087">
        <w:rPr>
          <w:sz w:val="24"/>
          <w:szCs w:val="24"/>
          <w:rtl/>
        </w:rPr>
        <w:t>الثقافة السومرية تُعد من أقدم الثقافات البشرية المعروفة، حيث ساهم الإنسان والطبيعة وتراث العصور القديمة في صياغتها، لذا فهي من أهم مصادر ثقافات العالم القديم. وأهمية الأدب السومري لا تأتي فقط من قِدمه التاريخي، بل من المادة الأدبية والمضامين الكبيرة التي عالجها هذا الأدب، فقد تناول الأزمات الكبرى للإنسان كالخلق والموت والمصير والعالم الآخر والحب والجمال والتفاصيل اليومية</w:t>
      </w:r>
      <w:r w:rsidRPr="00D33087">
        <w:rPr>
          <w:sz w:val="24"/>
          <w:szCs w:val="24"/>
        </w:rPr>
        <w:t>.</w:t>
      </w:r>
    </w:p>
    <w:p w14:paraId="5A2BB790" w14:textId="77777777" w:rsidR="00D33087" w:rsidRPr="00D33087" w:rsidRDefault="00D33087" w:rsidP="00D33087">
      <w:pPr>
        <w:ind w:left="720"/>
        <w:rPr>
          <w:sz w:val="24"/>
          <w:szCs w:val="24"/>
        </w:rPr>
      </w:pPr>
      <w:r w:rsidRPr="00D33087">
        <w:rPr>
          <w:sz w:val="24"/>
          <w:szCs w:val="24"/>
          <w:rtl/>
        </w:rPr>
        <w:t xml:space="preserve">ويقترب عدد الألواح السومرية المعروفة الخاصة بالأدب من 5000 لوح سومري عُثر عليها في مواقع مختلفة إضافة إلى النسخ السومرية التي احتوتها مكتبة آشور بانيبال. ويرى مؤرخ الحضارة والأدب السومري صمويل </w:t>
      </w:r>
      <w:r w:rsidRPr="00D33087">
        <w:rPr>
          <w:sz w:val="24"/>
          <w:szCs w:val="24"/>
          <w:rtl/>
        </w:rPr>
        <w:lastRenderedPageBreak/>
        <w:t>نوح كريمر أن هناك ما يقرب من 5000 لوح تضم 20000 بيت شعري دون عليها الأدب السومري (20 اسطورة و9 ملاحم و100 ترتيلة أنشودة و20 قصيدة وجدانية و20 مرثية) أي أن مجموعها هو 169 نصاً أدبياً، وهذا هو عددها التقريبي حتى منتصف القرن العشرين، أما الآن فقد ازداد هذا العدد مع الاكتشافات الحديثة</w:t>
      </w:r>
      <w:r w:rsidRPr="00D33087">
        <w:rPr>
          <w:sz w:val="24"/>
          <w:szCs w:val="24"/>
        </w:rPr>
        <w:t>.</w:t>
      </w:r>
    </w:p>
    <w:p w14:paraId="5A2DE507" w14:textId="77777777" w:rsidR="00D33087" w:rsidRPr="00D33087" w:rsidRDefault="00D33087" w:rsidP="00D33087">
      <w:pPr>
        <w:ind w:left="720"/>
        <w:rPr>
          <w:sz w:val="24"/>
          <w:szCs w:val="24"/>
        </w:rPr>
      </w:pPr>
      <w:r w:rsidRPr="00D33087">
        <w:rPr>
          <w:sz w:val="24"/>
          <w:szCs w:val="24"/>
          <w:rtl/>
        </w:rPr>
        <w:t>اللغة السومرية</w:t>
      </w:r>
    </w:p>
    <w:p w14:paraId="2DB835F4" w14:textId="77777777" w:rsidR="00D33087" w:rsidRPr="00D33087" w:rsidRDefault="00D33087" w:rsidP="00D33087">
      <w:pPr>
        <w:ind w:left="720"/>
        <w:rPr>
          <w:sz w:val="24"/>
          <w:szCs w:val="24"/>
        </w:rPr>
      </w:pPr>
      <w:r w:rsidRPr="00D33087">
        <w:rPr>
          <w:sz w:val="24"/>
          <w:szCs w:val="24"/>
          <w:rtl/>
        </w:rPr>
        <w:t>اللغة السومرية تسمى عند السومريين</w:t>
      </w:r>
      <w:r w:rsidRPr="00D33087">
        <w:rPr>
          <w:sz w:val="24"/>
          <w:szCs w:val="24"/>
        </w:rPr>
        <w:t xml:space="preserve"> (</w:t>
      </w:r>
      <w:r w:rsidRPr="00D33087">
        <w:rPr>
          <w:sz w:val="24"/>
          <w:szCs w:val="24"/>
          <w:rtl/>
        </w:rPr>
        <w:t>إيمي – جي</w:t>
      </w:r>
      <w:r w:rsidRPr="00D33087">
        <w:rPr>
          <w:sz w:val="24"/>
          <w:szCs w:val="24"/>
        </w:rPr>
        <w:t xml:space="preserve"> EME-GIR ) ( EME – KU – KI – EN-GE-RA )</w:t>
      </w:r>
      <w:r w:rsidRPr="00D33087">
        <w:rPr>
          <w:sz w:val="24"/>
          <w:szCs w:val="24"/>
          <w:rtl/>
        </w:rPr>
        <w:t>وتُفسر غالباً بمعنى “لسان الأرض”، وهي لغة بدأت تظهر في جنوب بلاد ما بين النهرين في الألف الرابع قبل الميلاد مع ظهور السومريين. واستُخدمت لعدة قرون طويلة، ثم استمرت كلغة دينية وأدبية حتى بعد توقفها كلغة محكية</w:t>
      </w:r>
      <w:r w:rsidRPr="00D33087">
        <w:rPr>
          <w:sz w:val="24"/>
          <w:szCs w:val="24"/>
        </w:rPr>
        <w:t>.</w:t>
      </w:r>
    </w:p>
    <w:p w14:paraId="0EFAA783" w14:textId="77777777" w:rsidR="00D33087" w:rsidRPr="00D33087" w:rsidRDefault="00D33087" w:rsidP="00D33087">
      <w:pPr>
        <w:ind w:left="720"/>
        <w:rPr>
          <w:sz w:val="24"/>
          <w:szCs w:val="24"/>
        </w:rPr>
      </w:pPr>
      <w:r w:rsidRPr="00D33087">
        <w:rPr>
          <w:sz w:val="24"/>
          <w:szCs w:val="24"/>
          <w:rtl/>
        </w:rPr>
        <w:t>وقسم الباحثون تطورها إلى مراحل</w:t>
      </w:r>
      <w:r w:rsidRPr="00D33087">
        <w:rPr>
          <w:sz w:val="24"/>
          <w:szCs w:val="24"/>
        </w:rPr>
        <w:t>:</w:t>
      </w:r>
    </w:p>
    <w:p w14:paraId="40F90636" w14:textId="77777777" w:rsidR="00D33087" w:rsidRPr="00D33087" w:rsidRDefault="00D33087" w:rsidP="00D33087">
      <w:pPr>
        <w:ind w:left="720"/>
        <w:rPr>
          <w:sz w:val="24"/>
          <w:szCs w:val="24"/>
        </w:rPr>
      </w:pPr>
      <w:r w:rsidRPr="00D33087">
        <w:rPr>
          <w:sz w:val="24"/>
          <w:szCs w:val="24"/>
        </w:rPr>
        <w:t>1-</w:t>
      </w:r>
      <w:r w:rsidRPr="00D33087">
        <w:rPr>
          <w:sz w:val="24"/>
          <w:szCs w:val="24"/>
          <w:rtl/>
        </w:rPr>
        <w:t>المرحلة العتيقة “الأركائية” 3000-2600 ق.م: وهي نصوص إقتصادية جاءت من مدينة اوروك وجمدة نصر وتل العقير</w:t>
      </w:r>
      <w:r w:rsidRPr="00D33087">
        <w:rPr>
          <w:sz w:val="24"/>
          <w:szCs w:val="24"/>
        </w:rPr>
        <w:t>.</w:t>
      </w:r>
    </w:p>
    <w:p w14:paraId="2C70133F" w14:textId="77777777" w:rsidR="00D33087" w:rsidRPr="00D33087" w:rsidRDefault="00D33087" w:rsidP="00D33087">
      <w:pPr>
        <w:ind w:left="720"/>
        <w:rPr>
          <w:sz w:val="24"/>
          <w:szCs w:val="24"/>
        </w:rPr>
      </w:pPr>
      <w:r w:rsidRPr="00D33087">
        <w:rPr>
          <w:sz w:val="24"/>
          <w:szCs w:val="24"/>
        </w:rPr>
        <w:t>2-</w:t>
      </w:r>
      <w:r w:rsidRPr="00D33087">
        <w:rPr>
          <w:sz w:val="24"/>
          <w:szCs w:val="24"/>
          <w:rtl/>
        </w:rPr>
        <w:t>مرحلة العصر الأكادي والكوتي 2350-2140 ق.م: وهي مرحلة شهدت تداخلاً لغوياً، وظهرت فيها نصوص كثيرة اغلبها إقتصادية وقضائية، إضافة إلى بدايات النصوص الأدبية المهمة</w:t>
      </w:r>
      <w:r w:rsidRPr="00D33087">
        <w:rPr>
          <w:sz w:val="24"/>
          <w:szCs w:val="24"/>
        </w:rPr>
        <w:t>.</w:t>
      </w:r>
    </w:p>
    <w:p w14:paraId="629F1241" w14:textId="77777777" w:rsidR="00D33087" w:rsidRPr="00D33087" w:rsidRDefault="00D33087" w:rsidP="00D33087">
      <w:pPr>
        <w:ind w:left="720"/>
        <w:rPr>
          <w:sz w:val="24"/>
          <w:szCs w:val="24"/>
        </w:rPr>
      </w:pPr>
      <w:r w:rsidRPr="00D33087">
        <w:rPr>
          <w:sz w:val="24"/>
          <w:szCs w:val="24"/>
        </w:rPr>
        <w:t>3-</w:t>
      </w:r>
      <w:r w:rsidRPr="00D33087">
        <w:rPr>
          <w:sz w:val="24"/>
          <w:szCs w:val="24"/>
          <w:rtl/>
        </w:rPr>
        <w:t>مرحلة العهد البابلي القديم المبكر 2020-2850 ق.م: هي مرحلة نسخ النصوص من العهود السابقة، وهي المرحلة الأغنى بالنصوص الأدبية</w:t>
      </w:r>
      <w:r w:rsidRPr="00D33087">
        <w:rPr>
          <w:sz w:val="24"/>
          <w:szCs w:val="24"/>
        </w:rPr>
        <w:t>.</w:t>
      </w:r>
    </w:p>
    <w:p w14:paraId="0B8C3490" w14:textId="77777777" w:rsidR="00D33087" w:rsidRPr="00D33087" w:rsidRDefault="00D33087" w:rsidP="00D33087">
      <w:pPr>
        <w:ind w:left="720"/>
        <w:rPr>
          <w:sz w:val="24"/>
          <w:szCs w:val="24"/>
        </w:rPr>
      </w:pPr>
      <w:r w:rsidRPr="00D33087">
        <w:rPr>
          <w:sz w:val="24"/>
          <w:szCs w:val="24"/>
        </w:rPr>
        <w:t>4-</w:t>
      </w:r>
      <w:r w:rsidRPr="00D33087">
        <w:rPr>
          <w:sz w:val="24"/>
          <w:szCs w:val="24"/>
          <w:rtl/>
        </w:rPr>
        <w:t>مرحلة العهد البابلي القديم المتأخر 1850-1600 ق.م: وفيها نصوص الكتابات الملكية في مدن لارسا وبابل، وتضم النصوص الإقتصادية والقضائية ونسخاً جديدة للأساطير والملاحم</w:t>
      </w:r>
      <w:r w:rsidRPr="00D33087">
        <w:rPr>
          <w:sz w:val="24"/>
          <w:szCs w:val="24"/>
        </w:rPr>
        <w:t>.</w:t>
      </w:r>
    </w:p>
    <w:p w14:paraId="1CC92FD6" w14:textId="77777777" w:rsidR="00D33087" w:rsidRPr="00D33087" w:rsidRDefault="00D33087" w:rsidP="00D33087">
      <w:pPr>
        <w:ind w:left="720"/>
        <w:rPr>
          <w:sz w:val="24"/>
          <w:szCs w:val="24"/>
        </w:rPr>
      </w:pPr>
      <w:r w:rsidRPr="00D33087">
        <w:rPr>
          <w:sz w:val="24"/>
          <w:szCs w:val="24"/>
        </w:rPr>
        <w:t>5-</w:t>
      </w:r>
      <w:r w:rsidRPr="00D33087">
        <w:rPr>
          <w:sz w:val="24"/>
          <w:szCs w:val="24"/>
          <w:rtl/>
        </w:rPr>
        <w:t>مرحلة ما بعد العهد البابلي القديم 1600-100 ق.م: وهي النصوص الأدبية التي استمر نسخها ودراستها، وكانت لغتها متأثرة باللغة البابلية</w:t>
      </w:r>
      <w:r w:rsidRPr="00D33087">
        <w:rPr>
          <w:sz w:val="24"/>
          <w:szCs w:val="24"/>
        </w:rPr>
        <w:t>.</w:t>
      </w:r>
    </w:p>
    <w:p w14:paraId="6D3CEF12" w14:textId="77777777" w:rsidR="00D33087" w:rsidRPr="00D33087" w:rsidRDefault="00D33087" w:rsidP="00D33087">
      <w:pPr>
        <w:ind w:left="720"/>
        <w:rPr>
          <w:sz w:val="24"/>
          <w:szCs w:val="24"/>
        </w:rPr>
      </w:pPr>
      <w:r w:rsidRPr="00D33087">
        <w:rPr>
          <w:sz w:val="24"/>
          <w:szCs w:val="24"/>
          <w:rtl/>
        </w:rPr>
        <w:t>أقسام الأدب السومري</w:t>
      </w:r>
    </w:p>
    <w:p w14:paraId="55AC6692" w14:textId="77777777" w:rsidR="00D33087" w:rsidRPr="00D33087" w:rsidRDefault="00D33087" w:rsidP="00D33087">
      <w:pPr>
        <w:ind w:left="720"/>
        <w:rPr>
          <w:sz w:val="24"/>
          <w:szCs w:val="24"/>
        </w:rPr>
      </w:pPr>
      <w:r w:rsidRPr="00D33087">
        <w:rPr>
          <w:sz w:val="24"/>
          <w:szCs w:val="24"/>
          <w:rtl/>
        </w:rPr>
        <w:t>يمكننا تقسيم الأدب السومري الى قسمين رئيسيين هما، الأدب الديني ويضم أدب الأساطير والطقوس والروحانيات والسحر، والأدب الدنيوي ويضم أدب الملاحم والحوارات والغناء وما يسمى بالأدب الأخلاقي</w:t>
      </w:r>
      <w:r w:rsidRPr="00D33087">
        <w:rPr>
          <w:sz w:val="24"/>
          <w:szCs w:val="24"/>
        </w:rPr>
        <w:t>.</w:t>
      </w:r>
    </w:p>
    <w:p w14:paraId="51E7D192" w14:textId="77777777" w:rsidR="00D33087" w:rsidRPr="00D33087" w:rsidRDefault="00D33087" w:rsidP="00D33087">
      <w:pPr>
        <w:ind w:left="720"/>
        <w:rPr>
          <w:sz w:val="24"/>
          <w:szCs w:val="24"/>
        </w:rPr>
      </w:pPr>
      <w:r w:rsidRPr="00D33087">
        <w:rPr>
          <w:sz w:val="24"/>
          <w:szCs w:val="24"/>
          <w:rtl/>
        </w:rPr>
        <w:t>ويمكن تقسيمه إلى أربع مراحل أساسية وهي</w:t>
      </w:r>
      <w:r w:rsidRPr="00D33087">
        <w:rPr>
          <w:sz w:val="24"/>
          <w:szCs w:val="24"/>
        </w:rPr>
        <w:t>:</w:t>
      </w:r>
    </w:p>
    <w:p w14:paraId="455FA269" w14:textId="77777777" w:rsidR="00D33087" w:rsidRPr="00D33087" w:rsidRDefault="00D33087" w:rsidP="00D33087">
      <w:pPr>
        <w:ind w:left="720"/>
        <w:rPr>
          <w:sz w:val="24"/>
          <w:szCs w:val="24"/>
        </w:rPr>
      </w:pPr>
      <w:r w:rsidRPr="00D33087">
        <w:rPr>
          <w:sz w:val="24"/>
          <w:szCs w:val="24"/>
        </w:rPr>
        <w:t>1-</w:t>
      </w:r>
      <w:r w:rsidRPr="00D33087">
        <w:rPr>
          <w:sz w:val="24"/>
          <w:szCs w:val="24"/>
          <w:rtl/>
        </w:rPr>
        <w:t>الأدب السومري القديم 2500-2350 ق.م: وهو الأدب الأول الذي ظهر بعد اختراع الكتابة المسمارية بحوالي عدة قرون</w:t>
      </w:r>
      <w:r w:rsidRPr="00D33087">
        <w:rPr>
          <w:sz w:val="24"/>
          <w:szCs w:val="24"/>
        </w:rPr>
        <w:t>.</w:t>
      </w:r>
    </w:p>
    <w:p w14:paraId="00E65DDB" w14:textId="77777777" w:rsidR="00D33087" w:rsidRPr="00D33087" w:rsidRDefault="00D33087" w:rsidP="00D33087">
      <w:pPr>
        <w:ind w:left="720"/>
        <w:rPr>
          <w:sz w:val="24"/>
          <w:szCs w:val="24"/>
        </w:rPr>
      </w:pPr>
      <w:r w:rsidRPr="00D33087">
        <w:rPr>
          <w:sz w:val="24"/>
          <w:szCs w:val="24"/>
        </w:rPr>
        <w:t>2-</w:t>
      </w:r>
      <w:r w:rsidRPr="00D33087">
        <w:rPr>
          <w:sz w:val="24"/>
          <w:szCs w:val="24"/>
          <w:rtl/>
        </w:rPr>
        <w:t>الأدب السومري الوسيط 2350-2113 ق.م: وهو الأدب الذي استمر وازدهر أثناء الحكم الأكادي في المدن السومرية</w:t>
      </w:r>
      <w:r w:rsidRPr="00D33087">
        <w:rPr>
          <w:sz w:val="24"/>
          <w:szCs w:val="24"/>
        </w:rPr>
        <w:t>.</w:t>
      </w:r>
    </w:p>
    <w:p w14:paraId="20AB4785" w14:textId="77777777" w:rsidR="00D33087" w:rsidRPr="00D33087" w:rsidRDefault="00D33087" w:rsidP="00D33087">
      <w:pPr>
        <w:ind w:left="720"/>
        <w:rPr>
          <w:sz w:val="24"/>
          <w:szCs w:val="24"/>
        </w:rPr>
      </w:pPr>
      <w:r w:rsidRPr="00D33087">
        <w:rPr>
          <w:sz w:val="24"/>
          <w:szCs w:val="24"/>
        </w:rPr>
        <w:t>3-</w:t>
      </w:r>
      <w:r w:rsidRPr="00D33087">
        <w:rPr>
          <w:sz w:val="24"/>
          <w:szCs w:val="24"/>
          <w:rtl/>
        </w:rPr>
        <w:t>الأدب السومري الحديث 2113-2006 ق.م: وهو الأدب الذي ظهر خلال ما يقرب من قرن واحد إبان حكم سلالة اور الثالثة، وتميز بغزارة نتاجه</w:t>
      </w:r>
      <w:r w:rsidRPr="00D33087">
        <w:rPr>
          <w:sz w:val="24"/>
          <w:szCs w:val="24"/>
        </w:rPr>
        <w:t>.</w:t>
      </w:r>
    </w:p>
    <w:p w14:paraId="65E36C31" w14:textId="77777777" w:rsidR="00D33087" w:rsidRPr="00D33087" w:rsidRDefault="00D33087" w:rsidP="00D33087">
      <w:pPr>
        <w:ind w:left="720"/>
        <w:rPr>
          <w:sz w:val="24"/>
          <w:szCs w:val="24"/>
        </w:rPr>
      </w:pPr>
      <w:r w:rsidRPr="00D33087">
        <w:rPr>
          <w:sz w:val="24"/>
          <w:szCs w:val="24"/>
        </w:rPr>
        <w:t>4-</w:t>
      </w:r>
      <w:r w:rsidRPr="00D33087">
        <w:rPr>
          <w:sz w:val="24"/>
          <w:szCs w:val="24"/>
          <w:rtl/>
        </w:rPr>
        <w:t>الأدب السومري المتأخر 2006-1000 ق.م: ويشمل الأدب الذي كُتب بعد سقوط الدولة السومرية، حيث استمر التأثير السومري في النصوص اللاحقة</w:t>
      </w:r>
      <w:r w:rsidRPr="00D33087">
        <w:rPr>
          <w:sz w:val="24"/>
          <w:szCs w:val="24"/>
        </w:rPr>
        <w:t>.</w:t>
      </w:r>
    </w:p>
    <w:p w14:paraId="60BA85F4" w14:textId="77777777" w:rsidR="00D33087" w:rsidRPr="00D33087" w:rsidRDefault="00D33087" w:rsidP="00D33087">
      <w:pPr>
        <w:ind w:left="720"/>
        <w:rPr>
          <w:sz w:val="24"/>
          <w:szCs w:val="24"/>
        </w:rPr>
      </w:pPr>
      <w:r w:rsidRPr="00D33087">
        <w:rPr>
          <w:sz w:val="24"/>
          <w:szCs w:val="24"/>
          <w:rtl/>
        </w:rPr>
        <w:t>أقدم نصين أدبيين في التاريخ</w:t>
      </w:r>
    </w:p>
    <w:p w14:paraId="6EB1C43E" w14:textId="77777777" w:rsidR="00D33087" w:rsidRPr="00D33087" w:rsidRDefault="00D33087" w:rsidP="00D33087">
      <w:pPr>
        <w:ind w:left="720"/>
        <w:rPr>
          <w:sz w:val="24"/>
          <w:szCs w:val="24"/>
        </w:rPr>
      </w:pPr>
      <w:r w:rsidRPr="00D33087">
        <w:rPr>
          <w:sz w:val="24"/>
          <w:szCs w:val="24"/>
          <w:rtl/>
        </w:rPr>
        <w:lastRenderedPageBreak/>
        <w:t>بالرغم من وفرة نصوص الأدب السومري إلا أنه ما تزال أعداد كبيرة من الرقم الطينية تنتظر الفحص والترجمة، وبالتالي يمكن تأريخ أقدم نصين أدبيين في سومر والعالم إلى حوالي 2600 ق.م وهما نصان من مدينة شروباك (أبو الصلابيخ)، وهما: وصايا شروباك، وترنيمة معبد كيش</w:t>
      </w:r>
      <w:r w:rsidRPr="00D33087">
        <w:rPr>
          <w:sz w:val="24"/>
          <w:szCs w:val="24"/>
        </w:rPr>
        <w:t>.</w:t>
      </w:r>
    </w:p>
    <w:p w14:paraId="34C2803A" w14:textId="77777777" w:rsidR="00D33087" w:rsidRPr="00D33087" w:rsidRDefault="00D33087" w:rsidP="00D33087">
      <w:pPr>
        <w:ind w:left="720"/>
        <w:rPr>
          <w:sz w:val="24"/>
          <w:szCs w:val="24"/>
        </w:rPr>
      </w:pPr>
      <w:r w:rsidRPr="00D33087">
        <w:rPr>
          <w:sz w:val="24"/>
          <w:szCs w:val="24"/>
          <w:rtl/>
        </w:rPr>
        <w:t>وصايا شروباك</w:t>
      </w:r>
    </w:p>
    <w:p w14:paraId="24BDF4BC" w14:textId="77777777" w:rsidR="00D33087" w:rsidRPr="00D33087" w:rsidRDefault="00D33087" w:rsidP="00D33087">
      <w:pPr>
        <w:ind w:left="720"/>
        <w:rPr>
          <w:sz w:val="24"/>
          <w:szCs w:val="24"/>
        </w:rPr>
      </w:pPr>
      <w:r w:rsidRPr="00D33087">
        <w:rPr>
          <w:sz w:val="24"/>
          <w:szCs w:val="24"/>
          <w:rtl/>
        </w:rPr>
        <w:t>النص الأدبي الأول في التاريخ ويمثل نصاً في الحكمة أو في أدب الحكمة، وهو عبارة عن تعاليم تُنسب إلى شخصية شروباك، ويهدف النص إلى الحث على الاستقامة وغرس الفضيلة والحفاظ على تقاليد المجتمع آنذاك</w:t>
      </w:r>
      <w:r w:rsidRPr="00D33087">
        <w:rPr>
          <w:sz w:val="24"/>
          <w:szCs w:val="24"/>
        </w:rPr>
        <w:t>.</w:t>
      </w:r>
    </w:p>
    <w:p w14:paraId="26628499" w14:textId="77777777" w:rsidR="00D33087" w:rsidRPr="00D33087" w:rsidRDefault="00D33087" w:rsidP="00D33087">
      <w:pPr>
        <w:ind w:left="720"/>
        <w:rPr>
          <w:sz w:val="24"/>
          <w:szCs w:val="24"/>
        </w:rPr>
      </w:pPr>
      <w:r w:rsidRPr="00D33087">
        <w:rPr>
          <w:sz w:val="24"/>
          <w:szCs w:val="24"/>
          <w:rtl/>
        </w:rPr>
        <w:t>ينقسم النص إلى ثلاثة أقسام تتناول النصائح الأخلاقية والسلوكية وإدارة الحياة اليومية</w:t>
      </w:r>
      <w:r w:rsidRPr="00D33087">
        <w:rPr>
          <w:sz w:val="24"/>
          <w:szCs w:val="24"/>
        </w:rPr>
        <w:t>.</w:t>
      </w:r>
    </w:p>
    <w:p w14:paraId="2C85B32E" w14:textId="77777777" w:rsidR="00D33087" w:rsidRPr="00D33087" w:rsidRDefault="00D33087" w:rsidP="00D33087">
      <w:pPr>
        <w:ind w:left="720"/>
        <w:rPr>
          <w:sz w:val="24"/>
          <w:szCs w:val="24"/>
        </w:rPr>
      </w:pPr>
      <w:r w:rsidRPr="00D33087">
        <w:rPr>
          <w:sz w:val="24"/>
          <w:szCs w:val="24"/>
          <w:rtl/>
        </w:rPr>
        <w:t>ترنيمة معبد كيش</w:t>
      </w:r>
    </w:p>
    <w:p w14:paraId="2037BE22" w14:textId="77777777" w:rsidR="00D33087" w:rsidRPr="00D33087" w:rsidRDefault="00D33087" w:rsidP="00D33087">
      <w:pPr>
        <w:ind w:left="720"/>
        <w:rPr>
          <w:sz w:val="24"/>
          <w:szCs w:val="24"/>
        </w:rPr>
      </w:pPr>
      <w:r w:rsidRPr="00D33087">
        <w:rPr>
          <w:sz w:val="24"/>
          <w:szCs w:val="24"/>
          <w:rtl/>
        </w:rPr>
        <w:t>النص هو عبارة عن نص احتفالي ببناء معبد كيش، ويتألف من عدد كبير من الأسطر، ويصف ازدهار المدينة والطقوس الدينية والموسيقية المصاحبة لبناء المعبد</w:t>
      </w:r>
      <w:r w:rsidRPr="00D33087">
        <w:rPr>
          <w:sz w:val="24"/>
          <w:szCs w:val="24"/>
        </w:rPr>
        <w:t>.</w:t>
      </w:r>
    </w:p>
    <w:p w14:paraId="1585F0B3" w14:textId="77777777" w:rsidR="00D33087" w:rsidRPr="00D33087" w:rsidRDefault="00D33087" w:rsidP="00D33087">
      <w:pPr>
        <w:ind w:left="720"/>
        <w:rPr>
          <w:sz w:val="24"/>
          <w:szCs w:val="24"/>
        </w:rPr>
      </w:pPr>
      <w:r w:rsidRPr="00D33087">
        <w:rPr>
          <w:sz w:val="24"/>
          <w:szCs w:val="24"/>
          <w:rtl/>
        </w:rPr>
        <w:t>أدب الأسطورة</w:t>
      </w:r>
    </w:p>
    <w:p w14:paraId="4E6FCE68" w14:textId="77777777" w:rsidR="00D33087" w:rsidRPr="00D33087" w:rsidRDefault="00D33087" w:rsidP="00D33087">
      <w:pPr>
        <w:ind w:left="720"/>
        <w:rPr>
          <w:sz w:val="24"/>
          <w:szCs w:val="24"/>
        </w:rPr>
      </w:pPr>
      <w:r w:rsidRPr="00D33087">
        <w:rPr>
          <w:sz w:val="24"/>
          <w:szCs w:val="24"/>
          <w:rtl/>
        </w:rPr>
        <w:t>الأسطورة هي حكاية مقدسة، وهي شكل من أشكال الأدب الرفيع، وقد عالجت الأساطير السومرية موضوعات خلق الآلهة والكون والإنسان، وكذلك الموت والطوفان وتنظيم العالم</w:t>
      </w:r>
      <w:r w:rsidRPr="00D33087">
        <w:rPr>
          <w:sz w:val="24"/>
          <w:szCs w:val="24"/>
        </w:rPr>
        <w:t>.</w:t>
      </w:r>
    </w:p>
    <w:p w14:paraId="324E3B48" w14:textId="77777777" w:rsidR="00D33087" w:rsidRPr="00D33087" w:rsidRDefault="00D33087" w:rsidP="00D33087">
      <w:pPr>
        <w:ind w:left="720"/>
        <w:rPr>
          <w:sz w:val="24"/>
          <w:szCs w:val="24"/>
        </w:rPr>
      </w:pPr>
      <w:r w:rsidRPr="00D33087">
        <w:rPr>
          <w:sz w:val="24"/>
          <w:szCs w:val="24"/>
          <w:rtl/>
        </w:rPr>
        <w:t>أدب الملاحم</w:t>
      </w:r>
    </w:p>
    <w:p w14:paraId="7E450847" w14:textId="77777777" w:rsidR="00D33087" w:rsidRPr="00D33087" w:rsidRDefault="00D33087" w:rsidP="00D33087">
      <w:pPr>
        <w:ind w:left="720"/>
        <w:rPr>
          <w:sz w:val="24"/>
          <w:szCs w:val="24"/>
        </w:rPr>
      </w:pPr>
      <w:r w:rsidRPr="00D33087">
        <w:rPr>
          <w:sz w:val="24"/>
          <w:szCs w:val="24"/>
          <w:rtl/>
        </w:rPr>
        <w:t>توجد في الأدب السومري نصوص بطولية وقصص عن ملوك وأبطال، تُعد من بدايات الأدب الملحمي، لكنها ليست دائماً في شكل ملحمة متكاملة كما في العصور اللاحقة</w:t>
      </w:r>
      <w:r w:rsidRPr="00D33087">
        <w:rPr>
          <w:sz w:val="24"/>
          <w:szCs w:val="24"/>
        </w:rPr>
        <w:t>.</w:t>
      </w:r>
    </w:p>
    <w:p w14:paraId="395B84CE" w14:textId="77777777" w:rsidR="00D33087" w:rsidRPr="00D33087" w:rsidRDefault="00D33087" w:rsidP="00D33087">
      <w:pPr>
        <w:ind w:left="720"/>
        <w:rPr>
          <w:sz w:val="24"/>
          <w:szCs w:val="24"/>
        </w:rPr>
      </w:pPr>
      <w:r w:rsidRPr="00D33087">
        <w:rPr>
          <w:sz w:val="24"/>
          <w:szCs w:val="24"/>
          <w:rtl/>
        </w:rPr>
        <w:t>التراتيل والمراثي</w:t>
      </w:r>
    </w:p>
    <w:p w14:paraId="070293CD" w14:textId="77777777" w:rsidR="00D33087" w:rsidRPr="00D33087" w:rsidRDefault="00D33087" w:rsidP="00D33087">
      <w:pPr>
        <w:ind w:left="720"/>
        <w:rPr>
          <w:sz w:val="24"/>
          <w:szCs w:val="24"/>
        </w:rPr>
      </w:pPr>
      <w:r w:rsidRPr="00D33087">
        <w:rPr>
          <w:sz w:val="24"/>
          <w:szCs w:val="24"/>
          <w:rtl/>
        </w:rPr>
        <w:t>تمثل التراتيل والأدعية جزءاً مهماً من الأدب السومري، حيث كانت تُستخدم في العبادة وتمجيد الآلهة والملوك والمعابد. كما ظهرت المراثي التي تعبر عن الحزن على تدمير المدن والكوارث</w:t>
      </w:r>
      <w:r w:rsidRPr="00D33087">
        <w:rPr>
          <w:sz w:val="24"/>
          <w:szCs w:val="24"/>
        </w:rPr>
        <w:t>.</w:t>
      </w:r>
    </w:p>
    <w:p w14:paraId="08ECE576" w14:textId="77777777" w:rsidR="00D33087" w:rsidRPr="00D33087" w:rsidRDefault="00D33087" w:rsidP="00D33087">
      <w:pPr>
        <w:ind w:left="720"/>
        <w:rPr>
          <w:sz w:val="24"/>
          <w:szCs w:val="24"/>
        </w:rPr>
      </w:pPr>
      <w:r w:rsidRPr="00D33087">
        <w:rPr>
          <w:sz w:val="24"/>
          <w:szCs w:val="24"/>
          <w:rtl/>
        </w:rPr>
        <w:t>الشعر</w:t>
      </w:r>
    </w:p>
    <w:p w14:paraId="032B8602" w14:textId="77777777" w:rsidR="00D33087" w:rsidRPr="00D33087" w:rsidRDefault="00D33087" w:rsidP="00D33087">
      <w:pPr>
        <w:ind w:left="720"/>
        <w:rPr>
          <w:sz w:val="24"/>
          <w:szCs w:val="24"/>
        </w:rPr>
      </w:pPr>
      <w:r w:rsidRPr="00D33087">
        <w:rPr>
          <w:sz w:val="24"/>
          <w:szCs w:val="24"/>
          <w:rtl/>
        </w:rPr>
        <w:t>يتجلى الشعر السومري في الأناشيد والقصائد والنصوص الدينية، ويعتمد على التكرار والإيقاع والتعبير العاطفي</w:t>
      </w:r>
      <w:r w:rsidRPr="00D33087">
        <w:rPr>
          <w:sz w:val="24"/>
          <w:szCs w:val="24"/>
        </w:rPr>
        <w:t>.</w:t>
      </w:r>
    </w:p>
    <w:p w14:paraId="37C0BFA9" w14:textId="77777777" w:rsidR="00D33087" w:rsidRPr="00D33087" w:rsidRDefault="00D33087" w:rsidP="00D33087">
      <w:pPr>
        <w:ind w:left="720"/>
        <w:rPr>
          <w:sz w:val="24"/>
          <w:szCs w:val="24"/>
        </w:rPr>
      </w:pPr>
      <w:r w:rsidRPr="00D33087">
        <w:rPr>
          <w:sz w:val="24"/>
          <w:szCs w:val="24"/>
          <w:rtl/>
        </w:rPr>
        <w:t>الأمثال</w:t>
      </w:r>
    </w:p>
    <w:p w14:paraId="7885946E" w14:textId="77777777" w:rsidR="00D33087" w:rsidRPr="00D33087" w:rsidRDefault="00D33087" w:rsidP="00D33087">
      <w:pPr>
        <w:ind w:left="720"/>
        <w:rPr>
          <w:sz w:val="24"/>
          <w:szCs w:val="24"/>
        </w:rPr>
      </w:pPr>
      <w:r w:rsidRPr="00D33087">
        <w:rPr>
          <w:sz w:val="24"/>
          <w:szCs w:val="24"/>
          <w:rtl/>
        </w:rPr>
        <w:t>تعكس الأمثال السومرية خبرة الإنسان السومري وحكمته، وقد وصلت إلينا مجموعات منها تعود إلى الألف الثاني قبل الميلاد</w:t>
      </w:r>
      <w:r w:rsidRPr="00D33087">
        <w:rPr>
          <w:sz w:val="24"/>
          <w:szCs w:val="24"/>
        </w:rPr>
        <w:t>.</w:t>
      </w:r>
    </w:p>
    <w:p w14:paraId="379C2F3B" w14:textId="77777777" w:rsidR="00D33087" w:rsidRPr="00D33087" w:rsidRDefault="00D33087" w:rsidP="00D33087">
      <w:pPr>
        <w:ind w:left="720"/>
        <w:rPr>
          <w:sz w:val="24"/>
          <w:szCs w:val="24"/>
        </w:rPr>
      </w:pPr>
      <w:r w:rsidRPr="00D33087">
        <w:rPr>
          <w:sz w:val="24"/>
          <w:szCs w:val="24"/>
          <w:rtl/>
        </w:rPr>
        <w:t>قصص الحيوان</w:t>
      </w:r>
    </w:p>
    <w:p w14:paraId="7DCCBA3B" w14:textId="77777777" w:rsidR="00D33087" w:rsidRDefault="00D33087" w:rsidP="00D33087">
      <w:pPr>
        <w:ind w:left="720"/>
        <w:rPr>
          <w:sz w:val="24"/>
          <w:szCs w:val="24"/>
          <w:rtl/>
          <w:lang w:bidi="ar-EG"/>
        </w:rPr>
      </w:pPr>
      <w:r w:rsidRPr="00D33087">
        <w:rPr>
          <w:sz w:val="24"/>
          <w:szCs w:val="24"/>
          <w:rtl/>
        </w:rPr>
        <w:t>وردت في الأدب السومري بعض النصوص التي تتضمن حوارات أو رموزاً حيوانية، لكنها ليست بالضرورة حكايات رمزية قصيرة بالشكل المعروف في العصور اللاحقة، مثل حكايات إيسوب أو كليلة ودمنة. أما قصة "الفيل والبعوضة" فهي ليست من النصوص السومرية المعروفة، ويُرجح أنها من التراث القصصي اللاحق أو من الحكم الشعبية الحديثة</w:t>
      </w:r>
      <w:r w:rsidRPr="00D33087">
        <w:rPr>
          <w:sz w:val="24"/>
          <w:szCs w:val="24"/>
        </w:rPr>
        <w:t>.</w:t>
      </w:r>
    </w:p>
    <w:p w14:paraId="0F14DEAF" w14:textId="77777777" w:rsidR="00EC4C60" w:rsidRPr="00EC4C60" w:rsidRDefault="00EC4C60" w:rsidP="00EC4C60">
      <w:pPr>
        <w:ind w:left="720"/>
        <w:rPr>
          <w:sz w:val="24"/>
          <w:szCs w:val="24"/>
          <w:rtl/>
          <w:lang w:bidi="ar-EG"/>
        </w:rPr>
      </w:pPr>
      <w:r w:rsidRPr="00EC4C60">
        <w:rPr>
          <w:rFonts w:cs="Arial"/>
          <w:sz w:val="24"/>
          <w:szCs w:val="24"/>
          <w:rtl/>
          <w:lang w:bidi="ar-EG"/>
        </w:rPr>
        <w:t>معايا مقال و كنت عاوز اعرف هل هو كلامه صحيح و لا لا و كنت عاوز اعرف اخر حاجه فيه اللى هى حكايه البعوضه هل هى صحيحه ولا لأ</w:t>
      </w:r>
    </w:p>
    <w:p w14:paraId="2EAF9E37" w14:textId="77777777" w:rsidR="00EC4C60" w:rsidRPr="00EC4C60" w:rsidRDefault="00EC4C60" w:rsidP="00EC4C60">
      <w:pPr>
        <w:ind w:left="720"/>
        <w:rPr>
          <w:sz w:val="24"/>
          <w:szCs w:val="24"/>
          <w:rtl/>
          <w:lang w:bidi="ar-EG"/>
        </w:rPr>
      </w:pPr>
      <w:r w:rsidRPr="00EC4C60">
        <w:rPr>
          <w:rFonts w:cs="Arial"/>
          <w:sz w:val="24"/>
          <w:szCs w:val="24"/>
          <w:rtl/>
          <w:lang w:bidi="ar-EG"/>
        </w:rPr>
        <w:lastRenderedPageBreak/>
        <w:t>الثقافة السومرية هي أول ثقافة بشرية أصيلة، حيث ساهم الإنسان والطبيعة وتراث العصور القديمة في صياغتها، لذا فهي مصدر ثقافات العالم القديم. وأهمية الأدب السومري لا تأتي من أولويته التاريخية، بل من المادة الأدبية والمضامين الكبيرة التي عالجها هذا الادب، فقد تناول الأزمات الكبرى للإنسان كالخلق والموت والمصير والعالم الآخر والحب والجمال والتفاصيل اليومية.</w:t>
      </w:r>
    </w:p>
    <w:p w14:paraId="22557821" w14:textId="77777777" w:rsidR="00EC4C60" w:rsidRPr="00EC4C60" w:rsidRDefault="00EC4C60" w:rsidP="00EC4C60">
      <w:pPr>
        <w:ind w:left="720"/>
        <w:rPr>
          <w:sz w:val="24"/>
          <w:szCs w:val="24"/>
          <w:rtl/>
          <w:lang w:bidi="ar-EG"/>
        </w:rPr>
      </w:pPr>
    </w:p>
    <w:p w14:paraId="43EE3CCA" w14:textId="77777777" w:rsidR="00EC4C60" w:rsidRPr="00EC4C60" w:rsidRDefault="00EC4C60" w:rsidP="00EC4C60">
      <w:pPr>
        <w:ind w:left="720"/>
        <w:rPr>
          <w:sz w:val="24"/>
          <w:szCs w:val="24"/>
          <w:rtl/>
          <w:lang w:bidi="ar-EG"/>
        </w:rPr>
      </w:pPr>
      <w:r w:rsidRPr="00EC4C60">
        <w:rPr>
          <w:rFonts w:cs="Arial"/>
          <w:sz w:val="24"/>
          <w:szCs w:val="24"/>
          <w:rtl/>
          <w:lang w:bidi="ar-EG"/>
        </w:rPr>
        <w:t>ويقترب عدد الألواح السومرية المعروفة الخاصة بالأدب من 5000 لوح سومري عُثر عليها في مواقع مختلفة إضافة إلى النسخ السومرية التي احتوتها مكتبة آشور بانيبال. ويرى مؤرخ الحضارة والأدب السومري صمويل نوح كريمر أن هناك ما يقرب من 5000 لوح تضم 20000 بيت شعري دون عليها الأدب السومري (20 اسطورة و9 ملاحم و100 ترتيلة أنشودة و20 قصيدة وجدانية و20 مرثية) أي أن مجموعها هو 169 نصاً أدبياً، وهذا هو عددها التقريبي حتى منتصف القرن العشرين أما الآن فقد تضاعف هذا العدد.</w:t>
      </w:r>
    </w:p>
    <w:p w14:paraId="259EF111" w14:textId="77777777" w:rsidR="00EC4C60" w:rsidRPr="00EC4C60" w:rsidRDefault="00EC4C60" w:rsidP="00EC4C60">
      <w:pPr>
        <w:ind w:left="720"/>
        <w:rPr>
          <w:sz w:val="24"/>
          <w:szCs w:val="24"/>
          <w:rtl/>
          <w:lang w:bidi="ar-EG"/>
        </w:rPr>
      </w:pPr>
    </w:p>
    <w:p w14:paraId="5D92F14A" w14:textId="77777777" w:rsidR="00EC4C60" w:rsidRPr="00EC4C60" w:rsidRDefault="00EC4C60" w:rsidP="00EC4C60">
      <w:pPr>
        <w:ind w:left="720"/>
        <w:rPr>
          <w:sz w:val="24"/>
          <w:szCs w:val="24"/>
          <w:rtl/>
          <w:lang w:bidi="ar-EG"/>
        </w:rPr>
      </w:pPr>
      <w:r w:rsidRPr="00EC4C60">
        <w:rPr>
          <w:rFonts w:cs="Arial"/>
          <w:sz w:val="24"/>
          <w:szCs w:val="24"/>
          <w:rtl/>
          <w:lang w:bidi="ar-EG"/>
        </w:rPr>
        <w:t>اللغة السومرية</w:t>
      </w:r>
    </w:p>
    <w:p w14:paraId="693F9519" w14:textId="77777777" w:rsidR="00EC4C60" w:rsidRPr="00EC4C60" w:rsidRDefault="00EC4C60" w:rsidP="00EC4C60">
      <w:pPr>
        <w:ind w:left="720"/>
        <w:rPr>
          <w:sz w:val="24"/>
          <w:szCs w:val="24"/>
          <w:rtl/>
          <w:lang w:bidi="ar-EG"/>
        </w:rPr>
      </w:pPr>
    </w:p>
    <w:p w14:paraId="4747CB87" w14:textId="77777777" w:rsidR="00EC4C60" w:rsidRPr="00EC4C60" w:rsidRDefault="00EC4C60" w:rsidP="00EC4C60">
      <w:pPr>
        <w:ind w:left="720"/>
        <w:rPr>
          <w:sz w:val="24"/>
          <w:szCs w:val="24"/>
          <w:rtl/>
          <w:lang w:bidi="ar-EG"/>
        </w:rPr>
      </w:pPr>
      <w:r w:rsidRPr="00EC4C60">
        <w:rPr>
          <w:rFonts w:cs="Arial"/>
          <w:sz w:val="24"/>
          <w:szCs w:val="24"/>
          <w:rtl/>
          <w:lang w:bidi="ar-EG"/>
        </w:rPr>
        <w:t xml:space="preserve">اللغة السومرية تسمى عند السومريين (إيمي – جي  </w:t>
      </w:r>
      <w:r w:rsidRPr="00EC4C60">
        <w:rPr>
          <w:sz w:val="24"/>
          <w:szCs w:val="24"/>
          <w:lang w:bidi="ar-EG"/>
        </w:rPr>
        <w:t>EME-GIR</w:t>
      </w:r>
      <w:r w:rsidRPr="00EC4C60">
        <w:rPr>
          <w:rFonts w:cs="Arial"/>
          <w:sz w:val="24"/>
          <w:szCs w:val="24"/>
          <w:rtl/>
          <w:lang w:bidi="ar-EG"/>
        </w:rPr>
        <w:t xml:space="preserve"> ) (  </w:t>
      </w:r>
      <w:r w:rsidRPr="00EC4C60">
        <w:rPr>
          <w:sz w:val="24"/>
          <w:szCs w:val="24"/>
          <w:lang w:bidi="ar-EG"/>
        </w:rPr>
        <w:t>EME – KU – KI – EN-GE-RA</w:t>
      </w:r>
      <w:r w:rsidRPr="00EC4C60">
        <w:rPr>
          <w:rFonts w:cs="Arial"/>
          <w:sz w:val="24"/>
          <w:szCs w:val="24"/>
          <w:rtl/>
          <w:lang w:bidi="ar-EG"/>
        </w:rPr>
        <w:t xml:space="preserve">  )وتعني “لسان الأرض”، وهي لغة بدأت تظهر في جنوب بلاد ما بين النهرين في الألف الرابع قبل الميلاد مع ظهور السومريين. عاشت حوالي 3000 سنة، وقسم الباحثون تطورها إلى مراحل:</w:t>
      </w:r>
    </w:p>
    <w:p w14:paraId="2857E604" w14:textId="77777777" w:rsidR="00EC4C60" w:rsidRPr="00EC4C60" w:rsidRDefault="00EC4C60" w:rsidP="00EC4C60">
      <w:pPr>
        <w:ind w:left="720"/>
        <w:rPr>
          <w:sz w:val="24"/>
          <w:szCs w:val="24"/>
          <w:rtl/>
          <w:lang w:bidi="ar-EG"/>
        </w:rPr>
      </w:pPr>
    </w:p>
    <w:p w14:paraId="4F1FF77A" w14:textId="77777777" w:rsidR="00EC4C60" w:rsidRPr="00EC4C60" w:rsidRDefault="00EC4C60" w:rsidP="00EC4C60">
      <w:pPr>
        <w:ind w:left="720"/>
        <w:rPr>
          <w:sz w:val="24"/>
          <w:szCs w:val="24"/>
          <w:rtl/>
          <w:lang w:bidi="ar-EG"/>
        </w:rPr>
      </w:pPr>
      <w:r w:rsidRPr="00EC4C60">
        <w:rPr>
          <w:rFonts w:cs="Arial"/>
          <w:sz w:val="24"/>
          <w:szCs w:val="24"/>
          <w:rtl/>
          <w:lang w:bidi="ar-EG"/>
        </w:rPr>
        <w:t>1-المرحلة العتيقة “الأركائية” 3000-2600 ق.م: وهي نصوص إقتصادية جاءت من مدينة اوروك جَمَدت نصر وتل العقير.</w:t>
      </w:r>
    </w:p>
    <w:p w14:paraId="1865DCDD" w14:textId="77777777" w:rsidR="00EC4C60" w:rsidRPr="00EC4C60" w:rsidRDefault="00EC4C60" w:rsidP="00EC4C60">
      <w:pPr>
        <w:ind w:left="720"/>
        <w:rPr>
          <w:sz w:val="24"/>
          <w:szCs w:val="24"/>
          <w:rtl/>
          <w:lang w:bidi="ar-EG"/>
        </w:rPr>
      </w:pPr>
    </w:p>
    <w:p w14:paraId="16D6C016" w14:textId="77777777" w:rsidR="00EC4C60" w:rsidRPr="00EC4C60" w:rsidRDefault="00EC4C60" w:rsidP="00EC4C60">
      <w:pPr>
        <w:ind w:left="720"/>
        <w:rPr>
          <w:sz w:val="24"/>
          <w:szCs w:val="24"/>
          <w:rtl/>
          <w:lang w:bidi="ar-EG"/>
        </w:rPr>
      </w:pPr>
      <w:r w:rsidRPr="00EC4C60">
        <w:rPr>
          <w:rFonts w:cs="Arial"/>
          <w:sz w:val="24"/>
          <w:szCs w:val="24"/>
          <w:rtl/>
          <w:lang w:bidi="ar-EG"/>
        </w:rPr>
        <w:t>2-مرحلة العصر الأكادي والكوتي 2350-2140 ق.م: وهي مرحلة سلالة اور الثانية وجاءت منها نصوص كثيرة اغلبها إقتصادية وقضائية، وجاءت من لكش، إضافة إلى أول النصوص الأدبية المهمة والإقتصادية أيضاً.</w:t>
      </w:r>
    </w:p>
    <w:p w14:paraId="4793CF81" w14:textId="77777777" w:rsidR="00EC4C60" w:rsidRPr="00EC4C60" w:rsidRDefault="00EC4C60" w:rsidP="00EC4C60">
      <w:pPr>
        <w:ind w:left="720"/>
        <w:rPr>
          <w:sz w:val="24"/>
          <w:szCs w:val="24"/>
          <w:rtl/>
          <w:lang w:bidi="ar-EG"/>
        </w:rPr>
      </w:pPr>
    </w:p>
    <w:p w14:paraId="0C8C5498" w14:textId="77777777" w:rsidR="00EC4C60" w:rsidRPr="00EC4C60" w:rsidRDefault="00EC4C60" w:rsidP="00EC4C60">
      <w:pPr>
        <w:ind w:left="720"/>
        <w:rPr>
          <w:sz w:val="24"/>
          <w:szCs w:val="24"/>
          <w:rtl/>
          <w:lang w:bidi="ar-EG"/>
        </w:rPr>
      </w:pPr>
      <w:r w:rsidRPr="00EC4C60">
        <w:rPr>
          <w:rFonts w:cs="Arial"/>
          <w:sz w:val="24"/>
          <w:szCs w:val="24"/>
          <w:rtl/>
          <w:lang w:bidi="ar-EG"/>
        </w:rPr>
        <w:t>3-مرحلة العهد البابلي القديم المبكر 2020-2850 ق.م: هي مرحلة نسخ النصوص من العهود السابقة، وهي المرحلة الأغنى بالنصوص الأدبية.</w:t>
      </w:r>
    </w:p>
    <w:p w14:paraId="7E95FEB1" w14:textId="77777777" w:rsidR="00EC4C60" w:rsidRPr="00EC4C60" w:rsidRDefault="00EC4C60" w:rsidP="00EC4C60">
      <w:pPr>
        <w:ind w:left="720"/>
        <w:rPr>
          <w:sz w:val="24"/>
          <w:szCs w:val="24"/>
          <w:rtl/>
          <w:lang w:bidi="ar-EG"/>
        </w:rPr>
      </w:pPr>
    </w:p>
    <w:p w14:paraId="5B58C456" w14:textId="77777777" w:rsidR="00EC4C60" w:rsidRPr="00EC4C60" w:rsidRDefault="00EC4C60" w:rsidP="00EC4C60">
      <w:pPr>
        <w:ind w:left="720"/>
        <w:rPr>
          <w:sz w:val="24"/>
          <w:szCs w:val="24"/>
          <w:rtl/>
          <w:lang w:bidi="ar-EG"/>
        </w:rPr>
      </w:pPr>
      <w:r w:rsidRPr="00EC4C60">
        <w:rPr>
          <w:rFonts w:cs="Arial"/>
          <w:sz w:val="24"/>
          <w:szCs w:val="24"/>
          <w:rtl/>
          <w:lang w:bidi="ar-EG"/>
        </w:rPr>
        <w:t>4-مرحلة العهد البابلي القديم المتأخر 1850-1600 ق.م: وفيها نصوص الكتابات الملكية في مدن لارسا وبابل، وتضم النصوص الإقتصادية والقضائية ونسخاً جديدة للأساطير والملاحم الأسطورية.</w:t>
      </w:r>
    </w:p>
    <w:p w14:paraId="7770F0C7" w14:textId="77777777" w:rsidR="00EC4C60" w:rsidRPr="00EC4C60" w:rsidRDefault="00EC4C60" w:rsidP="00EC4C60">
      <w:pPr>
        <w:ind w:left="720"/>
        <w:rPr>
          <w:sz w:val="24"/>
          <w:szCs w:val="24"/>
          <w:rtl/>
          <w:lang w:bidi="ar-EG"/>
        </w:rPr>
      </w:pPr>
    </w:p>
    <w:p w14:paraId="42D204D1" w14:textId="77777777" w:rsidR="00EC4C60" w:rsidRPr="00EC4C60" w:rsidRDefault="00EC4C60" w:rsidP="00EC4C60">
      <w:pPr>
        <w:ind w:left="720"/>
        <w:rPr>
          <w:sz w:val="24"/>
          <w:szCs w:val="24"/>
          <w:rtl/>
          <w:lang w:bidi="ar-EG"/>
        </w:rPr>
      </w:pPr>
      <w:r w:rsidRPr="00EC4C60">
        <w:rPr>
          <w:rFonts w:cs="Arial"/>
          <w:sz w:val="24"/>
          <w:szCs w:val="24"/>
          <w:rtl/>
          <w:lang w:bidi="ar-EG"/>
        </w:rPr>
        <w:t>5-مرحلة ما بعد العهد البابلي القديم 1600-100 ق.م: وهي النصوص الأدبية العائدة لمرحلة اور الثالثة والعهد البابلي القديم المبكر، لكن النتاجات الأدبية السومرية كانت لغتها متأثرة باللغة البابلية.</w:t>
      </w:r>
    </w:p>
    <w:p w14:paraId="0E0FAFF4" w14:textId="77777777" w:rsidR="00EC4C60" w:rsidRPr="00EC4C60" w:rsidRDefault="00EC4C60" w:rsidP="00EC4C60">
      <w:pPr>
        <w:ind w:left="720"/>
        <w:rPr>
          <w:sz w:val="24"/>
          <w:szCs w:val="24"/>
          <w:rtl/>
          <w:lang w:bidi="ar-EG"/>
        </w:rPr>
      </w:pPr>
    </w:p>
    <w:p w14:paraId="0ADDD7F2" w14:textId="77777777" w:rsidR="00EC4C60" w:rsidRPr="00EC4C60" w:rsidRDefault="00EC4C60" w:rsidP="00EC4C60">
      <w:pPr>
        <w:ind w:left="720"/>
        <w:rPr>
          <w:sz w:val="24"/>
          <w:szCs w:val="24"/>
          <w:rtl/>
          <w:lang w:bidi="ar-EG"/>
        </w:rPr>
      </w:pPr>
      <w:r w:rsidRPr="00EC4C60">
        <w:rPr>
          <w:rFonts w:cs="Arial"/>
          <w:sz w:val="24"/>
          <w:szCs w:val="24"/>
          <w:rtl/>
          <w:lang w:bidi="ar-EG"/>
        </w:rPr>
        <w:t>أقسام الأدب السومري</w:t>
      </w:r>
    </w:p>
    <w:p w14:paraId="7BB20A25" w14:textId="77777777" w:rsidR="00EC4C60" w:rsidRPr="00EC4C60" w:rsidRDefault="00EC4C60" w:rsidP="00EC4C60">
      <w:pPr>
        <w:ind w:left="720"/>
        <w:rPr>
          <w:sz w:val="24"/>
          <w:szCs w:val="24"/>
          <w:rtl/>
          <w:lang w:bidi="ar-EG"/>
        </w:rPr>
      </w:pPr>
    </w:p>
    <w:p w14:paraId="783C2639" w14:textId="77777777" w:rsidR="00EC4C60" w:rsidRPr="00EC4C60" w:rsidRDefault="00EC4C60" w:rsidP="00EC4C60">
      <w:pPr>
        <w:ind w:left="720"/>
        <w:rPr>
          <w:sz w:val="24"/>
          <w:szCs w:val="24"/>
          <w:rtl/>
          <w:lang w:bidi="ar-EG"/>
        </w:rPr>
      </w:pPr>
      <w:r w:rsidRPr="00EC4C60">
        <w:rPr>
          <w:rFonts w:cs="Arial"/>
          <w:sz w:val="24"/>
          <w:szCs w:val="24"/>
          <w:rtl/>
          <w:lang w:bidi="ar-EG"/>
        </w:rPr>
        <w:t>يمكننا تقسيم الأدب السومري الى قسمين رئيسيين هما، الأدب الديني ويضم أدب الأساطير والطقوس والروحانيات والسحر، والأدب الدنيوي ويضم أدب الملاحم والحوارات والغناء وما يسمى بالأدب الأخلاقي.</w:t>
      </w:r>
    </w:p>
    <w:p w14:paraId="3693516B" w14:textId="77777777" w:rsidR="00EC4C60" w:rsidRPr="00EC4C60" w:rsidRDefault="00EC4C60" w:rsidP="00EC4C60">
      <w:pPr>
        <w:ind w:left="720"/>
        <w:rPr>
          <w:sz w:val="24"/>
          <w:szCs w:val="24"/>
          <w:rtl/>
          <w:lang w:bidi="ar-EG"/>
        </w:rPr>
      </w:pPr>
    </w:p>
    <w:p w14:paraId="4CA74153" w14:textId="77777777" w:rsidR="00EC4C60" w:rsidRPr="00EC4C60" w:rsidRDefault="00EC4C60" w:rsidP="00EC4C60">
      <w:pPr>
        <w:ind w:left="720"/>
        <w:rPr>
          <w:sz w:val="24"/>
          <w:szCs w:val="24"/>
          <w:rtl/>
          <w:lang w:bidi="ar-EG"/>
        </w:rPr>
      </w:pPr>
      <w:r w:rsidRPr="00EC4C60">
        <w:rPr>
          <w:rFonts w:cs="Arial"/>
          <w:sz w:val="24"/>
          <w:szCs w:val="24"/>
          <w:rtl/>
          <w:lang w:bidi="ar-EG"/>
        </w:rPr>
        <w:t>ويمكن تقسيمه إلى أربع مراحل أساسية وهي:</w:t>
      </w:r>
    </w:p>
    <w:p w14:paraId="4781E39F" w14:textId="77777777" w:rsidR="00EC4C60" w:rsidRPr="00EC4C60" w:rsidRDefault="00EC4C60" w:rsidP="00EC4C60">
      <w:pPr>
        <w:ind w:left="720"/>
        <w:rPr>
          <w:sz w:val="24"/>
          <w:szCs w:val="24"/>
          <w:rtl/>
          <w:lang w:bidi="ar-EG"/>
        </w:rPr>
      </w:pPr>
    </w:p>
    <w:p w14:paraId="5D0615C3" w14:textId="77777777" w:rsidR="00EC4C60" w:rsidRPr="00EC4C60" w:rsidRDefault="00EC4C60" w:rsidP="00EC4C60">
      <w:pPr>
        <w:ind w:left="720"/>
        <w:rPr>
          <w:sz w:val="24"/>
          <w:szCs w:val="24"/>
          <w:rtl/>
          <w:lang w:bidi="ar-EG"/>
        </w:rPr>
      </w:pPr>
      <w:r w:rsidRPr="00EC4C60">
        <w:rPr>
          <w:rFonts w:cs="Arial"/>
          <w:sz w:val="24"/>
          <w:szCs w:val="24"/>
          <w:rtl/>
          <w:lang w:bidi="ar-EG"/>
        </w:rPr>
        <w:t>1-الأدب السومري القديم 2500-2350 ق.م: وهو الأدب الأول الذي ظهر بعد اختراع الكتابة المسمارية بحوالي ستة أو سبعة قرون.</w:t>
      </w:r>
    </w:p>
    <w:p w14:paraId="4D7DD339" w14:textId="77777777" w:rsidR="00EC4C60" w:rsidRPr="00EC4C60" w:rsidRDefault="00EC4C60" w:rsidP="00EC4C60">
      <w:pPr>
        <w:ind w:left="720"/>
        <w:rPr>
          <w:sz w:val="24"/>
          <w:szCs w:val="24"/>
          <w:rtl/>
          <w:lang w:bidi="ar-EG"/>
        </w:rPr>
      </w:pPr>
    </w:p>
    <w:p w14:paraId="6F1D156F" w14:textId="77777777" w:rsidR="00EC4C60" w:rsidRPr="00EC4C60" w:rsidRDefault="00EC4C60" w:rsidP="00EC4C60">
      <w:pPr>
        <w:ind w:left="720"/>
        <w:rPr>
          <w:sz w:val="24"/>
          <w:szCs w:val="24"/>
          <w:rtl/>
          <w:lang w:bidi="ar-EG"/>
        </w:rPr>
      </w:pPr>
      <w:r w:rsidRPr="00EC4C60">
        <w:rPr>
          <w:rFonts w:cs="Arial"/>
          <w:sz w:val="24"/>
          <w:szCs w:val="24"/>
          <w:rtl/>
          <w:lang w:bidi="ar-EG"/>
        </w:rPr>
        <w:t>2-الأدب السومري الوسيط 2350-2113 ق.م: وهو الأدب الذي ظهر أثناء الحكم الأكادي في المدن السومرية الحاضنة له.</w:t>
      </w:r>
    </w:p>
    <w:p w14:paraId="49CC3A76" w14:textId="77777777" w:rsidR="00EC4C60" w:rsidRPr="00EC4C60" w:rsidRDefault="00EC4C60" w:rsidP="00EC4C60">
      <w:pPr>
        <w:ind w:left="720"/>
        <w:rPr>
          <w:sz w:val="24"/>
          <w:szCs w:val="24"/>
          <w:rtl/>
          <w:lang w:bidi="ar-EG"/>
        </w:rPr>
      </w:pPr>
    </w:p>
    <w:p w14:paraId="3AEB9384" w14:textId="77777777" w:rsidR="00EC4C60" w:rsidRPr="00EC4C60" w:rsidRDefault="00EC4C60" w:rsidP="00EC4C60">
      <w:pPr>
        <w:ind w:left="720"/>
        <w:rPr>
          <w:sz w:val="24"/>
          <w:szCs w:val="24"/>
          <w:rtl/>
          <w:lang w:bidi="ar-EG"/>
        </w:rPr>
      </w:pPr>
      <w:r w:rsidRPr="00EC4C60">
        <w:rPr>
          <w:rFonts w:cs="Arial"/>
          <w:sz w:val="24"/>
          <w:szCs w:val="24"/>
          <w:rtl/>
          <w:lang w:bidi="ar-EG"/>
        </w:rPr>
        <w:t>3-الأدب السومري الحديث 2113-2006 ق.م: وهو الأدب الذي ظهر خلال ما يقرب من قرن واحد إبان حكم سلالة اور الثالثة، وتميز بغزارة نتاجه.</w:t>
      </w:r>
    </w:p>
    <w:p w14:paraId="7A86EFD6" w14:textId="77777777" w:rsidR="00EC4C60" w:rsidRPr="00EC4C60" w:rsidRDefault="00EC4C60" w:rsidP="00EC4C60">
      <w:pPr>
        <w:ind w:left="720"/>
        <w:rPr>
          <w:sz w:val="24"/>
          <w:szCs w:val="24"/>
          <w:rtl/>
          <w:lang w:bidi="ar-EG"/>
        </w:rPr>
      </w:pPr>
    </w:p>
    <w:p w14:paraId="25ABF07C" w14:textId="77777777" w:rsidR="00EC4C60" w:rsidRPr="00EC4C60" w:rsidRDefault="00EC4C60" w:rsidP="00EC4C60">
      <w:pPr>
        <w:ind w:left="720"/>
        <w:rPr>
          <w:sz w:val="24"/>
          <w:szCs w:val="24"/>
          <w:rtl/>
          <w:lang w:bidi="ar-EG"/>
        </w:rPr>
      </w:pPr>
      <w:r w:rsidRPr="00EC4C60">
        <w:rPr>
          <w:rFonts w:cs="Arial"/>
          <w:sz w:val="24"/>
          <w:szCs w:val="24"/>
          <w:rtl/>
          <w:lang w:bidi="ar-EG"/>
        </w:rPr>
        <w:t>4-الأدب السومري المتأخر 2006-1000 ق.م: ويشمل الأدب الذي كُتب بعد سقوط الدولة السومرية الحديثة، حيث ظلت بقايا الشعب السومري أو من تأثر به يكتب هذا الأدب.</w:t>
      </w:r>
    </w:p>
    <w:p w14:paraId="503595BE" w14:textId="77777777" w:rsidR="00EC4C60" w:rsidRPr="00EC4C60" w:rsidRDefault="00EC4C60" w:rsidP="00EC4C60">
      <w:pPr>
        <w:ind w:left="720"/>
        <w:rPr>
          <w:sz w:val="24"/>
          <w:szCs w:val="24"/>
          <w:rtl/>
          <w:lang w:bidi="ar-EG"/>
        </w:rPr>
      </w:pPr>
    </w:p>
    <w:p w14:paraId="32BE8BEA" w14:textId="77777777" w:rsidR="00EC4C60" w:rsidRPr="00EC4C60" w:rsidRDefault="00EC4C60" w:rsidP="00EC4C60">
      <w:pPr>
        <w:ind w:left="720"/>
        <w:rPr>
          <w:sz w:val="24"/>
          <w:szCs w:val="24"/>
          <w:rtl/>
          <w:lang w:bidi="ar-EG"/>
        </w:rPr>
      </w:pPr>
      <w:r w:rsidRPr="00EC4C60">
        <w:rPr>
          <w:rFonts w:cs="Arial"/>
          <w:sz w:val="24"/>
          <w:szCs w:val="24"/>
          <w:rtl/>
          <w:lang w:bidi="ar-EG"/>
        </w:rPr>
        <w:t>أقدم نصين أدبيين في التاريخ</w:t>
      </w:r>
    </w:p>
    <w:p w14:paraId="530A6D71" w14:textId="77777777" w:rsidR="00EC4C60" w:rsidRPr="00EC4C60" w:rsidRDefault="00EC4C60" w:rsidP="00EC4C60">
      <w:pPr>
        <w:ind w:left="720"/>
        <w:rPr>
          <w:sz w:val="24"/>
          <w:szCs w:val="24"/>
          <w:rtl/>
          <w:lang w:bidi="ar-EG"/>
        </w:rPr>
      </w:pPr>
    </w:p>
    <w:p w14:paraId="5215754C" w14:textId="77777777" w:rsidR="00EC4C60" w:rsidRPr="00EC4C60" w:rsidRDefault="00EC4C60" w:rsidP="00EC4C60">
      <w:pPr>
        <w:ind w:left="720"/>
        <w:rPr>
          <w:sz w:val="24"/>
          <w:szCs w:val="24"/>
          <w:rtl/>
          <w:lang w:bidi="ar-EG"/>
        </w:rPr>
      </w:pPr>
      <w:r w:rsidRPr="00EC4C60">
        <w:rPr>
          <w:rFonts w:cs="Arial"/>
          <w:sz w:val="24"/>
          <w:szCs w:val="24"/>
          <w:rtl/>
          <w:lang w:bidi="ar-EG"/>
        </w:rPr>
        <w:t>بالرغم من وفرة نصوص الأدب السومري إلا أنه ما تزال مئات الآلاف من الرقم السومرية تنتظر الفحص والتدقيق والترجمة، وبالتالي بالإمكان تأريخ أقدم نصين أدبيين في سومر والعالم كان حوالي 2600 ق.م وهما نصان من مدينة شروباك التي تسمى حالياً (أبو الصلابيخ) وهما: وصايا شروباك، وترنيمة معبد كيش.</w:t>
      </w:r>
    </w:p>
    <w:p w14:paraId="1C41B802" w14:textId="77777777" w:rsidR="00EC4C60" w:rsidRPr="00EC4C60" w:rsidRDefault="00EC4C60" w:rsidP="00EC4C60">
      <w:pPr>
        <w:ind w:left="720"/>
        <w:rPr>
          <w:sz w:val="24"/>
          <w:szCs w:val="24"/>
          <w:rtl/>
          <w:lang w:bidi="ar-EG"/>
        </w:rPr>
      </w:pPr>
    </w:p>
    <w:p w14:paraId="203CDE93" w14:textId="77777777" w:rsidR="00EC4C60" w:rsidRPr="00EC4C60" w:rsidRDefault="00EC4C60" w:rsidP="00EC4C60">
      <w:pPr>
        <w:ind w:left="720"/>
        <w:rPr>
          <w:sz w:val="24"/>
          <w:szCs w:val="24"/>
          <w:rtl/>
          <w:lang w:bidi="ar-EG"/>
        </w:rPr>
      </w:pPr>
      <w:r w:rsidRPr="00EC4C60">
        <w:rPr>
          <w:rFonts w:cs="Arial"/>
          <w:sz w:val="24"/>
          <w:szCs w:val="24"/>
          <w:rtl/>
          <w:lang w:bidi="ar-EG"/>
        </w:rPr>
        <w:t>وصايا شروباك</w:t>
      </w:r>
    </w:p>
    <w:p w14:paraId="5A336992" w14:textId="77777777" w:rsidR="00EC4C60" w:rsidRPr="00EC4C60" w:rsidRDefault="00EC4C60" w:rsidP="00EC4C60">
      <w:pPr>
        <w:ind w:left="720"/>
        <w:rPr>
          <w:sz w:val="24"/>
          <w:szCs w:val="24"/>
          <w:rtl/>
          <w:lang w:bidi="ar-EG"/>
        </w:rPr>
      </w:pPr>
    </w:p>
    <w:p w14:paraId="0165DA6A" w14:textId="77777777" w:rsidR="00EC4C60" w:rsidRPr="00EC4C60" w:rsidRDefault="00EC4C60" w:rsidP="00EC4C60">
      <w:pPr>
        <w:ind w:left="720"/>
        <w:rPr>
          <w:sz w:val="24"/>
          <w:szCs w:val="24"/>
          <w:rtl/>
          <w:lang w:bidi="ar-EG"/>
        </w:rPr>
      </w:pPr>
      <w:r w:rsidRPr="00EC4C60">
        <w:rPr>
          <w:rFonts w:cs="Arial"/>
          <w:sz w:val="24"/>
          <w:szCs w:val="24"/>
          <w:rtl/>
          <w:lang w:bidi="ar-EG"/>
        </w:rPr>
        <w:t>النص الأدبي الأول في التاريخ ويمثل نصاً في الحكمة أو في أدب الحكمة، وهو عبارة عن تعاليم الملك شروباك ابن الملك اوبارتوتو، وشروباك سينجب ابناً اسمه زيوسيرا وهوبطل الطوفان السومري. غاية النص هو الحث على الاستقامة وغرس الفضيلة والحفاظ على تقاليد المجتمع آنذاك.</w:t>
      </w:r>
    </w:p>
    <w:p w14:paraId="3B78B5DA" w14:textId="77777777" w:rsidR="00EC4C60" w:rsidRPr="00EC4C60" w:rsidRDefault="00EC4C60" w:rsidP="00EC4C60">
      <w:pPr>
        <w:ind w:left="720"/>
        <w:rPr>
          <w:sz w:val="24"/>
          <w:szCs w:val="24"/>
          <w:rtl/>
          <w:lang w:bidi="ar-EG"/>
        </w:rPr>
      </w:pPr>
    </w:p>
    <w:p w14:paraId="20E53F85" w14:textId="77777777" w:rsidR="00EC4C60" w:rsidRPr="00EC4C60" w:rsidRDefault="00EC4C60" w:rsidP="00EC4C60">
      <w:pPr>
        <w:ind w:left="720"/>
        <w:rPr>
          <w:sz w:val="24"/>
          <w:szCs w:val="24"/>
          <w:rtl/>
          <w:lang w:bidi="ar-EG"/>
        </w:rPr>
      </w:pPr>
      <w:r w:rsidRPr="00EC4C60">
        <w:rPr>
          <w:rFonts w:cs="Arial"/>
          <w:sz w:val="24"/>
          <w:szCs w:val="24"/>
          <w:rtl/>
          <w:lang w:bidi="ar-EG"/>
        </w:rPr>
        <w:lastRenderedPageBreak/>
        <w:t>ينقسم النص إلى ثلاثة أقسام. يوضح الأول إعطاء شروباك لولده الوصايا، وفي الثاني يحذره من ارتكاب بعض الأخطاء ويحثه على تجنب الطمع، والحكمة في إدارة القصر والبيت والعمل والتعامل الواقعي مع الحياة، أما القسم الثالث فهو يتضمن وصايا الملك لابنه عن اقتناء الخدم والسفر، والحث على الزواج والتعامل الورع مع الآخرين.</w:t>
      </w:r>
    </w:p>
    <w:p w14:paraId="15C28FA9" w14:textId="77777777" w:rsidR="00EC4C60" w:rsidRPr="00EC4C60" w:rsidRDefault="00EC4C60" w:rsidP="00EC4C60">
      <w:pPr>
        <w:ind w:left="720"/>
        <w:rPr>
          <w:sz w:val="24"/>
          <w:szCs w:val="24"/>
          <w:rtl/>
          <w:lang w:bidi="ar-EG"/>
        </w:rPr>
      </w:pPr>
    </w:p>
    <w:p w14:paraId="640DFEAA" w14:textId="77777777" w:rsidR="00EC4C60" w:rsidRPr="00EC4C60" w:rsidRDefault="00EC4C60" w:rsidP="00EC4C60">
      <w:pPr>
        <w:ind w:left="720"/>
        <w:rPr>
          <w:sz w:val="24"/>
          <w:szCs w:val="24"/>
          <w:rtl/>
          <w:lang w:bidi="ar-EG"/>
        </w:rPr>
      </w:pPr>
      <w:r w:rsidRPr="00EC4C60">
        <w:rPr>
          <w:rFonts w:cs="Arial"/>
          <w:sz w:val="24"/>
          <w:szCs w:val="24"/>
          <w:rtl/>
          <w:lang w:bidi="ar-EG"/>
        </w:rPr>
        <w:t>من النص (القسم الثالث السطور 146 – )</w:t>
      </w:r>
    </w:p>
    <w:p w14:paraId="07EFA969" w14:textId="77777777" w:rsidR="00EC4C60" w:rsidRPr="00EC4C60" w:rsidRDefault="00EC4C60" w:rsidP="00EC4C60">
      <w:pPr>
        <w:ind w:left="720"/>
        <w:rPr>
          <w:sz w:val="24"/>
          <w:szCs w:val="24"/>
          <w:rtl/>
          <w:lang w:bidi="ar-EG"/>
        </w:rPr>
      </w:pPr>
    </w:p>
    <w:p w14:paraId="1042D8F8" w14:textId="77777777" w:rsidR="00EC4C60" w:rsidRPr="00EC4C60" w:rsidRDefault="00EC4C60" w:rsidP="00EC4C60">
      <w:pPr>
        <w:ind w:left="720"/>
        <w:rPr>
          <w:sz w:val="24"/>
          <w:szCs w:val="24"/>
          <w:rtl/>
          <w:lang w:bidi="ar-EG"/>
        </w:rPr>
      </w:pPr>
      <w:r w:rsidRPr="00EC4C60">
        <w:rPr>
          <w:rFonts w:cs="Arial"/>
          <w:sz w:val="24"/>
          <w:szCs w:val="24"/>
          <w:rtl/>
          <w:lang w:bidi="ar-EG"/>
        </w:rPr>
        <w:t>لا تنهب ابن الفلاح، فقد شَيد لك السدود والخنادق</w:t>
      </w:r>
    </w:p>
    <w:p w14:paraId="6F8A61EE" w14:textId="77777777" w:rsidR="00EC4C60" w:rsidRPr="00EC4C60" w:rsidRDefault="00EC4C60" w:rsidP="00EC4C60">
      <w:pPr>
        <w:ind w:left="720"/>
        <w:rPr>
          <w:sz w:val="24"/>
          <w:szCs w:val="24"/>
          <w:rtl/>
          <w:lang w:bidi="ar-EG"/>
        </w:rPr>
      </w:pPr>
    </w:p>
    <w:p w14:paraId="2ADBDE60" w14:textId="77777777" w:rsidR="00EC4C60" w:rsidRPr="00EC4C60" w:rsidRDefault="00EC4C60" w:rsidP="00EC4C60">
      <w:pPr>
        <w:ind w:left="720"/>
        <w:rPr>
          <w:sz w:val="24"/>
          <w:szCs w:val="24"/>
          <w:rtl/>
          <w:lang w:bidi="ar-EG"/>
        </w:rPr>
      </w:pPr>
      <w:r w:rsidRPr="00EC4C60">
        <w:rPr>
          <w:rFonts w:cs="Arial"/>
          <w:sz w:val="24"/>
          <w:szCs w:val="24"/>
          <w:rtl/>
          <w:lang w:bidi="ar-EG"/>
        </w:rPr>
        <w:t>لا تشترِ الرجل الحرّ، سينزوي عند الجدار</w:t>
      </w:r>
    </w:p>
    <w:p w14:paraId="4FEEC68A" w14:textId="77777777" w:rsidR="00EC4C60" w:rsidRPr="00EC4C60" w:rsidRDefault="00EC4C60" w:rsidP="00EC4C60">
      <w:pPr>
        <w:ind w:left="720"/>
        <w:rPr>
          <w:sz w:val="24"/>
          <w:szCs w:val="24"/>
          <w:rtl/>
          <w:lang w:bidi="ar-EG"/>
        </w:rPr>
      </w:pPr>
    </w:p>
    <w:p w14:paraId="164388C8" w14:textId="77777777" w:rsidR="00EC4C60" w:rsidRPr="00EC4C60" w:rsidRDefault="00EC4C60" w:rsidP="00EC4C60">
      <w:pPr>
        <w:ind w:left="720"/>
        <w:rPr>
          <w:sz w:val="24"/>
          <w:szCs w:val="24"/>
          <w:rtl/>
          <w:lang w:bidi="ar-EG"/>
        </w:rPr>
      </w:pPr>
      <w:r w:rsidRPr="00EC4C60">
        <w:rPr>
          <w:rFonts w:cs="Arial"/>
          <w:sz w:val="24"/>
          <w:szCs w:val="24"/>
          <w:rtl/>
          <w:lang w:bidi="ar-EG"/>
        </w:rPr>
        <w:t>لا تشترِ خادمة القصر، سترسبُ في قعر البرميل</w:t>
      </w:r>
    </w:p>
    <w:p w14:paraId="37E322AB" w14:textId="77777777" w:rsidR="00EC4C60" w:rsidRPr="00EC4C60" w:rsidRDefault="00EC4C60" w:rsidP="00EC4C60">
      <w:pPr>
        <w:ind w:left="720"/>
        <w:rPr>
          <w:sz w:val="24"/>
          <w:szCs w:val="24"/>
          <w:rtl/>
          <w:lang w:bidi="ar-EG"/>
        </w:rPr>
      </w:pPr>
    </w:p>
    <w:p w14:paraId="1FB5D4F0" w14:textId="77777777" w:rsidR="00EC4C60" w:rsidRPr="00EC4C60" w:rsidRDefault="00EC4C60" w:rsidP="00EC4C60">
      <w:pPr>
        <w:ind w:left="720"/>
        <w:rPr>
          <w:sz w:val="24"/>
          <w:szCs w:val="24"/>
          <w:rtl/>
          <w:lang w:bidi="ar-EG"/>
        </w:rPr>
      </w:pPr>
      <w:r w:rsidRPr="00EC4C60">
        <w:rPr>
          <w:rFonts w:cs="Arial"/>
          <w:sz w:val="24"/>
          <w:szCs w:val="24"/>
          <w:rtl/>
          <w:lang w:bidi="ar-EG"/>
        </w:rPr>
        <w:t>إجلب عبداً من الجبال أو مكانٍ أجنبي</w:t>
      </w:r>
    </w:p>
    <w:p w14:paraId="1DB6B45C" w14:textId="77777777" w:rsidR="00EC4C60" w:rsidRPr="00EC4C60" w:rsidRDefault="00EC4C60" w:rsidP="00EC4C60">
      <w:pPr>
        <w:ind w:left="720"/>
        <w:rPr>
          <w:sz w:val="24"/>
          <w:szCs w:val="24"/>
          <w:rtl/>
          <w:lang w:bidi="ar-EG"/>
        </w:rPr>
      </w:pPr>
    </w:p>
    <w:p w14:paraId="0531F79B" w14:textId="77777777" w:rsidR="00EC4C60" w:rsidRPr="00EC4C60" w:rsidRDefault="00EC4C60" w:rsidP="00EC4C60">
      <w:pPr>
        <w:ind w:left="720"/>
        <w:rPr>
          <w:sz w:val="24"/>
          <w:szCs w:val="24"/>
          <w:rtl/>
          <w:lang w:bidi="ar-EG"/>
        </w:rPr>
      </w:pPr>
      <w:r w:rsidRPr="00EC4C60">
        <w:rPr>
          <w:rFonts w:cs="Arial"/>
          <w:sz w:val="24"/>
          <w:szCs w:val="24"/>
          <w:rtl/>
          <w:lang w:bidi="ar-EG"/>
        </w:rPr>
        <w:t>يا ولدي، سيصبُ لك الماء عند شروق الشمس وسيمضي قبلك</w:t>
      </w:r>
    </w:p>
    <w:p w14:paraId="68F4A20A" w14:textId="77777777" w:rsidR="00EC4C60" w:rsidRPr="00EC4C60" w:rsidRDefault="00EC4C60" w:rsidP="00EC4C60">
      <w:pPr>
        <w:ind w:left="720"/>
        <w:rPr>
          <w:sz w:val="24"/>
          <w:szCs w:val="24"/>
          <w:rtl/>
          <w:lang w:bidi="ar-EG"/>
        </w:rPr>
      </w:pPr>
    </w:p>
    <w:p w14:paraId="0BF94456" w14:textId="77777777" w:rsidR="00EC4C60" w:rsidRPr="00EC4C60" w:rsidRDefault="00EC4C60" w:rsidP="00EC4C60">
      <w:pPr>
        <w:ind w:left="720"/>
        <w:rPr>
          <w:sz w:val="24"/>
          <w:szCs w:val="24"/>
          <w:rtl/>
          <w:lang w:bidi="ar-EG"/>
        </w:rPr>
      </w:pPr>
      <w:r w:rsidRPr="00EC4C60">
        <w:rPr>
          <w:rFonts w:cs="Arial"/>
          <w:sz w:val="24"/>
          <w:szCs w:val="24"/>
          <w:rtl/>
          <w:lang w:bidi="ar-EG"/>
        </w:rPr>
        <w:t>لا عائلة له لكي يذهب إليها</w:t>
      </w:r>
    </w:p>
    <w:p w14:paraId="74BF3D87" w14:textId="77777777" w:rsidR="00EC4C60" w:rsidRPr="00EC4C60" w:rsidRDefault="00EC4C60" w:rsidP="00EC4C60">
      <w:pPr>
        <w:ind w:left="720"/>
        <w:rPr>
          <w:sz w:val="24"/>
          <w:szCs w:val="24"/>
          <w:rtl/>
          <w:lang w:bidi="ar-EG"/>
        </w:rPr>
      </w:pPr>
    </w:p>
    <w:p w14:paraId="67A85D46" w14:textId="77777777" w:rsidR="00EC4C60" w:rsidRPr="00EC4C60" w:rsidRDefault="00EC4C60" w:rsidP="00EC4C60">
      <w:pPr>
        <w:ind w:left="720"/>
        <w:rPr>
          <w:sz w:val="24"/>
          <w:szCs w:val="24"/>
          <w:rtl/>
          <w:lang w:bidi="ar-EG"/>
        </w:rPr>
      </w:pPr>
      <w:r w:rsidRPr="00EC4C60">
        <w:rPr>
          <w:rFonts w:cs="Arial"/>
          <w:sz w:val="24"/>
          <w:szCs w:val="24"/>
          <w:rtl/>
          <w:lang w:bidi="ar-EG"/>
        </w:rPr>
        <w:t>لا مدينة له لكي يذهب إليها</w:t>
      </w:r>
    </w:p>
    <w:p w14:paraId="410F42BC" w14:textId="77777777" w:rsidR="00EC4C60" w:rsidRPr="00EC4C60" w:rsidRDefault="00EC4C60" w:rsidP="00EC4C60">
      <w:pPr>
        <w:ind w:left="720"/>
        <w:rPr>
          <w:sz w:val="24"/>
          <w:szCs w:val="24"/>
          <w:rtl/>
          <w:lang w:bidi="ar-EG"/>
        </w:rPr>
      </w:pPr>
    </w:p>
    <w:p w14:paraId="01800D41" w14:textId="77777777" w:rsidR="00EC4C60" w:rsidRPr="00EC4C60" w:rsidRDefault="00EC4C60" w:rsidP="00EC4C60">
      <w:pPr>
        <w:ind w:left="720"/>
        <w:rPr>
          <w:sz w:val="24"/>
          <w:szCs w:val="24"/>
          <w:rtl/>
          <w:lang w:bidi="ar-EG"/>
        </w:rPr>
      </w:pPr>
      <w:r w:rsidRPr="00EC4C60">
        <w:rPr>
          <w:rFonts w:cs="Arial"/>
          <w:sz w:val="24"/>
          <w:szCs w:val="24"/>
          <w:rtl/>
          <w:lang w:bidi="ar-EG"/>
        </w:rPr>
        <w:t>حتى لا يطرق باب الدار لا يمكنهُ الدخول</w:t>
      </w:r>
    </w:p>
    <w:p w14:paraId="288919C2" w14:textId="77777777" w:rsidR="00EC4C60" w:rsidRPr="00EC4C60" w:rsidRDefault="00EC4C60" w:rsidP="00EC4C60">
      <w:pPr>
        <w:ind w:left="720"/>
        <w:rPr>
          <w:sz w:val="24"/>
          <w:szCs w:val="24"/>
          <w:rtl/>
          <w:lang w:bidi="ar-EG"/>
        </w:rPr>
      </w:pPr>
    </w:p>
    <w:p w14:paraId="2EADE239" w14:textId="77777777" w:rsidR="00EC4C60" w:rsidRPr="00EC4C60" w:rsidRDefault="00EC4C60" w:rsidP="00EC4C60">
      <w:pPr>
        <w:ind w:left="720"/>
        <w:rPr>
          <w:sz w:val="24"/>
          <w:szCs w:val="24"/>
          <w:rtl/>
          <w:lang w:bidi="ar-EG"/>
        </w:rPr>
      </w:pPr>
      <w:r w:rsidRPr="00EC4C60">
        <w:rPr>
          <w:rFonts w:cs="Arial"/>
          <w:sz w:val="24"/>
          <w:szCs w:val="24"/>
          <w:rtl/>
          <w:lang w:bidi="ar-EG"/>
        </w:rPr>
        <w:t>لا يمكنه ان يتحداك.</w:t>
      </w:r>
    </w:p>
    <w:p w14:paraId="5FCC7345" w14:textId="77777777" w:rsidR="00EC4C60" w:rsidRPr="00EC4C60" w:rsidRDefault="00EC4C60" w:rsidP="00EC4C60">
      <w:pPr>
        <w:ind w:left="720"/>
        <w:rPr>
          <w:sz w:val="24"/>
          <w:szCs w:val="24"/>
          <w:rtl/>
          <w:lang w:bidi="ar-EG"/>
        </w:rPr>
      </w:pPr>
    </w:p>
    <w:p w14:paraId="416EF5FF" w14:textId="77777777" w:rsidR="00EC4C60" w:rsidRPr="00EC4C60" w:rsidRDefault="00EC4C60" w:rsidP="00EC4C60">
      <w:pPr>
        <w:ind w:left="720"/>
        <w:rPr>
          <w:sz w:val="24"/>
          <w:szCs w:val="24"/>
          <w:rtl/>
          <w:lang w:bidi="ar-EG"/>
        </w:rPr>
      </w:pPr>
      <w:r w:rsidRPr="00EC4C60">
        <w:rPr>
          <w:rFonts w:cs="Arial"/>
          <w:sz w:val="24"/>
          <w:szCs w:val="24"/>
          <w:rtl/>
          <w:lang w:bidi="ar-EG"/>
        </w:rPr>
        <w:t>هل سيبتلعُ النهرُ قاربَ الشرِّ! هل يتجولُ ساقي الماء في الصحراء!</w:t>
      </w:r>
    </w:p>
    <w:p w14:paraId="58E00436" w14:textId="77777777" w:rsidR="00EC4C60" w:rsidRPr="00EC4C60" w:rsidRDefault="00EC4C60" w:rsidP="00EC4C60">
      <w:pPr>
        <w:ind w:left="720"/>
        <w:rPr>
          <w:sz w:val="24"/>
          <w:szCs w:val="24"/>
          <w:rtl/>
          <w:lang w:bidi="ar-EG"/>
        </w:rPr>
      </w:pPr>
    </w:p>
    <w:p w14:paraId="250E7DE3" w14:textId="77777777" w:rsidR="00EC4C60" w:rsidRPr="00EC4C60" w:rsidRDefault="00EC4C60" w:rsidP="00EC4C60">
      <w:pPr>
        <w:ind w:left="720"/>
        <w:rPr>
          <w:sz w:val="24"/>
          <w:szCs w:val="24"/>
          <w:rtl/>
          <w:lang w:bidi="ar-EG"/>
        </w:rPr>
      </w:pPr>
      <w:r w:rsidRPr="00EC4C60">
        <w:rPr>
          <w:rFonts w:cs="Arial"/>
          <w:sz w:val="24"/>
          <w:szCs w:val="24"/>
          <w:rtl/>
          <w:lang w:bidi="ar-EG"/>
        </w:rPr>
        <w:t>القلب المُحب يُبقي الأُسرة، القلب الحاقد يدمرُ الأسرة</w:t>
      </w:r>
    </w:p>
    <w:p w14:paraId="38002104" w14:textId="77777777" w:rsidR="00EC4C60" w:rsidRPr="00EC4C60" w:rsidRDefault="00EC4C60" w:rsidP="00EC4C60">
      <w:pPr>
        <w:ind w:left="720"/>
        <w:rPr>
          <w:sz w:val="24"/>
          <w:szCs w:val="24"/>
          <w:rtl/>
          <w:lang w:bidi="ar-EG"/>
        </w:rPr>
      </w:pPr>
    </w:p>
    <w:p w14:paraId="77FF6F17" w14:textId="77777777" w:rsidR="00EC4C60" w:rsidRPr="00EC4C60" w:rsidRDefault="00EC4C60" w:rsidP="00EC4C60">
      <w:pPr>
        <w:ind w:left="720"/>
        <w:rPr>
          <w:sz w:val="24"/>
          <w:szCs w:val="24"/>
          <w:rtl/>
          <w:lang w:bidi="ar-EG"/>
        </w:rPr>
      </w:pPr>
      <w:r w:rsidRPr="00EC4C60">
        <w:rPr>
          <w:rFonts w:cs="Arial"/>
          <w:sz w:val="24"/>
          <w:szCs w:val="24"/>
          <w:rtl/>
          <w:lang w:bidi="ar-EG"/>
        </w:rPr>
        <w:t>لكي تمتلك السلطة، ولكي تملك ما تريد، تدرّع بقوة الآلهة</w:t>
      </w:r>
    </w:p>
    <w:p w14:paraId="1D55C0FD" w14:textId="77777777" w:rsidR="00EC4C60" w:rsidRPr="00EC4C60" w:rsidRDefault="00EC4C60" w:rsidP="00EC4C60">
      <w:pPr>
        <w:ind w:left="720"/>
        <w:rPr>
          <w:sz w:val="24"/>
          <w:szCs w:val="24"/>
          <w:rtl/>
          <w:lang w:bidi="ar-EG"/>
        </w:rPr>
      </w:pPr>
    </w:p>
    <w:p w14:paraId="7DD978A8" w14:textId="77777777" w:rsidR="00EC4C60" w:rsidRPr="00EC4C60" w:rsidRDefault="00EC4C60" w:rsidP="00EC4C60">
      <w:pPr>
        <w:ind w:left="720"/>
        <w:rPr>
          <w:sz w:val="24"/>
          <w:szCs w:val="24"/>
          <w:rtl/>
          <w:lang w:bidi="ar-EG"/>
        </w:rPr>
      </w:pPr>
      <w:r w:rsidRPr="00EC4C60">
        <w:rPr>
          <w:rFonts w:cs="Arial"/>
          <w:sz w:val="24"/>
          <w:szCs w:val="24"/>
          <w:rtl/>
          <w:lang w:bidi="ar-EG"/>
        </w:rPr>
        <w:t>يجب أن تبدأ بالاحترام، يجب أن تكون متواضعاً قبل أن تكون قوياً.</w:t>
      </w:r>
    </w:p>
    <w:p w14:paraId="1AF6C191" w14:textId="77777777" w:rsidR="00EC4C60" w:rsidRPr="00EC4C60" w:rsidRDefault="00EC4C60" w:rsidP="00EC4C60">
      <w:pPr>
        <w:ind w:left="720"/>
        <w:rPr>
          <w:sz w:val="24"/>
          <w:szCs w:val="24"/>
          <w:rtl/>
          <w:lang w:bidi="ar-EG"/>
        </w:rPr>
      </w:pPr>
    </w:p>
    <w:p w14:paraId="076C86F6" w14:textId="77777777" w:rsidR="00EC4C60" w:rsidRPr="00EC4C60" w:rsidRDefault="00EC4C60" w:rsidP="00EC4C60">
      <w:pPr>
        <w:ind w:left="720"/>
        <w:rPr>
          <w:sz w:val="24"/>
          <w:szCs w:val="24"/>
          <w:rtl/>
          <w:lang w:bidi="ar-EG"/>
        </w:rPr>
      </w:pPr>
      <w:r w:rsidRPr="00EC4C60">
        <w:rPr>
          <w:rFonts w:cs="Arial"/>
          <w:sz w:val="24"/>
          <w:szCs w:val="24"/>
          <w:rtl/>
          <w:lang w:bidi="ar-EG"/>
        </w:rPr>
        <w:t>ترنيمة معبد كيش</w:t>
      </w:r>
    </w:p>
    <w:p w14:paraId="69823014" w14:textId="77777777" w:rsidR="00EC4C60" w:rsidRPr="00EC4C60" w:rsidRDefault="00EC4C60" w:rsidP="00EC4C60">
      <w:pPr>
        <w:ind w:left="720"/>
        <w:rPr>
          <w:sz w:val="24"/>
          <w:szCs w:val="24"/>
          <w:rtl/>
          <w:lang w:bidi="ar-EG"/>
        </w:rPr>
      </w:pPr>
    </w:p>
    <w:p w14:paraId="427B6F9E" w14:textId="77777777" w:rsidR="00EC4C60" w:rsidRPr="00EC4C60" w:rsidRDefault="00EC4C60" w:rsidP="00EC4C60">
      <w:pPr>
        <w:ind w:left="720"/>
        <w:rPr>
          <w:sz w:val="24"/>
          <w:szCs w:val="24"/>
          <w:rtl/>
          <w:lang w:bidi="ar-EG"/>
        </w:rPr>
      </w:pPr>
      <w:r w:rsidRPr="00EC4C60">
        <w:rPr>
          <w:rFonts w:cs="Arial"/>
          <w:sz w:val="24"/>
          <w:szCs w:val="24"/>
          <w:rtl/>
          <w:lang w:bidi="ar-EG"/>
        </w:rPr>
        <w:t>اكتُشف النص من قبل بعثة متحف الآثار والمثروبولوجيا في جامعة بنسلفانيا ضمن الحفريات الخاصة بهم في مكتبة المعبد في نيبور “نفر”، ونُشِرت هذه الترنيمة لأول مرة من قبل الفرنسي هوغو رادو في كتاب “نصوص سومرية متنوعة” في عام 1909، وتُرجمت للانكليزية لأول مرة من قبل جورج هارون بارتون عام 1918.</w:t>
      </w:r>
    </w:p>
    <w:p w14:paraId="1475E003" w14:textId="77777777" w:rsidR="00EC4C60" w:rsidRPr="00EC4C60" w:rsidRDefault="00EC4C60" w:rsidP="00EC4C60">
      <w:pPr>
        <w:ind w:left="720"/>
        <w:rPr>
          <w:sz w:val="24"/>
          <w:szCs w:val="24"/>
          <w:rtl/>
          <w:lang w:bidi="ar-EG"/>
        </w:rPr>
      </w:pPr>
    </w:p>
    <w:p w14:paraId="091F7DE1" w14:textId="77777777" w:rsidR="00EC4C60" w:rsidRPr="00EC4C60" w:rsidRDefault="00EC4C60" w:rsidP="00EC4C60">
      <w:pPr>
        <w:ind w:left="720"/>
        <w:rPr>
          <w:sz w:val="24"/>
          <w:szCs w:val="24"/>
          <w:rtl/>
          <w:lang w:bidi="ar-EG"/>
        </w:rPr>
      </w:pPr>
      <w:r w:rsidRPr="00EC4C60">
        <w:rPr>
          <w:rFonts w:cs="Arial"/>
          <w:sz w:val="24"/>
          <w:szCs w:val="24"/>
          <w:rtl/>
          <w:lang w:bidi="ar-EG"/>
        </w:rPr>
        <w:t>النص هو عبارة عن نص احتفالي ببناء معبد كيش، ويتألف من 134 سطراً مقسمة إلى تسعة أجزاء(الجزء العاشر عنوان فقط هو –المعبد الثامن- )، والنص في مقدمته يتباهى إنليل بالمعبد ويتأمل ازدهار كيش من خلاله، ويصفه بكونه يشبه الشمس والقمر والطقوس الغنائية والموسيقية بالاحتفال بنهاية بناء المعبد حيث ترد اسماء الآلات الموسيقية مثل البوق الذي صُنِعَ من قرن الثور الوحشي، والطبل المصنوع من الجلد، وهناط طبل (الآلا)، أما “تيغي”فهو نشيد ترافقه القيثارة، وكذلك “الأرشيما” الذي هو نشيد او أغنية ترافق عزف الطبل، أما “أدب” فهي ترنيمة تترافق مع آلات وترية.</w:t>
      </w:r>
    </w:p>
    <w:p w14:paraId="182CC95A" w14:textId="77777777" w:rsidR="00EC4C60" w:rsidRPr="00EC4C60" w:rsidRDefault="00EC4C60" w:rsidP="00EC4C60">
      <w:pPr>
        <w:ind w:left="720"/>
        <w:rPr>
          <w:sz w:val="24"/>
          <w:szCs w:val="24"/>
          <w:rtl/>
          <w:lang w:bidi="ar-EG"/>
        </w:rPr>
      </w:pPr>
    </w:p>
    <w:p w14:paraId="09354669" w14:textId="77777777" w:rsidR="00EC4C60" w:rsidRPr="00EC4C60" w:rsidRDefault="00EC4C60" w:rsidP="00EC4C60">
      <w:pPr>
        <w:ind w:left="720"/>
        <w:rPr>
          <w:sz w:val="24"/>
          <w:szCs w:val="24"/>
          <w:rtl/>
          <w:lang w:bidi="ar-EG"/>
        </w:rPr>
      </w:pPr>
      <w:r w:rsidRPr="00EC4C60">
        <w:rPr>
          <w:rFonts w:cs="Arial"/>
          <w:sz w:val="24"/>
          <w:szCs w:val="24"/>
          <w:rtl/>
          <w:lang w:bidi="ar-EG"/>
        </w:rPr>
        <w:t>من النص: المعبد الرابع (74) الأبيات من 75 إلى 86</w:t>
      </w:r>
    </w:p>
    <w:p w14:paraId="5BDACCE9" w14:textId="77777777" w:rsidR="00EC4C60" w:rsidRPr="00EC4C60" w:rsidRDefault="00EC4C60" w:rsidP="00EC4C60">
      <w:pPr>
        <w:ind w:left="720"/>
        <w:rPr>
          <w:sz w:val="24"/>
          <w:szCs w:val="24"/>
          <w:rtl/>
          <w:lang w:bidi="ar-EG"/>
        </w:rPr>
      </w:pPr>
    </w:p>
    <w:p w14:paraId="73F3EB45" w14:textId="77777777" w:rsidR="00EC4C60" w:rsidRPr="00EC4C60" w:rsidRDefault="00EC4C60" w:rsidP="00EC4C60">
      <w:pPr>
        <w:ind w:left="720"/>
        <w:rPr>
          <w:sz w:val="24"/>
          <w:szCs w:val="24"/>
          <w:rtl/>
          <w:lang w:bidi="ar-EG"/>
        </w:rPr>
      </w:pPr>
      <w:r w:rsidRPr="00EC4C60">
        <w:rPr>
          <w:rFonts w:cs="Arial"/>
          <w:sz w:val="24"/>
          <w:szCs w:val="24"/>
          <w:rtl/>
          <w:lang w:bidi="ar-EG"/>
        </w:rPr>
        <w:t>لا المعبد أنجبه الأسد</w:t>
      </w:r>
    </w:p>
    <w:p w14:paraId="6F95B418" w14:textId="77777777" w:rsidR="00EC4C60" w:rsidRPr="00EC4C60" w:rsidRDefault="00EC4C60" w:rsidP="00EC4C60">
      <w:pPr>
        <w:ind w:left="720"/>
        <w:rPr>
          <w:sz w:val="24"/>
          <w:szCs w:val="24"/>
          <w:rtl/>
          <w:lang w:bidi="ar-EG"/>
        </w:rPr>
      </w:pPr>
    </w:p>
    <w:p w14:paraId="5D2AEAA3" w14:textId="77777777" w:rsidR="00EC4C60" w:rsidRPr="00EC4C60" w:rsidRDefault="00EC4C60" w:rsidP="00EC4C60">
      <w:pPr>
        <w:ind w:left="720"/>
        <w:rPr>
          <w:sz w:val="24"/>
          <w:szCs w:val="24"/>
          <w:rtl/>
          <w:lang w:bidi="ar-EG"/>
        </w:rPr>
      </w:pPr>
      <w:r w:rsidRPr="00EC4C60">
        <w:rPr>
          <w:rFonts w:cs="Arial"/>
          <w:sz w:val="24"/>
          <w:szCs w:val="24"/>
          <w:rtl/>
          <w:lang w:bidi="ar-EG"/>
        </w:rPr>
        <w:t>من يدري اي بطلٍ وضع داخله!</w:t>
      </w:r>
    </w:p>
    <w:p w14:paraId="52785B09" w14:textId="77777777" w:rsidR="00EC4C60" w:rsidRPr="00EC4C60" w:rsidRDefault="00EC4C60" w:rsidP="00EC4C60">
      <w:pPr>
        <w:ind w:left="720"/>
        <w:rPr>
          <w:sz w:val="24"/>
          <w:szCs w:val="24"/>
          <w:rtl/>
          <w:lang w:bidi="ar-EG"/>
        </w:rPr>
      </w:pPr>
    </w:p>
    <w:p w14:paraId="6E4950B8" w14:textId="77777777" w:rsidR="00EC4C60" w:rsidRPr="00EC4C60" w:rsidRDefault="00EC4C60" w:rsidP="00EC4C60">
      <w:pPr>
        <w:ind w:left="720"/>
        <w:rPr>
          <w:sz w:val="24"/>
          <w:szCs w:val="24"/>
          <w:rtl/>
          <w:lang w:bidi="ar-EG"/>
        </w:rPr>
      </w:pPr>
      <w:r w:rsidRPr="00EC4C60">
        <w:rPr>
          <w:rFonts w:cs="Arial"/>
          <w:sz w:val="24"/>
          <w:szCs w:val="24"/>
          <w:rtl/>
          <w:lang w:bidi="ar-EG"/>
        </w:rPr>
        <w:t>معبد كيش أُنجب من قبل الأسد</w:t>
      </w:r>
    </w:p>
    <w:p w14:paraId="0DAA84A1" w14:textId="77777777" w:rsidR="00EC4C60" w:rsidRPr="00EC4C60" w:rsidRDefault="00EC4C60" w:rsidP="00EC4C60">
      <w:pPr>
        <w:ind w:left="720"/>
        <w:rPr>
          <w:sz w:val="24"/>
          <w:szCs w:val="24"/>
          <w:rtl/>
          <w:lang w:bidi="ar-EG"/>
        </w:rPr>
      </w:pPr>
    </w:p>
    <w:p w14:paraId="61AEC99C" w14:textId="77777777" w:rsidR="00EC4C60" w:rsidRPr="00EC4C60" w:rsidRDefault="00EC4C60" w:rsidP="00EC4C60">
      <w:pPr>
        <w:ind w:left="720"/>
        <w:rPr>
          <w:sz w:val="24"/>
          <w:szCs w:val="24"/>
          <w:rtl/>
          <w:lang w:bidi="ar-EG"/>
        </w:rPr>
      </w:pPr>
      <w:r w:rsidRPr="00EC4C60">
        <w:rPr>
          <w:rFonts w:cs="Arial"/>
          <w:sz w:val="24"/>
          <w:szCs w:val="24"/>
          <w:rtl/>
          <w:lang w:bidi="ar-EG"/>
        </w:rPr>
        <w:t>من يدري أي بطلٍ وضع طريقاً في داخله!</w:t>
      </w:r>
    </w:p>
    <w:p w14:paraId="09795D90" w14:textId="77777777" w:rsidR="00EC4C60" w:rsidRPr="00EC4C60" w:rsidRDefault="00EC4C60" w:rsidP="00EC4C60">
      <w:pPr>
        <w:ind w:left="720"/>
        <w:rPr>
          <w:sz w:val="24"/>
          <w:szCs w:val="24"/>
          <w:rtl/>
          <w:lang w:bidi="ar-EG"/>
        </w:rPr>
      </w:pPr>
    </w:p>
    <w:p w14:paraId="10070268" w14:textId="77777777" w:rsidR="00EC4C60" w:rsidRPr="00EC4C60" w:rsidRDefault="00EC4C60" w:rsidP="00EC4C60">
      <w:pPr>
        <w:ind w:left="720"/>
        <w:rPr>
          <w:sz w:val="24"/>
          <w:szCs w:val="24"/>
          <w:rtl/>
          <w:lang w:bidi="ar-EG"/>
        </w:rPr>
      </w:pPr>
      <w:r w:rsidRPr="00EC4C60">
        <w:rPr>
          <w:rFonts w:cs="Arial"/>
          <w:sz w:val="24"/>
          <w:szCs w:val="24"/>
          <w:rtl/>
          <w:lang w:bidi="ar-EG"/>
        </w:rPr>
        <w:t>ننخرساج تجلس فيه مثل تنين</w:t>
      </w:r>
    </w:p>
    <w:p w14:paraId="77F3FFE2" w14:textId="77777777" w:rsidR="00EC4C60" w:rsidRPr="00EC4C60" w:rsidRDefault="00EC4C60" w:rsidP="00EC4C60">
      <w:pPr>
        <w:ind w:left="720"/>
        <w:rPr>
          <w:sz w:val="24"/>
          <w:szCs w:val="24"/>
          <w:rtl/>
          <w:lang w:bidi="ar-EG"/>
        </w:rPr>
      </w:pPr>
    </w:p>
    <w:p w14:paraId="66AC7277" w14:textId="77777777" w:rsidR="00EC4C60" w:rsidRPr="00EC4C60" w:rsidRDefault="00EC4C60" w:rsidP="00EC4C60">
      <w:pPr>
        <w:ind w:left="720"/>
        <w:rPr>
          <w:sz w:val="24"/>
          <w:szCs w:val="24"/>
          <w:rtl/>
          <w:lang w:bidi="ar-EG"/>
        </w:rPr>
      </w:pPr>
      <w:r w:rsidRPr="00EC4C60">
        <w:rPr>
          <w:rFonts w:cs="Arial"/>
          <w:sz w:val="24"/>
          <w:szCs w:val="24"/>
          <w:rtl/>
          <w:lang w:bidi="ar-EG"/>
        </w:rPr>
        <w:t>ننتود الم العظمى تساعد في الولادة هناك</w:t>
      </w:r>
    </w:p>
    <w:p w14:paraId="00B038B2" w14:textId="77777777" w:rsidR="00EC4C60" w:rsidRPr="00EC4C60" w:rsidRDefault="00EC4C60" w:rsidP="00EC4C60">
      <w:pPr>
        <w:ind w:left="720"/>
        <w:rPr>
          <w:sz w:val="24"/>
          <w:szCs w:val="24"/>
          <w:rtl/>
          <w:lang w:bidi="ar-EG"/>
        </w:rPr>
      </w:pPr>
    </w:p>
    <w:p w14:paraId="037BA2A4" w14:textId="77777777" w:rsidR="00EC4C60" w:rsidRPr="00EC4C60" w:rsidRDefault="00EC4C60" w:rsidP="00EC4C60">
      <w:pPr>
        <w:ind w:left="720"/>
        <w:rPr>
          <w:sz w:val="24"/>
          <w:szCs w:val="24"/>
          <w:rtl/>
          <w:lang w:bidi="ar-EG"/>
        </w:rPr>
      </w:pPr>
      <w:r w:rsidRPr="00EC4C60">
        <w:rPr>
          <w:rFonts w:cs="Arial"/>
          <w:sz w:val="24"/>
          <w:szCs w:val="24"/>
          <w:rtl/>
          <w:lang w:bidi="ar-EG"/>
        </w:rPr>
        <w:t>اوروماك النذير العظيم في السهول يسكن هناك أيضاً</w:t>
      </w:r>
    </w:p>
    <w:p w14:paraId="391B13DE" w14:textId="77777777" w:rsidR="00EC4C60" w:rsidRPr="00EC4C60" w:rsidRDefault="00EC4C60" w:rsidP="00EC4C60">
      <w:pPr>
        <w:ind w:left="720"/>
        <w:rPr>
          <w:sz w:val="24"/>
          <w:szCs w:val="24"/>
          <w:rtl/>
          <w:lang w:bidi="ar-EG"/>
        </w:rPr>
      </w:pPr>
    </w:p>
    <w:p w14:paraId="5ED60A04" w14:textId="77777777" w:rsidR="00EC4C60" w:rsidRPr="00EC4C60" w:rsidRDefault="00EC4C60" w:rsidP="00EC4C60">
      <w:pPr>
        <w:ind w:left="720"/>
        <w:rPr>
          <w:sz w:val="24"/>
          <w:szCs w:val="24"/>
          <w:rtl/>
          <w:lang w:bidi="ar-EG"/>
        </w:rPr>
      </w:pPr>
      <w:r w:rsidRPr="00EC4C60">
        <w:rPr>
          <w:rFonts w:cs="Arial"/>
          <w:sz w:val="24"/>
          <w:szCs w:val="24"/>
          <w:rtl/>
          <w:lang w:bidi="ar-EG"/>
        </w:rPr>
        <w:t>تجتمع الغزلان في مبنى القطعان</w:t>
      </w:r>
    </w:p>
    <w:p w14:paraId="544B184A" w14:textId="77777777" w:rsidR="00EC4C60" w:rsidRPr="00EC4C60" w:rsidRDefault="00EC4C60" w:rsidP="00EC4C60">
      <w:pPr>
        <w:ind w:left="720"/>
        <w:rPr>
          <w:sz w:val="24"/>
          <w:szCs w:val="24"/>
          <w:rtl/>
          <w:lang w:bidi="ar-EG"/>
        </w:rPr>
      </w:pPr>
    </w:p>
    <w:p w14:paraId="5FEFAABE" w14:textId="77777777" w:rsidR="00EC4C60" w:rsidRPr="00EC4C60" w:rsidRDefault="00EC4C60" w:rsidP="00EC4C60">
      <w:pPr>
        <w:ind w:left="720"/>
        <w:rPr>
          <w:sz w:val="24"/>
          <w:szCs w:val="24"/>
          <w:rtl/>
          <w:lang w:bidi="ar-EG"/>
        </w:rPr>
      </w:pPr>
      <w:r w:rsidRPr="00EC4C60">
        <w:rPr>
          <w:rFonts w:cs="Arial"/>
          <w:sz w:val="24"/>
          <w:szCs w:val="24"/>
          <w:rtl/>
          <w:lang w:bidi="ar-EG"/>
        </w:rPr>
        <w:t>فهل هناك من منح، قدماً، أمراً كعظمة كيش؟</w:t>
      </w:r>
    </w:p>
    <w:p w14:paraId="08762F64" w14:textId="77777777" w:rsidR="00EC4C60" w:rsidRPr="00EC4C60" w:rsidRDefault="00EC4C60" w:rsidP="00EC4C60">
      <w:pPr>
        <w:ind w:left="720"/>
        <w:rPr>
          <w:sz w:val="24"/>
          <w:szCs w:val="24"/>
          <w:rtl/>
          <w:lang w:bidi="ar-EG"/>
        </w:rPr>
      </w:pPr>
    </w:p>
    <w:p w14:paraId="3904C62D" w14:textId="77777777" w:rsidR="00EC4C60" w:rsidRPr="00EC4C60" w:rsidRDefault="00EC4C60" w:rsidP="00EC4C60">
      <w:pPr>
        <w:ind w:left="720"/>
        <w:rPr>
          <w:sz w:val="24"/>
          <w:szCs w:val="24"/>
          <w:rtl/>
          <w:lang w:bidi="ar-EG"/>
        </w:rPr>
      </w:pPr>
      <w:r w:rsidRPr="00EC4C60">
        <w:rPr>
          <w:rFonts w:cs="Arial"/>
          <w:sz w:val="24"/>
          <w:szCs w:val="24"/>
          <w:rtl/>
          <w:lang w:bidi="ar-EG"/>
        </w:rPr>
        <w:t>وهل هناك أمٌ أخرى أنجبت، أحداً، بعظمة (أجا)؟</w:t>
      </w:r>
    </w:p>
    <w:p w14:paraId="073384B1" w14:textId="77777777" w:rsidR="00EC4C60" w:rsidRPr="00EC4C60" w:rsidRDefault="00EC4C60" w:rsidP="00EC4C60">
      <w:pPr>
        <w:ind w:left="720"/>
        <w:rPr>
          <w:sz w:val="24"/>
          <w:szCs w:val="24"/>
          <w:rtl/>
          <w:lang w:bidi="ar-EG"/>
        </w:rPr>
      </w:pPr>
    </w:p>
    <w:p w14:paraId="5E7633B2" w14:textId="77777777" w:rsidR="00EC4C60" w:rsidRPr="00EC4C60" w:rsidRDefault="00EC4C60" w:rsidP="00EC4C60">
      <w:pPr>
        <w:ind w:left="720"/>
        <w:rPr>
          <w:sz w:val="24"/>
          <w:szCs w:val="24"/>
          <w:rtl/>
          <w:lang w:bidi="ar-EG"/>
        </w:rPr>
      </w:pPr>
      <w:r w:rsidRPr="00EC4C60">
        <w:rPr>
          <w:rFonts w:cs="Arial"/>
          <w:sz w:val="24"/>
          <w:szCs w:val="24"/>
          <w:rtl/>
          <w:lang w:bidi="ar-EG"/>
        </w:rPr>
        <w:t>ومن رأى، أحداً، بعظمة سيدتها (ننتود)؟</w:t>
      </w:r>
    </w:p>
    <w:p w14:paraId="77AA12BF" w14:textId="77777777" w:rsidR="00EC4C60" w:rsidRPr="00EC4C60" w:rsidRDefault="00EC4C60" w:rsidP="00EC4C60">
      <w:pPr>
        <w:ind w:left="720"/>
        <w:rPr>
          <w:sz w:val="24"/>
          <w:szCs w:val="24"/>
          <w:rtl/>
          <w:lang w:bidi="ar-EG"/>
        </w:rPr>
      </w:pPr>
    </w:p>
    <w:p w14:paraId="529E167B" w14:textId="77777777" w:rsidR="00EC4C60" w:rsidRPr="00EC4C60" w:rsidRDefault="00EC4C60" w:rsidP="00EC4C60">
      <w:pPr>
        <w:ind w:left="720"/>
        <w:rPr>
          <w:sz w:val="24"/>
          <w:szCs w:val="24"/>
          <w:rtl/>
          <w:lang w:bidi="ar-EG"/>
        </w:rPr>
      </w:pPr>
      <w:r w:rsidRPr="00EC4C60">
        <w:rPr>
          <w:rFonts w:cs="Arial"/>
          <w:sz w:val="24"/>
          <w:szCs w:val="24"/>
          <w:rtl/>
          <w:lang w:bidi="ar-EG"/>
        </w:rPr>
        <w:t>أدب الاسطورة</w:t>
      </w:r>
    </w:p>
    <w:p w14:paraId="15D15882" w14:textId="77777777" w:rsidR="00EC4C60" w:rsidRPr="00EC4C60" w:rsidRDefault="00EC4C60" w:rsidP="00EC4C60">
      <w:pPr>
        <w:ind w:left="720"/>
        <w:rPr>
          <w:sz w:val="24"/>
          <w:szCs w:val="24"/>
          <w:rtl/>
          <w:lang w:bidi="ar-EG"/>
        </w:rPr>
      </w:pPr>
    </w:p>
    <w:p w14:paraId="1B3D3551" w14:textId="77777777" w:rsidR="00EC4C60" w:rsidRPr="00EC4C60" w:rsidRDefault="00EC4C60" w:rsidP="00EC4C60">
      <w:pPr>
        <w:ind w:left="720"/>
        <w:rPr>
          <w:sz w:val="24"/>
          <w:szCs w:val="24"/>
          <w:rtl/>
          <w:lang w:bidi="ar-EG"/>
        </w:rPr>
      </w:pPr>
      <w:r w:rsidRPr="00EC4C60">
        <w:rPr>
          <w:rFonts w:cs="Arial"/>
          <w:sz w:val="24"/>
          <w:szCs w:val="24"/>
          <w:rtl/>
          <w:lang w:bidi="ar-EG"/>
        </w:rPr>
        <w:t>الاسطورة هي حكاية مقدسة، وهي شكل من أشكال الأدب الرفيع تحكمه قواعد السرد القصصي رغم أن أغلب الأساطير مكتوبة بالطريقة الإيقاعية الشعرية وتكون هذه القصص ثابتة الى حد كبير فتتناقلها الأجيال شفهياً وكتابياً.</w:t>
      </w:r>
    </w:p>
    <w:p w14:paraId="16331FD9" w14:textId="77777777" w:rsidR="00EC4C60" w:rsidRPr="00EC4C60" w:rsidRDefault="00EC4C60" w:rsidP="00EC4C60">
      <w:pPr>
        <w:ind w:left="720"/>
        <w:rPr>
          <w:sz w:val="24"/>
          <w:szCs w:val="24"/>
          <w:rtl/>
          <w:lang w:bidi="ar-EG"/>
        </w:rPr>
      </w:pPr>
    </w:p>
    <w:p w14:paraId="42597CE2" w14:textId="77777777" w:rsidR="00EC4C60" w:rsidRPr="00EC4C60" w:rsidRDefault="00EC4C60" w:rsidP="00EC4C60">
      <w:pPr>
        <w:ind w:left="720"/>
        <w:rPr>
          <w:sz w:val="24"/>
          <w:szCs w:val="24"/>
          <w:rtl/>
          <w:lang w:bidi="ar-EG"/>
        </w:rPr>
      </w:pPr>
      <w:r w:rsidRPr="00EC4C60">
        <w:rPr>
          <w:rFonts w:cs="Arial"/>
          <w:sz w:val="24"/>
          <w:szCs w:val="24"/>
          <w:rtl/>
          <w:lang w:bidi="ar-EG"/>
        </w:rPr>
        <w:t>الاساطير في الأدب السومري عالجت مواضيع خلق الآلهة، وخلق الكون، وخلق الإنسان، وعمران الكون وتنظيمه، والخراب والموت، والطوفان.</w:t>
      </w:r>
    </w:p>
    <w:p w14:paraId="7E18B4A7" w14:textId="77777777" w:rsidR="00EC4C60" w:rsidRPr="00EC4C60" w:rsidRDefault="00EC4C60" w:rsidP="00EC4C60">
      <w:pPr>
        <w:ind w:left="720"/>
        <w:rPr>
          <w:sz w:val="24"/>
          <w:szCs w:val="24"/>
          <w:rtl/>
          <w:lang w:bidi="ar-EG"/>
        </w:rPr>
      </w:pPr>
    </w:p>
    <w:p w14:paraId="14D7609C" w14:textId="77777777" w:rsidR="00EC4C60" w:rsidRPr="00EC4C60" w:rsidRDefault="00EC4C60" w:rsidP="00EC4C60">
      <w:pPr>
        <w:ind w:left="720"/>
        <w:rPr>
          <w:sz w:val="24"/>
          <w:szCs w:val="24"/>
          <w:rtl/>
          <w:lang w:bidi="ar-EG"/>
        </w:rPr>
      </w:pPr>
      <w:r w:rsidRPr="00EC4C60">
        <w:rPr>
          <w:rFonts w:cs="Arial"/>
          <w:sz w:val="24"/>
          <w:szCs w:val="24"/>
          <w:rtl/>
          <w:lang w:bidi="ar-EG"/>
        </w:rPr>
        <w:t>ومن اسطورة خلق الكون في الأدب السومري. هذه السطور البديعة:</w:t>
      </w:r>
    </w:p>
    <w:p w14:paraId="25A1F08E" w14:textId="77777777" w:rsidR="00EC4C60" w:rsidRPr="00EC4C60" w:rsidRDefault="00EC4C60" w:rsidP="00EC4C60">
      <w:pPr>
        <w:ind w:left="720"/>
        <w:rPr>
          <w:sz w:val="24"/>
          <w:szCs w:val="24"/>
          <w:rtl/>
          <w:lang w:bidi="ar-EG"/>
        </w:rPr>
      </w:pPr>
    </w:p>
    <w:p w14:paraId="50962DAF" w14:textId="77777777" w:rsidR="00EC4C60" w:rsidRPr="00EC4C60" w:rsidRDefault="00EC4C60" w:rsidP="00EC4C60">
      <w:pPr>
        <w:ind w:left="720"/>
        <w:rPr>
          <w:sz w:val="24"/>
          <w:szCs w:val="24"/>
          <w:rtl/>
          <w:lang w:bidi="ar-EG"/>
        </w:rPr>
      </w:pPr>
      <w:r w:rsidRPr="00EC4C60">
        <w:rPr>
          <w:rFonts w:cs="Arial"/>
          <w:sz w:val="24"/>
          <w:szCs w:val="24"/>
          <w:rtl/>
          <w:lang w:bidi="ar-EG"/>
        </w:rPr>
        <w:t>الأرضُ الفسيحة المسطحة لبست تألقها،</w:t>
      </w:r>
    </w:p>
    <w:p w14:paraId="2C6371F6" w14:textId="77777777" w:rsidR="00EC4C60" w:rsidRPr="00EC4C60" w:rsidRDefault="00EC4C60" w:rsidP="00EC4C60">
      <w:pPr>
        <w:ind w:left="720"/>
        <w:rPr>
          <w:sz w:val="24"/>
          <w:szCs w:val="24"/>
          <w:rtl/>
          <w:lang w:bidi="ar-EG"/>
        </w:rPr>
      </w:pPr>
    </w:p>
    <w:p w14:paraId="7E17A69B" w14:textId="77777777" w:rsidR="00EC4C60" w:rsidRPr="00EC4C60" w:rsidRDefault="00EC4C60" w:rsidP="00EC4C60">
      <w:pPr>
        <w:ind w:left="720"/>
        <w:rPr>
          <w:sz w:val="24"/>
          <w:szCs w:val="24"/>
          <w:rtl/>
          <w:lang w:bidi="ar-EG"/>
        </w:rPr>
      </w:pPr>
      <w:r w:rsidRPr="00EC4C60">
        <w:rPr>
          <w:rFonts w:cs="Arial"/>
          <w:sz w:val="24"/>
          <w:szCs w:val="24"/>
          <w:rtl/>
          <w:lang w:bidi="ar-EG"/>
        </w:rPr>
        <w:t>جمّلت ببهجة جسدها.</w:t>
      </w:r>
    </w:p>
    <w:p w14:paraId="6C5F8A02" w14:textId="77777777" w:rsidR="00EC4C60" w:rsidRPr="00EC4C60" w:rsidRDefault="00EC4C60" w:rsidP="00EC4C60">
      <w:pPr>
        <w:ind w:left="720"/>
        <w:rPr>
          <w:sz w:val="24"/>
          <w:szCs w:val="24"/>
          <w:rtl/>
          <w:lang w:bidi="ar-EG"/>
        </w:rPr>
      </w:pPr>
    </w:p>
    <w:p w14:paraId="283E58C0" w14:textId="77777777" w:rsidR="00EC4C60" w:rsidRPr="00EC4C60" w:rsidRDefault="00EC4C60" w:rsidP="00EC4C60">
      <w:pPr>
        <w:ind w:left="720"/>
        <w:rPr>
          <w:sz w:val="24"/>
          <w:szCs w:val="24"/>
          <w:rtl/>
          <w:lang w:bidi="ar-EG"/>
        </w:rPr>
      </w:pPr>
      <w:r w:rsidRPr="00EC4C60">
        <w:rPr>
          <w:rFonts w:cs="Arial"/>
          <w:sz w:val="24"/>
          <w:szCs w:val="24"/>
          <w:rtl/>
          <w:lang w:bidi="ar-EG"/>
        </w:rPr>
        <w:t>الأرض العريضة، بالمعدن الثمين واللازورد</w:t>
      </w:r>
    </w:p>
    <w:p w14:paraId="7ADF987C" w14:textId="77777777" w:rsidR="00EC4C60" w:rsidRPr="00EC4C60" w:rsidRDefault="00EC4C60" w:rsidP="00EC4C60">
      <w:pPr>
        <w:ind w:left="720"/>
        <w:rPr>
          <w:sz w:val="24"/>
          <w:szCs w:val="24"/>
          <w:rtl/>
          <w:lang w:bidi="ar-EG"/>
        </w:rPr>
      </w:pPr>
    </w:p>
    <w:p w14:paraId="6EE9CBF9" w14:textId="77777777" w:rsidR="00EC4C60" w:rsidRPr="00EC4C60" w:rsidRDefault="00EC4C60" w:rsidP="00EC4C60">
      <w:pPr>
        <w:ind w:left="720"/>
        <w:rPr>
          <w:sz w:val="24"/>
          <w:szCs w:val="24"/>
          <w:rtl/>
          <w:lang w:bidi="ar-EG"/>
        </w:rPr>
      </w:pPr>
      <w:r w:rsidRPr="00EC4C60">
        <w:rPr>
          <w:rFonts w:cs="Arial"/>
          <w:sz w:val="24"/>
          <w:szCs w:val="24"/>
          <w:rtl/>
          <w:lang w:bidi="ar-EG"/>
        </w:rPr>
        <w:t>زينت جسدها</w:t>
      </w:r>
    </w:p>
    <w:p w14:paraId="1A430446" w14:textId="77777777" w:rsidR="00EC4C60" w:rsidRPr="00EC4C60" w:rsidRDefault="00EC4C60" w:rsidP="00EC4C60">
      <w:pPr>
        <w:ind w:left="720"/>
        <w:rPr>
          <w:sz w:val="24"/>
          <w:szCs w:val="24"/>
          <w:rtl/>
          <w:lang w:bidi="ar-EG"/>
        </w:rPr>
      </w:pPr>
    </w:p>
    <w:p w14:paraId="1807ABCD" w14:textId="77777777" w:rsidR="00EC4C60" w:rsidRPr="00EC4C60" w:rsidRDefault="00EC4C60" w:rsidP="00EC4C60">
      <w:pPr>
        <w:ind w:left="720"/>
        <w:rPr>
          <w:sz w:val="24"/>
          <w:szCs w:val="24"/>
          <w:rtl/>
          <w:lang w:bidi="ar-EG"/>
        </w:rPr>
      </w:pPr>
      <w:r w:rsidRPr="00EC4C60">
        <w:rPr>
          <w:rFonts w:cs="Arial"/>
          <w:sz w:val="24"/>
          <w:szCs w:val="24"/>
          <w:rtl/>
          <w:lang w:bidi="ar-EG"/>
        </w:rPr>
        <w:t>تبرجت بالينع والعقيق الأحمر البرّاق.</w:t>
      </w:r>
    </w:p>
    <w:p w14:paraId="79569E0D" w14:textId="77777777" w:rsidR="00EC4C60" w:rsidRPr="00EC4C60" w:rsidRDefault="00EC4C60" w:rsidP="00EC4C60">
      <w:pPr>
        <w:ind w:left="720"/>
        <w:rPr>
          <w:sz w:val="24"/>
          <w:szCs w:val="24"/>
          <w:rtl/>
          <w:lang w:bidi="ar-EG"/>
        </w:rPr>
      </w:pPr>
    </w:p>
    <w:p w14:paraId="0AFA5CFA" w14:textId="77777777" w:rsidR="00EC4C60" w:rsidRPr="00EC4C60" w:rsidRDefault="00EC4C60" w:rsidP="00EC4C60">
      <w:pPr>
        <w:ind w:left="720"/>
        <w:rPr>
          <w:sz w:val="24"/>
          <w:szCs w:val="24"/>
          <w:rtl/>
          <w:lang w:bidi="ar-EG"/>
        </w:rPr>
      </w:pPr>
      <w:r w:rsidRPr="00EC4C60">
        <w:rPr>
          <w:rFonts w:cs="Arial"/>
          <w:sz w:val="24"/>
          <w:szCs w:val="24"/>
          <w:rtl/>
          <w:lang w:bidi="ar-EG"/>
        </w:rPr>
        <w:lastRenderedPageBreak/>
        <w:t>زيّنت السماء رأسها بأوراق الشجر</w:t>
      </w:r>
    </w:p>
    <w:p w14:paraId="41CD86DC" w14:textId="77777777" w:rsidR="00EC4C60" w:rsidRPr="00EC4C60" w:rsidRDefault="00EC4C60" w:rsidP="00EC4C60">
      <w:pPr>
        <w:ind w:left="720"/>
        <w:rPr>
          <w:sz w:val="24"/>
          <w:szCs w:val="24"/>
          <w:rtl/>
          <w:lang w:bidi="ar-EG"/>
        </w:rPr>
      </w:pPr>
    </w:p>
    <w:p w14:paraId="04BB8DED" w14:textId="77777777" w:rsidR="00EC4C60" w:rsidRPr="00EC4C60" w:rsidRDefault="00EC4C60" w:rsidP="00EC4C60">
      <w:pPr>
        <w:ind w:left="720"/>
        <w:rPr>
          <w:sz w:val="24"/>
          <w:szCs w:val="24"/>
          <w:rtl/>
          <w:lang w:bidi="ar-EG"/>
        </w:rPr>
      </w:pPr>
      <w:r w:rsidRPr="00EC4C60">
        <w:rPr>
          <w:rFonts w:cs="Arial"/>
          <w:sz w:val="24"/>
          <w:szCs w:val="24"/>
          <w:rtl/>
          <w:lang w:bidi="ar-EG"/>
        </w:rPr>
        <w:t>وظهرت، كانها الأميرة</w:t>
      </w:r>
    </w:p>
    <w:p w14:paraId="2A407512" w14:textId="77777777" w:rsidR="00EC4C60" w:rsidRPr="00EC4C60" w:rsidRDefault="00EC4C60" w:rsidP="00EC4C60">
      <w:pPr>
        <w:ind w:left="720"/>
        <w:rPr>
          <w:sz w:val="24"/>
          <w:szCs w:val="24"/>
          <w:rtl/>
          <w:lang w:bidi="ar-EG"/>
        </w:rPr>
      </w:pPr>
    </w:p>
    <w:p w14:paraId="05D80152" w14:textId="77777777" w:rsidR="00EC4C60" w:rsidRPr="00EC4C60" w:rsidRDefault="00EC4C60" w:rsidP="00EC4C60">
      <w:pPr>
        <w:ind w:left="720"/>
        <w:rPr>
          <w:sz w:val="24"/>
          <w:szCs w:val="24"/>
          <w:rtl/>
          <w:lang w:bidi="ar-EG"/>
        </w:rPr>
      </w:pPr>
      <w:r w:rsidRPr="00EC4C60">
        <w:rPr>
          <w:rFonts w:cs="Arial"/>
          <w:sz w:val="24"/>
          <w:szCs w:val="24"/>
          <w:rtl/>
          <w:lang w:bidi="ar-EG"/>
        </w:rPr>
        <w:t>الأرض المقدسة العذراء تبّرجت</w:t>
      </w:r>
    </w:p>
    <w:p w14:paraId="4AB748BB" w14:textId="77777777" w:rsidR="00EC4C60" w:rsidRPr="00EC4C60" w:rsidRDefault="00EC4C60" w:rsidP="00EC4C60">
      <w:pPr>
        <w:ind w:left="720"/>
        <w:rPr>
          <w:sz w:val="24"/>
          <w:szCs w:val="24"/>
          <w:rtl/>
          <w:lang w:bidi="ar-EG"/>
        </w:rPr>
      </w:pPr>
    </w:p>
    <w:p w14:paraId="746E12A2" w14:textId="77777777" w:rsidR="00EC4C60" w:rsidRPr="00EC4C60" w:rsidRDefault="00EC4C60" w:rsidP="00EC4C60">
      <w:pPr>
        <w:ind w:left="720"/>
        <w:rPr>
          <w:sz w:val="24"/>
          <w:szCs w:val="24"/>
          <w:rtl/>
          <w:lang w:bidi="ar-EG"/>
        </w:rPr>
      </w:pPr>
      <w:r w:rsidRPr="00EC4C60">
        <w:rPr>
          <w:rFonts w:cs="Arial"/>
          <w:sz w:val="24"/>
          <w:szCs w:val="24"/>
          <w:rtl/>
          <w:lang w:bidi="ar-EG"/>
        </w:rPr>
        <w:t>من أجل السماء المقدسة.</w:t>
      </w:r>
    </w:p>
    <w:p w14:paraId="3DCDD5DA" w14:textId="77777777" w:rsidR="00EC4C60" w:rsidRPr="00EC4C60" w:rsidRDefault="00EC4C60" w:rsidP="00EC4C60">
      <w:pPr>
        <w:ind w:left="720"/>
        <w:rPr>
          <w:sz w:val="24"/>
          <w:szCs w:val="24"/>
          <w:rtl/>
          <w:lang w:bidi="ar-EG"/>
        </w:rPr>
      </w:pPr>
    </w:p>
    <w:p w14:paraId="1C91CF8F" w14:textId="77777777" w:rsidR="00EC4C60" w:rsidRPr="00EC4C60" w:rsidRDefault="00EC4C60" w:rsidP="00EC4C60">
      <w:pPr>
        <w:ind w:left="720"/>
        <w:rPr>
          <w:sz w:val="24"/>
          <w:szCs w:val="24"/>
          <w:rtl/>
          <w:lang w:bidi="ar-EG"/>
        </w:rPr>
      </w:pPr>
      <w:r w:rsidRPr="00EC4C60">
        <w:rPr>
          <w:rFonts w:cs="Arial"/>
          <w:sz w:val="24"/>
          <w:szCs w:val="24"/>
          <w:rtl/>
          <w:lang w:bidi="ar-EG"/>
        </w:rPr>
        <w:t>السماء، الإله الرائع الجمال، غرس</w:t>
      </w:r>
    </w:p>
    <w:p w14:paraId="20D45FBE" w14:textId="77777777" w:rsidR="00EC4C60" w:rsidRPr="00EC4C60" w:rsidRDefault="00EC4C60" w:rsidP="00EC4C60">
      <w:pPr>
        <w:ind w:left="720"/>
        <w:rPr>
          <w:sz w:val="24"/>
          <w:szCs w:val="24"/>
          <w:rtl/>
          <w:lang w:bidi="ar-EG"/>
        </w:rPr>
      </w:pPr>
    </w:p>
    <w:p w14:paraId="0E69B7BF" w14:textId="77777777" w:rsidR="00EC4C60" w:rsidRPr="00EC4C60" w:rsidRDefault="00EC4C60" w:rsidP="00EC4C60">
      <w:pPr>
        <w:ind w:left="720"/>
        <w:rPr>
          <w:sz w:val="24"/>
          <w:szCs w:val="24"/>
          <w:rtl/>
          <w:lang w:bidi="ar-EG"/>
        </w:rPr>
      </w:pPr>
      <w:r w:rsidRPr="00EC4C60">
        <w:rPr>
          <w:rFonts w:cs="Arial"/>
          <w:sz w:val="24"/>
          <w:szCs w:val="24"/>
          <w:rtl/>
          <w:lang w:bidi="ar-EG"/>
        </w:rPr>
        <w:t>في الأرض العريضة ركبتيه</w:t>
      </w:r>
    </w:p>
    <w:p w14:paraId="08BAC4F3" w14:textId="77777777" w:rsidR="00EC4C60" w:rsidRPr="00EC4C60" w:rsidRDefault="00EC4C60" w:rsidP="00EC4C60">
      <w:pPr>
        <w:ind w:left="720"/>
        <w:rPr>
          <w:sz w:val="24"/>
          <w:szCs w:val="24"/>
          <w:rtl/>
          <w:lang w:bidi="ar-EG"/>
        </w:rPr>
      </w:pPr>
    </w:p>
    <w:p w14:paraId="0022585A" w14:textId="77777777" w:rsidR="00EC4C60" w:rsidRPr="00EC4C60" w:rsidRDefault="00EC4C60" w:rsidP="00EC4C60">
      <w:pPr>
        <w:ind w:left="720"/>
        <w:rPr>
          <w:sz w:val="24"/>
          <w:szCs w:val="24"/>
          <w:rtl/>
          <w:lang w:bidi="ar-EG"/>
        </w:rPr>
      </w:pPr>
      <w:r w:rsidRPr="00EC4C60">
        <w:rPr>
          <w:rFonts w:cs="Arial"/>
          <w:sz w:val="24"/>
          <w:szCs w:val="24"/>
          <w:rtl/>
          <w:lang w:bidi="ar-EG"/>
        </w:rPr>
        <w:t>وسكب في رحمها، بذرة الأبطال</w:t>
      </w:r>
    </w:p>
    <w:p w14:paraId="40A41F68" w14:textId="77777777" w:rsidR="00EC4C60" w:rsidRPr="00EC4C60" w:rsidRDefault="00EC4C60" w:rsidP="00EC4C60">
      <w:pPr>
        <w:ind w:left="720"/>
        <w:rPr>
          <w:sz w:val="24"/>
          <w:szCs w:val="24"/>
          <w:rtl/>
          <w:lang w:bidi="ar-EG"/>
        </w:rPr>
      </w:pPr>
    </w:p>
    <w:p w14:paraId="7355A0C9" w14:textId="77777777" w:rsidR="00EC4C60" w:rsidRPr="00EC4C60" w:rsidRDefault="00EC4C60" w:rsidP="00EC4C60">
      <w:pPr>
        <w:ind w:left="720"/>
        <w:rPr>
          <w:sz w:val="24"/>
          <w:szCs w:val="24"/>
          <w:rtl/>
          <w:lang w:bidi="ar-EG"/>
        </w:rPr>
      </w:pPr>
      <w:r w:rsidRPr="00EC4C60">
        <w:rPr>
          <w:rFonts w:cs="Arial"/>
          <w:sz w:val="24"/>
          <w:szCs w:val="24"/>
          <w:rtl/>
          <w:lang w:bidi="ar-EG"/>
        </w:rPr>
        <w:t>الأشجار والمقاصب.</w:t>
      </w:r>
    </w:p>
    <w:p w14:paraId="37063C9A" w14:textId="77777777" w:rsidR="00EC4C60" w:rsidRPr="00EC4C60" w:rsidRDefault="00EC4C60" w:rsidP="00EC4C60">
      <w:pPr>
        <w:ind w:left="720"/>
        <w:rPr>
          <w:sz w:val="24"/>
          <w:szCs w:val="24"/>
          <w:rtl/>
          <w:lang w:bidi="ar-EG"/>
        </w:rPr>
      </w:pPr>
    </w:p>
    <w:p w14:paraId="054FA3E9" w14:textId="77777777" w:rsidR="00EC4C60" w:rsidRPr="00EC4C60" w:rsidRDefault="00EC4C60" w:rsidP="00EC4C60">
      <w:pPr>
        <w:ind w:left="720"/>
        <w:rPr>
          <w:sz w:val="24"/>
          <w:szCs w:val="24"/>
          <w:rtl/>
          <w:lang w:bidi="ar-EG"/>
        </w:rPr>
      </w:pPr>
      <w:r w:rsidRPr="00EC4C60">
        <w:rPr>
          <w:rFonts w:cs="Arial"/>
          <w:sz w:val="24"/>
          <w:szCs w:val="24"/>
          <w:rtl/>
          <w:lang w:bidi="ar-EG"/>
        </w:rPr>
        <w:t>الأرض الطرية، البقرة الخصبة تشبعت</w:t>
      </w:r>
    </w:p>
    <w:p w14:paraId="5B4FCB74" w14:textId="77777777" w:rsidR="00EC4C60" w:rsidRPr="00EC4C60" w:rsidRDefault="00EC4C60" w:rsidP="00EC4C60">
      <w:pPr>
        <w:ind w:left="720"/>
        <w:rPr>
          <w:sz w:val="24"/>
          <w:szCs w:val="24"/>
          <w:rtl/>
          <w:lang w:bidi="ar-EG"/>
        </w:rPr>
      </w:pPr>
    </w:p>
    <w:p w14:paraId="1F3D089E" w14:textId="77777777" w:rsidR="00EC4C60" w:rsidRPr="00EC4C60" w:rsidRDefault="00EC4C60" w:rsidP="00EC4C60">
      <w:pPr>
        <w:ind w:left="720"/>
        <w:rPr>
          <w:sz w:val="24"/>
          <w:szCs w:val="24"/>
          <w:rtl/>
          <w:lang w:bidi="ar-EG"/>
        </w:rPr>
      </w:pPr>
      <w:r w:rsidRPr="00EC4C60">
        <w:rPr>
          <w:rFonts w:cs="Arial"/>
          <w:sz w:val="24"/>
          <w:szCs w:val="24"/>
          <w:rtl/>
          <w:lang w:bidi="ar-EG"/>
        </w:rPr>
        <w:t>بمنيّ السماء الغني،</w:t>
      </w:r>
    </w:p>
    <w:p w14:paraId="03806952" w14:textId="77777777" w:rsidR="00EC4C60" w:rsidRPr="00EC4C60" w:rsidRDefault="00EC4C60" w:rsidP="00EC4C60">
      <w:pPr>
        <w:ind w:left="720"/>
        <w:rPr>
          <w:sz w:val="24"/>
          <w:szCs w:val="24"/>
          <w:rtl/>
          <w:lang w:bidi="ar-EG"/>
        </w:rPr>
      </w:pPr>
    </w:p>
    <w:p w14:paraId="7055330C" w14:textId="77777777" w:rsidR="00EC4C60" w:rsidRPr="00EC4C60" w:rsidRDefault="00EC4C60" w:rsidP="00EC4C60">
      <w:pPr>
        <w:ind w:left="720"/>
        <w:rPr>
          <w:sz w:val="24"/>
          <w:szCs w:val="24"/>
          <w:rtl/>
          <w:lang w:bidi="ar-EG"/>
        </w:rPr>
      </w:pPr>
      <w:r w:rsidRPr="00EC4C60">
        <w:rPr>
          <w:rFonts w:cs="Arial"/>
          <w:sz w:val="24"/>
          <w:szCs w:val="24"/>
          <w:rtl/>
          <w:lang w:bidi="ar-EG"/>
        </w:rPr>
        <w:t>وبالفرح ولدت الأرض نباتات الحياة.</w:t>
      </w:r>
    </w:p>
    <w:p w14:paraId="0F943F69" w14:textId="77777777" w:rsidR="00EC4C60" w:rsidRPr="00EC4C60" w:rsidRDefault="00EC4C60" w:rsidP="00EC4C60">
      <w:pPr>
        <w:ind w:left="720"/>
        <w:rPr>
          <w:sz w:val="24"/>
          <w:szCs w:val="24"/>
          <w:rtl/>
          <w:lang w:bidi="ar-EG"/>
        </w:rPr>
      </w:pPr>
    </w:p>
    <w:p w14:paraId="45514FEC" w14:textId="77777777" w:rsidR="00EC4C60" w:rsidRPr="00EC4C60" w:rsidRDefault="00EC4C60" w:rsidP="00EC4C60">
      <w:pPr>
        <w:ind w:left="720"/>
        <w:rPr>
          <w:sz w:val="24"/>
          <w:szCs w:val="24"/>
          <w:rtl/>
          <w:lang w:bidi="ar-EG"/>
        </w:rPr>
      </w:pPr>
      <w:r w:rsidRPr="00EC4C60">
        <w:rPr>
          <w:rFonts w:cs="Arial"/>
          <w:sz w:val="24"/>
          <w:szCs w:val="24"/>
          <w:rtl/>
          <w:lang w:bidi="ar-EG"/>
        </w:rPr>
        <w:t>وبغزارة حملت الأرض هذا التاج الرائع</w:t>
      </w:r>
    </w:p>
    <w:p w14:paraId="5B73F417" w14:textId="77777777" w:rsidR="00EC4C60" w:rsidRPr="00EC4C60" w:rsidRDefault="00EC4C60" w:rsidP="00EC4C60">
      <w:pPr>
        <w:ind w:left="720"/>
        <w:rPr>
          <w:sz w:val="24"/>
          <w:szCs w:val="24"/>
          <w:rtl/>
          <w:lang w:bidi="ar-EG"/>
        </w:rPr>
      </w:pPr>
    </w:p>
    <w:p w14:paraId="0A67EAA7" w14:textId="77777777" w:rsidR="00EC4C60" w:rsidRPr="00EC4C60" w:rsidRDefault="00EC4C60" w:rsidP="00EC4C60">
      <w:pPr>
        <w:ind w:left="720"/>
        <w:rPr>
          <w:sz w:val="24"/>
          <w:szCs w:val="24"/>
          <w:rtl/>
          <w:lang w:bidi="ar-EG"/>
        </w:rPr>
      </w:pPr>
      <w:r w:rsidRPr="00EC4C60">
        <w:rPr>
          <w:rFonts w:cs="Arial"/>
          <w:sz w:val="24"/>
          <w:szCs w:val="24"/>
          <w:rtl/>
          <w:lang w:bidi="ar-EG"/>
        </w:rPr>
        <w:t>وجعلت الخمر والعسل يسيلان.</w:t>
      </w:r>
    </w:p>
    <w:p w14:paraId="4FA1C968" w14:textId="77777777" w:rsidR="00EC4C60" w:rsidRPr="00EC4C60" w:rsidRDefault="00EC4C60" w:rsidP="00EC4C60">
      <w:pPr>
        <w:ind w:left="720"/>
        <w:rPr>
          <w:sz w:val="24"/>
          <w:szCs w:val="24"/>
          <w:rtl/>
          <w:lang w:bidi="ar-EG"/>
        </w:rPr>
      </w:pPr>
    </w:p>
    <w:p w14:paraId="0CB8723A" w14:textId="77777777" w:rsidR="00EC4C60" w:rsidRPr="00EC4C60" w:rsidRDefault="00EC4C60" w:rsidP="00EC4C60">
      <w:pPr>
        <w:ind w:left="720"/>
        <w:rPr>
          <w:sz w:val="24"/>
          <w:szCs w:val="24"/>
          <w:rtl/>
          <w:lang w:bidi="ar-EG"/>
        </w:rPr>
      </w:pPr>
      <w:r w:rsidRPr="00EC4C60">
        <w:rPr>
          <w:rFonts w:cs="Arial"/>
          <w:sz w:val="24"/>
          <w:szCs w:val="24"/>
          <w:rtl/>
          <w:lang w:bidi="ar-EG"/>
        </w:rPr>
        <w:t>في اسطورة تنظيم سومر يقوم الإله “إنكي” بإظهار قدرته على إخصاب الأرض والنباتات والحيوانات في الطبيعة، وعندما يصل “إنكي” إلى سومر يقرر مصيرها كما يلي:</w:t>
      </w:r>
    </w:p>
    <w:p w14:paraId="1B02CD93" w14:textId="77777777" w:rsidR="00EC4C60" w:rsidRPr="00EC4C60" w:rsidRDefault="00EC4C60" w:rsidP="00EC4C60">
      <w:pPr>
        <w:ind w:left="720"/>
        <w:rPr>
          <w:sz w:val="24"/>
          <w:szCs w:val="24"/>
          <w:rtl/>
          <w:lang w:bidi="ar-EG"/>
        </w:rPr>
      </w:pPr>
    </w:p>
    <w:p w14:paraId="55954436" w14:textId="77777777" w:rsidR="00EC4C60" w:rsidRPr="00EC4C60" w:rsidRDefault="00EC4C60" w:rsidP="00EC4C60">
      <w:pPr>
        <w:ind w:left="720"/>
        <w:rPr>
          <w:sz w:val="24"/>
          <w:szCs w:val="24"/>
          <w:rtl/>
          <w:lang w:bidi="ar-EG"/>
        </w:rPr>
      </w:pPr>
      <w:r w:rsidRPr="00EC4C60">
        <w:rPr>
          <w:rFonts w:cs="Arial"/>
          <w:sz w:val="24"/>
          <w:szCs w:val="24"/>
          <w:rtl/>
          <w:lang w:bidi="ar-EG"/>
        </w:rPr>
        <w:lastRenderedPageBreak/>
        <w:t>يا سومر: أيها البلد العظيم، يا أعظم بلد في العالم</w:t>
      </w:r>
    </w:p>
    <w:p w14:paraId="5A66B437" w14:textId="77777777" w:rsidR="00EC4C60" w:rsidRPr="00EC4C60" w:rsidRDefault="00EC4C60" w:rsidP="00EC4C60">
      <w:pPr>
        <w:ind w:left="720"/>
        <w:rPr>
          <w:sz w:val="24"/>
          <w:szCs w:val="24"/>
          <w:rtl/>
          <w:lang w:bidi="ar-EG"/>
        </w:rPr>
      </w:pPr>
    </w:p>
    <w:p w14:paraId="311C91B3" w14:textId="77777777" w:rsidR="00EC4C60" w:rsidRPr="00EC4C60" w:rsidRDefault="00EC4C60" w:rsidP="00EC4C60">
      <w:pPr>
        <w:ind w:left="720"/>
        <w:rPr>
          <w:sz w:val="24"/>
          <w:szCs w:val="24"/>
          <w:rtl/>
          <w:lang w:bidi="ar-EG"/>
        </w:rPr>
      </w:pPr>
      <w:r w:rsidRPr="00EC4C60">
        <w:rPr>
          <w:rFonts w:cs="Arial"/>
          <w:sz w:val="24"/>
          <w:szCs w:val="24"/>
          <w:rtl/>
          <w:lang w:bidi="ar-EG"/>
        </w:rPr>
        <w:t>لقد غمرتك الأضواء المستديمة، والناس من مشرق الشمس إلى مغربها، وهم طوع شرائعك المقدسة</w:t>
      </w:r>
    </w:p>
    <w:p w14:paraId="300E5333" w14:textId="77777777" w:rsidR="00EC4C60" w:rsidRPr="00EC4C60" w:rsidRDefault="00EC4C60" w:rsidP="00EC4C60">
      <w:pPr>
        <w:ind w:left="720"/>
        <w:rPr>
          <w:sz w:val="24"/>
          <w:szCs w:val="24"/>
          <w:rtl/>
          <w:lang w:bidi="ar-EG"/>
        </w:rPr>
      </w:pPr>
    </w:p>
    <w:p w14:paraId="309A96D5" w14:textId="77777777" w:rsidR="00EC4C60" w:rsidRPr="00EC4C60" w:rsidRDefault="00EC4C60" w:rsidP="00EC4C60">
      <w:pPr>
        <w:ind w:left="720"/>
        <w:rPr>
          <w:sz w:val="24"/>
          <w:szCs w:val="24"/>
          <w:rtl/>
          <w:lang w:bidi="ar-EG"/>
        </w:rPr>
      </w:pPr>
      <w:r w:rsidRPr="00EC4C60">
        <w:rPr>
          <w:rFonts w:cs="Arial"/>
          <w:sz w:val="24"/>
          <w:szCs w:val="24"/>
          <w:rtl/>
          <w:lang w:bidi="ar-EG"/>
        </w:rPr>
        <w:t>إن شرائعك سامية لا يمكن إدراكها</w:t>
      </w:r>
    </w:p>
    <w:p w14:paraId="359931E9" w14:textId="77777777" w:rsidR="00EC4C60" w:rsidRPr="00EC4C60" w:rsidRDefault="00EC4C60" w:rsidP="00EC4C60">
      <w:pPr>
        <w:ind w:left="720"/>
        <w:rPr>
          <w:sz w:val="24"/>
          <w:szCs w:val="24"/>
          <w:rtl/>
          <w:lang w:bidi="ar-EG"/>
        </w:rPr>
      </w:pPr>
    </w:p>
    <w:p w14:paraId="511C8AE4" w14:textId="77777777" w:rsidR="00EC4C60" w:rsidRPr="00EC4C60" w:rsidRDefault="00EC4C60" w:rsidP="00EC4C60">
      <w:pPr>
        <w:ind w:left="720"/>
        <w:rPr>
          <w:sz w:val="24"/>
          <w:szCs w:val="24"/>
          <w:rtl/>
          <w:lang w:bidi="ar-EG"/>
        </w:rPr>
      </w:pPr>
      <w:r w:rsidRPr="00EC4C60">
        <w:rPr>
          <w:rFonts w:cs="Arial"/>
          <w:sz w:val="24"/>
          <w:szCs w:val="24"/>
          <w:rtl/>
          <w:lang w:bidi="ar-EG"/>
        </w:rPr>
        <w:t>وقلبك عميق لا يمكن سبر أغواره</w:t>
      </w:r>
    </w:p>
    <w:p w14:paraId="4F091F19" w14:textId="77777777" w:rsidR="00EC4C60" w:rsidRPr="00EC4C60" w:rsidRDefault="00EC4C60" w:rsidP="00EC4C60">
      <w:pPr>
        <w:ind w:left="720"/>
        <w:rPr>
          <w:sz w:val="24"/>
          <w:szCs w:val="24"/>
          <w:rtl/>
          <w:lang w:bidi="ar-EG"/>
        </w:rPr>
      </w:pPr>
    </w:p>
    <w:p w14:paraId="2BFAECDB" w14:textId="77777777" w:rsidR="00EC4C60" w:rsidRPr="00EC4C60" w:rsidRDefault="00EC4C60" w:rsidP="00EC4C60">
      <w:pPr>
        <w:ind w:left="720"/>
        <w:rPr>
          <w:sz w:val="24"/>
          <w:szCs w:val="24"/>
          <w:rtl/>
          <w:lang w:bidi="ar-EG"/>
        </w:rPr>
      </w:pPr>
      <w:r w:rsidRPr="00EC4C60">
        <w:rPr>
          <w:rFonts w:cs="Arial"/>
          <w:sz w:val="24"/>
          <w:szCs w:val="24"/>
          <w:rtl/>
          <w:lang w:bidi="ar-EG"/>
        </w:rPr>
        <w:t>إن ….. كالسماء لا يمكن بلوغها</w:t>
      </w:r>
    </w:p>
    <w:p w14:paraId="545D612D" w14:textId="77777777" w:rsidR="00EC4C60" w:rsidRPr="00EC4C60" w:rsidRDefault="00EC4C60" w:rsidP="00EC4C60">
      <w:pPr>
        <w:ind w:left="720"/>
        <w:rPr>
          <w:sz w:val="24"/>
          <w:szCs w:val="24"/>
          <w:rtl/>
          <w:lang w:bidi="ar-EG"/>
        </w:rPr>
      </w:pPr>
    </w:p>
    <w:p w14:paraId="1D65F077" w14:textId="77777777" w:rsidR="00EC4C60" w:rsidRPr="00EC4C60" w:rsidRDefault="00EC4C60" w:rsidP="00EC4C60">
      <w:pPr>
        <w:ind w:left="720"/>
        <w:rPr>
          <w:sz w:val="24"/>
          <w:szCs w:val="24"/>
          <w:rtl/>
          <w:lang w:bidi="ar-EG"/>
        </w:rPr>
      </w:pPr>
      <w:r w:rsidRPr="00EC4C60">
        <w:rPr>
          <w:rFonts w:cs="Arial"/>
          <w:sz w:val="24"/>
          <w:szCs w:val="24"/>
          <w:rtl/>
          <w:lang w:bidi="ar-EG"/>
        </w:rPr>
        <w:t>الملك الذي تلده يزيّن نفسه بالحلي الدائمة</w:t>
      </w:r>
    </w:p>
    <w:p w14:paraId="6AC6B508" w14:textId="77777777" w:rsidR="00EC4C60" w:rsidRPr="00EC4C60" w:rsidRDefault="00EC4C60" w:rsidP="00EC4C60">
      <w:pPr>
        <w:ind w:left="720"/>
        <w:rPr>
          <w:sz w:val="24"/>
          <w:szCs w:val="24"/>
          <w:rtl/>
          <w:lang w:bidi="ar-EG"/>
        </w:rPr>
      </w:pPr>
    </w:p>
    <w:p w14:paraId="641BEFC3" w14:textId="77777777" w:rsidR="00EC4C60" w:rsidRPr="00EC4C60" w:rsidRDefault="00EC4C60" w:rsidP="00EC4C60">
      <w:pPr>
        <w:ind w:left="720"/>
        <w:rPr>
          <w:sz w:val="24"/>
          <w:szCs w:val="24"/>
          <w:rtl/>
          <w:lang w:bidi="ar-EG"/>
        </w:rPr>
      </w:pPr>
      <w:r w:rsidRPr="00EC4C60">
        <w:rPr>
          <w:rFonts w:cs="Arial"/>
          <w:sz w:val="24"/>
          <w:szCs w:val="24"/>
          <w:rtl/>
          <w:lang w:bidi="ar-EG"/>
        </w:rPr>
        <w:t>الرب الذي تلده يضع التاج على الرأس</w:t>
      </w:r>
    </w:p>
    <w:p w14:paraId="1EC9EF6C" w14:textId="77777777" w:rsidR="00EC4C60" w:rsidRPr="00EC4C60" w:rsidRDefault="00EC4C60" w:rsidP="00EC4C60">
      <w:pPr>
        <w:ind w:left="720"/>
        <w:rPr>
          <w:sz w:val="24"/>
          <w:szCs w:val="24"/>
          <w:rtl/>
          <w:lang w:bidi="ar-EG"/>
        </w:rPr>
      </w:pPr>
    </w:p>
    <w:p w14:paraId="43F2C512" w14:textId="77777777" w:rsidR="00EC4C60" w:rsidRPr="00EC4C60" w:rsidRDefault="00EC4C60" w:rsidP="00EC4C60">
      <w:pPr>
        <w:ind w:left="720"/>
        <w:rPr>
          <w:sz w:val="24"/>
          <w:szCs w:val="24"/>
          <w:rtl/>
          <w:lang w:bidi="ar-EG"/>
        </w:rPr>
      </w:pPr>
      <w:r w:rsidRPr="00EC4C60">
        <w:rPr>
          <w:rFonts w:cs="Arial"/>
          <w:sz w:val="24"/>
          <w:szCs w:val="24"/>
          <w:rtl/>
          <w:lang w:bidi="ar-EG"/>
        </w:rPr>
        <w:t>ربك هو رب معظم، مع(آن) يجلس في المكان المقدس في السماء</w:t>
      </w:r>
    </w:p>
    <w:p w14:paraId="537F1E47" w14:textId="77777777" w:rsidR="00EC4C60" w:rsidRPr="00EC4C60" w:rsidRDefault="00EC4C60" w:rsidP="00EC4C60">
      <w:pPr>
        <w:ind w:left="720"/>
        <w:rPr>
          <w:sz w:val="24"/>
          <w:szCs w:val="24"/>
          <w:rtl/>
          <w:lang w:bidi="ar-EG"/>
        </w:rPr>
      </w:pPr>
    </w:p>
    <w:p w14:paraId="4EB9625C" w14:textId="77777777" w:rsidR="00EC4C60" w:rsidRPr="00EC4C60" w:rsidRDefault="00EC4C60" w:rsidP="00EC4C60">
      <w:pPr>
        <w:ind w:left="720"/>
        <w:rPr>
          <w:sz w:val="24"/>
          <w:szCs w:val="24"/>
          <w:rtl/>
          <w:lang w:bidi="ar-EG"/>
        </w:rPr>
      </w:pPr>
      <w:r w:rsidRPr="00EC4C60">
        <w:rPr>
          <w:rFonts w:cs="Arial"/>
          <w:sz w:val="24"/>
          <w:szCs w:val="24"/>
          <w:rtl/>
          <w:lang w:bidi="ar-EG"/>
        </w:rPr>
        <w:t>الملك هو الجبل العظيم، هو الأب (إنليل).</w:t>
      </w:r>
    </w:p>
    <w:p w14:paraId="38FF31B9" w14:textId="77777777" w:rsidR="00EC4C60" w:rsidRPr="00EC4C60" w:rsidRDefault="00EC4C60" w:rsidP="00EC4C60">
      <w:pPr>
        <w:ind w:left="720"/>
        <w:rPr>
          <w:sz w:val="24"/>
          <w:szCs w:val="24"/>
          <w:rtl/>
          <w:lang w:bidi="ar-EG"/>
        </w:rPr>
      </w:pPr>
    </w:p>
    <w:p w14:paraId="312358EE" w14:textId="77777777" w:rsidR="00EC4C60" w:rsidRPr="00EC4C60" w:rsidRDefault="00EC4C60" w:rsidP="00EC4C60">
      <w:pPr>
        <w:ind w:left="720"/>
        <w:rPr>
          <w:sz w:val="24"/>
          <w:szCs w:val="24"/>
          <w:rtl/>
          <w:lang w:bidi="ar-EG"/>
        </w:rPr>
      </w:pPr>
      <w:r w:rsidRPr="00EC4C60">
        <w:rPr>
          <w:rFonts w:cs="Arial"/>
          <w:sz w:val="24"/>
          <w:szCs w:val="24"/>
          <w:rtl/>
          <w:lang w:bidi="ar-EG"/>
        </w:rPr>
        <w:t>أدب الملاحم</w:t>
      </w:r>
    </w:p>
    <w:p w14:paraId="34176A51" w14:textId="77777777" w:rsidR="00EC4C60" w:rsidRPr="00EC4C60" w:rsidRDefault="00EC4C60" w:rsidP="00EC4C60">
      <w:pPr>
        <w:ind w:left="720"/>
        <w:rPr>
          <w:sz w:val="24"/>
          <w:szCs w:val="24"/>
          <w:rtl/>
          <w:lang w:bidi="ar-EG"/>
        </w:rPr>
      </w:pPr>
    </w:p>
    <w:p w14:paraId="015686B0" w14:textId="77777777" w:rsidR="00EC4C60" w:rsidRPr="00EC4C60" w:rsidRDefault="00EC4C60" w:rsidP="00EC4C60">
      <w:pPr>
        <w:ind w:left="720"/>
        <w:rPr>
          <w:sz w:val="24"/>
          <w:szCs w:val="24"/>
          <w:rtl/>
          <w:lang w:bidi="ar-EG"/>
        </w:rPr>
      </w:pPr>
      <w:r w:rsidRPr="00EC4C60">
        <w:rPr>
          <w:rFonts w:cs="Arial"/>
          <w:sz w:val="24"/>
          <w:szCs w:val="24"/>
          <w:rtl/>
          <w:lang w:bidi="ar-EG"/>
        </w:rPr>
        <w:t>لا يمكننا القول بأن هناك ملاحم كبرى تم اكتشافها في سومر، لكن الثابت وجود سير وقصص بطولية يمكن تصنيفها ضمن الأدب الملحمي السومري، وتبدأ بعصر البطولات من بداية ملوك سلالة اوروك الأولى 2800-2700 ق.م، ونجد خلال هذه الفترة الملاحم التالية:</w:t>
      </w:r>
    </w:p>
    <w:p w14:paraId="6F79B892" w14:textId="77777777" w:rsidR="00EC4C60" w:rsidRPr="00EC4C60" w:rsidRDefault="00EC4C60" w:rsidP="00EC4C60">
      <w:pPr>
        <w:ind w:left="720"/>
        <w:rPr>
          <w:sz w:val="24"/>
          <w:szCs w:val="24"/>
          <w:rtl/>
          <w:lang w:bidi="ar-EG"/>
        </w:rPr>
      </w:pPr>
    </w:p>
    <w:p w14:paraId="2BAAA071" w14:textId="77777777" w:rsidR="00EC4C60" w:rsidRPr="00EC4C60" w:rsidRDefault="00EC4C60" w:rsidP="00EC4C60">
      <w:pPr>
        <w:ind w:left="720"/>
        <w:rPr>
          <w:sz w:val="24"/>
          <w:szCs w:val="24"/>
          <w:rtl/>
          <w:lang w:bidi="ar-EG"/>
        </w:rPr>
      </w:pPr>
      <w:r w:rsidRPr="00EC4C60">
        <w:rPr>
          <w:rFonts w:cs="Arial"/>
          <w:sz w:val="24"/>
          <w:szCs w:val="24"/>
          <w:rtl/>
          <w:lang w:bidi="ar-EG"/>
        </w:rPr>
        <w:t>1-ملحمة الملك إنمركار، وهي ملحمة مؤلفة من قصتين يمكن جمعهما في نص واحد لأنه يخص علاقة إنمركار بمدينة أرتّا.</w:t>
      </w:r>
    </w:p>
    <w:p w14:paraId="4BD9E78A" w14:textId="77777777" w:rsidR="00EC4C60" w:rsidRPr="00EC4C60" w:rsidRDefault="00EC4C60" w:rsidP="00EC4C60">
      <w:pPr>
        <w:ind w:left="720"/>
        <w:rPr>
          <w:sz w:val="24"/>
          <w:szCs w:val="24"/>
          <w:rtl/>
          <w:lang w:bidi="ar-EG"/>
        </w:rPr>
      </w:pPr>
    </w:p>
    <w:p w14:paraId="019486D5" w14:textId="77777777" w:rsidR="00EC4C60" w:rsidRPr="00EC4C60" w:rsidRDefault="00EC4C60" w:rsidP="00EC4C60">
      <w:pPr>
        <w:ind w:left="720"/>
        <w:rPr>
          <w:sz w:val="24"/>
          <w:szCs w:val="24"/>
          <w:rtl/>
          <w:lang w:bidi="ar-EG"/>
        </w:rPr>
      </w:pPr>
      <w:r w:rsidRPr="00EC4C60">
        <w:rPr>
          <w:rFonts w:cs="Arial"/>
          <w:sz w:val="24"/>
          <w:szCs w:val="24"/>
          <w:rtl/>
          <w:lang w:bidi="ar-EG"/>
        </w:rPr>
        <w:t>2-ملحمة الملك لوجال بندا، وهي ملحمة مؤلفة من قصتين يمكن جمعهما في نص واحد لأنه يخص سيرة لوجال بندا.</w:t>
      </w:r>
    </w:p>
    <w:p w14:paraId="3A0549DC" w14:textId="77777777" w:rsidR="00EC4C60" w:rsidRPr="00EC4C60" w:rsidRDefault="00EC4C60" w:rsidP="00EC4C60">
      <w:pPr>
        <w:ind w:left="720"/>
        <w:rPr>
          <w:sz w:val="24"/>
          <w:szCs w:val="24"/>
          <w:rtl/>
          <w:lang w:bidi="ar-EG"/>
        </w:rPr>
      </w:pPr>
    </w:p>
    <w:p w14:paraId="77EF4467" w14:textId="77777777" w:rsidR="00EC4C60" w:rsidRPr="00EC4C60" w:rsidRDefault="00EC4C60" w:rsidP="00EC4C60">
      <w:pPr>
        <w:ind w:left="720"/>
        <w:rPr>
          <w:sz w:val="24"/>
          <w:szCs w:val="24"/>
          <w:rtl/>
          <w:lang w:bidi="ar-EG"/>
        </w:rPr>
      </w:pPr>
      <w:r w:rsidRPr="00EC4C60">
        <w:rPr>
          <w:rFonts w:cs="Arial"/>
          <w:sz w:val="24"/>
          <w:szCs w:val="24"/>
          <w:rtl/>
          <w:lang w:bidi="ar-EG"/>
        </w:rPr>
        <w:t>3-قصص جلجامش، وهي ست قصص عن جلجامش لا تؤلف ملحمة سومرية بسبب اختلاف موضوعاتها، يظهر ثلاثٌ من هذه القصص في النص البابلي لملحمة جلجامش المعروفة.</w:t>
      </w:r>
    </w:p>
    <w:p w14:paraId="312013A9" w14:textId="77777777" w:rsidR="00EC4C60" w:rsidRPr="00EC4C60" w:rsidRDefault="00EC4C60" w:rsidP="00EC4C60">
      <w:pPr>
        <w:ind w:left="720"/>
        <w:rPr>
          <w:sz w:val="24"/>
          <w:szCs w:val="24"/>
          <w:rtl/>
          <w:lang w:bidi="ar-EG"/>
        </w:rPr>
      </w:pPr>
    </w:p>
    <w:p w14:paraId="369F1821" w14:textId="77777777" w:rsidR="00EC4C60" w:rsidRPr="00EC4C60" w:rsidRDefault="00EC4C60" w:rsidP="00EC4C60">
      <w:pPr>
        <w:ind w:left="720"/>
        <w:rPr>
          <w:sz w:val="24"/>
          <w:szCs w:val="24"/>
          <w:rtl/>
          <w:lang w:bidi="ar-EG"/>
        </w:rPr>
      </w:pPr>
      <w:r w:rsidRPr="00EC4C60">
        <w:rPr>
          <w:rFonts w:cs="Arial"/>
          <w:sz w:val="24"/>
          <w:szCs w:val="24"/>
          <w:rtl/>
          <w:lang w:bidi="ar-EG"/>
        </w:rPr>
        <w:t>4-ملحمة اورنامو في العالم الأسفل، وهي تصف وضع الملك اورنامو في العالم الأسفل بعد موته.</w:t>
      </w:r>
    </w:p>
    <w:p w14:paraId="106D8CBF" w14:textId="77777777" w:rsidR="00EC4C60" w:rsidRPr="00EC4C60" w:rsidRDefault="00EC4C60" w:rsidP="00EC4C60">
      <w:pPr>
        <w:ind w:left="720"/>
        <w:rPr>
          <w:sz w:val="24"/>
          <w:szCs w:val="24"/>
          <w:rtl/>
          <w:lang w:bidi="ar-EG"/>
        </w:rPr>
      </w:pPr>
    </w:p>
    <w:p w14:paraId="55BD3E4C" w14:textId="77777777" w:rsidR="00EC4C60" w:rsidRPr="00EC4C60" w:rsidRDefault="00EC4C60" w:rsidP="00EC4C60">
      <w:pPr>
        <w:ind w:left="720"/>
        <w:rPr>
          <w:sz w:val="24"/>
          <w:szCs w:val="24"/>
          <w:rtl/>
          <w:lang w:bidi="ar-EG"/>
        </w:rPr>
      </w:pPr>
      <w:r w:rsidRPr="00EC4C60">
        <w:rPr>
          <w:rFonts w:cs="Arial"/>
          <w:sz w:val="24"/>
          <w:szCs w:val="24"/>
          <w:rtl/>
          <w:lang w:bidi="ar-EG"/>
        </w:rPr>
        <w:t>5-ملحمة شولكي، البعض لا يعتبرها ملحمة، بل قصيدة طويلة من 600 سطر كتبها شولكي ابن اورنامو، وتروي معجزة ولادة وصعود الملك شولكي إلى العرش، ثم قراره بالانتقام لموت والده على يد الكوتيين.</w:t>
      </w:r>
    </w:p>
    <w:p w14:paraId="580BCB51" w14:textId="77777777" w:rsidR="00EC4C60" w:rsidRPr="00EC4C60" w:rsidRDefault="00EC4C60" w:rsidP="00EC4C60">
      <w:pPr>
        <w:ind w:left="720"/>
        <w:rPr>
          <w:sz w:val="24"/>
          <w:szCs w:val="24"/>
          <w:rtl/>
          <w:lang w:bidi="ar-EG"/>
        </w:rPr>
      </w:pPr>
    </w:p>
    <w:p w14:paraId="5783B6DE" w14:textId="77777777" w:rsidR="00EC4C60" w:rsidRPr="00EC4C60" w:rsidRDefault="00EC4C60" w:rsidP="00EC4C60">
      <w:pPr>
        <w:ind w:left="720"/>
        <w:rPr>
          <w:sz w:val="24"/>
          <w:szCs w:val="24"/>
          <w:rtl/>
          <w:lang w:bidi="ar-EG"/>
        </w:rPr>
      </w:pPr>
      <w:r w:rsidRPr="00EC4C60">
        <w:rPr>
          <w:rFonts w:cs="Arial"/>
          <w:sz w:val="24"/>
          <w:szCs w:val="24"/>
          <w:rtl/>
          <w:lang w:bidi="ar-EG"/>
        </w:rPr>
        <w:t>التراتيل والمراثي</w:t>
      </w:r>
    </w:p>
    <w:p w14:paraId="730B57AF" w14:textId="77777777" w:rsidR="00EC4C60" w:rsidRPr="00EC4C60" w:rsidRDefault="00EC4C60" w:rsidP="00EC4C60">
      <w:pPr>
        <w:ind w:left="720"/>
        <w:rPr>
          <w:sz w:val="24"/>
          <w:szCs w:val="24"/>
          <w:rtl/>
          <w:lang w:bidi="ar-EG"/>
        </w:rPr>
      </w:pPr>
    </w:p>
    <w:p w14:paraId="152FCA24" w14:textId="77777777" w:rsidR="00EC4C60" w:rsidRPr="00EC4C60" w:rsidRDefault="00EC4C60" w:rsidP="00EC4C60">
      <w:pPr>
        <w:ind w:left="720"/>
        <w:rPr>
          <w:sz w:val="24"/>
          <w:szCs w:val="24"/>
          <w:rtl/>
          <w:lang w:bidi="ar-EG"/>
        </w:rPr>
      </w:pPr>
      <w:r w:rsidRPr="00EC4C60">
        <w:rPr>
          <w:rFonts w:cs="Arial"/>
          <w:sz w:val="24"/>
          <w:szCs w:val="24"/>
          <w:rtl/>
          <w:lang w:bidi="ar-EG"/>
        </w:rPr>
        <w:t>وتمثل التراتيل أفضل نوع من أنواع الأدب السومري، وبضمنها الترانيم والإبتهالات والأدعية، ولدينا من هذه التراتيل ما يقارب سبعة وعشرون نصاً. وقد ظهرت أقدم التراتيل في حوالي منتصف عصر السلالات المبكرة (من 2900 – 2350 ق.م). وكانت التراتيل، ضمن مجموعة الوسائل الأقدم لمخاطبة الإله. ويمكن تقسيم التراتيل، إستناداً إلى محتوياتها، إلى أربعة أصناف رئيسية:</w:t>
      </w:r>
    </w:p>
    <w:p w14:paraId="656A7A67" w14:textId="77777777" w:rsidR="00EC4C60" w:rsidRPr="00EC4C60" w:rsidRDefault="00EC4C60" w:rsidP="00EC4C60">
      <w:pPr>
        <w:ind w:left="720"/>
        <w:rPr>
          <w:sz w:val="24"/>
          <w:szCs w:val="24"/>
          <w:rtl/>
          <w:lang w:bidi="ar-EG"/>
        </w:rPr>
      </w:pPr>
    </w:p>
    <w:p w14:paraId="40E6AB84" w14:textId="77777777" w:rsidR="00EC4C60" w:rsidRPr="00EC4C60" w:rsidRDefault="00EC4C60" w:rsidP="00EC4C60">
      <w:pPr>
        <w:ind w:left="720"/>
        <w:rPr>
          <w:sz w:val="24"/>
          <w:szCs w:val="24"/>
          <w:rtl/>
          <w:lang w:bidi="ar-EG"/>
        </w:rPr>
      </w:pPr>
      <w:r w:rsidRPr="00EC4C60">
        <w:rPr>
          <w:rFonts w:cs="Arial"/>
          <w:sz w:val="24"/>
          <w:szCs w:val="24"/>
          <w:rtl/>
          <w:lang w:bidi="ar-EG"/>
        </w:rPr>
        <w:t>1-التراتيل التي أُلفت لتمجيد الآلهة.</w:t>
      </w:r>
    </w:p>
    <w:p w14:paraId="6C4EC895" w14:textId="77777777" w:rsidR="00EC4C60" w:rsidRPr="00EC4C60" w:rsidRDefault="00EC4C60" w:rsidP="00EC4C60">
      <w:pPr>
        <w:ind w:left="720"/>
        <w:rPr>
          <w:sz w:val="24"/>
          <w:szCs w:val="24"/>
          <w:rtl/>
          <w:lang w:bidi="ar-EG"/>
        </w:rPr>
      </w:pPr>
    </w:p>
    <w:p w14:paraId="2571EFF8" w14:textId="77777777" w:rsidR="00EC4C60" w:rsidRPr="00EC4C60" w:rsidRDefault="00EC4C60" w:rsidP="00EC4C60">
      <w:pPr>
        <w:ind w:left="720"/>
        <w:rPr>
          <w:sz w:val="24"/>
          <w:szCs w:val="24"/>
          <w:rtl/>
          <w:lang w:bidi="ar-EG"/>
        </w:rPr>
      </w:pPr>
      <w:r w:rsidRPr="00EC4C60">
        <w:rPr>
          <w:rFonts w:cs="Arial"/>
          <w:sz w:val="24"/>
          <w:szCs w:val="24"/>
          <w:rtl/>
          <w:lang w:bidi="ar-EG"/>
        </w:rPr>
        <w:t>2-التراتيل التي تمجد الملوك.</w:t>
      </w:r>
    </w:p>
    <w:p w14:paraId="1F0FD00B" w14:textId="77777777" w:rsidR="00EC4C60" w:rsidRPr="00EC4C60" w:rsidRDefault="00EC4C60" w:rsidP="00EC4C60">
      <w:pPr>
        <w:ind w:left="720"/>
        <w:rPr>
          <w:sz w:val="24"/>
          <w:szCs w:val="24"/>
          <w:rtl/>
          <w:lang w:bidi="ar-EG"/>
        </w:rPr>
      </w:pPr>
    </w:p>
    <w:p w14:paraId="3CACEC65" w14:textId="77777777" w:rsidR="00EC4C60" w:rsidRPr="00EC4C60" w:rsidRDefault="00EC4C60" w:rsidP="00EC4C60">
      <w:pPr>
        <w:ind w:left="720"/>
        <w:rPr>
          <w:sz w:val="24"/>
          <w:szCs w:val="24"/>
          <w:rtl/>
          <w:lang w:bidi="ar-EG"/>
        </w:rPr>
      </w:pPr>
      <w:r w:rsidRPr="00EC4C60">
        <w:rPr>
          <w:rFonts w:cs="Arial"/>
          <w:sz w:val="24"/>
          <w:szCs w:val="24"/>
          <w:rtl/>
          <w:lang w:bidi="ar-EG"/>
        </w:rPr>
        <w:t>3-الأدعية الترتيلية التي تحتوي على أناشيد الحمد للآلهة مُوشاة بتبريكات وصلوات من أجل الملوك.</w:t>
      </w:r>
    </w:p>
    <w:p w14:paraId="50F5B396" w14:textId="77777777" w:rsidR="00EC4C60" w:rsidRPr="00EC4C60" w:rsidRDefault="00EC4C60" w:rsidP="00EC4C60">
      <w:pPr>
        <w:ind w:left="720"/>
        <w:rPr>
          <w:sz w:val="24"/>
          <w:szCs w:val="24"/>
          <w:rtl/>
          <w:lang w:bidi="ar-EG"/>
        </w:rPr>
      </w:pPr>
    </w:p>
    <w:p w14:paraId="7CF7539C" w14:textId="77777777" w:rsidR="00EC4C60" w:rsidRPr="00EC4C60" w:rsidRDefault="00EC4C60" w:rsidP="00EC4C60">
      <w:pPr>
        <w:ind w:left="720"/>
        <w:rPr>
          <w:sz w:val="24"/>
          <w:szCs w:val="24"/>
          <w:rtl/>
          <w:lang w:bidi="ar-EG"/>
        </w:rPr>
      </w:pPr>
      <w:r w:rsidRPr="00EC4C60">
        <w:rPr>
          <w:rFonts w:cs="Arial"/>
          <w:sz w:val="24"/>
          <w:szCs w:val="24"/>
          <w:rtl/>
          <w:lang w:bidi="ar-EG"/>
        </w:rPr>
        <w:t>4-التراتيل التي كتبت تمجيداً للمعابد السومرية.</w:t>
      </w:r>
    </w:p>
    <w:p w14:paraId="374F8ADF" w14:textId="77777777" w:rsidR="00EC4C60" w:rsidRPr="00EC4C60" w:rsidRDefault="00EC4C60" w:rsidP="00EC4C60">
      <w:pPr>
        <w:ind w:left="720"/>
        <w:rPr>
          <w:sz w:val="24"/>
          <w:szCs w:val="24"/>
          <w:rtl/>
          <w:lang w:bidi="ar-EG"/>
        </w:rPr>
      </w:pPr>
    </w:p>
    <w:p w14:paraId="018F68F4" w14:textId="77777777" w:rsidR="00EC4C60" w:rsidRPr="00EC4C60" w:rsidRDefault="00EC4C60" w:rsidP="00EC4C60">
      <w:pPr>
        <w:ind w:left="720"/>
        <w:rPr>
          <w:sz w:val="24"/>
          <w:szCs w:val="24"/>
          <w:rtl/>
          <w:lang w:bidi="ar-EG"/>
        </w:rPr>
      </w:pPr>
      <w:r w:rsidRPr="00EC4C60">
        <w:rPr>
          <w:rFonts w:cs="Arial"/>
          <w:sz w:val="24"/>
          <w:szCs w:val="24"/>
          <w:rtl/>
          <w:lang w:bidi="ar-EG"/>
        </w:rPr>
        <w:t>وتظهر دائماً برفقة التراتيل، مجموعة من المراثي، والتي تعود أيضاً إلى نصوص العبادة العامة. ويعد هذا النوع من الأدب، أدباً سومرياً نموذجياً جداً، وبشكل خاص الكوارث الوطنية. وقد وصلنا منها عشرة نصوص، وكان العمل الأدبي الأقدم من هذا النوع الذي نعرفه لا يرتبط بالعبادة الإلهية، إنه مرثية عن تحطيم مدينة لكش من الملك لوجال زاكيزي (2340- 2316 ق.م)، ملك مدينة أُوما عدوتها اللدودة. وتتألف هذه المرثية من 105 مقاطع، وتخبرنا عن الفواجع التي إنصبت على المدينة، وكذلك مرثية سومر وأكاد، وكذلك عن تحطيم مدن أور ونفر وأريدو وأوروك، وجميع هذه المراثي ترتبط بالطقوس. وتؤلف مثل هذه الأعمال الأدبية عادة عندما تتم إعادة إعمار المدن المحطمة، أو بمناسبة تدمير معبد قبل بناء معبد جديد في نفس مكانه.</w:t>
      </w:r>
    </w:p>
    <w:p w14:paraId="75BA073E" w14:textId="77777777" w:rsidR="00EC4C60" w:rsidRPr="00EC4C60" w:rsidRDefault="00EC4C60" w:rsidP="00EC4C60">
      <w:pPr>
        <w:ind w:left="720"/>
        <w:rPr>
          <w:sz w:val="24"/>
          <w:szCs w:val="24"/>
          <w:rtl/>
          <w:lang w:bidi="ar-EG"/>
        </w:rPr>
      </w:pPr>
    </w:p>
    <w:p w14:paraId="7CB4D4F9" w14:textId="77777777" w:rsidR="00EC4C60" w:rsidRPr="00EC4C60" w:rsidRDefault="00EC4C60" w:rsidP="00EC4C60">
      <w:pPr>
        <w:ind w:left="720"/>
        <w:rPr>
          <w:sz w:val="24"/>
          <w:szCs w:val="24"/>
          <w:rtl/>
          <w:lang w:bidi="ar-EG"/>
        </w:rPr>
      </w:pPr>
      <w:r w:rsidRPr="00EC4C60">
        <w:rPr>
          <w:rFonts w:cs="Arial"/>
          <w:sz w:val="24"/>
          <w:szCs w:val="24"/>
          <w:rtl/>
          <w:lang w:bidi="ar-EG"/>
        </w:rPr>
        <w:lastRenderedPageBreak/>
        <w:t xml:space="preserve"> مرثية نفر</w:t>
      </w:r>
    </w:p>
    <w:p w14:paraId="405B5F26" w14:textId="77777777" w:rsidR="00EC4C60" w:rsidRPr="00EC4C60" w:rsidRDefault="00EC4C60" w:rsidP="00EC4C60">
      <w:pPr>
        <w:ind w:left="720"/>
        <w:rPr>
          <w:sz w:val="24"/>
          <w:szCs w:val="24"/>
          <w:rtl/>
          <w:lang w:bidi="ar-EG"/>
        </w:rPr>
      </w:pPr>
    </w:p>
    <w:p w14:paraId="0C5E170A" w14:textId="77777777" w:rsidR="00EC4C60" w:rsidRPr="00EC4C60" w:rsidRDefault="00EC4C60" w:rsidP="00EC4C60">
      <w:pPr>
        <w:ind w:left="720"/>
        <w:rPr>
          <w:sz w:val="24"/>
          <w:szCs w:val="24"/>
          <w:rtl/>
          <w:lang w:bidi="ar-EG"/>
        </w:rPr>
      </w:pPr>
      <w:r w:rsidRPr="00EC4C60">
        <w:rPr>
          <w:rFonts w:cs="Arial"/>
          <w:sz w:val="24"/>
          <w:szCs w:val="24"/>
          <w:rtl/>
          <w:lang w:bidi="ar-EG"/>
        </w:rPr>
        <w:t>ايتها المدينة، كان لك اسم، ولكنه تهدم مع خرابكِ</w:t>
      </w:r>
    </w:p>
    <w:p w14:paraId="10A69322" w14:textId="77777777" w:rsidR="00EC4C60" w:rsidRPr="00EC4C60" w:rsidRDefault="00EC4C60" w:rsidP="00EC4C60">
      <w:pPr>
        <w:ind w:left="720"/>
        <w:rPr>
          <w:sz w:val="24"/>
          <w:szCs w:val="24"/>
          <w:rtl/>
          <w:lang w:bidi="ar-EG"/>
        </w:rPr>
      </w:pPr>
    </w:p>
    <w:p w14:paraId="6167312D" w14:textId="77777777" w:rsidR="00EC4C60" w:rsidRPr="00EC4C60" w:rsidRDefault="00EC4C60" w:rsidP="00EC4C60">
      <w:pPr>
        <w:ind w:left="720"/>
        <w:rPr>
          <w:sz w:val="24"/>
          <w:szCs w:val="24"/>
          <w:rtl/>
          <w:lang w:bidi="ar-EG"/>
        </w:rPr>
      </w:pPr>
      <w:r w:rsidRPr="00EC4C60">
        <w:rPr>
          <w:rFonts w:cs="Arial"/>
          <w:sz w:val="24"/>
          <w:szCs w:val="24"/>
          <w:rtl/>
          <w:lang w:bidi="ar-EG"/>
        </w:rPr>
        <w:t>لكنك أُبدتِ مع بلادكِ</w:t>
      </w:r>
    </w:p>
    <w:p w14:paraId="4ED68388" w14:textId="77777777" w:rsidR="00EC4C60" w:rsidRPr="00EC4C60" w:rsidRDefault="00EC4C60" w:rsidP="00EC4C60">
      <w:pPr>
        <w:ind w:left="720"/>
        <w:rPr>
          <w:sz w:val="24"/>
          <w:szCs w:val="24"/>
          <w:rtl/>
          <w:lang w:bidi="ar-EG"/>
        </w:rPr>
      </w:pPr>
    </w:p>
    <w:p w14:paraId="1680DFBC" w14:textId="77777777" w:rsidR="00EC4C60" w:rsidRPr="00EC4C60" w:rsidRDefault="00EC4C60" w:rsidP="00EC4C60">
      <w:pPr>
        <w:ind w:left="720"/>
        <w:rPr>
          <w:sz w:val="24"/>
          <w:szCs w:val="24"/>
          <w:rtl/>
          <w:lang w:bidi="ar-EG"/>
        </w:rPr>
      </w:pPr>
      <w:r w:rsidRPr="00EC4C60">
        <w:rPr>
          <w:rFonts w:cs="Arial"/>
          <w:sz w:val="24"/>
          <w:szCs w:val="24"/>
          <w:rtl/>
          <w:lang w:bidi="ar-EG"/>
        </w:rPr>
        <w:t>يا مدينتي، مثل نعجة أمينة،</w:t>
      </w:r>
    </w:p>
    <w:p w14:paraId="6913F547" w14:textId="77777777" w:rsidR="00EC4C60" w:rsidRPr="00EC4C60" w:rsidRDefault="00EC4C60" w:rsidP="00EC4C60">
      <w:pPr>
        <w:ind w:left="720"/>
        <w:rPr>
          <w:sz w:val="24"/>
          <w:szCs w:val="24"/>
          <w:rtl/>
          <w:lang w:bidi="ar-EG"/>
        </w:rPr>
      </w:pPr>
    </w:p>
    <w:p w14:paraId="3DB597A9" w14:textId="77777777" w:rsidR="00EC4C60" w:rsidRPr="00EC4C60" w:rsidRDefault="00EC4C60" w:rsidP="00EC4C60">
      <w:pPr>
        <w:ind w:left="720"/>
        <w:rPr>
          <w:sz w:val="24"/>
          <w:szCs w:val="24"/>
          <w:rtl/>
          <w:lang w:bidi="ar-EG"/>
        </w:rPr>
      </w:pPr>
      <w:r w:rsidRPr="00EC4C60">
        <w:rPr>
          <w:rFonts w:cs="Arial"/>
          <w:sz w:val="24"/>
          <w:szCs w:val="24"/>
          <w:rtl/>
          <w:lang w:bidi="ar-EG"/>
        </w:rPr>
        <w:t>تم تمزيقكِ مع حِملانكِ</w:t>
      </w:r>
    </w:p>
    <w:p w14:paraId="7A87F353" w14:textId="77777777" w:rsidR="00EC4C60" w:rsidRPr="00EC4C60" w:rsidRDefault="00EC4C60" w:rsidP="00EC4C60">
      <w:pPr>
        <w:ind w:left="720"/>
        <w:rPr>
          <w:sz w:val="24"/>
          <w:szCs w:val="24"/>
          <w:rtl/>
          <w:lang w:bidi="ar-EG"/>
        </w:rPr>
      </w:pPr>
    </w:p>
    <w:p w14:paraId="4C8EBB8D" w14:textId="77777777" w:rsidR="00EC4C60" w:rsidRPr="00EC4C60" w:rsidRDefault="00EC4C60" w:rsidP="00EC4C60">
      <w:pPr>
        <w:ind w:left="720"/>
        <w:rPr>
          <w:sz w:val="24"/>
          <w:szCs w:val="24"/>
          <w:rtl/>
          <w:lang w:bidi="ar-EG"/>
        </w:rPr>
      </w:pPr>
      <w:r w:rsidRPr="00EC4C60">
        <w:rPr>
          <w:rFonts w:cs="Arial"/>
          <w:sz w:val="24"/>
          <w:szCs w:val="24"/>
          <w:rtl/>
          <w:lang w:bidi="ar-EG"/>
        </w:rPr>
        <w:t>يا اور، مثل عنزة أمينة</w:t>
      </w:r>
    </w:p>
    <w:p w14:paraId="1ABDE891" w14:textId="77777777" w:rsidR="00EC4C60" w:rsidRPr="00EC4C60" w:rsidRDefault="00EC4C60" w:rsidP="00EC4C60">
      <w:pPr>
        <w:ind w:left="720"/>
        <w:rPr>
          <w:sz w:val="24"/>
          <w:szCs w:val="24"/>
          <w:rtl/>
          <w:lang w:bidi="ar-EG"/>
        </w:rPr>
      </w:pPr>
    </w:p>
    <w:p w14:paraId="028FBC13" w14:textId="77777777" w:rsidR="00EC4C60" w:rsidRPr="00EC4C60" w:rsidRDefault="00EC4C60" w:rsidP="00EC4C60">
      <w:pPr>
        <w:ind w:left="720"/>
        <w:rPr>
          <w:sz w:val="24"/>
          <w:szCs w:val="24"/>
          <w:rtl/>
          <w:lang w:bidi="ar-EG"/>
        </w:rPr>
      </w:pPr>
      <w:r w:rsidRPr="00EC4C60">
        <w:rPr>
          <w:rFonts w:cs="Arial"/>
          <w:sz w:val="24"/>
          <w:szCs w:val="24"/>
          <w:rtl/>
          <w:lang w:bidi="ar-EG"/>
        </w:rPr>
        <w:t>تمت إبادتكِ مع جديانكِ</w:t>
      </w:r>
    </w:p>
    <w:p w14:paraId="5F2EDD9F" w14:textId="77777777" w:rsidR="00EC4C60" w:rsidRPr="00EC4C60" w:rsidRDefault="00EC4C60" w:rsidP="00EC4C60">
      <w:pPr>
        <w:ind w:left="720"/>
        <w:rPr>
          <w:sz w:val="24"/>
          <w:szCs w:val="24"/>
          <w:rtl/>
          <w:lang w:bidi="ar-EG"/>
        </w:rPr>
      </w:pPr>
    </w:p>
    <w:p w14:paraId="23F909DD" w14:textId="77777777" w:rsidR="00EC4C60" w:rsidRPr="00EC4C60" w:rsidRDefault="00EC4C60" w:rsidP="00EC4C60">
      <w:pPr>
        <w:ind w:left="720"/>
        <w:rPr>
          <w:sz w:val="24"/>
          <w:szCs w:val="24"/>
          <w:rtl/>
          <w:lang w:bidi="ar-EG"/>
        </w:rPr>
      </w:pPr>
      <w:r w:rsidRPr="00EC4C60">
        <w:rPr>
          <w:rFonts w:cs="Arial"/>
          <w:sz w:val="24"/>
          <w:szCs w:val="24"/>
          <w:rtl/>
          <w:lang w:bidi="ar-EG"/>
        </w:rPr>
        <w:t>ايتها المدينة، أصيبت طقوسك</w:t>
      </w:r>
    </w:p>
    <w:p w14:paraId="23FC1963" w14:textId="77777777" w:rsidR="00EC4C60" w:rsidRPr="00EC4C60" w:rsidRDefault="00EC4C60" w:rsidP="00EC4C60">
      <w:pPr>
        <w:ind w:left="720"/>
        <w:rPr>
          <w:sz w:val="24"/>
          <w:szCs w:val="24"/>
          <w:rtl/>
          <w:lang w:bidi="ar-EG"/>
        </w:rPr>
      </w:pPr>
    </w:p>
    <w:p w14:paraId="1966A3FD" w14:textId="77777777" w:rsidR="00EC4C60" w:rsidRPr="00EC4C60" w:rsidRDefault="00EC4C60" w:rsidP="00EC4C60">
      <w:pPr>
        <w:ind w:left="720"/>
        <w:rPr>
          <w:sz w:val="24"/>
          <w:szCs w:val="24"/>
          <w:rtl/>
          <w:lang w:bidi="ar-EG"/>
        </w:rPr>
      </w:pPr>
      <w:r w:rsidRPr="00EC4C60">
        <w:rPr>
          <w:rFonts w:cs="Arial"/>
          <w:sz w:val="24"/>
          <w:szCs w:val="24"/>
          <w:rtl/>
          <w:lang w:bidi="ar-EG"/>
        </w:rPr>
        <w:t>قوة العدو تزهو</w:t>
      </w:r>
    </w:p>
    <w:p w14:paraId="11ADDD28" w14:textId="77777777" w:rsidR="00EC4C60" w:rsidRPr="00EC4C60" w:rsidRDefault="00EC4C60" w:rsidP="00EC4C60">
      <w:pPr>
        <w:ind w:left="720"/>
        <w:rPr>
          <w:sz w:val="24"/>
          <w:szCs w:val="24"/>
          <w:rtl/>
          <w:lang w:bidi="ar-EG"/>
        </w:rPr>
      </w:pPr>
    </w:p>
    <w:p w14:paraId="5609FC81" w14:textId="77777777" w:rsidR="00EC4C60" w:rsidRPr="00EC4C60" w:rsidRDefault="00EC4C60" w:rsidP="00EC4C60">
      <w:pPr>
        <w:ind w:left="720"/>
        <w:rPr>
          <w:sz w:val="24"/>
          <w:szCs w:val="24"/>
          <w:rtl/>
          <w:lang w:bidi="ar-EG"/>
        </w:rPr>
      </w:pPr>
      <w:r w:rsidRPr="00EC4C60">
        <w:rPr>
          <w:rFonts w:cs="Arial"/>
          <w:sz w:val="24"/>
          <w:szCs w:val="24"/>
          <w:rtl/>
          <w:lang w:bidi="ar-EG"/>
        </w:rPr>
        <w:t>وإلى قوانين العدو، حوّلت قوانينكِ.</w:t>
      </w:r>
    </w:p>
    <w:p w14:paraId="5828CAD0" w14:textId="77777777" w:rsidR="00EC4C60" w:rsidRPr="00EC4C60" w:rsidRDefault="00EC4C60" w:rsidP="00EC4C60">
      <w:pPr>
        <w:ind w:left="720"/>
        <w:rPr>
          <w:sz w:val="24"/>
          <w:szCs w:val="24"/>
          <w:rtl/>
          <w:lang w:bidi="ar-EG"/>
        </w:rPr>
      </w:pPr>
    </w:p>
    <w:p w14:paraId="2FF96142" w14:textId="77777777" w:rsidR="00EC4C60" w:rsidRPr="00EC4C60" w:rsidRDefault="00EC4C60" w:rsidP="00EC4C60">
      <w:pPr>
        <w:ind w:left="720"/>
        <w:rPr>
          <w:sz w:val="24"/>
          <w:szCs w:val="24"/>
          <w:rtl/>
          <w:lang w:bidi="ar-EG"/>
        </w:rPr>
      </w:pPr>
      <w:r w:rsidRPr="00EC4C60">
        <w:rPr>
          <w:rFonts w:cs="Arial"/>
          <w:sz w:val="24"/>
          <w:szCs w:val="24"/>
          <w:rtl/>
          <w:lang w:bidi="ar-EG"/>
        </w:rPr>
        <w:t xml:space="preserve">  الشعر</w:t>
      </w:r>
    </w:p>
    <w:p w14:paraId="0D14F6B3" w14:textId="77777777" w:rsidR="00EC4C60" w:rsidRPr="00EC4C60" w:rsidRDefault="00EC4C60" w:rsidP="00EC4C60">
      <w:pPr>
        <w:ind w:left="720"/>
        <w:rPr>
          <w:sz w:val="24"/>
          <w:szCs w:val="24"/>
          <w:rtl/>
          <w:lang w:bidi="ar-EG"/>
        </w:rPr>
      </w:pPr>
    </w:p>
    <w:p w14:paraId="7848DCB5" w14:textId="77777777" w:rsidR="00EC4C60" w:rsidRPr="00EC4C60" w:rsidRDefault="00EC4C60" w:rsidP="00EC4C60">
      <w:pPr>
        <w:ind w:left="720"/>
        <w:rPr>
          <w:sz w:val="24"/>
          <w:szCs w:val="24"/>
          <w:rtl/>
          <w:lang w:bidi="ar-EG"/>
        </w:rPr>
      </w:pPr>
      <w:r w:rsidRPr="00EC4C60">
        <w:rPr>
          <w:rFonts w:cs="Arial"/>
          <w:sz w:val="24"/>
          <w:szCs w:val="24"/>
          <w:rtl/>
          <w:lang w:bidi="ar-EG"/>
        </w:rPr>
        <w:t>ينتشر الشعر الوجداني بين ثنايا النصوص الكثيرة من الأناشيد والقصائد والقصص وحتى الأساطير، ولعل أكثر أنواع الشعر انتشاراً هو البوح العاطفي، كان من بين الأساليب الشعرية الرئيسية المستعملة لتوكيد الإيقاع، التكرار والسرد الإيقاعي للألقاب الإلهية، وتكرار اللفظة المتعاقبة من الكلمات الأولى من بيت الشعر للعديد من البيوت وهكذا. وجميع هذه الأساليب كانت تعزى إلى الشعر الشفهي، الذي كان تأثيره العاطفي كان قد حفظ في الأدب المكتوب.</w:t>
      </w:r>
    </w:p>
    <w:p w14:paraId="1E4807FD" w14:textId="77777777" w:rsidR="00EC4C60" w:rsidRPr="00EC4C60" w:rsidRDefault="00EC4C60" w:rsidP="00EC4C60">
      <w:pPr>
        <w:ind w:left="720"/>
        <w:rPr>
          <w:sz w:val="24"/>
          <w:szCs w:val="24"/>
          <w:rtl/>
          <w:lang w:bidi="ar-EG"/>
        </w:rPr>
      </w:pPr>
    </w:p>
    <w:p w14:paraId="4C672EAE" w14:textId="77777777" w:rsidR="00EC4C60" w:rsidRPr="00EC4C60" w:rsidRDefault="00EC4C60" w:rsidP="00EC4C60">
      <w:pPr>
        <w:ind w:left="720"/>
        <w:rPr>
          <w:sz w:val="24"/>
          <w:szCs w:val="24"/>
          <w:rtl/>
          <w:lang w:bidi="ar-EG"/>
        </w:rPr>
      </w:pPr>
      <w:r w:rsidRPr="00EC4C60">
        <w:rPr>
          <w:rFonts w:cs="Arial"/>
          <w:sz w:val="24"/>
          <w:szCs w:val="24"/>
          <w:rtl/>
          <w:lang w:bidi="ar-EG"/>
        </w:rPr>
        <w:t>قلبي يخفق بشدة</w:t>
      </w:r>
    </w:p>
    <w:p w14:paraId="2D76A4C6" w14:textId="77777777" w:rsidR="00EC4C60" w:rsidRPr="00EC4C60" w:rsidRDefault="00EC4C60" w:rsidP="00EC4C60">
      <w:pPr>
        <w:ind w:left="720"/>
        <w:rPr>
          <w:sz w:val="24"/>
          <w:szCs w:val="24"/>
          <w:rtl/>
          <w:lang w:bidi="ar-EG"/>
        </w:rPr>
      </w:pPr>
    </w:p>
    <w:p w14:paraId="3B9C186C" w14:textId="77777777" w:rsidR="00EC4C60" w:rsidRPr="00EC4C60" w:rsidRDefault="00EC4C60" w:rsidP="00EC4C60">
      <w:pPr>
        <w:ind w:left="720"/>
        <w:rPr>
          <w:sz w:val="24"/>
          <w:szCs w:val="24"/>
          <w:rtl/>
          <w:lang w:bidi="ar-EG"/>
        </w:rPr>
      </w:pPr>
      <w:r w:rsidRPr="00EC4C60">
        <w:rPr>
          <w:rFonts w:cs="Arial"/>
          <w:sz w:val="24"/>
          <w:szCs w:val="24"/>
          <w:rtl/>
          <w:lang w:bidi="ar-EG"/>
        </w:rPr>
        <w:lastRenderedPageBreak/>
        <w:t>حين أفكر بحبي لك،</w:t>
      </w:r>
    </w:p>
    <w:p w14:paraId="6E61AE90" w14:textId="77777777" w:rsidR="00EC4C60" w:rsidRPr="00EC4C60" w:rsidRDefault="00EC4C60" w:rsidP="00EC4C60">
      <w:pPr>
        <w:ind w:left="720"/>
        <w:rPr>
          <w:sz w:val="24"/>
          <w:szCs w:val="24"/>
          <w:rtl/>
          <w:lang w:bidi="ar-EG"/>
        </w:rPr>
      </w:pPr>
    </w:p>
    <w:p w14:paraId="3472C785" w14:textId="77777777" w:rsidR="00EC4C60" w:rsidRPr="00EC4C60" w:rsidRDefault="00EC4C60" w:rsidP="00EC4C60">
      <w:pPr>
        <w:ind w:left="720"/>
        <w:rPr>
          <w:sz w:val="24"/>
          <w:szCs w:val="24"/>
          <w:rtl/>
          <w:lang w:bidi="ar-EG"/>
        </w:rPr>
      </w:pPr>
      <w:r w:rsidRPr="00EC4C60">
        <w:rPr>
          <w:rFonts w:cs="Arial"/>
          <w:sz w:val="24"/>
          <w:szCs w:val="24"/>
          <w:rtl/>
          <w:lang w:bidi="ar-EG"/>
        </w:rPr>
        <w:t>إنه يجعلني لا اتصرف بعقل،</w:t>
      </w:r>
    </w:p>
    <w:p w14:paraId="325D00E0" w14:textId="77777777" w:rsidR="00EC4C60" w:rsidRPr="00EC4C60" w:rsidRDefault="00EC4C60" w:rsidP="00EC4C60">
      <w:pPr>
        <w:ind w:left="720"/>
        <w:rPr>
          <w:sz w:val="24"/>
          <w:szCs w:val="24"/>
          <w:rtl/>
          <w:lang w:bidi="ar-EG"/>
        </w:rPr>
      </w:pPr>
    </w:p>
    <w:p w14:paraId="34F756C2" w14:textId="77777777" w:rsidR="00EC4C60" w:rsidRPr="00EC4C60" w:rsidRDefault="00EC4C60" w:rsidP="00EC4C60">
      <w:pPr>
        <w:ind w:left="720"/>
        <w:rPr>
          <w:sz w:val="24"/>
          <w:szCs w:val="24"/>
          <w:rtl/>
          <w:lang w:bidi="ar-EG"/>
        </w:rPr>
      </w:pPr>
      <w:r w:rsidRPr="00EC4C60">
        <w:rPr>
          <w:rFonts w:cs="Arial"/>
          <w:sz w:val="24"/>
          <w:szCs w:val="24"/>
          <w:rtl/>
          <w:lang w:bidi="ar-EG"/>
        </w:rPr>
        <w:t>إنه يقفز من مكانه.</w:t>
      </w:r>
    </w:p>
    <w:p w14:paraId="0FC831F6" w14:textId="77777777" w:rsidR="00EC4C60" w:rsidRPr="00EC4C60" w:rsidRDefault="00EC4C60" w:rsidP="00EC4C60">
      <w:pPr>
        <w:ind w:left="720"/>
        <w:rPr>
          <w:sz w:val="24"/>
          <w:szCs w:val="24"/>
          <w:rtl/>
          <w:lang w:bidi="ar-EG"/>
        </w:rPr>
      </w:pPr>
    </w:p>
    <w:p w14:paraId="0E3169E9" w14:textId="77777777" w:rsidR="00EC4C60" w:rsidRPr="00EC4C60" w:rsidRDefault="00EC4C60" w:rsidP="00EC4C60">
      <w:pPr>
        <w:ind w:left="720"/>
        <w:rPr>
          <w:sz w:val="24"/>
          <w:szCs w:val="24"/>
          <w:rtl/>
          <w:lang w:bidi="ar-EG"/>
        </w:rPr>
      </w:pPr>
      <w:r w:rsidRPr="00EC4C60">
        <w:rPr>
          <w:rFonts w:cs="Arial"/>
          <w:sz w:val="24"/>
          <w:szCs w:val="24"/>
          <w:rtl/>
          <w:lang w:bidi="ar-EG"/>
        </w:rPr>
        <w:t>لا يدعني ارتدي ملابسي</w:t>
      </w:r>
    </w:p>
    <w:p w14:paraId="18B8C452" w14:textId="77777777" w:rsidR="00EC4C60" w:rsidRPr="00EC4C60" w:rsidRDefault="00EC4C60" w:rsidP="00EC4C60">
      <w:pPr>
        <w:ind w:left="720"/>
        <w:rPr>
          <w:sz w:val="24"/>
          <w:szCs w:val="24"/>
          <w:rtl/>
          <w:lang w:bidi="ar-EG"/>
        </w:rPr>
      </w:pPr>
    </w:p>
    <w:p w14:paraId="03504BDE" w14:textId="77777777" w:rsidR="00EC4C60" w:rsidRPr="00EC4C60" w:rsidRDefault="00EC4C60" w:rsidP="00EC4C60">
      <w:pPr>
        <w:ind w:left="720"/>
        <w:rPr>
          <w:sz w:val="24"/>
          <w:szCs w:val="24"/>
          <w:rtl/>
          <w:lang w:bidi="ar-EG"/>
        </w:rPr>
      </w:pPr>
      <w:r w:rsidRPr="00EC4C60">
        <w:rPr>
          <w:rFonts w:cs="Arial"/>
          <w:sz w:val="24"/>
          <w:szCs w:val="24"/>
          <w:rtl/>
          <w:lang w:bidi="ar-EG"/>
        </w:rPr>
        <w:t>أو ألفُّ شالي حولي،</w:t>
      </w:r>
    </w:p>
    <w:p w14:paraId="3A7B4177" w14:textId="77777777" w:rsidR="00EC4C60" w:rsidRPr="00EC4C60" w:rsidRDefault="00EC4C60" w:rsidP="00EC4C60">
      <w:pPr>
        <w:ind w:left="720"/>
        <w:rPr>
          <w:sz w:val="24"/>
          <w:szCs w:val="24"/>
          <w:rtl/>
          <w:lang w:bidi="ar-EG"/>
        </w:rPr>
      </w:pPr>
    </w:p>
    <w:p w14:paraId="258B4674" w14:textId="77777777" w:rsidR="00EC4C60" w:rsidRPr="00EC4C60" w:rsidRDefault="00EC4C60" w:rsidP="00EC4C60">
      <w:pPr>
        <w:ind w:left="720"/>
        <w:rPr>
          <w:sz w:val="24"/>
          <w:szCs w:val="24"/>
          <w:rtl/>
          <w:lang w:bidi="ar-EG"/>
        </w:rPr>
      </w:pPr>
      <w:r w:rsidRPr="00EC4C60">
        <w:rPr>
          <w:rFonts w:cs="Arial"/>
          <w:sz w:val="24"/>
          <w:szCs w:val="24"/>
          <w:rtl/>
          <w:lang w:bidi="ar-EG"/>
        </w:rPr>
        <w:t>لا اصبغ عيوني،</w:t>
      </w:r>
    </w:p>
    <w:p w14:paraId="6B1AA0E9" w14:textId="77777777" w:rsidR="00EC4C60" w:rsidRPr="00EC4C60" w:rsidRDefault="00EC4C60" w:rsidP="00EC4C60">
      <w:pPr>
        <w:ind w:left="720"/>
        <w:rPr>
          <w:sz w:val="24"/>
          <w:szCs w:val="24"/>
          <w:rtl/>
          <w:lang w:bidi="ar-EG"/>
        </w:rPr>
      </w:pPr>
    </w:p>
    <w:p w14:paraId="779C0380" w14:textId="77777777" w:rsidR="00EC4C60" w:rsidRPr="00EC4C60" w:rsidRDefault="00EC4C60" w:rsidP="00EC4C60">
      <w:pPr>
        <w:ind w:left="720"/>
        <w:rPr>
          <w:sz w:val="24"/>
          <w:szCs w:val="24"/>
          <w:rtl/>
          <w:lang w:bidi="ar-EG"/>
        </w:rPr>
      </w:pPr>
      <w:r w:rsidRPr="00EC4C60">
        <w:rPr>
          <w:rFonts w:cs="Arial"/>
          <w:sz w:val="24"/>
          <w:szCs w:val="24"/>
          <w:rtl/>
          <w:lang w:bidi="ar-EG"/>
        </w:rPr>
        <w:t>ولم أتمسح بالزيت حتى.</w:t>
      </w:r>
    </w:p>
    <w:p w14:paraId="373F4541" w14:textId="77777777" w:rsidR="00EC4C60" w:rsidRPr="00EC4C60" w:rsidRDefault="00EC4C60" w:rsidP="00EC4C60">
      <w:pPr>
        <w:ind w:left="720"/>
        <w:rPr>
          <w:sz w:val="24"/>
          <w:szCs w:val="24"/>
          <w:rtl/>
          <w:lang w:bidi="ar-EG"/>
        </w:rPr>
      </w:pPr>
    </w:p>
    <w:p w14:paraId="11509CEB" w14:textId="77777777" w:rsidR="00EC4C60" w:rsidRPr="00EC4C60" w:rsidRDefault="00EC4C60" w:rsidP="00EC4C60">
      <w:pPr>
        <w:ind w:left="720"/>
        <w:rPr>
          <w:sz w:val="24"/>
          <w:szCs w:val="24"/>
          <w:rtl/>
          <w:lang w:bidi="ar-EG"/>
        </w:rPr>
      </w:pPr>
      <w:r w:rsidRPr="00EC4C60">
        <w:rPr>
          <w:rFonts w:cs="Arial"/>
          <w:sz w:val="24"/>
          <w:szCs w:val="24"/>
          <w:rtl/>
          <w:lang w:bidi="ar-EG"/>
        </w:rPr>
        <w:t>“لا تنتظري، اذهبي إلى هناك” يقول لي.</w:t>
      </w:r>
    </w:p>
    <w:p w14:paraId="5CA08FBA" w14:textId="77777777" w:rsidR="00EC4C60" w:rsidRPr="00EC4C60" w:rsidRDefault="00EC4C60" w:rsidP="00EC4C60">
      <w:pPr>
        <w:ind w:left="720"/>
        <w:rPr>
          <w:sz w:val="24"/>
          <w:szCs w:val="24"/>
          <w:rtl/>
          <w:lang w:bidi="ar-EG"/>
        </w:rPr>
      </w:pPr>
    </w:p>
    <w:p w14:paraId="16B6C0CB" w14:textId="77777777" w:rsidR="00EC4C60" w:rsidRPr="00EC4C60" w:rsidRDefault="00EC4C60" w:rsidP="00EC4C60">
      <w:pPr>
        <w:ind w:left="720"/>
        <w:rPr>
          <w:sz w:val="24"/>
          <w:szCs w:val="24"/>
          <w:rtl/>
          <w:lang w:bidi="ar-EG"/>
        </w:rPr>
      </w:pPr>
      <w:r w:rsidRPr="00EC4C60">
        <w:rPr>
          <w:rFonts w:cs="Arial"/>
          <w:sz w:val="24"/>
          <w:szCs w:val="24"/>
          <w:rtl/>
          <w:lang w:bidi="ar-EG"/>
        </w:rPr>
        <w:t>كلما فكرت فيه،</w:t>
      </w:r>
    </w:p>
    <w:p w14:paraId="7C0EE6A3" w14:textId="77777777" w:rsidR="00EC4C60" w:rsidRPr="00EC4C60" w:rsidRDefault="00EC4C60" w:rsidP="00EC4C60">
      <w:pPr>
        <w:ind w:left="720"/>
        <w:rPr>
          <w:sz w:val="24"/>
          <w:szCs w:val="24"/>
          <w:rtl/>
          <w:lang w:bidi="ar-EG"/>
        </w:rPr>
      </w:pPr>
    </w:p>
    <w:p w14:paraId="62B2F293" w14:textId="77777777" w:rsidR="00EC4C60" w:rsidRPr="00EC4C60" w:rsidRDefault="00EC4C60" w:rsidP="00EC4C60">
      <w:pPr>
        <w:ind w:left="720"/>
        <w:rPr>
          <w:sz w:val="24"/>
          <w:szCs w:val="24"/>
          <w:rtl/>
          <w:lang w:bidi="ar-EG"/>
        </w:rPr>
      </w:pPr>
      <w:r w:rsidRPr="00EC4C60">
        <w:rPr>
          <w:rFonts w:cs="Arial"/>
          <w:sz w:val="24"/>
          <w:szCs w:val="24"/>
          <w:rtl/>
          <w:lang w:bidi="ar-EG"/>
        </w:rPr>
        <w:t>يا قلبي، لا تتصرف بغباء كبير،</w:t>
      </w:r>
    </w:p>
    <w:p w14:paraId="0610D8E2" w14:textId="77777777" w:rsidR="00EC4C60" w:rsidRPr="00EC4C60" w:rsidRDefault="00EC4C60" w:rsidP="00EC4C60">
      <w:pPr>
        <w:ind w:left="720"/>
        <w:rPr>
          <w:sz w:val="24"/>
          <w:szCs w:val="24"/>
          <w:rtl/>
          <w:lang w:bidi="ar-EG"/>
        </w:rPr>
      </w:pPr>
    </w:p>
    <w:p w14:paraId="4F5D03A8" w14:textId="77777777" w:rsidR="00EC4C60" w:rsidRPr="00EC4C60" w:rsidRDefault="00EC4C60" w:rsidP="00EC4C60">
      <w:pPr>
        <w:ind w:left="720"/>
        <w:rPr>
          <w:sz w:val="24"/>
          <w:szCs w:val="24"/>
          <w:rtl/>
          <w:lang w:bidi="ar-EG"/>
        </w:rPr>
      </w:pPr>
      <w:r w:rsidRPr="00EC4C60">
        <w:rPr>
          <w:rFonts w:cs="Arial"/>
          <w:sz w:val="24"/>
          <w:szCs w:val="24"/>
          <w:rtl/>
          <w:lang w:bidi="ar-EG"/>
        </w:rPr>
        <w:t>لماذا تقوم بدور المغفل؟</w:t>
      </w:r>
    </w:p>
    <w:p w14:paraId="3E622EA8" w14:textId="77777777" w:rsidR="00EC4C60" w:rsidRPr="00EC4C60" w:rsidRDefault="00EC4C60" w:rsidP="00EC4C60">
      <w:pPr>
        <w:ind w:left="720"/>
        <w:rPr>
          <w:sz w:val="24"/>
          <w:szCs w:val="24"/>
          <w:rtl/>
          <w:lang w:bidi="ar-EG"/>
        </w:rPr>
      </w:pPr>
    </w:p>
    <w:p w14:paraId="57A4A8B7" w14:textId="77777777" w:rsidR="00EC4C60" w:rsidRPr="00EC4C60" w:rsidRDefault="00EC4C60" w:rsidP="00EC4C60">
      <w:pPr>
        <w:ind w:left="720"/>
        <w:rPr>
          <w:sz w:val="24"/>
          <w:szCs w:val="24"/>
          <w:rtl/>
          <w:lang w:bidi="ar-EG"/>
        </w:rPr>
      </w:pPr>
      <w:r w:rsidRPr="00EC4C60">
        <w:rPr>
          <w:rFonts w:cs="Arial"/>
          <w:sz w:val="24"/>
          <w:szCs w:val="24"/>
          <w:rtl/>
          <w:lang w:bidi="ar-EG"/>
        </w:rPr>
        <w:t>اجلس مستقراً، وسيأتي الأخ اليك،</w:t>
      </w:r>
    </w:p>
    <w:p w14:paraId="62E94B78" w14:textId="77777777" w:rsidR="00EC4C60" w:rsidRPr="00EC4C60" w:rsidRDefault="00EC4C60" w:rsidP="00EC4C60">
      <w:pPr>
        <w:ind w:left="720"/>
        <w:rPr>
          <w:sz w:val="24"/>
          <w:szCs w:val="24"/>
          <w:rtl/>
          <w:lang w:bidi="ar-EG"/>
        </w:rPr>
      </w:pPr>
    </w:p>
    <w:p w14:paraId="2B013660" w14:textId="77777777" w:rsidR="00EC4C60" w:rsidRPr="00EC4C60" w:rsidRDefault="00EC4C60" w:rsidP="00EC4C60">
      <w:pPr>
        <w:ind w:left="720"/>
        <w:rPr>
          <w:sz w:val="24"/>
          <w:szCs w:val="24"/>
          <w:rtl/>
          <w:lang w:bidi="ar-EG"/>
        </w:rPr>
      </w:pPr>
      <w:r w:rsidRPr="00EC4C60">
        <w:rPr>
          <w:rFonts w:cs="Arial"/>
          <w:sz w:val="24"/>
          <w:szCs w:val="24"/>
          <w:rtl/>
          <w:lang w:bidi="ar-EG"/>
        </w:rPr>
        <w:t>ومعه عيون كثيرة أيضاً</w:t>
      </w:r>
    </w:p>
    <w:p w14:paraId="688FDD69" w14:textId="77777777" w:rsidR="00EC4C60" w:rsidRPr="00EC4C60" w:rsidRDefault="00EC4C60" w:rsidP="00EC4C60">
      <w:pPr>
        <w:ind w:left="720"/>
        <w:rPr>
          <w:sz w:val="24"/>
          <w:szCs w:val="24"/>
          <w:rtl/>
          <w:lang w:bidi="ar-EG"/>
        </w:rPr>
      </w:pPr>
    </w:p>
    <w:p w14:paraId="722DEB7E" w14:textId="77777777" w:rsidR="00EC4C60" w:rsidRPr="00EC4C60" w:rsidRDefault="00EC4C60" w:rsidP="00EC4C60">
      <w:pPr>
        <w:ind w:left="720"/>
        <w:rPr>
          <w:sz w:val="24"/>
          <w:szCs w:val="24"/>
          <w:rtl/>
          <w:lang w:bidi="ar-EG"/>
        </w:rPr>
      </w:pPr>
      <w:r w:rsidRPr="00EC4C60">
        <w:rPr>
          <w:rFonts w:cs="Arial"/>
          <w:sz w:val="24"/>
          <w:szCs w:val="24"/>
          <w:rtl/>
          <w:lang w:bidi="ar-EG"/>
        </w:rPr>
        <w:t>لا تدع الناس يقولون عني:</w:t>
      </w:r>
    </w:p>
    <w:p w14:paraId="66B0459F" w14:textId="77777777" w:rsidR="00EC4C60" w:rsidRPr="00EC4C60" w:rsidRDefault="00EC4C60" w:rsidP="00EC4C60">
      <w:pPr>
        <w:ind w:left="720"/>
        <w:rPr>
          <w:sz w:val="24"/>
          <w:szCs w:val="24"/>
          <w:rtl/>
          <w:lang w:bidi="ar-EG"/>
        </w:rPr>
      </w:pPr>
    </w:p>
    <w:p w14:paraId="136BC08D" w14:textId="77777777" w:rsidR="00EC4C60" w:rsidRPr="00EC4C60" w:rsidRDefault="00EC4C60" w:rsidP="00EC4C60">
      <w:pPr>
        <w:ind w:left="720"/>
        <w:rPr>
          <w:sz w:val="24"/>
          <w:szCs w:val="24"/>
          <w:rtl/>
          <w:lang w:bidi="ar-EG"/>
        </w:rPr>
      </w:pPr>
      <w:r w:rsidRPr="00EC4C60">
        <w:rPr>
          <w:rFonts w:cs="Arial"/>
          <w:sz w:val="24"/>
          <w:szCs w:val="24"/>
          <w:rtl/>
          <w:lang w:bidi="ar-EG"/>
        </w:rPr>
        <w:lastRenderedPageBreak/>
        <w:t>“إمرأة واقعة في الحب”</w:t>
      </w:r>
    </w:p>
    <w:p w14:paraId="27C6A842" w14:textId="77777777" w:rsidR="00EC4C60" w:rsidRPr="00EC4C60" w:rsidRDefault="00EC4C60" w:rsidP="00EC4C60">
      <w:pPr>
        <w:ind w:left="720"/>
        <w:rPr>
          <w:sz w:val="24"/>
          <w:szCs w:val="24"/>
          <w:rtl/>
          <w:lang w:bidi="ar-EG"/>
        </w:rPr>
      </w:pPr>
    </w:p>
    <w:p w14:paraId="0B31A6F3" w14:textId="77777777" w:rsidR="00EC4C60" w:rsidRPr="00EC4C60" w:rsidRDefault="00EC4C60" w:rsidP="00EC4C60">
      <w:pPr>
        <w:ind w:left="720"/>
        <w:rPr>
          <w:sz w:val="24"/>
          <w:szCs w:val="24"/>
          <w:rtl/>
          <w:lang w:bidi="ar-EG"/>
        </w:rPr>
      </w:pPr>
      <w:r w:rsidRPr="00EC4C60">
        <w:rPr>
          <w:rFonts w:cs="Arial"/>
          <w:sz w:val="24"/>
          <w:szCs w:val="24"/>
          <w:rtl/>
          <w:lang w:bidi="ar-EG"/>
        </w:rPr>
        <w:t>كن هادئاً حين تفكر به،</w:t>
      </w:r>
    </w:p>
    <w:p w14:paraId="0ADE69E2" w14:textId="77777777" w:rsidR="00EC4C60" w:rsidRPr="00EC4C60" w:rsidRDefault="00EC4C60" w:rsidP="00EC4C60">
      <w:pPr>
        <w:ind w:left="720"/>
        <w:rPr>
          <w:sz w:val="24"/>
          <w:szCs w:val="24"/>
          <w:rtl/>
          <w:lang w:bidi="ar-EG"/>
        </w:rPr>
      </w:pPr>
    </w:p>
    <w:p w14:paraId="1190C005" w14:textId="77777777" w:rsidR="00EC4C60" w:rsidRPr="00EC4C60" w:rsidRDefault="00EC4C60" w:rsidP="00EC4C60">
      <w:pPr>
        <w:ind w:left="720"/>
        <w:rPr>
          <w:sz w:val="24"/>
          <w:szCs w:val="24"/>
          <w:rtl/>
          <w:lang w:bidi="ar-EG"/>
        </w:rPr>
      </w:pPr>
      <w:r w:rsidRPr="00EC4C60">
        <w:rPr>
          <w:rFonts w:cs="Arial"/>
          <w:sz w:val="24"/>
          <w:szCs w:val="24"/>
          <w:rtl/>
          <w:lang w:bidi="ar-EG"/>
        </w:rPr>
        <w:t>يا قلبي، لا تخفق!</w:t>
      </w:r>
    </w:p>
    <w:p w14:paraId="79234D24" w14:textId="77777777" w:rsidR="00EC4C60" w:rsidRPr="00EC4C60" w:rsidRDefault="00EC4C60" w:rsidP="00EC4C60">
      <w:pPr>
        <w:ind w:left="720"/>
        <w:rPr>
          <w:sz w:val="24"/>
          <w:szCs w:val="24"/>
          <w:rtl/>
          <w:lang w:bidi="ar-EG"/>
        </w:rPr>
      </w:pPr>
    </w:p>
    <w:p w14:paraId="5A53494D" w14:textId="77777777" w:rsidR="00EC4C60" w:rsidRPr="00EC4C60" w:rsidRDefault="00EC4C60" w:rsidP="00EC4C60">
      <w:pPr>
        <w:ind w:left="720"/>
        <w:rPr>
          <w:sz w:val="24"/>
          <w:szCs w:val="24"/>
          <w:rtl/>
          <w:lang w:bidi="ar-EG"/>
        </w:rPr>
      </w:pPr>
      <w:r w:rsidRPr="00EC4C60">
        <w:rPr>
          <w:rFonts w:cs="Arial"/>
          <w:sz w:val="24"/>
          <w:szCs w:val="24"/>
          <w:rtl/>
          <w:lang w:bidi="ar-EG"/>
        </w:rPr>
        <w:t>الأمثال</w:t>
      </w:r>
    </w:p>
    <w:p w14:paraId="482FE61D" w14:textId="77777777" w:rsidR="00EC4C60" w:rsidRPr="00EC4C60" w:rsidRDefault="00EC4C60" w:rsidP="00EC4C60">
      <w:pPr>
        <w:ind w:left="720"/>
        <w:rPr>
          <w:sz w:val="24"/>
          <w:szCs w:val="24"/>
          <w:rtl/>
          <w:lang w:bidi="ar-EG"/>
        </w:rPr>
      </w:pPr>
    </w:p>
    <w:p w14:paraId="709BC9E3" w14:textId="77777777" w:rsidR="00EC4C60" w:rsidRPr="00EC4C60" w:rsidRDefault="00EC4C60" w:rsidP="00EC4C60">
      <w:pPr>
        <w:ind w:left="720"/>
        <w:rPr>
          <w:sz w:val="24"/>
          <w:szCs w:val="24"/>
          <w:rtl/>
          <w:lang w:bidi="ar-EG"/>
        </w:rPr>
      </w:pPr>
      <w:r w:rsidRPr="00EC4C60">
        <w:rPr>
          <w:rFonts w:cs="Arial"/>
          <w:sz w:val="24"/>
          <w:szCs w:val="24"/>
          <w:rtl/>
          <w:lang w:bidi="ar-EG"/>
        </w:rPr>
        <w:t>نلحظ في الأمثال السومرية قيمة أخلاقية كبيرة لانها نتاج تجربة طويلة عاشها الإنسان السومري، فتجلت حكمة على لسان السومريين وأصبحت مصدر الأمثال في العالم القديم.</w:t>
      </w:r>
    </w:p>
    <w:p w14:paraId="239D0420" w14:textId="77777777" w:rsidR="00EC4C60" w:rsidRPr="00EC4C60" w:rsidRDefault="00EC4C60" w:rsidP="00EC4C60">
      <w:pPr>
        <w:ind w:left="720"/>
        <w:rPr>
          <w:sz w:val="24"/>
          <w:szCs w:val="24"/>
          <w:rtl/>
          <w:lang w:bidi="ar-EG"/>
        </w:rPr>
      </w:pPr>
    </w:p>
    <w:p w14:paraId="59B40070" w14:textId="77777777" w:rsidR="00EC4C60" w:rsidRPr="00EC4C60" w:rsidRDefault="00EC4C60" w:rsidP="00EC4C60">
      <w:pPr>
        <w:ind w:left="720"/>
        <w:rPr>
          <w:sz w:val="24"/>
          <w:szCs w:val="24"/>
          <w:rtl/>
          <w:lang w:bidi="ar-EG"/>
        </w:rPr>
      </w:pPr>
      <w:r w:rsidRPr="00EC4C60">
        <w:rPr>
          <w:rFonts w:cs="Arial"/>
          <w:sz w:val="24"/>
          <w:szCs w:val="24"/>
          <w:rtl/>
          <w:lang w:bidi="ar-EG"/>
        </w:rPr>
        <w:t>تم اكتشاف الأمثال السومرية في عشرينيات القرن الفائت في نفّر وتعود الى القرن الثامن عشر قبل الميلاد، وقد تم نشرها لأول مرة عام 1930، ثم تم اكتشاف مجموعات أخرى منها وصل عددها إلى 12 مجموعة مختلفة يتراوح بعضها بين العشرات إلى المئات من الأمثال. نورد بعضها:</w:t>
      </w:r>
    </w:p>
    <w:p w14:paraId="6981A718" w14:textId="77777777" w:rsidR="00EC4C60" w:rsidRPr="00EC4C60" w:rsidRDefault="00EC4C60" w:rsidP="00EC4C60">
      <w:pPr>
        <w:ind w:left="720"/>
        <w:rPr>
          <w:sz w:val="24"/>
          <w:szCs w:val="24"/>
          <w:rtl/>
          <w:lang w:bidi="ar-EG"/>
        </w:rPr>
      </w:pPr>
    </w:p>
    <w:p w14:paraId="2DF43ED4" w14:textId="77777777" w:rsidR="00EC4C60" w:rsidRPr="00EC4C60" w:rsidRDefault="00EC4C60" w:rsidP="00EC4C60">
      <w:pPr>
        <w:ind w:left="720"/>
        <w:rPr>
          <w:sz w:val="24"/>
          <w:szCs w:val="24"/>
          <w:rtl/>
          <w:lang w:bidi="ar-EG"/>
        </w:rPr>
      </w:pPr>
      <w:r w:rsidRPr="00EC4C60">
        <w:rPr>
          <w:rFonts w:cs="Arial"/>
          <w:sz w:val="24"/>
          <w:szCs w:val="24"/>
          <w:rtl/>
          <w:lang w:bidi="ar-EG"/>
        </w:rPr>
        <w:t>-إن كان لدى الفقير خبز فليس لديه ملح، وإن كان لديه ملح فلا خبز لديه، وإن كان لديه لحم فليس لديه خردل، وإن كان لديه خردل فلا لحم لديه.</w:t>
      </w:r>
    </w:p>
    <w:p w14:paraId="0E1B0F34" w14:textId="77777777" w:rsidR="00EC4C60" w:rsidRPr="00EC4C60" w:rsidRDefault="00EC4C60" w:rsidP="00EC4C60">
      <w:pPr>
        <w:ind w:left="720"/>
        <w:rPr>
          <w:sz w:val="24"/>
          <w:szCs w:val="24"/>
          <w:rtl/>
          <w:lang w:bidi="ar-EG"/>
        </w:rPr>
      </w:pPr>
    </w:p>
    <w:p w14:paraId="3F22FC9B" w14:textId="77777777" w:rsidR="00EC4C60" w:rsidRPr="00EC4C60" w:rsidRDefault="00EC4C60" w:rsidP="00EC4C60">
      <w:pPr>
        <w:ind w:left="720"/>
        <w:rPr>
          <w:sz w:val="24"/>
          <w:szCs w:val="24"/>
          <w:rtl/>
          <w:lang w:bidi="ar-EG"/>
        </w:rPr>
      </w:pPr>
      <w:r w:rsidRPr="00EC4C60">
        <w:rPr>
          <w:rFonts w:cs="Arial"/>
          <w:sz w:val="24"/>
          <w:szCs w:val="24"/>
          <w:rtl/>
          <w:lang w:bidi="ar-EG"/>
        </w:rPr>
        <w:t>-الفقراء هم الذين يلوذون بالصمت في سومر.</w:t>
      </w:r>
    </w:p>
    <w:p w14:paraId="3C41A16C" w14:textId="77777777" w:rsidR="00EC4C60" w:rsidRPr="00EC4C60" w:rsidRDefault="00EC4C60" w:rsidP="00EC4C60">
      <w:pPr>
        <w:ind w:left="720"/>
        <w:rPr>
          <w:sz w:val="24"/>
          <w:szCs w:val="24"/>
          <w:rtl/>
          <w:lang w:bidi="ar-EG"/>
        </w:rPr>
      </w:pPr>
    </w:p>
    <w:p w14:paraId="3CDA8147" w14:textId="77777777" w:rsidR="00EC4C60" w:rsidRPr="00EC4C60" w:rsidRDefault="00EC4C60" w:rsidP="00EC4C60">
      <w:pPr>
        <w:ind w:left="720"/>
        <w:rPr>
          <w:sz w:val="24"/>
          <w:szCs w:val="24"/>
          <w:rtl/>
          <w:lang w:bidi="ar-EG"/>
        </w:rPr>
      </w:pPr>
      <w:r w:rsidRPr="00EC4C60">
        <w:rPr>
          <w:rFonts w:cs="Arial"/>
          <w:sz w:val="24"/>
          <w:szCs w:val="24"/>
          <w:rtl/>
          <w:lang w:bidi="ar-EG"/>
        </w:rPr>
        <w:t>-الرجل الذي يملك كثيراً من المال هو سعيد بدون شك، والرجل الذي يملك كثيراً من الشعير هو سعيد بدون شك، ولكن الذي لا يملك شيئاً يستطيع النوم.</w:t>
      </w:r>
    </w:p>
    <w:p w14:paraId="259E60DA" w14:textId="77777777" w:rsidR="00EC4C60" w:rsidRPr="00EC4C60" w:rsidRDefault="00EC4C60" w:rsidP="00EC4C60">
      <w:pPr>
        <w:ind w:left="720"/>
        <w:rPr>
          <w:sz w:val="24"/>
          <w:szCs w:val="24"/>
          <w:rtl/>
          <w:lang w:bidi="ar-EG"/>
        </w:rPr>
      </w:pPr>
    </w:p>
    <w:p w14:paraId="47F65FCA" w14:textId="77777777" w:rsidR="00EC4C60" w:rsidRPr="00EC4C60" w:rsidRDefault="00EC4C60" w:rsidP="00EC4C60">
      <w:pPr>
        <w:ind w:left="720"/>
        <w:rPr>
          <w:sz w:val="24"/>
          <w:szCs w:val="24"/>
          <w:rtl/>
          <w:lang w:bidi="ar-EG"/>
        </w:rPr>
      </w:pPr>
      <w:r w:rsidRPr="00EC4C60">
        <w:rPr>
          <w:rFonts w:cs="Arial"/>
          <w:sz w:val="24"/>
          <w:szCs w:val="24"/>
          <w:rtl/>
          <w:lang w:bidi="ar-EG"/>
        </w:rPr>
        <w:t>-المرأة المسرِفة في البيت تضيف المرض إلى الهموم.</w:t>
      </w:r>
    </w:p>
    <w:p w14:paraId="51C5A4FE" w14:textId="77777777" w:rsidR="00EC4C60" w:rsidRPr="00EC4C60" w:rsidRDefault="00EC4C60" w:rsidP="00EC4C60">
      <w:pPr>
        <w:ind w:left="720"/>
        <w:rPr>
          <w:sz w:val="24"/>
          <w:szCs w:val="24"/>
          <w:rtl/>
          <w:lang w:bidi="ar-EG"/>
        </w:rPr>
      </w:pPr>
    </w:p>
    <w:p w14:paraId="26579199" w14:textId="77777777" w:rsidR="00EC4C60" w:rsidRPr="00EC4C60" w:rsidRDefault="00EC4C60" w:rsidP="00EC4C60">
      <w:pPr>
        <w:ind w:left="720"/>
        <w:rPr>
          <w:sz w:val="24"/>
          <w:szCs w:val="24"/>
          <w:rtl/>
          <w:lang w:bidi="ar-EG"/>
        </w:rPr>
      </w:pPr>
      <w:r w:rsidRPr="00EC4C60">
        <w:rPr>
          <w:rFonts w:cs="Arial"/>
          <w:sz w:val="24"/>
          <w:szCs w:val="24"/>
          <w:rtl/>
          <w:lang w:bidi="ar-EG"/>
        </w:rPr>
        <w:t xml:space="preserve"> قصص الحيوان</w:t>
      </w:r>
    </w:p>
    <w:p w14:paraId="08794E96" w14:textId="77777777" w:rsidR="00EC4C60" w:rsidRPr="00EC4C60" w:rsidRDefault="00EC4C60" w:rsidP="00EC4C60">
      <w:pPr>
        <w:ind w:left="720"/>
        <w:rPr>
          <w:sz w:val="24"/>
          <w:szCs w:val="24"/>
          <w:rtl/>
          <w:lang w:bidi="ar-EG"/>
        </w:rPr>
      </w:pPr>
    </w:p>
    <w:p w14:paraId="30C88638" w14:textId="77777777" w:rsidR="00EC4C60" w:rsidRPr="00EC4C60" w:rsidRDefault="00EC4C60" w:rsidP="00EC4C60">
      <w:pPr>
        <w:ind w:left="720"/>
        <w:rPr>
          <w:sz w:val="24"/>
          <w:szCs w:val="24"/>
          <w:rtl/>
          <w:lang w:bidi="ar-EG"/>
        </w:rPr>
      </w:pPr>
      <w:r w:rsidRPr="00EC4C60">
        <w:rPr>
          <w:rFonts w:cs="Arial"/>
          <w:sz w:val="24"/>
          <w:szCs w:val="24"/>
          <w:rtl/>
          <w:lang w:bidi="ar-EG"/>
        </w:rPr>
        <w:t>في الأدب السومري هناك الكثير من قصص الحيوان إما للسخرية أو لتوضيح حكمة عميقة، لذا يمكننا القول إنَّ خيال السومريين كان غنياً، فسبق السومريون حكايات ايسوب الإغريقي وحكايات كليلة ودمنة الفارسية.</w:t>
      </w:r>
    </w:p>
    <w:p w14:paraId="17D1CEE3" w14:textId="77777777" w:rsidR="00EC4C60" w:rsidRPr="00EC4C60" w:rsidRDefault="00EC4C60" w:rsidP="00EC4C60">
      <w:pPr>
        <w:ind w:left="720"/>
        <w:rPr>
          <w:sz w:val="24"/>
          <w:szCs w:val="24"/>
          <w:rtl/>
          <w:lang w:bidi="ar-EG"/>
        </w:rPr>
      </w:pPr>
    </w:p>
    <w:p w14:paraId="66FAAB4F" w14:textId="77777777" w:rsidR="00EC4C60" w:rsidRPr="00EC4C60" w:rsidRDefault="00EC4C60" w:rsidP="00EC4C60">
      <w:pPr>
        <w:ind w:left="720"/>
        <w:rPr>
          <w:sz w:val="24"/>
          <w:szCs w:val="24"/>
          <w:rtl/>
          <w:lang w:bidi="ar-EG"/>
        </w:rPr>
      </w:pPr>
      <w:r w:rsidRPr="00EC4C60">
        <w:rPr>
          <w:rFonts w:cs="Arial"/>
          <w:sz w:val="24"/>
          <w:szCs w:val="24"/>
          <w:rtl/>
          <w:lang w:bidi="ar-EG"/>
        </w:rPr>
        <w:lastRenderedPageBreak/>
        <w:t>ومنها حكاية بعنوان “الفيل والبعوضة“</w:t>
      </w:r>
    </w:p>
    <w:p w14:paraId="398AF587" w14:textId="77777777" w:rsidR="00EC4C60" w:rsidRPr="00EC4C60" w:rsidRDefault="00EC4C60" w:rsidP="00EC4C60">
      <w:pPr>
        <w:ind w:left="720"/>
        <w:rPr>
          <w:sz w:val="24"/>
          <w:szCs w:val="24"/>
          <w:rtl/>
          <w:lang w:bidi="ar-EG"/>
        </w:rPr>
      </w:pPr>
    </w:p>
    <w:p w14:paraId="22FA113D" w14:textId="77777777" w:rsidR="00EC4C60" w:rsidRPr="00EC4C60" w:rsidRDefault="00EC4C60" w:rsidP="00EC4C60">
      <w:pPr>
        <w:ind w:left="720"/>
        <w:rPr>
          <w:sz w:val="24"/>
          <w:szCs w:val="24"/>
          <w:rtl/>
          <w:lang w:bidi="ar-EG"/>
        </w:rPr>
      </w:pPr>
      <w:r w:rsidRPr="00EC4C60">
        <w:rPr>
          <w:rFonts w:cs="Arial"/>
          <w:sz w:val="24"/>
          <w:szCs w:val="24"/>
          <w:rtl/>
          <w:lang w:bidi="ar-EG"/>
        </w:rPr>
        <w:t>وقفت مرة بعوضة فوق ظهر فيل وهو يمشي فقالت له: هل اثقلتُ عليك بوزني؟ فأن كنتُ قد فعلتُ ذلك فأنني وحال وصولنا مجرى الماء، سأنزل</w:t>
      </w:r>
    </w:p>
    <w:p w14:paraId="6E7418CA" w14:textId="77777777" w:rsidR="00EC4C60" w:rsidRPr="00EC4C60" w:rsidRDefault="00EC4C60" w:rsidP="00EC4C60">
      <w:pPr>
        <w:ind w:left="720"/>
        <w:rPr>
          <w:sz w:val="24"/>
          <w:szCs w:val="24"/>
          <w:rtl/>
          <w:lang w:bidi="ar-EG"/>
        </w:rPr>
      </w:pPr>
    </w:p>
    <w:p w14:paraId="76E7F018" w14:textId="77777777" w:rsidR="00EC4C60" w:rsidRPr="00EC4C60" w:rsidRDefault="00EC4C60" w:rsidP="00EC4C60">
      <w:pPr>
        <w:ind w:left="720"/>
        <w:rPr>
          <w:sz w:val="24"/>
          <w:szCs w:val="24"/>
          <w:rtl/>
          <w:lang w:bidi="ar-EG"/>
        </w:rPr>
      </w:pPr>
      <w:r w:rsidRPr="00EC4C60">
        <w:rPr>
          <w:rFonts w:cs="Arial"/>
          <w:sz w:val="24"/>
          <w:szCs w:val="24"/>
          <w:rtl/>
          <w:lang w:bidi="ar-EG"/>
        </w:rPr>
        <w:t>فأجابها الفيل: من انتِ!؟</w:t>
      </w:r>
    </w:p>
    <w:p w14:paraId="3AF2CC85" w14:textId="77777777" w:rsidR="00EC4C60" w:rsidRPr="00EC4C60" w:rsidRDefault="00EC4C60" w:rsidP="00EC4C60">
      <w:pPr>
        <w:ind w:left="720"/>
        <w:rPr>
          <w:sz w:val="24"/>
          <w:szCs w:val="24"/>
          <w:rtl/>
          <w:lang w:bidi="ar-EG"/>
        </w:rPr>
      </w:pPr>
    </w:p>
    <w:p w14:paraId="0F9CD147" w14:textId="77777777" w:rsidR="00EC4C60" w:rsidRPr="00EC4C60" w:rsidRDefault="00EC4C60" w:rsidP="00EC4C60">
      <w:pPr>
        <w:ind w:left="720"/>
        <w:rPr>
          <w:sz w:val="24"/>
          <w:szCs w:val="24"/>
          <w:rtl/>
          <w:lang w:bidi="ar-EG"/>
        </w:rPr>
      </w:pPr>
      <w:r w:rsidRPr="00EC4C60">
        <w:rPr>
          <w:rFonts w:cs="Arial"/>
          <w:sz w:val="24"/>
          <w:szCs w:val="24"/>
          <w:rtl/>
          <w:lang w:bidi="ar-EG"/>
        </w:rPr>
        <w:t>انا لم اشعر من الاساس انكِ فوق ظهري.. ولن اعرف او أحس حين تنزلين!!</w:t>
      </w:r>
    </w:p>
    <w:p w14:paraId="0E1544CC" w14:textId="77777777" w:rsidR="00EC4C60" w:rsidRPr="00EC4C60" w:rsidRDefault="00EC4C60" w:rsidP="00EC4C60">
      <w:pPr>
        <w:ind w:left="720"/>
        <w:rPr>
          <w:sz w:val="24"/>
          <w:szCs w:val="24"/>
          <w:rtl/>
          <w:lang w:bidi="ar-EG"/>
        </w:rPr>
      </w:pPr>
    </w:p>
    <w:p w14:paraId="4E02A0A0" w14:textId="60FCFBD5" w:rsidR="00EC4C60" w:rsidRPr="00D33087" w:rsidRDefault="00EC4C60" w:rsidP="00EC4C60">
      <w:pPr>
        <w:ind w:left="720"/>
        <w:rPr>
          <w:rFonts w:hint="cs"/>
          <w:sz w:val="24"/>
          <w:szCs w:val="24"/>
          <w:rtl/>
          <w:lang w:bidi="ar-EG"/>
        </w:rPr>
      </w:pPr>
      <w:r w:rsidRPr="00EC4C60">
        <w:rPr>
          <w:rFonts w:cs="Arial"/>
          <w:sz w:val="24"/>
          <w:szCs w:val="24"/>
          <w:rtl/>
          <w:lang w:bidi="ar-EG"/>
        </w:rPr>
        <w:t>المغزى من هذا النص، أن أي شخص فارغ يتخيل أنه مركز الكون بالنسبة لك، وأن وجوده له أكبر تأثير على حياتك وبدونه سوف تضيع وتشعر بفراغ كبير وانهيار.. عامله بتجاهل ولا مبالاة، ولا تعطه أي اهمية تذكر، وارجعه إلى حجمه الطبيعي حينها سيدرك مدى ضآلة حجمه وقيمته</w:t>
      </w:r>
    </w:p>
    <w:p w14:paraId="11FE543A" w14:textId="3E54D928" w:rsidR="00D33087" w:rsidRDefault="004108D3" w:rsidP="00D33087">
      <w:pPr>
        <w:ind w:left="720"/>
        <w:rPr>
          <w:rFonts w:hint="cs"/>
          <w:b/>
          <w:bCs/>
          <w:sz w:val="48"/>
          <w:szCs w:val="48"/>
          <w:rtl/>
          <w:lang w:bidi="ar-EG"/>
        </w:rPr>
      </w:pPr>
      <w:r w:rsidRPr="004108D3">
        <w:rPr>
          <w:rFonts w:hint="cs"/>
          <w:b/>
          <w:bCs/>
          <w:sz w:val="48"/>
          <w:szCs w:val="48"/>
          <w:rtl/>
        </w:rPr>
        <w:t xml:space="preserve">المصدر </w:t>
      </w:r>
      <w:r>
        <w:rPr>
          <w:rFonts w:hint="cs"/>
          <w:b/>
          <w:bCs/>
          <w:sz w:val="48"/>
          <w:szCs w:val="48"/>
          <w:rtl/>
          <w:lang w:bidi="ar-EG"/>
        </w:rPr>
        <w:t>:</w:t>
      </w:r>
    </w:p>
    <w:p w14:paraId="454C1C87" w14:textId="700D4A1C" w:rsidR="004108D3" w:rsidRDefault="004108D3" w:rsidP="004108D3">
      <w:pPr>
        <w:ind w:left="720"/>
        <w:jc w:val="center"/>
        <w:rPr>
          <w:b/>
          <w:bCs/>
          <w:sz w:val="48"/>
          <w:szCs w:val="48"/>
        </w:rPr>
      </w:pPr>
      <w:hyperlink r:id="rId88" w:history="1">
        <w:r w:rsidRPr="004108D3">
          <w:rPr>
            <w:rStyle w:val="Hyperlink"/>
            <w:b/>
            <w:bCs/>
            <w:sz w:val="48"/>
            <w:szCs w:val="48"/>
            <w:u w:val="none"/>
            <w:rtl/>
          </w:rPr>
          <w:t>الأدب السّ</w:t>
        </w:r>
        <w:r w:rsidRPr="004108D3">
          <w:rPr>
            <w:rStyle w:val="Hyperlink"/>
            <w:b/>
            <w:bCs/>
            <w:sz w:val="48"/>
            <w:szCs w:val="48"/>
            <w:u w:val="none"/>
            <w:rtl/>
          </w:rPr>
          <w:t>ومري - سيرجيل</w:t>
        </w:r>
      </w:hyperlink>
    </w:p>
    <w:p w14:paraId="5317112E" w14:textId="77777777" w:rsidR="00074561" w:rsidRDefault="00074561" w:rsidP="004108D3">
      <w:pPr>
        <w:ind w:left="720"/>
        <w:jc w:val="center"/>
        <w:rPr>
          <w:b/>
          <w:bCs/>
          <w:sz w:val="48"/>
          <w:szCs w:val="48"/>
        </w:rPr>
      </w:pPr>
    </w:p>
    <w:p w14:paraId="54CEFF03" w14:textId="77777777" w:rsidR="00074561" w:rsidRDefault="00074561" w:rsidP="004108D3">
      <w:pPr>
        <w:ind w:left="720"/>
        <w:jc w:val="center"/>
        <w:rPr>
          <w:b/>
          <w:bCs/>
          <w:sz w:val="48"/>
          <w:szCs w:val="48"/>
        </w:rPr>
      </w:pPr>
    </w:p>
    <w:p w14:paraId="13D6BAF6" w14:textId="77777777" w:rsidR="00074561" w:rsidRDefault="00074561" w:rsidP="004108D3">
      <w:pPr>
        <w:ind w:left="720"/>
        <w:jc w:val="center"/>
        <w:rPr>
          <w:b/>
          <w:bCs/>
          <w:sz w:val="48"/>
          <w:szCs w:val="48"/>
        </w:rPr>
      </w:pPr>
    </w:p>
    <w:p w14:paraId="39CBBAE1" w14:textId="77777777" w:rsidR="00074561" w:rsidRDefault="00074561" w:rsidP="004108D3">
      <w:pPr>
        <w:ind w:left="720"/>
        <w:jc w:val="center"/>
        <w:rPr>
          <w:b/>
          <w:bCs/>
          <w:sz w:val="48"/>
          <w:szCs w:val="48"/>
        </w:rPr>
      </w:pPr>
    </w:p>
    <w:p w14:paraId="75A6A1BE" w14:textId="77777777" w:rsidR="00074561" w:rsidRDefault="00074561" w:rsidP="004108D3">
      <w:pPr>
        <w:ind w:left="720"/>
        <w:jc w:val="center"/>
        <w:rPr>
          <w:b/>
          <w:bCs/>
          <w:sz w:val="48"/>
          <w:szCs w:val="48"/>
        </w:rPr>
      </w:pPr>
    </w:p>
    <w:p w14:paraId="23A8AE03" w14:textId="77777777" w:rsidR="00074561" w:rsidRDefault="00074561" w:rsidP="004108D3">
      <w:pPr>
        <w:ind w:left="720"/>
        <w:jc w:val="center"/>
        <w:rPr>
          <w:b/>
          <w:bCs/>
          <w:sz w:val="48"/>
          <w:szCs w:val="48"/>
        </w:rPr>
      </w:pPr>
    </w:p>
    <w:p w14:paraId="3D2ECFF1" w14:textId="77777777" w:rsidR="00074561" w:rsidRDefault="00074561" w:rsidP="004108D3">
      <w:pPr>
        <w:ind w:left="720"/>
        <w:jc w:val="center"/>
        <w:rPr>
          <w:b/>
          <w:bCs/>
          <w:sz w:val="48"/>
          <w:szCs w:val="48"/>
        </w:rPr>
      </w:pPr>
    </w:p>
    <w:p w14:paraId="4A2BAF9D" w14:textId="77777777" w:rsidR="00074561" w:rsidRDefault="00074561" w:rsidP="004108D3">
      <w:pPr>
        <w:ind w:left="720"/>
        <w:jc w:val="center"/>
        <w:rPr>
          <w:b/>
          <w:bCs/>
          <w:sz w:val="48"/>
          <w:szCs w:val="48"/>
        </w:rPr>
      </w:pPr>
    </w:p>
    <w:p w14:paraId="69392029" w14:textId="77777777" w:rsidR="00074561" w:rsidRDefault="00074561" w:rsidP="004108D3">
      <w:pPr>
        <w:ind w:left="720"/>
        <w:jc w:val="center"/>
        <w:rPr>
          <w:b/>
          <w:bCs/>
          <w:sz w:val="48"/>
          <w:szCs w:val="48"/>
        </w:rPr>
      </w:pPr>
    </w:p>
    <w:p w14:paraId="6F4B6C4D" w14:textId="77777777" w:rsidR="00074561" w:rsidRDefault="00074561" w:rsidP="004108D3">
      <w:pPr>
        <w:ind w:left="720"/>
        <w:jc w:val="center"/>
        <w:rPr>
          <w:b/>
          <w:bCs/>
          <w:sz w:val="48"/>
          <w:szCs w:val="48"/>
        </w:rPr>
      </w:pPr>
    </w:p>
    <w:p w14:paraId="38938A61" w14:textId="77777777" w:rsidR="00074561" w:rsidRDefault="00074561" w:rsidP="004108D3">
      <w:pPr>
        <w:ind w:left="720"/>
        <w:jc w:val="center"/>
        <w:rPr>
          <w:b/>
          <w:bCs/>
          <w:sz w:val="48"/>
          <w:szCs w:val="48"/>
        </w:rPr>
      </w:pPr>
    </w:p>
    <w:p w14:paraId="0CA5A17A" w14:textId="77777777" w:rsidR="00074561" w:rsidRDefault="00074561" w:rsidP="004108D3">
      <w:pPr>
        <w:ind w:left="720"/>
        <w:jc w:val="center"/>
        <w:rPr>
          <w:b/>
          <w:bCs/>
          <w:sz w:val="48"/>
          <w:szCs w:val="48"/>
          <w:rtl/>
        </w:rPr>
      </w:pPr>
    </w:p>
    <w:p w14:paraId="4004DDF1" w14:textId="77777777" w:rsidR="00074561" w:rsidRPr="00074561" w:rsidRDefault="00074561" w:rsidP="00074561">
      <w:pPr>
        <w:ind w:left="720"/>
        <w:jc w:val="center"/>
        <w:rPr>
          <w:b/>
          <w:bCs/>
          <w:sz w:val="44"/>
          <w:szCs w:val="44"/>
        </w:rPr>
      </w:pPr>
      <w:r w:rsidRPr="00074561">
        <w:rPr>
          <w:b/>
          <w:bCs/>
          <w:sz w:val="44"/>
          <w:szCs w:val="44"/>
          <w:rtl/>
        </w:rPr>
        <w:t>الأدب السومري: من أقدم النصوص الأدبية في تاريخ البشرية</w:t>
      </w:r>
    </w:p>
    <w:p w14:paraId="63C7D995" w14:textId="18790295" w:rsidR="00074561" w:rsidRDefault="00074561" w:rsidP="00074561">
      <w:pPr>
        <w:ind w:left="720"/>
        <w:rPr>
          <w:sz w:val="24"/>
          <w:szCs w:val="24"/>
          <w:rtl/>
          <w:lang w:bidi="ar-EG"/>
        </w:rPr>
      </w:pPr>
      <w:r w:rsidRPr="00074561">
        <w:rPr>
          <w:sz w:val="24"/>
          <w:szCs w:val="24"/>
          <w:rtl/>
        </w:rPr>
        <w:t>مثل الأدب السومري نقطة انطلاق حضارية فارقة في مسيرة الإنسان الثقافية، فهو يقدم لنا شهادة حية على أولى المحاولات المنظمة للتعبير عن الأفكار والمشاعر الإنسانية عبر الكتابة. لقد نشأت هذه النصوص في بلاد ما بين النهرين، تحديداً في المنطقة الجنوبية من العراق الحالي، وامتد تأثيرها عبر آلاف السنين ليصل إلى حضارات لاحقة متعددة</w:t>
      </w:r>
      <w:r w:rsidRPr="00074561">
        <w:rPr>
          <w:sz w:val="24"/>
          <w:szCs w:val="24"/>
          <w:lang w:bidi="ar-EG"/>
        </w:rPr>
        <w:t>.</w:t>
      </w:r>
    </w:p>
    <w:p w14:paraId="488F971C" w14:textId="77777777" w:rsidR="00074561" w:rsidRPr="00074561" w:rsidRDefault="00074561" w:rsidP="00074561">
      <w:pPr>
        <w:ind w:left="720"/>
        <w:rPr>
          <w:b/>
          <w:bCs/>
          <w:sz w:val="24"/>
          <w:szCs w:val="24"/>
          <w:lang w:bidi="ar-EG"/>
        </w:rPr>
      </w:pPr>
      <w:r w:rsidRPr="00074561">
        <w:rPr>
          <w:b/>
          <w:bCs/>
          <w:sz w:val="24"/>
          <w:szCs w:val="24"/>
          <w:rtl/>
        </w:rPr>
        <w:t>ما هي الجذور التاريخية للأدب السومري؟</w:t>
      </w:r>
    </w:p>
    <w:p w14:paraId="47A4E25D" w14:textId="66E22C0D" w:rsidR="00074561" w:rsidRPr="00074561" w:rsidRDefault="00074561" w:rsidP="00074561">
      <w:pPr>
        <w:ind w:left="720"/>
        <w:rPr>
          <w:sz w:val="24"/>
          <w:szCs w:val="24"/>
          <w:lang w:bidi="ar-EG"/>
        </w:rPr>
      </w:pPr>
      <w:r w:rsidRPr="00074561">
        <w:rPr>
          <w:sz w:val="24"/>
          <w:szCs w:val="24"/>
          <w:rtl/>
        </w:rPr>
        <w:t>تعود بداية الأدب السومري إلى الألفية الرابعة قبل الميلاد؛ إذ ظهرت أولى المحاولات الكتابية في مدن سومر العريقة مثل أوروك وأور ولجش. لم تكن الكتابة في بداياتها أداة</w:t>
      </w:r>
      <w:r w:rsidRPr="00074561">
        <w:rPr>
          <w:sz w:val="24"/>
          <w:szCs w:val="24"/>
          <w:lang w:bidi="ar-EG"/>
        </w:rPr>
        <w:t> </w:t>
      </w:r>
      <w:r w:rsidRPr="00074561">
        <w:rPr>
          <w:sz w:val="24"/>
          <w:szCs w:val="24"/>
          <w:rtl/>
        </w:rPr>
        <w:t>أدبية بالمعنى الحديث، بل كانت وسيلة عملية لتسجيل المعاملات التجارية والإدارية. تطورت الكتابة المسمارية</w:t>
      </w:r>
      <w:r w:rsidRPr="00074561">
        <w:rPr>
          <w:sz w:val="24"/>
          <w:szCs w:val="24"/>
          <w:lang w:bidi="ar-EG"/>
        </w:rPr>
        <w:t xml:space="preserve"> (Cuneiform) </w:t>
      </w:r>
      <w:r w:rsidRPr="00074561">
        <w:rPr>
          <w:sz w:val="24"/>
          <w:szCs w:val="24"/>
          <w:rtl/>
        </w:rPr>
        <w:t>تدريجياً من رسوم بسيطة إلى نظام معقد قادر على تسجيل الأفكار المجردة والتعبيرات الأدبية</w:t>
      </w:r>
      <w:r w:rsidRPr="00074561">
        <w:rPr>
          <w:sz w:val="24"/>
          <w:szCs w:val="24"/>
          <w:lang w:bidi="ar-EG"/>
        </w:rPr>
        <w:t> </w:t>
      </w:r>
      <w:r w:rsidRPr="00074561">
        <w:rPr>
          <w:sz w:val="24"/>
          <w:szCs w:val="24"/>
          <w:rtl/>
        </w:rPr>
        <w:t>الراقية</w:t>
      </w:r>
      <w:r w:rsidRPr="00074561">
        <w:rPr>
          <w:sz w:val="24"/>
          <w:szCs w:val="24"/>
          <w:lang w:bidi="ar-EG"/>
        </w:rPr>
        <w:t>.</w:t>
      </w:r>
    </w:p>
    <w:p w14:paraId="1B8CF7C8" w14:textId="54054D20" w:rsidR="00074561" w:rsidRPr="00074561" w:rsidRDefault="00074561" w:rsidP="00074561">
      <w:pPr>
        <w:ind w:left="720"/>
        <w:rPr>
          <w:sz w:val="24"/>
          <w:szCs w:val="24"/>
          <w:lang w:bidi="ar-EG"/>
        </w:rPr>
      </w:pPr>
      <w:r w:rsidRPr="00074561">
        <w:rPr>
          <w:sz w:val="24"/>
          <w:szCs w:val="24"/>
          <w:rtl/>
        </w:rPr>
        <w:t>شهدت الفترة الممتدة من 2600 إلى 2000 قبل الميلاد ازدهاراً ملحوظاً في الإنتاج الأدبي السومري. كانت المدارس الكتابية المعروفة باسم “بيت الألواح</w:t>
      </w:r>
      <w:r w:rsidRPr="00074561">
        <w:rPr>
          <w:sz w:val="24"/>
          <w:szCs w:val="24"/>
          <w:lang w:bidi="ar-EG"/>
        </w:rPr>
        <w:t>” (</w:t>
      </w:r>
      <w:proofErr w:type="spellStart"/>
      <w:r w:rsidRPr="00074561">
        <w:rPr>
          <w:sz w:val="24"/>
          <w:szCs w:val="24"/>
          <w:lang w:bidi="ar-EG"/>
        </w:rPr>
        <w:t>Edubba</w:t>
      </w:r>
      <w:proofErr w:type="spellEnd"/>
      <w:r w:rsidRPr="00074561">
        <w:rPr>
          <w:sz w:val="24"/>
          <w:szCs w:val="24"/>
          <w:lang w:bidi="ar-EG"/>
        </w:rPr>
        <w:t xml:space="preserve">) </w:t>
      </w:r>
      <w:r w:rsidRPr="00074561">
        <w:rPr>
          <w:sz w:val="24"/>
          <w:szCs w:val="24"/>
          <w:rtl/>
        </w:rPr>
        <w:t>تنتشر في المدن السومرية الكبرى، وفيها كان الكتبة الشباب يتعلمون فن الكتابة المسمارية ويحفظون النصوص الأدبية القديمة. بالإضافة إلى ذلك، كانت هذه المؤسسات التعليمية تلعب دوراً محورياً في نقل التراث الثقافي من جيل إلى آخر. هذا وقد استمر تأثير الأدب السومري حتى بعد سقوط الدولة السومرية السياسي، فقد ظلت اللغة السومرية لغة مقدسة ومرجعاً أدبياً للحضارات اللاحقة</w:t>
      </w:r>
      <w:r w:rsidRPr="00074561">
        <w:rPr>
          <w:sz w:val="24"/>
          <w:szCs w:val="24"/>
          <w:lang w:bidi="ar-EG"/>
        </w:rPr>
        <w:t> </w:t>
      </w:r>
      <w:r w:rsidRPr="00074561">
        <w:rPr>
          <w:sz w:val="24"/>
          <w:szCs w:val="24"/>
          <w:rtl/>
        </w:rPr>
        <w:t>كالبابلية والآشورية</w:t>
      </w:r>
      <w:r w:rsidRPr="00074561">
        <w:rPr>
          <w:sz w:val="24"/>
          <w:szCs w:val="24"/>
          <w:lang w:bidi="ar-EG"/>
        </w:rPr>
        <w:t>.</w:t>
      </w:r>
    </w:p>
    <w:p w14:paraId="0A0A8003" w14:textId="77777777" w:rsidR="00074561" w:rsidRPr="00074561" w:rsidRDefault="00074561" w:rsidP="00074561">
      <w:pPr>
        <w:ind w:left="720"/>
        <w:rPr>
          <w:b/>
          <w:bCs/>
          <w:sz w:val="24"/>
          <w:szCs w:val="24"/>
          <w:lang w:bidi="ar-EG"/>
        </w:rPr>
      </w:pPr>
      <w:r w:rsidRPr="00074561">
        <w:rPr>
          <w:b/>
          <w:bCs/>
          <w:sz w:val="24"/>
          <w:szCs w:val="24"/>
          <w:rtl/>
        </w:rPr>
        <w:t>ما هي الأنواع الأدبية التي ميزت الأدب السومري؟</w:t>
      </w:r>
    </w:p>
    <w:p w14:paraId="4FDDAA16" w14:textId="40E863B0" w:rsidR="00074561" w:rsidRPr="00074561" w:rsidRDefault="00074561" w:rsidP="00074561">
      <w:pPr>
        <w:ind w:left="720"/>
        <w:rPr>
          <w:sz w:val="24"/>
          <w:szCs w:val="24"/>
          <w:lang w:bidi="ar-EG"/>
        </w:rPr>
      </w:pPr>
      <w:r w:rsidRPr="00074561">
        <w:rPr>
          <w:sz w:val="24"/>
          <w:szCs w:val="24"/>
          <w:rtl/>
        </w:rPr>
        <w:t>تنوعت أشكال التعبير الأدبي في الحضارة السومرية بشكل لافت للنظر. فما هي الأنواع الأدبية التي أبدع فيها السومريون؟ الإجابة هي أن الأدب السومري شمل أنواعاً متعددة من النصوص الدينية إلى الملاحم البطولية، ومن الأمثال</w:t>
      </w:r>
      <w:r w:rsidRPr="00074561">
        <w:rPr>
          <w:sz w:val="24"/>
          <w:szCs w:val="24"/>
          <w:lang w:bidi="ar-EG"/>
        </w:rPr>
        <w:t> </w:t>
      </w:r>
      <w:r w:rsidRPr="00074561">
        <w:rPr>
          <w:sz w:val="24"/>
          <w:szCs w:val="24"/>
          <w:rtl/>
        </w:rPr>
        <w:t>الحكمية إلى الرثاء</w:t>
      </w:r>
      <w:r w:rsidRPr="00074561">
        <w:rPr>
          <w:sz w:val="24"/>
          <w:szCs w:val="24"/>
          <w:lang w:bidi="ar-EG"/>
        </w:rPr>
        <w:t> </w:t>
      </w:r>
      <w:r w:rsidRPr="00074561">
        <w:rPr>
          <w:sz w:val="24"/>
          <w:szCs w:val="24"/>
          <w:rtl/>
        </w:rPr>
        <w:t>والغزل</w:t>
      </w:r>
      <w:r w:rsidRPr="00074561">
        <w:rPr>
          <w:sz w:val="24"/>
          <w:szCs w:val="24"/>
          <w:lang w:bidi="ar-EG"/>
        </w:rPr>
        <w:t>.</w:t>
      </w:r>
    </w:p>
    <w:p w14:paraId="05D2F446" w14:textId="3BE5DF6D" w:rsidR="00074561" w:rsidRPr="00074561" w:rsidRDefault="00074561" w:rsidP="00074561">
      <w:pPr>
        <w:ind w:left="720"/>
        <w:rPr>
          <w:sz w:val="24"/>
          <w:szCs w:val="24"/>
          <w:lang w:bidi="ar-EG"/>
        </w:rPr>
      </w:pPr>
      <w:r w:rsidRPr="00074561">
        <w:rPr>
          <w:sz w:val="24"/>
          <w:szCs w:val="24"/>
          <w:rtl/>
        </w:rPr>
        <w:t>تحتل الملاحم مكانة بارزة في الأدب السومري، ولعل أشهرها “ملحمة جلجامش</w:t>
      </w:r>
      <w:r w:rsidRPr="00074561">
        <w:rPr>
          <w:sz w:val="24"/>
          <w:szCs w:val="24"/>
          <w:lang w:bidi="ar-EG"/>
        </w:rPr>
        <w:t xml:space="preserve">” (Epic of Gilgamesh) </w:t>
      </w:r>
      <w:r w:rsidRPr="00074561">
        <w:rPr>
          <w:sz w:val="24"/>
          <w:szCs w:val="24"/>
          <w:rtl/>
        </w:rPr>
        <w:t>التي تُعَدُّ أقدم عمل أدبي ملحمي في التاريخ. تروي هذه الملحمة قصة الملك جلجامش، ملك مدينة أوروك، وصديقه إنكيدو في رحلة بحث عن الخلود. إن هذه الملحمة لم تكن مجرد قصة مغامرات؛ إذ كانت تعالج موضوعات فلسفية عميقة مثل معنى الحياة والموت والصداقة والحكمة. من ناحية أخرى، نجد نصوصاً أخرى مثل “إنانا ودوموزي” التي تصور علاقة الحب</w:t>
      </w:r>
      <w:r w:rsidRPr="00074561">
        <w:rPr>
          <w:sz w:val="24"/>
          <w:szCs w:val="24"/>
          <w:lang w:bidi="ar-EG"/>
        </w:rPr>
        <w:t> </w:t>
      </w:r>
      <w:r w:rsidRPr="00074561">
        <w:rPr>
          <w:sz w:val="24"/>
          <w:szCs w:val="24"/>
          <w:rtl/>
        </w:rPr>
        <w:t>بين الإلهة إنانا وزوجها الراعي دوموزي، وهي نصوص تعكس رؤية السومريين للخصوبة والتجدد الموسمي</w:t>
      </w:r>
      <w:r w:rsidRPr="00074561">
        <w:rPr>
          <w:sz w:val="24"/>
          <w:szCs w:val="24"/>
          <w:lang w:bidi="ar-EG"/>
        </w:rPr>
        <w:t>.</w:t>
      </w:r>
    </w:p>
    <w:p w14:paraId="08F1D296" w14:textId="69A26F68" w:rsidR="00074561" w:rsidRPr="00074561" w:rsidRDefault="00074561" w:rsidP="00074561">
      <w:pPr>
        <w:ind w:left="720"/>
        <w:rPr>
          <w:sz w:val="24"/>
          <w:szCs w:val="24"/>
          <w:lang w:bidi="ar-EG"/>
        </w:rPr>
      </w:pPr>
      <w:r w:rsidRPr="00074561">
        <w:rPr>
          <w:sz w:val="24"/>
          <w:szCs w:val="24"/>
          <w:rtl/>
        </w:rPr>
        <w:lastRenderedPageBreak/>
        <w:t>كما أن الأناشيد الدينية شكلت جزءاً كبيراً من الإنتاج الأدبي السومري. كانت هذه الأناشيد تُرتّل في المعابد خلال الطقوس الدينية والاحتفالات، وتمجد الآلهة المختلفة مثل إنليل إله الهواء، وإنكي إله الحكمة</w:t>
      </w:r>
      <w:r w:rsidRPr="00074561">
        <w:rPr>
          <w:sz w:val="24"/>
          <w:szCs w:val="24"/>
          <w:lang w:bidi="ar-EG"/>
        </w:rPr>
        <w:t> </w:t>
      </w:r>
      <w:r w:rsidRPr="00074561">
        <w:rPr>
          <w:sz w:val="24"/>
          <w:szCs w:val="24"/>
          <w:rtl/>
        </w:rPr>
        <w:t>والمياه العذبة، وإنانا إلهة الحب والحرب. تميزت هذه الأناشيد بلغة شعرية رفيعة وإيقاع موسيقي متناسق؛ إذ كانت تعكس العمق الروحي للحضارة السومرية. بينما نجد أيضاً “الترانيم الملكية</w:t>
      </w:r>
      <w:r w:rsidRPr="00074561">
        <w:rPr>
          <w:sz w:val="24"/>
          <w:szCs w:val="24"/>
          <w:lang w:bidi="ar-EG"/>
        </w:rPr>
        <w:t xml:space="preserve">” (Royal Hymns) </w:t>
      </w:r>
      <w:r w:rsidRPr="00074561">
        <w:rPr>
          <w:sz w:val="24"/>
          <w:szCs w:val="24"/>
          <w:rtl/>
        </w:rPr>
        <w:t>التي كانت تمجد الملوك وتصورهم كوسطاء بين الآلهة والبشر، مما يعكس البنية الاجتماعية والسياسية لتلك الحقبة</w:t>
      </w:r>
      <w:r w:rsidRPr="00074561">
        <w:rPr>
          <w:sz w:val="24"/>
          <w:szCs w:val="24"/>
          <w:lang w:bidi="ar-EG"/>
        </w:rPr>
        <w:t>.</w:t>
      </w:r>
    </w:p>
    <w:p w14:paraId="40287DF6" w14:textId="77777777" w:rsidR="00074561" w:rsidRPr="00074561" w:rsidRDefault="00074561" w:rsidP="00074561">
      <w:pPr>
        <w:ind w:left="720"/>
        <w:rPr>
          <w:b/>
          <w:bCs/>
          <w:sz w:val="24"/>
          <w:szCs w:val="24"/>
          <w:lang w:bidi="ar-EG"/>
        </w:rPr>
      </w:pPr>
      <w:r w:rsidRPr="00074561">
        <w:rPr>
          <w:b/>
          <w:bCs/>
          <w:sz w:val="24"/>
          <w:szCs w:val="24"/>
          <w:rtl/>
        </w:rPr>
        <w:t>كيف ساهمت المعتقدات الدينية في تشكيل الأدب السومري؟</w:t>
      </w:r>
    </w:p>
    <w:p w14:paraId="6C752C6B" w14:textId="77777777" w:rsidR="00074561" w:rsidRPr="00074561" w:rsidRDefault="00074561" w:rsidP="00074561">
      <w:pPr>
        <w:ind w:left="720"/>
        <w:rPr>
          <w:sz w:val="24"/>
          <w:szCs w:val="24"/>
          <w:lang w:bidi="ar-EG"/>
        </w:rPr>
      </w:pPr>
      <w:r w:rsidRPr="00074561">
        <w:rPr>
          <w:sz w:val="24"/>
          <w:szCs w:val="24"/>
          <w:rtl/>
        </w:rPr>
        <w:t>تداخلت الأبعاد الدينية والأدبية بشكل عميق في الحضارة السومرية. لم يكن الدين مجرد جانب من جوانب الحياة اليومية، بل كان يشكل المحور الذي تدور حوله كافة النشاطات الثقافية والاجتماعية. وبالتالي، فإن معظم النصوص الأدبية السومرية تحمل بعداً دينياً واضحاً، سواء كانت ملاحم أو أساطير أو أمثالاً</w:t>
      </w:r>
      <w:r w:rsidRPr="00074561">
        <w:rPr>
          <w:sz w:val="24"/>
          <w:szCs w:val="24"/>
          <w:lang w:bidi="ar-EG"/>
        </w:rPr>
        <w:t>.</w:t>
      </w:r>
    </w:p>
    <w:p w14:paraId="6635EDD8" w14:textId="77777777" w:rsidR="00074561" w:rsidRPr="00074561" w:rsidRDefault="00074561" w:rsidP="00074561">
      <w:pPr>
        <w:ind w:left="720"/>
        <w:rPr>
          <w:sz w:val="24"/>
          <w:szCs w:val="24"/>
          <w:lang w:bidi="ar-EG"/>
        </w:rPr>
      </w:pPr>
      <w:r w:rsidRPr="00074561">
        <w:rPr>
          <w:sz w:val="24"/>
          <w:szCs w:val="24"/>
          <w:rtl/>
        </w:rPr>
        <w:t>أساطير الخلق السومرية تقدم نموذجاً واضحاً على هذا التداخل. تروي هذه النصوص كيف نشأ الكون من المياه الأولية، وكيف فصلت السماء عن الأرض، وكيف خُلق البشر لخدمة الآلهة. إن أسطورة “إنكي ونينهورساج” تصف خلق الإنسان من الطين، وهي فكرة انتقلت لاحقاً إلى ثقافات متعددة في المنطقة. من جهة ثانية، نجد أن “أسطورة الطوفان السومرية” تقدم رواية مبكرة عن طوفان عظيم أرسلته الآلهة لإهلاك البشرية، </w:t>
      </w:r>
      <w:hyperlink r:id="rId89" w:history="1">
        <w:r w:rsidRPr="00074561">
          <w:rPr>
            <w:rStyle w:val="Hyperlink"/>
            <w:sz w:val="24"/>
            <w:szCs w:val="24"/>
            <w:rtl/>
          </w:rPr>
          <w:t>لكن</w:t>
        </w:r>
      </w:hyperlink>
      <w:r w:rsidRPr="00074561">
        <w:rPr>
          <w:sz w:val="24"/>
          <w:szCs w:val="24"/>
          <w:lang w:bidi="ar-EG"/>
        </w:rPr>
        <w:t> </w:t>
      </w:r>
      <w:r w:rsidRPr="00074561">
        <w:rPr>
          <w:sz w:val="24"/>
          <w:szCs w:val="24"/>
          <w:rtl/>
        </w:rPr>
        <w:t>بطلاً واحداً يُدعى زيوسودرا</w:t>
      </w:r>
      <w:r w:rsidRPr="00074561">
        <w:rPr>
          <w:sz w:val="24"/>
          <w:szCs w:val="24"/>
          <w:lang w:bidi="ar-EG"/>
        </w:rPr>
        <w:t xml:space="preserve"> (Ziusudra) </w:t>
      </w:r>
      <w:r w:rsidRPr="00074561">
        <w:rPr>
          <w:sz w:val="24"/>
          <w:szCs w:val="24"/>
          <w:rtl/>
        </w:rPr>
        <w:t>نجا مع عائلته بفضل تحذير من الإله إنكي</w:t>
      </w:r>
      <w:r w:rsidRPr="00074561">
        <w:rPr>
          <w:sz w:val="24"/>
          <w:szCs w:val="24"/>
          <w:lang w:bidi="ar-EG"/>
        </w:rPr>
        <w:t>.</w:t>
      </w:r>
    </w:p>
    <w:p w14:paraId="3DF263BE" w14:textId="77777777" w:rsidR="00074561" w:rsidRPr="00074561" w:rsidRDefault="00074561" w:rsidP="00074561">
      <w:pPr>
        <w:ind w:left="720"/>
        <w:rPr>
          <w:sz w:val="24"/>
          <w:szCs w:val="24"/>
          <w:lang w:bidi="ar-EG"/>
        </w:rPr>
      </w:pPr>
      <w:r w:rsidRPr="00074561">
        <w:rPr>
          <w:sz w:val="24"/>
          <w:szCs w:val="24"/>
          <w:rtl/>
        </w:rPr>
        <w:t>أثرت هذه المعتقدات الدينية على الطريقة التي فهم بها السومريون مكانتهم في الكون. كانوا يرون أنفسهم كخدم للآلهة، مخلوقين للقيام بالأعمال التي لا ترغب الآلهة في القيام بها. هذه النظرة العالمية تنعكس بوضوح في النصوص الأدبية، وخصوصاً في قصائد الرثاء</w:t>
      </w:r>
      <w:r w:rsidRPr="00074561">
        <w:rPr>
          <w:sz w:val="24"/>
          <w:szCs w:val="24"/>
          <w:lang w:bidi="ar-EG"/>
        </w:rPr>
        <w:t xml:space="preserve"> (Lamentations) </w:t>
      </w:r>
      <w:r w:rsidRPr="00074561">
        <w:rPr>
          <w:sz w:val="24"/>
          <w:szCs w:val="24"/>
          <w:rtl/>
        </w:rPr>
        <w:t>التي كانت تُنشد عند دمار المدن أو حلول الكوارث؛ إذ تصور هذه القصائد غضب الآلهة وعقابها للبشر. الجدير بالذكر أن “رثاء مدينة أور” يُعَدُّ من أشهر هذه النصوص، وقد كُتب بعد تدمير مدينة أور حوالي عام 2000 قبل الميلاد</w:t>
      </w:r>
      <w:r w:rsidRPr="00074561">
        <w:rPr>
          <w:sz w:val="24"/>
          <w:szCs w:val="24"/>
          <w:lang w:bidi="ar-EG"/>
        </w:rPr>
        <w:t>.</w:t>
      </w:r>
    </w:p>
    <w:p w14:paraId="16E9358F" w14:textId="77777777" w:rsidR="00074561" w:rsidRPr="00074561" w:rsidRDefault="00074561" w:rsidP="00074561">
      <w:pPr>
        <w:ind w:left="720"/>
        <w:rPr>
          <w:b/>
          <w:bCs/>
          <w:sz w:val="24"/>
          <w:szCs w:val="24"/>
          <w:lang w:bidi="ar-EG"/>
        </w:rPr>
      </w:pPr>
      <w:r w:rsidRPr="00074561">
        <w:rPr>
          <w:b/>
          <w:bCs/>
          <w:sz w:val="24"/>
          <w:szCs w:val="24"/>
          <w:rtl/>
        </w:rPr>
        <w:t>ما هي السمات الأسلوبية والبلاغية للأدب السومري؟</w:t>
      </w:r>
    </w:p>
    <w:p w14:paraId="0BB87802" w14:textId="77777777" w:rsidR="00074561" w:rsidRPr="00074561" w:rsidRDefault="00074561" w:rsidP="00074561">
      <w:pPr>
        <w:ind w:left="720"/>
        <w:rPr>
          <w:sz w:val="24"/>
          <w:szCs w:val="24"/>
          <w:lang w:bidi="ar-EG"/>
        </w:rPr>
      </w:pPr>
      <w:r w:rsidRPr="00074561">
        <w:rPr>
          <w:sz w:val="24"/>
          <w:szCs w:val="24"/>
          <w:rtl/>
        </w:rPr>
        <w:t>تميز الأدب السومري بخصائص أسلوبية فريدة تعكس الحساسية الجمالية لهذه الحضارة. فهل يا ترى يمكننا فهم هذه السمات من خلال النصوص المحفوظة؟ لقد أظهرت الدراسات الحديثة، خاصة تلك التي أُجريت بين عامي 2023 و2025، أن الأدب السومري كان يستخدم تقنيات بلاغية متطورة تشمل التكرار، والتوازي، والصور الشعرية الغنية</w:t>
      </w:r>
      <w:r w:rsidRPr="00074561">
        <w:rPr>
          <w:sz w:val="24"/>
          <w:szCs w:val="24"/>
          <w:lang w:bidi="ar-EG"/>
        </w:rPr>
        <w:t>.</w:t>
      </w:r>
    </w:p>
    <w:p w14:paraId="3EE09C06" w14:textId="77777777" w:rsidR="00074561" w:rsidRPr="00074561" w:rsidRDefault="00074561" w:rsidP="00074561">
      <w:pPr>
        <w:ind w:left="720"/>
        <w:rPr>
          <w:sz w:val="24"/>
          <w:szCs w:val="24"/>
          <w:lang w:bidi="ar-EG"/>
        </w:rPr>
      </w:pPr>
      <w:r w:rsidRPr="00074561">
        <w:rPr>
          <w:b/>
          <w:bCs/>
          <w:sz w:val="24"/>
          <w:szCs w:val="24"/>
          <w:rtl/>
        </w:rPr>
        <w:t>التقنيات البلاغية الرئيسة في الأدب السومري</w:t>
      </w:r>
      <w:r w:rsidRPr="00074561">
        <w:rPr>
          <w:b/>
          <w:bCs/>
          <w:sz w:val="24"/>
          <w:szCs w:val="24"/>
          <w:lang w:bidi="ar-EG"/>
        </w:rPr>
        <w:t>:</w:t>
      </w:r>
    </w:p>
    <w:p w14:paraId="49CE6DF7" w14:textId="77777777" w:rsidR="00074561" w:rsidRPr="00074561" w:rsidRDefault="00074561" w:rsidP="00074561">
      <w:pPr>
        <w:numPr>
          <w:ilvl w:val="0"/>
          <w:numId w:val="12"/>
        </w:numPr>
        <w:rPr>
          <w:sz w:val="24"/>
          <w:szCs w:val="24"/>
          <w:lang w:bidi="ar-EG"/>
        </w:rPr>
      </w:pPr>
      <w:r w:rsidRPr="00074561">
        <w:rPr>
          <w:b/>
          <w:bCs/>
          <w:sz w:val="24"/>
          <w:szCs w:val="24"/>
          <w:rtl/>
        </w:rPr>
        <w:t>التوازي اللفظي</w:t>
      </w:r>
      <w:r w:rsidRPr="00074561">
        <w:rPr>
          <w:sz w:val="24"/>
          <w:szCs w:val="24"/>
          <w:lang w:bidi="ar-EG"/>
        </w:rPr>
        <w:t xml:space="preserve">: </w:t>
      </w:r>
      <w:r w:rsidRPr="00074561">
        <w:rPr>
          <w:sz w:val="24"/>
          <w:szCs w:val="24"/>
          <w:rtl/>
        </w:rPr>
        <w:t>استخدم السومريون بكثرة أسلوب تكرار نفس البنية النحوية في أسطر متتالية، مما يخلق إيقاعاً موسيقياً مميزاً</w:t>
      </w:r>
      <w:r w:rsidRPr="00074561">
        <w:rPr>
          <w:sz w:val="24"/>
          <w:szCs w:val="24"/>
          <w:lang w:bidi="ar-EG"/>
        </w:rPr>
        <w:t>.</w:t>
      </w:r>
    </w:p>
    <w:p w14:paraId="0F5D8A21" w14:textId="77777777" w:rsidR="00074561" w:rsidRPr="00074561" w:rsidRDefault="00074561" w:rsidP="00074561">
      <w:pPr>
        <w:numPr>
          <w:ilvl w:val="0"/>
          <w:numId w:val="12"/>
        </w:numPr>
        <w:rPr>
          <w:sz w:val="24"/>
          <w:szCs w:val="24"/>
          <w:lang w:bidi="ar-EG"/>
        </w:rPr>
      </w:pPr>
      <w:r w:rsidRPr="00074561">
        <w:rPr>
          <w:b/>
          <w:bCs/>
          <w:sz w:val="24"/>
          <w:szCs w:val="24"/>
          <w:rtl/>
        </w:rPr>
        <w:t>الصور الاستعارية</w:t>
      </w:r>
      <w:r w:rsidRPr="00074561">
        <w:rPr>
          <w:sz w:val="24"/>
          <w:szCs w:val="24"/>
          <w:lang w:bidi="ar-EG"/>
        </w:rPr>
        <w:t xml:space="preserve">: </w:t>
      </w:r>
      <w:r w:rsidRPr="00074561">
        <w:rPr>
          <w:sz w:val="24"/>
          <w:szCs w:val="24"/>
          <w:rtl/>
        </w:rPr>
        <w:t>كانت النصوص مليئة بالتشبيهات والاستعارات المستمدة من الطبيعة والحياة اليومية، مما يجعل المعاني المجردة أكثر وضوحاً</w:t>
      </w:r>
      <w:r w:rsidRPr="00074561">
        <w:rPr>
          <w:sz w:val="24"/>
          <w:szCs w:val="24"/>
          <w:lang w:bidi="ar-EG"/>
        </w:rPr>
        <w:t>.</w:t>
      </w:r>
    </w:p>
    <w:p w14:paraId="1288CEF6" w14:textId="77777777" w:rsidR="00074561" w:rsidRPr="00074561" w:rsidRDefault="00074561" w:rsidP="00074561">
      <w:pPr>
        <w:numPr>
          <w:ilvl w:val="0"/>
          <w:numId w:val="12"/>
        </w:numPr>
        <w:rPr>
          <w:sz w:val="24"/>
          <w:szCs w:val="24"/>
          <w:lang w:bidi="ar-EG"/>
        </w:rPr>
      </w:pPr>
      <w:r w:rsidRPr="00074561">
        <w:rPr>
          <w:b/>
          <w:bCs/>
          <w:sz w:val="24"/>
          <w:szCs w:val="24"/>
          <w:rtl/>
        </w:rPr>
        <w:t>الحوار الدرامي</w:t>
      </w:r>
      <w:r w:rsidRPr="00074561">
        <w:rPr>
          <w:sz w:val="24"/>
          <w:szCs w:val="24"/>
          <w:lang w:bidi="ar-EG"/>
        </w:rPr>
        <w:t xml:space="preserve">: </w:t>
      </w:r>
      <w:r w:rsidRPr="00074561">
        <w:rPr>
          <w:sz w:val="24"/>
          <w:szCs w:val="24"/>
          <w:rtl/>
        </w:rPr>
        <w:t>تضمنت الملاحم والأساطير حوارات حية بين الشخصيات، مما يضفي على النصوص بعداً درامياً مشوقاً</w:t>
      </w:r>
      <w:r w:rsidRPr="00074561">
        <w:rPr>
          <w:sz w:val="24"/>
          <w:szCs w:val="24"/>
          <w:lang w:bidi="ar-EG"/>
        </w:rPr>
        <w:t>.</w:t>
      </w:r>
    </w:p>
    <w:p w14:paraId="257864F9" w14:textId="77777777" w:rsidR="00074561" w:rsidRPr="00074561" w:rsidRDefault="00074561" w:rsidP="00074561">
      <w:pPr>
        <w:numPr>
          <w:ilvl w:val="0"/>
          <w:numId w:val="12"/>
        </w:numPr>
        <w:rPr>
          <w:sz w:val="24"/>
          <w:szCs w:val="24"/>
          <w:lang w:bidi="ar-EG"/>
        </w:rPr>
      </w:pPr>
      <w:r w:rsidRPr="00074561">
        <w:rPr>
          <w:b/>
          <w:bCs/>
          <w:sz w:val="24"/>
          <w:szCs w:val="24"/>
          <w:rtl/>
        </w:rPr>
        <w:t>التكرار الموضوعي</w:t>
      </w:r>
      <w:r w:rsidRPr="00074561">
        <w:rPr>
          <w:sz w:val="24"/>
          <w:szCs w:val="24"/>
          <w:lang w:bidi="ar-EG"/>
        </w:rPr>
        <w:t xml:space="preserve">: </w:t>
      </w:r>
      <w:r w:rsidRPr="00074561">
        <w:rPr>
          <w:sz w:val="24"/>
          <w:szCs w:val="24"/>
          <w:rtl/>
        </w:rPr>
        <w:t>كانت بعض الموضوعات والعبارات تتكرر عبر النص بأشكال مختلفة لتعزيز المعنى وتسهيل الحفظ</w:t>
      </w:r>
      <w:r w:rsidRPr="00074561">
        <w:rPr>
          <w:sz w:val="24"/>
          <w:szCs w:val="24"/>
          <w:lang w:bidi="ar-EG"/>
        </w:rPr>
        <w:t>.</w:t>
      </w:r>
    </w:p>
    <w:p w14:paraId="16C66160" w14:textId="77777777" w:rsidR="00074561" w:rsidRPr="00074561" w:rsidRDefault="00074561" w:rsidP="00074561">
      <w:pPr>
        <w:numPr>
          <w:ilvl w:val="0"/>
          <w:numId w:val="12"/>
        </w:numPr>
        <w:rPr>
          <w:sz w:val="24"/>
          <w:szCs w:val="24"/>
          <w:lang w:bidi="ar-EG"/>
        </w:rPr>
      </w:pPr>
      <w:r w:rsidRPr="00074561">
        <w:rPr>
          <w:b/>
          <w:bCs/>
          <w:sz w:val="24"/>
          <w:szCs w:val="24"/>
          <w:rtl/>
        </w:rPr>
        <w:t>الألقاب والأوصاف الثابتة</w:t>
      </w:r>
      <w:r w:rsidRPr="00074561">
        <w:rPr>
          <w:sz w:val="24"/>
          <w:szCs w:val="24"/>
          <w:lang w:bidi="ar-EG"/>
        </w:rPr>
        <w:t xml:space="preserve">: </w:t>
      </w:r>
      <w:r w:rsidRPr="00074561">
        <w:rPr>
          <w:sz w:val="24"/>
          <w:szCs w:val="24"/>
          <w:rtl/>
        </w:rPr>
        <w:t>كانت الآلهة والأبطال يُوصفون بألقاب ثابتة تتكرر كلما ذُكروا، مثل “إنانا، سيدة السماء والأرض</w:t>
      </w:r>
      <w:r w:rsidRPr="00074561">
        <w:rPr>
          <w:sz w:val="24"/>
          <w:szCs w:val="24"/>
          <w:lang w:bidi="ar-EG"/>
        </w:rPr>
        <w:t>”.</w:t>
      </w:r>
    </w:p>
    <w:p w14:paraId="53926D33" w14:textId="77777777" w:rsidR="00074561" w:rsidRPr="00074561" w:rsidRDefault="00074561" w:rsidP="00074561">
      <w:pPr>
        <w:ind w:left="720"/>
        <w:rPr>
          <w:sz w:val="24"/>
          <w:szCs w:val="24"/>
          <w:lang w:bidi="ar-EG"/>
        </w:rPr>
      </w:pPr>
      <w:r w:rsidRPr="00074561">
        <w:rPr>
          <w:sz w:val="24"/>
          <w:szCs w:val="24"/>
          <w:rtl/>
        </w:rPr>
        <w:lastRenderedPageBreak/>
        <w:t>كانت اللغة السومرية نفسها تفرض بعض القيود والإمكانيات الأسلوبية. فهي لغة ملصقة</w:t>
      </w:r>
      <w:r w:rsidRPr="00074561">
        <w:rPr>
          <w:sz w:val="24"/>
          <w:szCs w:val="24"/>
          <w:lang w:bidi="ar-EG"/>
        </w:rPr>
        <w:t xml:space="preserve"> (Agglutinative Language) </w:t>
      </w:r>
      <w:r w:rsidRPr="00074561">
        <w:rPr>
          <w:sz w:val="24"/>
          <w:szCs w:val="24"/>
          <w:rtl/>
        </w:rPr>
        <w:t>تضيف لواحق إلى الجذور لتكوين كلمات معقدة، مما يسمح بتعبيرات موجزة وغنية بالمعاني. بالمقابل، كانت تفتقر إلى بعض الأدوات النحوية التي نجدها في اللغات السامية المعاصرة لها. ومما يميز الأدب السومري أيضاً استخدامه للأرقام المقدسة، فالرقم سبعة كان يرمز للكمال، والرقم ثلاثة للقداسة</w:t>
      </w:r>
      <w:r w:rsidRPr="00074561">
        <w:rPr>
          <w:sz w:val="24"/>
          <w:szCs w:val="24"/>
          <w:lang w:bidi="ar-EG"/>
        </w:rPr>
        <w:t>.</w:t>
      </w:r>
    </w:p>
    <w:p w14:paraId="4EA822ED" w14:textId="77777777" w:rsidR="00074561" w:rsidRPr="00074561" w:rsidRDefault="00074561" w:rsidP="00074561">
      <w:pPr>
        <w:ind w:left="720"/>
        <w:rPr>
          <w:b/>
          <w:bCs/>
          <w:sz w:val="24"/>
          <w:szCs w:val="24"/>
          <w:lang w:bidi="ar-EG"/>
        </w:rPr>
      </w:pPr>
      <w:r w:rsidRPr="00074561">
        <w:rPr>
          <w:b/>
          <w:bCs/>
          <w:sz w:val="24"/>
          <w:szCs w:val="24"/>
          <w:rtl/>
        </w:rPr>
        <w:t>ما هو دور الكتبة في حفظ وتطوير الأدب السومري؟</w:t>
      </w:r>
    </w:p>
    <w:p w14:paraId="2350AC8D" w14:textId="77777777" w:rsidR="00074561" w:rsidRPr="00074561" w:rsidRDefault="00074561" w:rsidP="00074561">
      <w:pPr>
        <w:ind w:left="720"/>
        <w:rPr>
          <w:sz w:val="24"/>
          <w:szCs w:val="24"/>
          <w:lang w:bidi="ar-EG"/>
        </w:rPr>
      </w:pPr>
      <w:r w:rsidRPr="00074561">
        <w:rPr>
          <w:sz w:val="24"/>
          <w:szCs w:val="24"/>
          <w:rtl/>
        </w:rPr>
        <w:t>يُعَدُّ الكتبة السومريون حراساً أمناء للتراث الأدبي لحضارتهم. لم يكونوا مجرد ناسخين ينقلون النصوص آلياً، بل كانوا مثقفين ومبدعين ساهموا في تطوير الأدب وإثرائه. كانت مهنة الكتابة تحظى بمكانة اجتماعية مرموقة، فالكاتب كان يُنظر إليه كشخص متعلم يمتلك مفتاح المعرفة والسلطة</w:t>
      </w:r>
      <w:r w:rsidRPr="00074561">
        <w:rPr>
          <w:sz w:val="24"/>
          <w:szCs w:val="24"/>
          <w:lang w:bidi="ar-EG"/>
        </w:rPr>
        <w:t>.</w:t>
      </w:r>
    </w:p>
    <w:p w14:paraId="68F85784" w14:textId="77777777" w:rsidR="00074561" w:rsidRPr="00074561" w:rsidRDefault="00074561" w:rsidP="00074561">
      <w:pPr>
        <w:ind w:left="720"/>
        <w:rPr>
          <w:sz w:val="24"/>
          <w:szCs w:val="24"/>
          <w:lang w:bidi="ar-EG"/>
        </w:rPr>
      </w:pPr>
      <w:r w:rsidRPr="00074561">
        <w:rPr>
          <w:sz w:val="24"/>
          <w:szCs w:val="24"/>
          <w:rtl/>
        </w:rPr>
        <w:t>تطلبت عملية تدريب الكاتب سنوات طويلة من الدراسة المكثفة. كان الطالب يبدأ تعليمه في سن مبكرة، غالباً حوالي السابعة أو الثامنة، ويقضي سنوات في حفظ قوائم الكلمات والعلامات المسمارية. بعد إتقان الأساسيات، ينتقل إلى نسخ النصوص الأدبية الكلاسيكية مثل الأمثال والحكم. إن هذا التدريب الصارم ضمن الحفاظ على النصوص الأدبية عبر الأجيال. كما أن بعض الكتبة كانوا يضيفون تعليقات وملاحظات على النصوص التي ينسخونها، مما يوفر لنا اليوم رؤى قيمة حول فهمهم لهذه النصوص</w:t>
      </w:r>
      <w:r w:rsidRPr="00074561">
        <w:rPr>
          <w:sz w:val="24"/>
          <w:szCs w:val="24"/>
          <w:lang w:bidi="ar-EG"/>
        </w:rPr>
        <w:t>.</w:t>
      </w:r>
    </w:p>
    <w:p w14:paraId="1A4248EF" w14:textId="77777777" w:rsidR="00074561" w:rsidRPr="00074561" w:rsidRDefault="00074561" w:rsidP="00074561">
      <w:pPr>
        <w:ind w:left="720"/>
        <w:rPr>
          <w:sz w:val="24"/>
          <w:szCs w:val="24"/>
          <w:lang w:bidi="ar-EG"/>
        </w:rPr>
      </w:pPr>
      <w:r w:rsidRPr="00074561">
        <w:rPr>
          <w:sz w:val="24"/>
          <w:szCs w:val="24"/>
          <w:rtl/>
        </w:rPr>
        <w:t>وكذلك نجد أن الكتبة لم يكتفوا بالنسخ، بل كانوا يبتكرون أعمالاً جديدة أيضاً. هناك نصوص معروفة باسم “أدب الكتبة” تصف حياتهم اليومية، ومعاناتهم من المعلمين القساة، وفخرهم بمهنتهم. واحد من أشهر هذه النصوص هو “مدرسة الكاتب</w:t>
      </w:r>
      <w:r w:rsidRPr="00074561">
        <w:rPr>
          <w:sz w:val="24"/>
          <w:szCs w:val="24"/>
          <w:lang w:bidi="ar-EG"/>
        </w:rPr>
        <w:t xml:space="preserve">” (Schooldays) </w:t>
      </w:r>
      <w:r w:rsidRPr="00074561">
        <w:rPr>
          <w:sz w:val="24"/>
          <w:szCs w:val="24"/>
          <w:rtl/>
        </w:rPr>
        <w:t>الذي يروي بأسلوب ساخر يوميات طالب في بيت الألواح. انظر إلى كيف يصف الطالب خوفه من العقاب والضرب إذا أخطأ في كتابة علامة مسمارية، ثم كيف يحاول إرضاء معلمه بالهدايا</w:t>
      </w:r>
      <w:r w:rsidRPr="00074561">
        <w:rPr>
          <w:sz w:val="24"/>
          <w:szCs w:val="24"/>
          <w:lang w:bidi="ar-EG"/>
        </w:rPr>
        <w:t>!</w:t>
      </w:r>
    </w:p>
    <w:p w14:paraId="0E57A9E0" w14:textId="77777777" w:rsidR="00074561" w:rsidRPr="00074561" w:rsidRDefault="00074561" w:rsidP="00074561">
      <w:pPr>
        <w:ind w:left="720"/>
        <w:rPr>
          <w:b/>
          <w:bCs/>
          <w:sz w:val="24"/>
          <w:szCs w:val="24"/>
          <w:lang w:bidi="ar-EG"/>
        </w:rPr>
      </w:pPr>
      <w:r w:rsidRPr="00074561">
        <w:rPr>
          <w:b/>
          <w:bCs/>
          <w:sz w:val="24"/>
          <w:szCs w:val="24"/>
          <w:rtl/>
        </w:rPr>
        <w:t>كيف أثر الأدب السومري على الحضارات اللاحقة؟</w:t>
      </w:r>
    </w:p>
    <w:p w14:paraId="541CA461" w14:textId="77777777" w:rsidR="00074561" w:rsidRPr="00074561" w:rsidRDefault="00074561" w:rsidP="00074561">
      <w:pPr>
        <w:ind w:left="720"/>
        <w:rPr>
          <w:sz w:val="24"/>
          <w:szCs w:val="24"/>
          <w:lang w:bidi="ar-EG"/>
        </w:rPr>
      </w:pPr>
      <w:r w:rsidRPr="00074561">
        <w:rPr>
          <w:sz w:val="24"/>
          <w:szCs w:val="24"/>
          <w:rtl/>
        </w:rPr>
        <w:t>امتد تأثير الأدب السومري إلى ما هو أبعد من الحدود الجغرافية والزمنية لحضارة سومر. لقد ورثت الشعوب التي حلت محل السومريين سياسياً، مثل الأكاديين والبابليين والآشوريين، الكثير من التراث الأدبي السومري. كانت اللغة السومرية تُدرّس في المدارس البابلية والآشورية كلغة كلاسيكية، تماماً كما كانت اللاتينية تُدرّس في أوروبا العصور الوسطى</w:t>
      </w:r>
      <w:r w:rsidRPr="00074561">
        <w:rPr>
          <w:sz w:val="24"/>
          <w:szCs w:val="24"/>
          <w:lang w:bidi="ar-EG"/>
        </w:rPr>
        <w:t>.</w:t>
      </w:r>
    </w:p>
    <w:p w14:paraId="69DB0B4E" w14:textId="77777777" w:rsidR="00074561" w:rsidRPr="00074561" w:rsidRDefault="00074561" w:rsidP="00074561">
      <w:pPr>
        <w:ind w:left="720"/>
        <w:rPr>
          <w:sz w:val="24"/>
          <w:szCs w:val="24"/>
          <w:lang w:bidi="ar-EG"/>
        </w:rPr>
      </w:pPr>
      <w:r w:rsidRPr="00074561">
        <w:rPr>
          <w:sz w:val="24"/>
          <w:szCs w:val="24"/>
          <w:rtl/>
        </w:rPr>
        <w:t>ترجم الأكاديون العديد من النصوص السومرية إلى لغتهم السامية، وأحياناً كانوا يطورونها ويضيفون إليها. ملحمة جلجامش، على سبيل المثال، وصلتنا في نسختها الأكادية الكاملة، لكنها مبنية على نصوص سومرية أقدم تروي قصصاً منفصلة عن الملك جلجامش. وعليه فإن النسخة الأكادية دمجت هذه </w:t>
      </w:r>
      <w:hyperlink r:id="rId90" w:history="1">
        <w:r w:rsidRPr="00074561">
          <w:rPr>
            <w:rStyle w:val="Hyperlink"/>
            <w:sz w:val="24"/>
            <w:szCs w:val="24"/>
            <w:rtl/>
          </w:rPr>
          <w:t>القصص</w:t>
        </w:r>
      </w:hyperlink>
      <w:r w:rsidRPr="00074561">
        <w:rPr>
          <w:sz w:val="24"/>
          <w:szCs w:val="24"/>
          <w:lang w:bidi="ar-EG"/>
        </w:rPr>
        <w:t> </w:t>
      </w:r>
      <w:r w:rsidRPr="00074561">
        <w:rPr>
          <w:sz w:val="24"/>
          <w:szCs w:val="24"/>
          <w:rtl/>
        </w:rPr>
        <w:t>المتفرقة في رواية ملحمية موحدة ومتماسكة. بالإضافة إلى ذلك، فإن قصة الطوفان التي وردت في ملحمة جلجامش الأكادية مستمدة من الأسطورة السومرية الأقدم</w:t>
      </w:r>
      <w:r w:rsidRPr="00074561">
        <w:rPr>
          <w:sz w:val="24"/>
          <w:szCs w:val="24"/>
          <w:lang w:bidi="ar-EG"/>
        </w:rPr>
        <w:t>.</w:t>
      </w:r>
    </w:p>
    <w:p w14:paraId="134DA906" w14:textId="77777777" w:rsidR="00074561" w:rsidRPr="00074561" w:rsidRDefault="00074561" w:rsidP="00074561">
      <w:pPr>
        <w:ind w:left="720"/>
        <w:rPr>
          <w:sz w:val="24"/>
          <w:szCs w:val="24"/>
          <w:lang w:bidi="ar-EG"/>
        </w:rPr>
      </w:pPr>
      <w:r w:rsidRPr="00074561">
        <w:rPr>
          <w:sz w:val="24"/>
          <w:szCs w:val="24"/>
          <w:rtl/>
        </w:rPr>
        <w:t>تتبع الباحثون المعاصرون، وخصوصاً في الدراسات الحديثة التي أُجريت عام 2024، تأثيرات الأدب السومري في الثقافات المجاورة. وُجدت عناصر من الأساطير السومرية في النصوص الحثية والكنعانية، بل وحتى في بعض النصوص المصرية القديمة. من ناحية أخرى، يرى بعض الباحثين أن تأثير الأدب السومري امتد إلى النصوص الدينية اللاحقة، بما في ذلك قصص العهد القديم، وإن كانت طبيعة هذا التأثير لا تزال موضوع نقاش علمي مستمر</w:t>
      </w:r>
      <w:r w:rsidRPr="00074561">
        <w:rPr>
          <w:sz w:val="24"/>
          <w:szCs w:val="24"/>
          <w:lang w:bidi="ar-EG"/>
        </w:rPr>
        <w:t>.</w:t>
      </w:r>
    </w:p>
    <w:p w14:paraId="2559FE0F" w14:textId="77777777" w:rsidR="00074561" w:rsidRPr="00074561" w:rsidRDefault="00074561" w:rsidP="00074561">
      <w:pPr>
        <w:ind w:left="720"/>
        <w:rPr>
          <w:b/>
          <w:bCs/>
          <w:sz w:val="24"/>
          <w:szCs w:val="24"/>
          <w:lang w:bidi="ar-EG"/>
        </w:rPr>
      </w:pPr>
      <w:r w:rsidRPr="00074561">
        <w:rPr>
          <w:b/>
          <w:bCs/>
          <w:sz w:val="24"/>
          <w:szCs w:val="24"/>
          <w:rtl/>
        </w:rPr>
        <w:t>ما هي التحديات التي واجهت فك رموز الأدب السومري؟</w:t>
      </w:r>
    </w:p>
    <w:p w14:paraId="087445BE" w14:textId="77777777" w:rsidR="00074561" w:rsidRPr="00074561" w:rsidRDefault="00074561" w:rsidP="00074561">
      <w:pPr>
        <w:ind w:left="720"/>
        <w:rPr>
          <w:sz w:val="24"/>
          <w:szCs w:val="24"/>
          <w:lang w:bidi="ar-EG"/>
        </w:rPr>
      </w:pPr>
      <w:r w:rsidRPr="00074561">
        <w:rPr>
          <w:sz w:val="24"/>
          <w:szCs w:val="24"/>
          <w:rtl/>
        </w:rPr>
        <w:t>واجه العلماء تحديات جسيمة في فك رموز الأدب السومري. فالكتابة المسمارية نفسها كانت لغزاً محيراً لقرون طويلة. بدأت الجهود الجادة لفك رموزها في القرن التاسع عشر، وتحديداً بعد اكتشاف نقش بيستون</w:t>
      </w:r>
      <w:r w:rsidRPr="00074561">
        <w:rPr>
          <w:sz w:val="24"/>
          <w:szCs w:val="24"/>
          <w:lang w:bidi="ar-EG"/>
        </w:rPr>
        <w:t xml:space="preserve"> (</w:t>
      </w:r>
      <w:proofErr w:type="spellStart"/>
      <w:r w:rsidRPr="00074561">
        <w:rPr>
          <w:sz w:val="24"/>
          <w:szCs w:val="24"/>
          <w:lang w:bidi="ar-EG"/>
        </w:rPr>
        <w:t>Behistun</w:t>
      </w:r>
      <w:proofErr w:type="spellEnd"/>
      <w:r w:rsidRPr="00074561">
        <w:rPr>
          <w:sz w:val="24"/>
          <w:szCs w:val="24"/>
          <w:lang w:bidi="ar-EG"/>
        </w:rPr>
        <w:t xml:space="preserve"> Inscription) </w:t>
      </w:r>
      <w:r w:rsidRPr="00074561">
        <w:rPr>
          <w:sz w:val="24"/>
          <w:szCs w:val="24"/>
          <w:rtl/>
        </w:rPr>
        <w:t>في إيران، الذي كُتب بثلاث لغات مختلفة بالخط المسماري. استطاع العالم الإنجليزي هنري رولينسون فك رموز النسخة الفارسية القديمة أولاً، ثم استخدمها كمفتاح لفهم الأكادية</w:t>
      </w:r>
      <w:r w:rsidRPr="00074561">
        <w:rPr>
          <w:sz w:val="24"/>
          <w:szCs w:val="24"/>
          <w:lang w:bidi="ar-EG"/>
        </w:rPr>
        <w:t>.</w:t>
      </w:r>
    </w:p>
    <w:p w14:paraId="6FA437A7" w14:textId="77777777" w:rsidR="00074561" w:rsidRPr="00074561" w:rsidRDefault="00074561" w:rsidP="00074561">
      <w:pPr>
        <w:ind w:left="720"/>
        <w:rPr>
          <w:sz w:val="24"/>
          <w:szCs w:val="24"/>
          <w:lang w:bidi="ar-EG"/>
        </w:rPr>
      </w:pPr>
      <w:r w:rsidRPr="00074561">
        <w:rPr>
          <w:sz w:val="24"/>
          <w:szCs w:val="24"/>
          <w:rtl/>
        </w:rPr>
        <w:lastRenderedPageBreak/>
        <w:t>لكن اللغة السومرية كانت أصعب من الأكادية بكثير. لم تكن مرتبطة بأي عائلة لغوية معروفة، فهي ليست سامية ولا هندو-أوروبية. إذاً كيف استطاع العلماء فهمها؟ استفادوا من القوائم اللغوية ثنائية اللغة التي أعدها الكتبة البابليون القدماء، والتي تترجم الكلمات السومرية إلى الأكادية. بالمقابل، ظلت الكثير من الجوانب النحوية والصوتية للسومرية غامضة حتى القرن العشرين، وبعض التفاصيل لا تزال موضع جدل حتى اليوم</w:t>
      </w:r>
    </w:p>
    <w:p w14:paraId="34A1DB2E" w14:textId="77777777" w:rsidR="00074561" w:rsidRPr="00074561" w:rsidRDefault="00074561" w:rsidP="00074561">
      <w:pPr>
        <w:ind w:left="720"/>
        <w:rPr>
          <w:sz w:val="24"/>
          <w:szCs w:val="24"/>
          <w:lang w:bidi="ar-EG"/>
        </w:rPr>
      </w:pPr>
      <w:r w:rsidRPr="00074561">
        <w:rPr>
          <w:sz w:val="24"/>
          <w:szCs w:val="24"/>
          <w:rtl/>
        </w:rPr>
        <w:t>ومما زاد من صعوبة فك الرموز أن الكتابة المسمارية استخدمت نفس العلامات للدلالة على أصوات وكلمات ومفاهيم مختلفة حسب السياق. هذا وقد تطورت أشكال العلامات عبر القرون، مما يعني أن نصاً من عام 2600 قبل الميلاد يبدو مختلفاً شكلياً عن نص من عام 2000 قبل الميلاد، حتى لو كانت العلامات نفسها. لقد استغرق الأمر عقوداً من العمل الدؤوب من علماء السومريات لبناء قواميس ونحو شبه كامل للغة السومرية</w:t>
      </w:r>
      <w:r w:rsidRPr="00074561">
        <w:rPr>
          <w:sz w:val="24"/>
          <w:szCs w:val="24"/>
          <w:lang w:bidi="ar-EG"/>
        </w:rPr>
        <w:t>.</w:t>
      </w:r>
    </w:p>
    <w:p w14:paraId="40624CA7" w14:textId="77777777" w:rsidR="00074561" w:rsidRPr="00074561" w:rsidRDefault="00074561" w:rsidP="00074561">
      <w:pPr>
        <w:ind w:left="720"/>
        <w:rPr>
          <w:b/>
          <w:bCs/>
          <w:sz w:val="24"/>
          <w:szCs w:val="24"/>
          <w:lang w:bidi="ar-EG"/>
        </w:rPr>
      </w:pPr>
      <w:r w:rsidRPr="00074561">
        <w:rPr>
          <w:b/>
          <w:bCs/>
          <w:sz w:val="24"/>
          <w:szCs w:val="24"/>
          <w:rtl/>
        </w:rPr>
        <w:t>ما هي أهم النصوص الأدبية السومرية المكتشفة؟</w:t>
      </w:r>
    </w:p>
    <w:p w14:paraId="16236D73" w14:textId="77777777" w:rsidR="00074561" w:rsidRPr="00074561" w:rsidRDefault="00074561" w:rsidP="00074561">
      <w:pPr>
        <w:ind w:left="720"/>
        <w:rPr>
          <w:sz w:val="24"/>
          <w:szCs w:val="24"/>
          <w:lang w:bidi="ar-EG"/>
        </w:rPr>
      </w:pPr>
      <w:r w:rsidRPr="00074561">
        <w:rPr>
          <w:sz w:val="24"/>
          <w:szCs w:val="24"/>
          <w:rtl/>
        </w:rPr>
        <w:t>تنوعت النصوص الأدبية السومرية المكتشفة بين الملاحم والأساطير والأمثال والترانيم. كل نوع من هذه النصوص يلقي الضوء على جانب مختلف من الحياة الثقافية والفكرية السومرية. فمن هو يا ترى أشهر بطل في الأدب السومري؟ بلا شك، جلجامش يحتل هذه المكانة، فقصصه السومرية الخمس المنفصلة تشكل جوهر الملحمة الأكادية اللاحقة</w:t>
      </w:r>
      <w:r w:rsidRPr="00074561">
        <w:rPr>
          <w:sz w:val="24"/>
          <w:szCs w:val="24"/>
          <w:lang w:bidi="ar-EG"/>
        </w:rPr>
        <w:t>.</w:t>
      </w:r>
    </w:p>
    <w:p w14:paraId="682A92E4" w14:textId="77777777" w:rsidR="00074561" w:rsidRPr="00074561" w:rsidRDefault="00074561" w:rsidP="00074561">
      <w:pPr>
        <w:ind w:left="720"/>
        <w:rPr>
          <w:sz w:val="24"/>
          <w:szCs w:val="24"/>
          <w:lang w:bidi="ar-EG"/>
        </w:rPr>
      </w:pPr>
      <w:r w:rsidRPr="00074561">
        <w:rPr>
          <w:b/>
          <w:bCs/>
          <w:sz w:val="24"/>
          <w:szCs w:val="24"/>
          <w:rtl/>
        </w:rPr>
        <w:t>أبرز النصوص الأدبية السومرية</w:t>
      </w:r>
      <w:r w:rsidRPr="00074561">
        <w:rPr>
          <w:b/>
          <w:bCs/>
          <w:sz w:val="24"/>
          <w:szCs w:val="24"/>
          <w:lang w:bidi="ar-EG"/>
        </w:rPr>
        <w:t>:</w:t>
      </w:r>
    </w:p>
    <w:p w14:paraId="445224EC" w14:textId="77777777" w:rsidR="00074561" w:rsidRPr="00074561" w:rsidRDefault="00074561" w:rsidP="00074561">
      <w:pPr>
        <w:numPr>
          <w:ilvl w:val="0"/>
          <w:numId w:val="13"/>
        </w:numPr>
        <w:rPr>
          <w:sz w:val="24"/>
          <w:szCs w:val="24"/>
          <w:lang w:bidi="ar-EG"/>
        </w:rPr>
      </w:pPr>
      <w:r w:rsidRPr="00074561">
        <w:rPr>
          <w:b/>
          <w:bCs/>
          <w:sz w:val="24"/>
          <w:szCs w:val="24"/>
          <w:rtl/>
        </w:rPr>
        <w:t>جلجامش وأرض الأحياء</w:t>
      </w:r>
      <w:r w:rsidRPr="00074561">
        <w:rPr>
          <w:sz w:val="24"/>
          <w:szCs w:val="24"/>
          <w:lang w:bidi="ar-EG"/>
        </w:rPr>
        <w:t xml:space="preserve">: </w:t>
      </w:r>
      <w:r w:rsidRPr="00074561">
        <w:rPr>
          <w:sz w:val="24"/>
          <w:szCs w:val="24"/>
          <w:rtl/>
        </w:rPr>
        <w:t>قصة رحلة جلجامش إلى غابة الأرز لقطع الأشجار المقدسة وقتل الوحش خومبابا</w:t>
      </w:r>
      <w:r w:rsidRPr="00074561">
        <w:rPr>
          <w:sz w:val="24"/>
          <w:szCs w:val="24"/>
          <w:lang w:bidi="ar-EG"/>
        </w:rPr>
        <w:t>.</w:t>
      </w:r>
    </w:p>
    <w:p w14:paraId="1E5F4163" w14:textId="77777777" w:rsidR="00074561" w:rsidRPr="00074561" w:rsidRDefault="00074561" w:rsidP="00074561">
      <w:pPr>
        <w:numPr>
          <w:ilvl w:val="0"/>
          <w:numId w:val="13"/>
        </w:numPr>
        <w:rPr>
          <w:sz w:val="24"/>
          <w:szCs w:val="24"/>
          <w:lang w:bidi="ar-EG"/>
        </w:rPr>
      </w:pPr>
      <w:r w:rsidRPr="00074561">
        <w:rPr>
          <w:b/>
          <w:bCs/>
          <w:sz w:val="24"/>
          <w:szCs w:val="24"/>
          <w:rtl/>
        </w:rPr>
        <w:t>جلجامش وثور السماء</w:t>
      </w:r>
      <w:r w:rsidRPr="00074561">
        <w:rPr>
          <w:sz w:val="24"/>
          <w:szCs w:val="24"/>
          <w:lang w:bidi="ar-EG"/>
        </w:rPr>
        <w:t xml:space="preserve">: </w:t>
      </w:r>
      <w:r w:rsidRPr="00074561">
        <w:rPr>
          <w:sz w:val="24"/>
          <w:szCs w:val="24"/>
          <w:rtl/>
        </w:rPr>
        <w:t>تحكي كيف أرسلت الإلهة إنانا ثوراً سماوياً لمعاقبة جلجامش، لكنه قتله مع صديقه إنكيدو</w:t>
      </w:r>
      <w:r w:rsidRPr="00074561">
        <w:rPr>
          <w:sz w:val="24"/>
          <w:szCs w:val="24"/>
          <w:lang w:bidi="ar-EG"/>
        </w:rPr>
        <w:t>.</w:t>
      </w:r>
    </w:p>
    <w:p w14:paraId="475C29AA" w14:textId="77777777" w:rsidR="00074561" w:rsidRPr="00074561" w:rsidRDefault="00074561" w:rsidP="00074561">
      <w:pPr>
        <w:numPr>
          <w:ilvl w:val="0"/>
          <w:numId w:val="13"/>
        </w:numPr>
        <w:rPr>
          <w:sz w:val="24"/>
          <w:szCs w:val="24"/>
          <w:lang w:bidi="ar-EG"/>
        </w:rPr>
      </w:pPr>
      <w:r w:rsidRPr="00074561">
        <w:rPr>
          <w:b/>
          <w:bCs/>
          <w:sz w:val="24"/>
          <w:szCs w:val="24"/>
          <w:rtl/>
        </w:rPr>
        <w:t>موت جلجامش</w:t>
      </w:r>
      <w:r w:rsidRPr="00074561">
        <w:rPr>
          <w:sz w:val="24"/>
          <w:szCs w:val="24"/>
          <w:lang w:bidi="ar-EG"/>
        </w:rPr>
        <w:t xml:space="preserve">: </w:t>
      </w:r>
      <w:r w:rsidRPr="00074561">
        <w:rPr>
          <w:sz w:val="24"/>
          <w:szCs w:val="24"/>
          <w:rtl/>
        </w:rPr>
        <w:t>نص يصف وفاة البطل ونزوله إلى العالم السفلي</w:t>
      </w:r>
      <w:r w:rsidRPr="00074561">
        <w:rPr>
          <w:sz w:val="24"/>
          <w:szCs w:val="24"/>
          <w:lang w:bidi="ar-EG"/>
        </w:rPr>
        <w:t>.</w:t>
      </w:r>
    </w:p>
    <w:p w14:paraId="35B7292A" w14:textId="77777777" w:rsidR="00074561" w:rsidRPr="00074561" w:rsidRDefault="00074561" w:rsidP="00074561">
      <w:pPr>
        <w:numPr>
          <w:ilvl w:val="0"/>
          <w:numId w:val="13"/>
        </w:numPr>
        <w:rPr>
          <w:sz w:val="24"/>
          <w:szCs w:val="24"/>
          <w:lang w:bidi="ar-EG"/>
        </w:rPr>
      </w:pPr>
      <w:r w:rsidRPr="00074561">
        <w:rPr>
          <w:b/>
          <w:bCs/>
          <w:sz w:val="24"/>
          <w:szCs w:val="24"/>
          <w:rtl/>
        </w:rPr>
        <w:t>إنانا ونزولها إلى العالم السفلي</w:t>
      </w:r>
      <w:r w:rsidRPr="00074561">
        <w:rPr>
          <w:sz w:val="24"/>
          <w:szCs w:val="24"/>
          <w:lang w:bidi="ar-EG"/>
        </w:rPr>
        <w:t xml:space="preserve">: </w:t>
      </w:r>
      <w:r w:rsidRPr="00074561">
        <w:rPr>
          <w:sz w:val="24"/>
          <w:szCs w:val="24"/>
          <w:rtl/>
        </w:rPr>
        <w:t>أسطورة تروي رحلة الإلهة إنانا إلى مملكة الموتى وعودتها</w:t>
      </w:r>
      <w:r w:rsidRPr="00074561">
        <w:rPr>
          <w:sz w:val="24"/>
          <w:szCs w:val="24"/>
          <w:lang w:bidi="ar-EG"/>
        </w:rPr>
        <w:t>.</w:t>
      </w:r>
    </w:p>
    <w:p w14:paraId="4EB2F1E5" w14:textId="77777777" w:rsidR="00074561" w:rsidRPr="00074561" w:rsidRDefault="00074561" w:rsidP="00074561">
      <w:pPr>
        <w:numPr>
          <w:ilvl w:val="0"/>
          <w:numId w:val="13"/>
        </w:numPr>
        <w:rPr>
          <w:sz w:val="24"/>
          <w:szCs w:val="24"/>
          <w:lang w:bidi="ar-EG"/>
        </w:rPr>
      </w:pPr>
      <w:r w:rsidRPr="00074561">
        <w:rPr>
          <w:b/>
          <w:bCs/>
          <w:sz w:val="24"/>
          <w:szCs w:val="24"/>
          <w:rtl/>
        </w:rPr>
        <w:t>إنانا ودوموزي</w:t>
      </w:r>
      <w:r w:rsidRPr="00074561">
        <w:rPr>
          <w:sz w:val="24"/>
          <w:szCs w:val="24"/>
          <w:lang w:bidi="ar-EG"/>
        </w:rPr>
        <w:t xml:space="preserve">: </w:t>
      </w:r>
      <w:r w:rsidRPr="00074561">
        <w:rPr>
          <w:sz w:val="24"/>
          <w:szCs w:val="24"/>
          <w:rtl/>
        </w:rPr>
        <w:t>مجموعة من قصائد الحب بين الإلهة إنانا والراعي دوموزي</w:t>
      </w:r>
      <w:r w:rsidRPr="00074561">
        <w:rPr>
          <w:sz w:val="24"/>
          <w:szCs w:val="24"/>
          <w:lang w:bidi="ar-EG"/>
        </w:rPr>
        <w:t>.</w:t>
      </w:r>
    </w:p>
    <w:p w14:paraId="41F6BC87" w14:textId="77777777" w:rsidR="00074561" w:rsidRPr="00074561" w:rsidRDefault="00074561" w:rsidP="00074561">
      <w:pPr>
        <w:numPr>
          <w:ilvl w:val="0"/>
          <w:numId w:val="13"/>
        </w:numPr>
        <w:rPr>
          <w:sz w:val="24"/>
          <w:szCs w:val="24"/>
          <w:lang w:bidi="ar-EG"/>
        </w:rPr>
      </w:pPr>
      <w:r w:rsidRPr="00074561">
        <w:rPr>
          <w:b/>
          <w:bCs/>
          <w:sz w:val="24"/>
          <w:szCs w:val="24"/>
          <w:rtl/>
        </w:rPr>
        <w:t>أسطورة الطوفان السومرية</w:t>
      </w:r>
      <w:r w:rsidRPr="00074561">
        <w:rPr>
          <w:sz w:val="24"/>
          <w:szCs w:val="24"/>
          <w:lang w:bidi="ar-EG"/>
        </w:rPr>
        <w:t xml:space="preserve">: </w:t>
      </w:r>
      <w:r w:rsidRPr="00074561">
        <w:rPr>
          <w:sz w:val="24"/>
          <w:szCs w:val="24"/>
          <w:rtl/>
        </w:rPr>
        <w:t>الرواية الأصلية لقصة الطوفان العظيم التي تظهر في ثقافات متعددة لاحقاً</w:t>
      </w:r>
      <w:r w:rsidRPr="00074561">
        <w:rPr>
          <w:sz w:val="24"/>
          <w:szCs w:val="24"/>
          <w:lang w:bidi="ar-EG"/>
        </w:rPr>
        <w:t>.</w:t>
      </w:r>
    </w:p>
    <w:p w14:paraId="31AB54D2" w14:textId="77777777" w:rsidR="00074561" w:rsidRPr="00074561" w:rsidRDefault="00074561" w:rsidP="00074561">
      <w:pPr>
        <w:ind w:left="720"/>
        <w:rPr>
          <w:sz w:val="24"/>
          <w:szCs w:val="24"/>
          <w:lang w:bidi="ar-EG"/>
        </w:rPr>
      </w:pPr>
      <w:r w:rsidRPr="00074561">
        <w:rPr>
          <w:sz w:val="24"/>
          <w:szCs w:val="24"/>
          <w:rtl/>
        </w:rPr>
        <w:t>وكذلك هناك نصوص الحكمة والأمثال التي تعكس الفلسفة الأخلاقية السومرية. “تعليمات شروباك</w:t>
      </w:r>
      <w:r w:rsidRPr="00074561">
        <w:rPr>
          <w:sz w:val="24"/>
          <w:szCs w:val="24"/>
          <w:lang w:bidi="ar-EG"/>
        </w:rPr>
        <w:t xml:space="preserve">” (Instructions of </w:t>
      </w:r>
      <w:proofErr w:type="spellStart"/>
      <w:r w:rsidRPr="00074561">
        <w:rPr>
          <w:sz w:val="24"/>
          <w:szCs w:val="24"/>
          <w:lang w:bidi="ar-EG"/>
        </w:rPr>
        <w:t>Shuruppak</w:t>
      </w:r>
      <w:proofErr w:type="spellEnd"/>
      <w:r w:rsidRPr="00074561">
        <w:rPr>
          <w:sz w:val="24"/>
          <w:szCs w:val="24"/>
          <w:lang w:bidi="ar-EG"/>
        </w:rPr>
        <w:t xml:space="preserve">) </w:t>
      </w:r>
      <w:r w:rsidRPr="00074561">
        <w:rPr>
          <w:sz w:val="24"/>
          <w:szCs w:val="24"/>
          <w:rtl/>
        </w:rPr>
        <w:t>تُعَدُّ من أقدم نصوص الحكمة في العالم، وهي عبارة عن نصائح يقدمها أب لابنه حول كيفية عيش حياة ناجحة وأخلاقية. تتضمن هذه النصائح إرشادات عملية مثل عدم سرقة، وعدم القتل، وعدم الزنا، وكذلك نصائح اجتماعية حول اختيار الأصدقاء والزوجة</w:t>
      </w:r>
      <w:r w:rsidRPr="00074561">
        <w:rPr>
          <w:sz w:val="24"/>
          <w:szCs w:val="24"/>
          <w:lang w:bidi="ar-EG"/>
        </w:rPr>
        <w:t>.</w:t>
      </w:r>
    </w:p>
    <w:p w14:paraId="14E1C499" w14:textId="77777777" w:rsidR="00074561" w:rsidRPr="00074561" w:rsidRDefault="00074561" w:rsidP="00074561">
      <w:pPr>
        <w:ind w:left="720"/>
        <w:rPr>
          <w:b/>
          <w:bCs/>
          <w:sz w:val="24"/>
          <w:szCs w:val="24"/>
          <w:lang w:bidi="ar-EG"/>
        </w:rPr>
      </w:pPr>
      <w:r w:rsidRPr="00074561">
        <w:rPr>
          <w:b/>
          <w:bCs/>
          <w:sz w:val="24"/>
          <w:szCs w:val="24"/>
          <w:rtl/>
        </w:rPr>
        <w:t>كيف تطورت دراسة الأدب السومري في العصر الحديث؟</w:t>
      </w:r>
    </w:p>
    <w:p w14:paraId="343FDFEC" w14:textId="77777777" w:rsidR="00074561" w:rsidRPr="00074561" w:rsidRDefault="00074561" w:rsidP="00074561">
      <w:pPr>
        <w:ind w:left="720"/>
        <w:rPr>
          <w:sz w:val="24"/>
          <w:szCs w:val="24"/>
          <w:lang w:bidi="ar-EG"/>
        </w:rPr>
      </w:pPr>
      <w:r w:rsidRPr="00074561">
        <w:rPr>
          <w:sz w:val="24"/>
          <w:szCs w:val="24"/>
          <w:rtl/>
        </w:rPr>
        <w:t>شهدت دراسة الأدب السومري تطوراً ملحوظاً خلال القرن العشرين واستمر هذا التقدم حتى عامنا الحالي 2026. بدأت الجهود الأكاديمية الجادة في أواخر القرن التاسع عشر مع اكتشاف الآلاف من الألواح الطينية في مواقع أثرية في العراق. كانت مدينة نيبور</w:t>
      </w:r>
      <w:r w:rsidRPr="00074561">
        <w:rPr>
          <w:sz w:val="24"/>
          <w:szCs w:val="24"/>
          <w:lang w:bidi="ar-EG"/>
        </w:rPr>
        <w:t xml:space="preserve"> (Nippur) </w:t>
      </w:r>
      <w:r w:rsidRPr="00074561">
        <w:rPr>
          <w:sz w:val="24"/>
          <w:szCs w:val="24"/>
          <w:rtl/>
        </w:rPr>
        <w:t>أحد أهم هذه المواقع؛ إذ عُثر فيها على مكتبة معبد ضخمة تحوي آلاف النصوص الأدبية والدينية</w:t>
      </w:r>
      <w:r w:rsidRPr="00074561">
        <w:rPr>
          <w:sz w:val="24"/>
          <w:szCs w:val="24"/>
          <w:lang w:bidi="ar-EG"/>
        </w:rPr>
        <w:t>.</w:t>
      </w:r>
    </w:p>
    <w:p w14:paraId="71B5BE98" w14:textId="77777777" w:rsidR="00074561" w:rsidRPr="00074561" w:rsidRDefault="00074561" w:rsidP="00074561">
      <w:pPr>
        <w:ind w:left="720"/>
        <w:rPr>
          <w:sz w:val="24"/>
          <w:szCs w:val="24"/>
          <w:lang w:bidi="ar-EG"/>
        </w:rPr>
      </w:pPr>
      <w:r w:rsidRPr="00074561">
        <w:rPr>
          <w:sz w:val="24"/>
          <w:szCs w:val="24"/>
          <w:rtl/>
        </w:rPr>
        <w:t>في النصف الأول من القرن العشرين، قام علماء بارزون مثل صمويل نوح كريمر</w:t>
      </w:r>
      <w:r w:rsidRPr="00074561">
        <w:rPr>
          <w:sz w:val="24"/>
          <w:szCs w:val="24"/>
          <w:lang w:bidi="ar-EG"/>
        </w:rPr>
        <w:t xml:space="preserve"> (Samuel Noah Kramer) </w:t>
      </w:r>
      <w:r w:rsidRPr="00074561">
        <w:rPr>
          <w:sz w:val="24"/>
          <w:szCs w:val="24"/>
          <w:rtl/>
        </w:rPr>
        <w:t>بجهود رائدة في </w:t>
      </w:r>
      <w:hyperlink r:id="rId91" w:history="1">
        <w:r w:rsidRPr="00074561">
          <w:rPr>
            <w:rStyle w:val="Hyperlink"/>
            <w:sz w:val="24"/>
            <w:szCs w:val="24"/>
            <w:rtl/>
          </w:rPr>
          <w:t>ترجمة</w:t>
        </w:r>
      </w:hyperlink>
      <w:r w:rsidRPr="00074561">
        <w:rPr>
          <w:sz w:val="24"/>
          <w:szCs w:val="24"/>
          <w:lang w:bidi="ar-EG"/>
        </w:rPr>
        <w:t> </w:t>
      </w:r>
      <w:r w:rsidRPr="00074561">
        <w:rPr>
          <w:sz w:val="24"/>
          <w:szCs w:val="24"/>
          <w:rtl/>
        </w:rPr>
        <w:t>وتحليل النصوص السومرية. لقد أطلق كريمر على السومريين لقب “التاريخ يبدأ في سومر” في كتابه الشهير، مؤكداً على الدور المحوري لهذه الحضارة في تشكيل الثقافة الإنسانية. كما أن عمله في جمع وترجمة آلاف النصوص السومرية وضع الأساس لكل الدراسات اللاحقة في هذا المجال</w:t>
      </w:r>
      <w:r w:rsidRPr="00074561">
        <w:rPr>
          <w:sz w:val="24"/>
          <w:szCs w:val="24"/>
          <w:lang w:bidi="ar-EG"/>
        </w:rPr>
        <w:t>.</w:t>
      </w:r>
    </w:p>
    <w:p w14:paraId="645DC7CD" w14:textId="77777777" w:rsidR="00074561" w:rsidRPr="00074561" w:rsidRDefault="00074561" w:rsidP="00074561">
      <w:pPr>
        <w:ind w:left="720"/>
        <w:rPr>
          <w:sz w:val="24"/>
          <w:szCs w:val="24"/>
          <w:lang w:bidi="ar-EG"/>
        </w:rPr>
      </w:pPr>
      <w:r w:rsidRPr="00074561">
        <w:rPr>
          <w:sz w:val="24"/>
          <w:szCs w:val="24"/>
          <w:rtl/>
        </w:rPr>
        <w:lastRenderedPageBreak/>
        <w:t>في العقود الأخيرة، استفادت دراسات الأدب السومري من التقنيات الرقمية الحديثة. بين عامي 2023 و2026، تم إنشاء قواعد بيانات رقمية ضخمة تحتوي على صور عالية الدقة للألواح الطينية، مما يسمح للباحثين في جميع أنحاء العالم بدراسة هذه النصوص دون الحاجة إلى السفر إلى المتاحف. كما أن برامج الذكاء الاصطناعي بدأت تُستخدم لمساعدة العلماء في قراءة النصوص المتضررة أو الصعبة، وفي إعادة بناء النصوص المفقودة بناءً على الأجزاء الموجودة</w:t>
      </w:r>
      <w:r w:rsidRPr="00074561">
        <w:rPr>
          <w:sz w:val="24"/>
          <w:szCs w:val="24"/>
          <w:lang w:bidi="ar-EG"/>
        </w:rPr>
        <w:t>.</w:t>
      </w:r>
    </w:p>
    <w:p w14:paraId="7CC6E39A" w14:textId="77777777" w:rsidR="00074561" w:rsidRPr="00074561" w:rsidRDefault="00074561" w:rsidP="00074561">
      <w:pPr>
        <w:ind w:left="720"/>
        <w:rPr>
          <w:b/>
          <w:bCs/>
          <w:sz w:val="24"/>
          <w:szCs w:val="24"/>
          <w:lang w:bidi="ar-EG"/>
        </w:rPr>
      </w:pPr>
      <w:r w:rsidRPr="00074561">
        <w:rPr>
          <w:b/>
          <w:bCs/>
          <w:sz w:val="24"/>
          <w:szCs w:val="24"/>
          <w:rtl/>
        </w:rPr>
        <w:t>ما هو دور المرأة في الأدب السومري؟</w:t>
      </w:r>
    </w:p>
    <w:p w14:paraId="75168CDE" w14:textId="77777777" w:rsidR="00074561" w:rsidRPr="00074561" w:rsidRDefault="00074561" w:rsidP="00074561">
      <w:pPr>
        <w:ind w:left="720"/>
        <w:rPr>
          <w:sz w:val="24"/>
          <w:szCs w:val="24"/>
          <w:lang w:bidi="ar-EG"/>
        </w:rPr>
      </w:pPr>
      <w:r w:rsidRPr="00074561">
        <w:rPr>
          <w:sz w:val="24"/>
          <w:szCs w:val="24"/>
          <w:rtl/>
        </w:rPr>
        <w:t>تحتل المرأة مكانة بارزة ومعقدة في الأدب السومري. على النقيض من ذلك الذي قد نتوقعه من حضارة قديمة، نجد أن النساء، وخاصة الإلهات، يلعبن أدواراً قوية ومؤثرة في الكثير من النصوص. الإلهة إنانا تُعَدُّ أبرز مثال على ذلك؛ إذ تظهر كشخصية معقدة تجمع بين صفات متناقضة: إلهة الحب والجنس، وفي الوقت نفسه إلهة الحرب والدمار</w:t>
      </w:r>
      <w:r w:rsidRPr="00074561">
        <w:rPr>
          <w:sz w:val="24"/>
          <w:szCs w:val="24"/>
          <w:lang w:bidi="ar-EG"/>
        </w:rPr>
        <w:t>.</w:t>
      </w:r>
    </w:p>
    <w:p w14:paraId="7D271FA6" w14:textId="77777777" w:rsidR="00074561" w:rsidRPr="00074561" w:rsidRDefault="00074561" w:rsidP="00074561">
      <w:pPr>
        <w:ind w:left="720"/>
        <w:rPr>
          <w:sz w:val="24"/>
          <w:szCs w:val="24"/>
          <w:lang w:bidi="ar-EG"/>
        </w:rPr>
      </w:pPr>
      <w:r w:rsidRPr="00074561">
        <w:rPr>
          <w:sz w:val="24"/>
          <w:szCs w:val="24"/>
          <w:rtl/>
        </w:rPr>
        <w:t>في قصة “نزول إنانا إلى العالم السفلي”، نرى صورة قوية لامرأة تتحدى القوانين الكونية. تقرر إنانا النزول إلى مملكة أختها إريشكيجال، ملكة العالم السفلي، رغم معرفتها بالمخاطر. عند كل بوابة من البوابات السبع للعالم السفلي، تُجبر على خلع قطعة من ملابسها وحليها حتى تدخل عارية تماماً. برأيكم ماذا يرمز هذا التجريد التدريجي؟ الإجابة هي أنه يمثل فقدان القوة والمكانة، وصولاً إلى الضعف الكامل أمام الموت. لكن إنانا في النهاية تعود من عالم الموتى، مما يجعلها رمزاً للتجدد والقيامة</w:t>
      </w:r>
      <w:r w:rsidRPr="00074561">
        <w:rPr>
          <w:sz w:val="24"/>
          <w:szCs w:val="24"/>
          <w:lang w:bidi="ar-EG"/>
        </w:rPr>
        <w:t>.</w:t>
      </w:r>
    </w:p>
    <w:p w14:paraId="60F61F02" w14:textId="77777777" w:rsidR="00074561" w:rsidRPr="00074561" w:rsidRDefault="00074561" w:rsidP="00074561">
      <w:pPr>
        <w:ind w:left="720"/>
        <w:rPr>
          <w:sz w:val="24"/>
          <w:szCs w:val="24"/>
          <w:lang w:bidi="ar-EG"/>
        </w:rPr>
      </w:pPr>
      <w:r w:rsidRPr="00074561">
        <w:rPr>
          <w:sz w:val="24"/>
          <w:szCs w:val="24"/>
          <w:rtl/>
        </w:rPr>
        <w:t>من جهة ثانية، نجد في الأدب السومري نصوصاً تمجد النساء الحقيقيات أيضاً. إنخيدوانا</w:t>
      </w:r>
      <w:r w:rsidRPr="00074561">
        <w:rPr>
          <w:sz w:val="24"/>
          <w:szCs w:val="24"/>
          <w:lang w:bidi="ar-EG"/>
        </w:rPr>
        <w:t xml:space="preserve"> (Enheduanna)</w:t>
      </w:r>
      <w:r w:rsidRPr="00074561">
        <w:rPr>
          <w:sz w:val="24"/>
          <w:szCs w:val="24"/>
          <w:rtl/>
        </w:rPr>
        <w:t>، ابنة الملك سرجون الأكادي التي عُينت كاهنة عليا لإله القمر في أور، تُعَدُّ أول شاعرة معروفة في التاريخ بالاسم. كتبت إنخيدوانا ترانيم دينية بالسومرية، أشهرها “تمجيد إنانا” و”نفي إنخيدوانا”، وهو نص شخصي يصف طردها من منصبها ومعاناتها. هذه النصوص تكشف عن صوت أنثوي حقيقي من العصور القديمة، صوت يعبر عن المشاعر الشخصية والأزمات الروحية</w:t>
      </w:r>
    </w:p>
    <w:p w14:paraId="55EF71EB" w14:textId="77777777" w:rsidR="00074561" w:rsidRPr="00074561" w:rsidRDefault="00074561" w:rsidP="00074561">
      <w:pPr>
        <w:ind w:left="720"/>
        <w:rPr>
          <w:b/>
          <w:bCs/>
          <w:sz w:val="24"/>
          <w:szCs w:val="24"/>
          <w:lang w:bidi="ar-EG"/>
        </w:rPr>
      </w:pPr>
      <w:r w:rsidRPr="00074561">
        <w:rPr>
          <w:b/>
          <w:bCs/>
          <w:sz w:val="24"/>
          <w:szCs w:val="24"/>
          <w:rtl/>
        </w:rPr>
        <w:t>ما هي القيم الأخلاقية والاجتماعية في الأدب السومري؟</w:t>
      </w:r>
    </w:p>
    <w:p w14:paraId="5DF217B1" w14:textId="77777777" w:rsidR="00074561" w:rsidRPr="00074561" w:rsidRDefault="00074561" w:rsidP="00074561">
      <w:pPr>
        <w:ind w:left="720"/>
        <w:rPr>
          <w:sz w:val="24"/>
          <w:szCs w:val="24"/>
          <w:lang w:bidi="ar-EG"/>
        </w:rPr>
      </w:pPr>
      <w:r w:rsidRPr="00074561">
        <w:rPr>
          <w:sz w:val="24"/>
          <w:szCs w:val="24"/>
          <w:rtl/>
        </w:rPr>
        <w:t>يقدم الأدب السومري نافذة فريدة على القيم الأخلاقية والمبادئ الاجتماعية التي حكمت الحياة في سومر. كانت العدالة والإنصاف من القيم المحورية؛ إذ يظهر ذلك بوضوح في النصوص القانونية والأدبية على حد سواء. الملك المثالي في النظرة السومرية هو الذي يحمي الضعفاء والأرامل واليتامى من الظلم، ويضمن تطبيق القانون بشكل عادل على الجميع</w:t>
      </w:r>
      <w:r w:rsidRPr="00074561">
        <w:rPr>
          <w:sz w:val="24"/>
          <w:szCs w:val="24"/>
          <w:lang w:bidi="ar-EG"/>
        </w:rPr>
        <w:t>.</w:t>
      </w:r>
    </w:p>
    <w:p w14:paraId="2B83BA8B" w14:textId="77777777" w:rsidR="00074561" w:rsidRPr="00074561" w:rsidRDefault="00074561" w:rsidP="00074561">
      <w:pPr>
        <w:ind w:left="720"/>
        <w:rPr>
          <w:sz w:val="24"/>
          <w:szCs w:val="24"/>
          <w:lang w:bidi="ar-EG"/>
        </w:rPr>
      </w:pPr>
      <w:r w:rsidRPr="00074561">
        <w:rPr>
          <w:sz w:val="24"/>
          <w:szCs w:val="24"/>
          <w:rtl/>
        </w:rPr>
        <w:t>في أمثال الحكمة السومرية، نجد قيماً تؤكد على أهمية التواضع والحكمة والعمل الجاد. “الفقير يأكل أي شيء” تقول إحدى الأمثال، مشيرة إلى واقع الحياة القاسي. “الصديق الجيد في يوم الشدة يساوي الكثير” تقول أخرى، مؤكدة على قيمة الصداقة الحقيقية. وكذلك نجد تحذيرات من الطمع والغطرسة، فهذه الصفات غالباً ما تؤدي إلى الهلاك في القصص السومرية</w:t>
      </w:r>
      <w:r w:rsidRPr="00074561">
        <w:rPr>
          <w:sz w:val="24"/>
          <w:szCs w:val="24"/>
          <w:lang w:bidi="ar-EG"/>
        </w:rPr>
        <w:t>.</w:t>
      </w:r>
    </w:p>
    <w:p w14:paraId="779826C8" w14:textId="77777777" w:rsidR="00074561" w:rsidRPr="00074561" w:rsidRDefault="00074561" w:rsidP="00074561">
      <w:pPr>
        <w:ind w:left="720"/>
        <w:rPr>
          <w:sz w:val="24"/>
          <w:szCs w:val="24"/>
          <w:lang w:bidi="ar-EG"/>
        </w:rPr>
      </w:pPr>
      <w:r w:rsidRPr="00074561">
        <w:rPr>
          <w:sz w:val="24"/>
          <w:szCs w:val="24"/>
          <w:rtl/>
        </w:rPr>
        <w:t>بالإضافة إلى ذلك، كان الاحترام للآلهة والالتزام بالطقوس الدينية يُعَدُّ من الواجبات الأساسية. إن إهمال الطقوس أو التحدي الصريح للآلهة يؤدي دائماً إلى عواقب وخيمة في النصوص الأدبية. هذا يعكس النظرة السومرية للعلاقة بين البشر والآلهة كعلاقة خدمة وعبادة متبادلة. ومما يثير الاهتمام أن بعض النصوص تُظهر أيضاً نقداً خفياً لتصرفات الآلهة التي تبدو أحياناً متقلبة وظالمة، مما يعكس تعقيد الفكر الديني السومري</w:t>
      </w:r>
      <w:r w:rsidRPr="00074561">
        <w:rPr>
          <w:sz w:val="24"/>
          <w:szCs w:val="24"/>
          <w:lang w:bidi="ar-EG"/>
        </w:rPr>
        <w:t>.</w:t>
      </w:r>
    </w:p>
    <w:p w14:paraId="2314C104" w14:textId="77777777" w:rsidR="00074561" w:rsidRPr="00074561" w:rsidRDefault="00074561" w:rsidP="00074561">
      <w:pPr>
        <w:ind w:left="720"/>
        <w:rPr>
          <w:b/>
          <w:bCs/>
          <w:sz w:val="24"/>
          <w:szCs w:val="24"/>
          <w:lang w:bidi="ar-EG"/>
        </w:rPr>
      </w:pPr>
      <w:r w:rsidRPr="00074561">
        <w:rPr>
          <w:b/>
          <w:bCs/>
          <w:sz w:val="24"/>
          <w:szCs w:val="24"/>
          <w:rtl/>
        </w:rPr>
        <w:t>كيف عكس الأدب السومري الحياة اليومية والاجتماعية؟</w:t>
      </w:r>
    </w:p>
    <w:p w14:paraId="6E3D81C1" w14:textId="77777777" w:rsidR="00074561" w:rsidRPr="00074561" w:rsidRDefault="00074561" w:rsidP="00074561">
      <w:pPr>
        <w:ind w:left="720"/>
        <w:rPr>
          <w:sz w:val="24"/>
          <w:szCs w:val="24"/>
          <w:lang w:bidi="ar-EG"/>
        </w:rPr>
      </w:pPr>
      <w:r w:rsidRPr="00074561">
        <w:rPr>
          <w:sz w:val="24"/>
          <w:szCs w:val="24"/>
          <w:rtl/>
        </w:rPr>
        <w:t xml:space="preserve">بعيداً عن الملاحم والأساطير، يحتوي الأدب السومري على نصوص تصور الحياة اليومية بتفاصيل مدهشة. هل سمعت به من قبل؟ هناك نوع من النصوص يُسمى “أدب الشكوى” يصف معاناة الناس العاديين من الفلاحين إلى </w:t>
      </w:r>
      <w:r w:rsidRPr="00074561">
        <w:rPr>
          <w:sz w:val="24"/>
          <w:szCs w:val="24"/>
          <w:rtl/>
        </w:rPr>
        <w:lastRenderedPageBreak/>
        <w:t>الحرفيين. نص “شكوى الفلاح” يصور بؤس فلاح يعمل بجد في الحقول لكنه يعاني من الضرائب الباهظة وظلم الموظفين الحكوميين</w:t>
      </w:r>
      <w:r w:rsidRPr="00074561">
        <w:rPr>
          <w:sz w:val="24"/>
          <w:szCs w:val="24"/>
          <w:lang w:bidi="ar-EG"/>
        </w:rPr>
        <w:t>.</w:t>
      </w:r>
    </w:p>
    <w:p w14:paraId="48A7B802" w14:textId="77777777" w:rsidR="00074561" w:rsidRPr="00074561" w:rsidRDefault="00074561" w:rsidP="00074561">
      <w:pPr>
        <w:ind w:left="720"/>
        <w:rPr>
          <w:sz w:val="24"/>
          <w:szCs w:val="24"/>
          <w:lang w:bidi="ar-EG"/>
        </w:rPr>
      </w:pPr>
      <w:r w:rsidRPr="00074561">
        <w:rPr>
          <w:sz w:val="24"/>
          <w:szCs w:val="24"/>
          <w:rtl/>
        </w:rPr>
        <w:t>نصوص “بيت الألواح” تقدم صورة حية للنظام التعليمي السومري. نقرأ عن يوم نموذجي لطالب في مدرسة الكتابة: يستيقظ في الصباح الباكر، تعد له أمه الفطور، يذهب إلى المدرسة ويجلس في مكانه، يتلو دروسه التي حفظها، ينسخ ألواحاً جديدة، ثم يعود إلى البيت ويخبر والده عما تعلمه. لكن اليوم لا يمر دائماً بسلاسة، فالطالب قد يتعرض للضرب إذا تأخر أو أخطأ أو تحدث دون إذن أو نهض من مكانه. هذه التفاصيل الدقيقة تجعلنا نشعر بقرب مدهش من حياة شخص عاش قبل أربعة آلاف عام</w:t>
      </w:r>
      <w:r w:rsidRPr="00074561">
        <w:rPr>
          <w:sz w:val="24"/>
          <w:szCs w:val="24"/>
          <w:lang w:bidi="ar-EG"/>
        </w:rPr>
        <w:t>.</w:t>
      </w:r>
    </w:p>
    <w:p w14:paraId="6857DC70" w14:textId="77777777" w:rsidR="00074561" w:rsidRPr="00074561" w:rsidRDefault="00074561" w:rsidP="00074561">
      <w:pPr>
        <w:ind w:left="720"/>
        <w:rPr>
          <w:sz w:val="24"/>
          <w:szCs w:val="24"/>
          <w:lang w:bidi="ar-EG"/>
        </w:rPr>
      </w:pPr>
      <w:r w:rsidRPr="00074561">
        <w:rPr>
          <w:sz w:val="24"/>
          <w:szCs w:val="24"/>
          <w:rtl/>
        </w:rPr>
        <w:t>من ناحية أخرى، هناك نصوص تصف المهن المختلفة في </w:t>
      </w:r>
      <w:hyperlink r:id="rId92" w:history="1">
        <w:r w:rsidRPr="00074561">
          <w:rPr>
            <w:rStyle w:val="Hyperlink"/>
            <w:sz w:val="24"/>
            <w:szCs w:val="24"/>
            <w:rtl/>
          </w:rPr>
          <w:t>المجتمع</w:t>
        </w:r>
      </w:hyperlink>
      <w:r w:rsidRPr="00074561">
        <w:rPr>
          <w:sz w:val="24"/>
          <w:szCs w:val="24"/>
          <w:lang w:bidi="ar-EG"/>
        </w:rPr>
        <w:t> </w:t>
      </w:r>
      <w:r w:rsidRPr="00074561">
        <w:rPr>
          <w:sz w:val="24"/>
          <w:szCs w:val="24"/>
          <w:rtl/>
        </w:rPr>
        <w:t>السومري. “مناظرات المهن” هي نصوص أدبية طريفة تصور منافسات بين ممثلي مهن مختلفة، كل منهم يدعي أن مهنته أفضل وأكثر أهمية من الأخرى. في “مناظرة بين الفلاح والراعي”، يتنافس الاثنان على حب الإلهة إنانا، وكل منهما يسرد فوائد ومزايا عمله. مثل هذه النصوص لا تقدم فقط معلومات عن الاقتصاد السومري، بل تكشف أيضاً عن حس الفكاهة والقدرة على السخرية الاجتماعية التي تمتع بها السومريون</w:t>
      </w:r>
      <w:r w:rsidRPr="00074561">
        <w:rPr>
          <w:sz w:val="24"/>
          <w:szCs w:val="24"/>
          <w:lang w:bidi="ar-EG"/>
        </w:rPr>
        <w:t>.</w:t>
      </w:r>
    </w:p>
    <w:p w14:paraId="0DB0A169" w14:textId="77777777" w:rsidR="00074561" w:rsidRPr="00074561" w:rsidRDefault="00074561" w:rsidP="00074561">
      <w:pPr>
        <w:ind w:left="720"/>
        <w:rPr>
          <w:b/>
          <w:bCs/>
          <w:sz w:val="24"/>
          <w:szCs w:val="24"/>
          <w:lang w:bidi="ar-EG"/>
        </w:rPr>
      </w:pPr>
      <w:r w:rsidRPr="00074561">
        <w:rPr>
          <w:b/>
          <w:bCs/>
          <w:sz w:val="24"/>
          <w:szCs w:val="24"/>
          <w:rtl/>
        </w:rPr>
        <w:t>ما هي تقنيات الحفظ والنقل في الأدب السومري؟</w:t>
      </w:r>
    </w:p>
    <w:p w14:paraId="4C2D0220" w14:textId="77777777" w:rsidR="00074561" w:rsidRPr="00074561" w:rsidRDefault="00074561" w:rsidP="00074561">
      <w:pPr>
        <w:ind w:left="720"/>
        <w:rPr>
          <w:sz w:val="24"/>
          <w:szCs w:val="24"/>
          <w:lang w:bidi="ar-EG"/>
        </w:rPr>
      </w:pPr>
      <w:r w:rsidRPr="00074561">
        <w:rPr>
          <w:sz w:val="24"/>
          <w:szCs w:val="24"/>
          <w:rtl/>
        </w:rPr>
        <w:t>اعتمد السومريون على الألواح الطينية كوسيلة أساسية لتسجيل نصوصهم الأدبية. كانت عملية صنع اللوح بسيطة لكنها فعالة: يُشكّل الطين الرطب في شكل مستطيل أو دائري، ثم يُكتب عليه بقلم من القصب المقطوع بشكل مثلثي، وأخيراً يُترك ليجف في الشمس أو يُشوى في الفرن. إن هذه الطريقة جعلت النصوص شديدة التحمل، فالكثير من الألواح نجت آلاف السنين تحت الأنقاض</w:t>
      </w:r>
      <w:r w:rsidRPr="00074561">
        <w:rPr>
          <w:sz w:val="24"/>
          <w:szCs w:val="24"/>
          <w:lang w:bidi="ar-EG"/>
        </w:rPr>
        <w:t>.</w:t>
      </w:r>
    </w:p>
    <w:p w14:paraId="75B75C50" w14:textId="77777777" w:rsidR="00074561" w:rsidRPr="00074561" w:rsidRDefault="00074561" w:rsidP="00074561">
      <w:pPr>
        <w:ind w:left="720"/>
        <w:rPr>
          <w:sz w:val="24"/>
          <w:szCs w:val="24"/>
          <w:lang w:bidi="ar-EG"/>
        </w:rPr>
      </w:pPr>
      <w:r w:rsidRPr="00074561">
        <w:rPr>
          <w:sz w:val="24"/>
          <w:szCs w:val="24"/>
          <w:rtl/>
        </w:rPr>
        <w:t>لكن حفظ النصوص الطويلة مثل الملاحم كان يتطلب عدة ألواح. ملحمة جلجامش الأكادية، على سبيل المثال، تتكون من 12 لوحاً، كل منها يحتوي على حوالي 300 سطر. كان الكتبة ينظمون الألواح في تسلسل معين، وغالباً ما كانوا يكتبون في نهاية كل لوح الكلمات الأولى من اللوح التالي لضمان الترتيب الصحيح. وبالتالي، فإن المكتبات الكبيرة في المعابد والقصور كانت تحتوي على آلاف الألواح المنظمة بعناية حسب الموضوع والنوع الأدبي</w:t>
      </w:r>
      <w:r w:rsidRPr="00074561">
        <w:rPr>
          <w:sz w:val="24"/>
          <w:szCs w:val="24"/>
          <w:lang w:bidi="ar-EG"/>
        </w:rPr>
        <w:t>.</w:t>
      </w:r>
    </w:p>
    <w:p w14:paraId="165D6F56" w14:textId="77777777" w:rsidR="00074561" w:rsidRPr="00074561" w:rsidRDefault="00074561" w:rsidP="00074561">
      <w:pPr>
        <w:ind w:left="720"/>
        <w:rPr>
          <w:sz w:val="24"/>
          <w:szCs w:val="24"/>
          <w:lang w:bidi="ar-EG"/>
        </w:rPr>
      </w:pPr>
      <w:r w:rsidRPr="00074561">
        <w:rPr>
          <w:sz w:val="24"/>
          <w:szCs w:val="24"/>
          <w:rtl/>
        </w:rPr>
        <w:t>بالإضافة إلى الكتابة، كان الحفظ الشفهي يلعب دوراً مهماً في نقل الأدب السومري. كانت الملاحم والأناشيد تُروى وتُغنى في المناسبات العامة والخاصة. الجدير بالذكر أن التكرار والإيقاع الموسيقي في هذه النصوص كانا يسهلان عملية الحفظ. هذا وقد وُجدت ملاحظات موسيقية على بعض الألواح، مما يشير إلى أن بعض النصوص كانت تُؤدى مع مصاحبة موسيقية، ربما على آلات مثل القيثارة والطبول</w:t>
      </w:r>
      <w:r w:rsidRPr="00074561">
        <w:rPr>
          <w:sz w:val="24"/>
          <w:szCs w:val="24"/>
          <w:lang w:bidi="ar-EG"/>
        </w:rPr>
        <w:t>.</w:t>
      </w:r>
    </w:p>
    <w:p w14:paraId="2A05604A" w14:textId="77777777" w:rsidR="00074561" w:rsidRPr="00074561" w:rsidRDefault="00074561" w:rsidP="00074561">
      <w:pPr>
        <w:ind w:left="720"/>
        <w:rPr>
          <w:b/>
          <w:bCs/>
          <w:sz w:val="24"/>
          <w:szCs w:val="24"/>
          <w:lang w:bidi="ar-EG"/>
        </w:rPr>
      </w:pPr>
      <w:r w:rsidRPr="00074561">
        <w:rPr>
          <w:b/>
          <w:bCs/>
          <w:sz w:val="24"/>
          <w:szCs w:val="24"/>
          <w:rtl/>
        </w:rPr>
        <w:t>ما هو مستقبل دراسات الأدب السومري؟</w:t>
      </w:r>
    </w:p>
    <w:p w14:paraId="2B4BD13F" w14:textId="77777777" w:rsidR="00074561" w:rsidRPr="00074561" w:rsidRDefault="00074561" w:rsidP="00074561">
      <w:pPr>
        <w:ind w:left="720"/>
        <w:rPr>
          <w:sz w:val="24"/>
          <w:szCs w:val="24"/>
          <w:lang w:bidi="ar-EG"/>
        </w:rPr>
      </w:pPr>
      <w:r w:rsidRPr="00074561">
        <w:rPr>
          <w:sz w:val="24"/>
          <w:szCs w:val="24"/>
          <w:rtl/>
        </w:rPr>
        <w:t>تشهد دراسات الأدب السومري نهضة ملحوظة في السنوات الأخيرة. فقد أتاحت التقنيات الرقمية الحديثة إمكانيات جديدة لدراسة وفهم هذه النصوص القديمة. مشاريع مثل “مبادرة النصوص المسمارية الرقمية</w:t>
      </w:r>
      <w:r w:rsidRPr="00074561">
        <w:rPr>
          <w:sz w:val="24"/>
          <w:szCs w:val="24"/>
          <w:lang w:bidi="ar-EG"/>
        </w:rPr>
        <w:t xml:space="preserve">” (CDLI) </w:t>
      </w:r>
      <w:r w:rsidRPr="00074561">
        <w:rPr>
          <w:sz w:val="24"/>
          <w:szCs w:val="24"/>
          <w:rtl/>
        </w:rPr>
        <w:t>تعمل على رقمنة عشرات الآلاف من الألواح الطينية، مما يجعلها متاحة للباحثين والمهتمين في جميع أنحاء العالم. إن هذه الجهود الرقمية تسرّع بشكل كبير وتيرة البحث والاكتشاف</w:t>
      </w:r>
      <w:r w:rsidRPr="00074561">
        <w:rPr>
          <w:sz w:val="24"/>
          <w:szCs w:val="24"/>
          <w:lang w:bidi="ar-EG"/>
        </w:rPr>
        <w:t>.</w:t>
      </w:r>
    </w:p>
    <w:p w14:paraId="16A739FA" w14:textId="77777777" w:rsidR="00074561" w:rsidRPr="00074561" w:rsidRDefault="00074561" w:rsidP="00074561">
      <w:pPr>
        <w:ind w:left="720"/>
        <w:rPr>
          <w:sz w:val="24"/>
          <w:szCs w:val="24"/>
          <w:lang w:bidi="ar-EG"/>
        </w:rPr>
      </w:pPr>
      <w:r w:rsidRPr="00074561">
        <w:rPr>
          <w:sz w:val="24"/>
          <w:szCs w:val="24"/>
          <w:rtl/>
        </w:rPr>
        <w:t>في عامي 2025 و2026، بدأ استخدام تقنيات </w:t>
      </w:r>
      <w:hyperlink r:id="rId93" w:history="1">
        <w:r w:rsidRPr="00074561">
          <w:rPr>
            <w:rStyle w:val="Hyperlink"/>
            <w:sz w:val="24"/>
            <w:szCs w:val="24"/>
            <w:rtl/>
          </w:rPr>
          <w:t>التصوير</w:t>
        </w:r>
      </w:hyperlink>
      <w:r w:rsidRPr="00074561">
        <w:rPr>
          <w:sz w:val="24"/>
          <w:szCs w:val="24"/>
          <w:lang w:bidi="ar-EG"/>
        </w:rPr>
        <w:t> </w:t>
      </w:r>
      <w:r w:rsidRPr="00074561">
        <w:rPr>
          <w:sz w:val="24"/>
          <w:szCs w:val="24"/>
          <w:rtl/>
        </w:rPr>
        <w:t>المتقدمة مثل التصوير الطيفي متعدد الأطوال الموجية</w:t>
      </w:r>
      <w:r w:rsidRPr="00074561">
        <w:rPr>
          <w:sz w:val="24"/>
          <w:szCs w:val="24"/>
          <w:lang w:bidi="ar-EG"/>
        </w:rPr>
        <w:t xml:space="preserve"> (Multispectral Imaging) </w:t>
      </w:r>
      <w:r w:rsidRPr="00074561">
        <w:rPr>
          <w:sz w:val="24"/>
          <w:szCs w:val="24"/>
          <w:rtl/>
        </w:rPr>
        <w:t>لقراءة النصوص على الألواح المتآكلة أو التالفة التي كانت تعتبر غير قابلة للقراءة سابقاً. كما أن برامج الذكاء الاصطناعي تُدرّب على التعرف على العلامات المسمارية تلقائياً، مما قد يؤدي إلى تسريع عملية النسخ والترجمة بشكل كبير. بينما لا تزال هذه التقنيات في مراحلها الأولى، إلا أن النتائج الأولية واعدة جداً</w:t>
      </w:r>
      <w:r w:rsidRPr="00074561">
        <w:rPr>
          <w:sz w:val="24"/>
          <w:szCs w:val="24"/>
          <w:lang w:bidi="ar-EG"/>
        </w:rPr>
        <w:t>.</w:t>
      </w:r>
    </w:p>
    <w:p w14:paraId="2867E85D" w14:textId="77777777" w:rsidR="00074561" w:rsidRPr="00074561" w:rsidRDefault="00074561" w:rsidP="00074561">
      <w:pPr>
        <w:ind w:left="720"/>
        <w:rPr>
          <w:sz w:val="24"/>
          <w:szCs w:val="24"/>
          <w:lang w:bidi="ar-EG"/>
        </w:rPr>
      </w:pPr>
      <w:r w:rsidRPr="00074561">
        <w:rPr>
          <w:sz w:val="24"/>
          <w:szCs w:val="24"/>
          <w:rtl/>
        </w:rPr>
        <w:t>من ناحية أخرى، تُجرى دراسات متعددة التخصصات تجمع بين علم السومريات </w:t>
      </w:r>
      <w:hyperlink r:id="rId94" w:history="1">
        <w:r w:rsidRPr="00074561">
          <w:rPr>
            <w:rStyle w:val="Hyperlink"/>
            <w:sz w:val="24"/>
            <w:szCs w:val="24"/>
            <w:rtl/>
          </w:rPr>
          <w:t>واللسانيات</w:t>
        </w:r>
      </w:hyperlink>
      <w:r w:rsidRPr="00074561">
        <w:rPr>
          <w:sz w:val="24"/>
          <w:szCs w:val="24"/>
          <w:lang w:bidi="ar-EG"/>
        </w:rPr>
        <w:t> </w:t>
      </w:r>
      <w:r w:rsidRPr="00074561">
        <w:rPr>
          <w:sz w:val="24"/>
          <w:szCs w:val="24"/>
          <w:rtl/>
        </w:rPr>
        <w:t>الحاسوبية والأنثروبولوجيا الثقافية. هذه الدراسات تسعى لفهم الأدب السومري </w:t>
      </w:r>
      <w:hyperlink r:id="rId95" w:history="1">
        <w:r w:rsidRPr="00074561">
          <w:rPr>
            <w:rStyle w:val="Hyperlink"/>
            <w:sz w:val="24"/>
            <w:szCs w:val="24"/>
            <w:rtl/>
          </w:rPr>
          <w:t>ليس</w:t>
        </w:r>
      </w:hyperlink>
      <w:r w:rsidRPr="00074561">
        <w:rPr>
          <w:sz w:val="24"/>
          <w:szCs w:val="24"/>
          <w:lang w:bidi="ar-EG"/>
        </w:rPr>
        <w:t> </w:t>
      </w:r>
      <w:r w:rsidRPr="00074561">
        <w:rPr>
          <w:sz w:val="24"/>
          <w:szCs w:val="24"/>
          <w:rtl/>
        </w:rPr>
        <w:t xml:space="preserve">فقط كنصوص لغوية، بل كجزء من </w:t>
      </w:r>
      <w:r w:rsidRPr="00074561">
        <w:rPr>
          <w:sz w:val="24"/>
          <w:szCs w:val="24"/>
          <w:rtl/>
        </w:rPr>
        <w:lastRenderedPageBreak/>
        <w:t>منظومة ثقافية واجتماعية معقدة. برأيكم ماذا يمكن أن نتعلم من الأدب السومري في عالمنا المعاصر؟ الإجابة هي الكثير: عن الطبيعة الإنسانية الخالدة، عن البحث عن المعنى والخلود، عن العلاقة بين الفرد والمجتمع والآلهة. هذه الموضوعات الأبدية تجعل الأدب السومري ذا صلة بنا حتى اليوم، بعد آلاف السنين من كتابته</w:t>
      </w:r>
      <w:r w:rsidRPr="00074561">
        <w:rPr>
          <w:sz w:val="24"/>
          <w:szCs w:val="24"/>
          <w:lang w:bidi="ar-EG"/>
        </w:rPr>
        <w:t>.</w:t>
      </w:r>
    </w:p>
    <w:p w14:paraId="354A08A2" w14:textId="77777777" w:rsidR="00074561" w:rsidRPr="00074561" w:rsidRDefault="00074561" w:rsidP="00074561">
      <w:pPr>
        <w:ind w:left="720"/>
        <w:rPr>
          <w:b/>
          <w:bCs/>
          <w:sz w:val="24"/>
          <w:szCs w:val="24"/>
          <w:lang w:bidi="ar-EG"/>
        </w:rPr>
      </w:pPr>
      <w:r w:rsidRPr="00074561">
        <w:rPr>
          <w:b/>
          <w:bCs/>
          <w:sz w:val="24"/>
          <w:szCs w:val="24"/>
          <w:rtl/>
        </w:rPr>
        <w:t>الخاتمة</w:t>
      </w:r>
    </w:p>
    <w:p w14:paraId="743A0850" w14:textId="77777777" w:rsidR="00074561" w:rsidRPr="00074561" w:rsidRDefault="00074561" w:rsidP="00074561">
      <w:pPr>
        <w:ind w:left="720"/>
        <w:rPr>
          <w:sz w:val="24"/>
          <w:szCs w:val="24"/>
          <w:lang w:bidi="ar-EG"/>
        </w:rPr>
      </w:pPr>
      <w:r w:rsidRPr="00074561">
        <w:rPr>
          <w:sz w:val="24"/>
          <w:szCs w:val="24"/>
          <w:rtl/>
        </w:rPr>
        <w:t>يمثل الأدب السومري إنجازاً حضارياً عظيماً لا يُقدّر بثمن. لقد أسس السومريون، قبل أكثر من أربعة آلاف عام، تقاليد أدبية استمرت في التأثير على الثقافات اللاحقة لآلاف السنين. من خلال ملاحمهم وأساطيرهم وأناشيدهم وأمثالهم، عبّر السومريون عن تجربتهم الإنسانية بعمق وجمال، معالجين موضوعات خالدة مثل الحياة والموت، الحب والحرب، العدالة والظلم، البحث عن الحكمة والمعنى. إن دراسة الأدب السومري لا تقدم لنا فقط معرفة تاريخية عن حضارة قديمة، بل تُذكّرنا بالوحدة الأساسية للتجربة الإنسانية عبر العصور</w:t>
      </w:r>
      <w:r w:rsidRPr="00074561">
        <w:rPr>
          <w:sz w:val="24"/>
          <w:szCs w:val="24"/>
          <w:lang w:bidi="ar-EG"/>
        </w:rPr>
        <w:t>.</w:t>
      </w:r>
    </w:p>
    <w:p w14:paraId="715DE09E" w14:textId="77777777" w:rsidR="00074561" w:rsidRPr="00074561" w:rsidRDefault="00074561" w:rsidP="00074561">
      <w:pPr>
        <w:ind w:left="720"/>
        <w:rPr>
          <w:sz w:val="24"/>
          <w:szCs w:val="24"/>
          <w:lang w:bidi="ar-EG"/>
        </w:rPr>
      </w:pPr>
      <w:r w:rsidRPr="00074561">
        <w:rPr>
          <w:sz w:val="24"/>
          <w:szCs w:val="24"/>
          <w:rtl/>
        </w:rPr>
        <w:t>تستمر الاكتشافات والدراسات الجديدة في إلقاء مزيد من الضوء على هذا التراث الغني. كلما فهمنا المزيد عن الأدب السومري، ازدادت قدرتنا على تقدير عمق وتعقيد هذه الحضارة الرائدة. وعليه فإن الجهود المستمرة في ترجمة ودراسة النصوص السومرية تُعَدُّ استثماراً في فهمنا لجذور الحضارة الإنسانية وبداياتها الأولى</w:t>
      </w:r>
      <w:r w:rsidRPr="00074561">
        <w:rPr>
          <w:sz w:val="24"/>
          <w:szCs w:val="24"/>
          <w:lang w:bidi="ar-EG"/>
        </w:rPr>
        <w:t>.</w:t>
      </w:r>
    </w:p>
    <w:p w14:paraId="397EFB78" w14:textId="77777777" w:rsidR="00074561" w:rsidRPr="00074561" w:rsidRDefault="00074561" w:rsidP="00074561">
      <w:pPr>
        <w:ind w:left="720"/>
        <w:rPr>
          <w:sz w:val="24"/>
          <w:szCs w:val="24"/>
          <w:lang w:bidi="ar-EG"/>
        </w:rPr>
      </w:pPr>
      <w:r w:rsidRPr="00074561">
        <w:rPr>
          <w:b/>
          <w:bCs/>
          <w:sz w:val="24"/>
          <w:szCs w:val="24"/>
          <w:rtl/>
        </w:rPr>
        <w:t>هل تشعر بالفضول الآن لاستكشاف المزيد من هذا التراث الأدبي الخالد الذي شكل بدايات الوعي الإنساني المكتوب؟</w:t>
      </w:r>
    </w:p>
    <w:p w14:paraId="5781FDFD" w14:textId="77777777" w:rsidR="00074561" w:rsidRPr="00074561" w:rsidRDefault="00074561" w:rsidP="00074561">
      <w:pPr>
        <w:ind w:left="720"/>
        <w:rPr>
          <w:b/>
          <w:bCs/>
          <w:sz w:val="24"/>
          <w:szCs w:val="24"/>
          <w:lang w:bidi="ar-EG"/>
        </w:rPr>
      </w:pPr>
      <w:r w:rsidRPr="00074561">
        <w:rPr>
          <w:b/>
          <w:bCs/>
          <w:sz w:val="24"/>
          <w:szCs w:val="24"/>
          <w:rtl/>
        </w:rPr>
        <w:t>الأسئلة الشائعة</w:t>
      </w:r>
    </w:p>
    <w:p w14:paraId="30F9B31F" w14:textId="77777777" w:rsidR="00074561" w:rsidRPr="00074561" w:rsidRDefault="00074561" w:rsidP="00074561">
      <w:pPr>
        <w:ind w:left="720"/>
        <w:rPr>
          <w:sz w:val="24"/>
          <w:szCs w:val="24"/>
          <w:lang w:bidi="ar-EG"/>
        </w:rPr>
      </w:pPr>
      <w:r w:rsidRPr="00074561">
        <w:rPr>
          <w:b/>
          <w:bCs/>
          <w:sz w:val="24"/>
          <w:szCs w:val="24"/>
          <w:rtl/>
        </w:rPr>
        <w:t>ما هي المواد والأدوات التي استخدمها السومريون في كتابة نصوصهم الأدبية؟</w:t>
      </w:r>
    </w:p>
    <w:p w14:paraId="7659686D" w14:textId="77777777" w:rsidR="00074561" w:rsidRPr="00074561" w:rsidRDefault="00074561" w:rsidP="00074561">
      <w:pPr>
        <w:ind w:left="720"/>
        <w:rPr>
          <w:sz w:val="24"/>
          <w:szCs w:val="24"/>
          <w:lang w:bidi="ar-EG"/>
        </w:rPr>
      </w:pPr>
      <w:r w:rsidRPr="00074561">
        <w:rPr>
          <w:sz w:val="24"/>
          <w:szCs w:val="24"/>
          <w:rtl/>
        </w:rPr>
        <w:t>استخدم السومريون الطين الرطب كمادة أساسية للكتابة، وقلم القصب المقطوع بشكل مثلثي كأداة نقش. كانت الألواح تُشكّل باليد ثم تُجفف في الشمس أو تُحرق في أفران خاصة لزيادة صلابتها ومتانتها. بالإضافة إلى ذلك، استخدموا الحجر والمعدن لكتابة النقوش التذكارية المهمة التي كانت تُوضع في المعابد أو الأماكن العامة</w:t>
      </w:r>
      <w:r w:rsidRPr="00074561">
        <w:rPr>
          <w:sz w:val="24"/>
          <w:szCs w:val="24"/>
          <w:lang w:bidi="ar-EG"/>
        </w:rPr>
        <w:t>.</w:t>
      </w:r>
    </w:p>
    <w:p w14:paraId="5F081854" w14:textId="77777777" w:rsidR="00074561" w:rsidRPr="00074561" w:rsidRDefault="00074561" w:rsidP="00074561">
      <w:pPr>
        <w:ind w:left="720"/>
        <w:rPr>
          <w:sz w:val="24"/>
          <w:szCs w:val="24"/>
          <w:lang w:bidi="ar-EG"/>
        </w:rPr>
      </w:pPr>
      <w:r w:rsidRPr="00074561">
        <w:rPr>
          <w:b/>
          <w:bCs/>
          <w:sz w:val="24"/>
          <w:szCs w:val="24"/>
          <w:rtl/>
        </w:rPr>
        <w:t>هل كانت هناك حقوق ملكية أو نسبة النصوص لمؤلفين محددين في الأدب السومري؟</w:t>
      </w:r>
    </w:p>
    <w:p w14:paraId="549A3CBC" w14:textId="77777777" w:rsidR="00074561" w:rsidRPr="00074561" w:rsidRDefault="00074561" w:rsidP="00074561">
      <w:pPr>
        <w:ind w:left="720"/>
        <w:rPr>
          <w:sz w:val="24"/>
          <w:szCs w:val="24"/>
          <w:lang w:bidi="ar-EG"/>
        </w:rPr>
      </w:pPr>
      <w:r w:rsidRPr="00074561">
        <w:rPr>
          <w:sz w:val="24"/>
          <w:szCs w:val="24"/>
          <w:rtl/>
        </w:rPr>
        <w:t>في معظم الحالات، كانت النصوص السومرية غير منسوبة لمؤلفين محددين، بل تُعتبر تراثاً جماعياً. لكن هناك استثناءات نادرة مثل الشاعرة إنخيدوانا التي نسبت أعمالها لنفسها صراحة. غالباً ما كان الكتبة يذكرون أسماءهم كناسخين وليس كمؤلفين</w:t>
      </w:r>
      <w:r w:rsidRPr="00074561">
        <w:rPr>
          <w:sz w:val="24"/>
          <w:szCs w:val="24"/>
          <w:lang w:bidi="ar-EG"/>
        </w:rPr>
        <w:t>.</w:t>
      </w:r>
    </w:p>
    <w:p w14:paraId="3C18D98E" w14:textId="77777777" w:rsidR="00074561" w:rsidRPr="00074561" w:rsidRDefault="00074561" w:rsidP="00074561">
      <w:pPr>
        <w:ind w:left="720"/>
        <w:rPr>
          <w:sz w:val="24"/>
          <w:szCs w:val="24"/>
          <w:lang w:bidi="ar-EG"/>
        </w:rPr>
      </w:pPr>
      <w:r w:rsidRPr="00074561">
        <w:rPr>
          <w:b/>
          <w:bCs/>
          <w:sz w:val="24"/>
          <w:szCs w:val="24"/>
          <w:rtl/>
        </w:rPr>
        <w:t>كيف كانت العلاقة بين اللغة السومرية واللغة الأكادية في النصوص الأدبية؟</w:t>
      </w:r>
    </w:p>
    <w:p w14:paraId="205EED96" w14:textId="77777777" w:rsidR="00074561" w:rsidRPr="00074561" w:rsidRDefault="00074561" w:rsidP="00074561">
      <w:pPr>
        <w:ind w:left="720"/>
        <w:rPr>
          <w:sz w:val="24"/>
          <w:szCs w:val="24"/>
          <w:lang w:bidi="ar-EG"/>
        </w:rPr>
      </w:pPr>
      <w:r w:rsidRPr="00074561">
        <w:rPr>
          <w:sz w:val="24"/>
          <w:szCs w:val="24"/>
          <w:rtl/>
        </w:rPr>
        <w:t>تعايشت اللغتان لفترة طويلة، وغالباً ما كُتبت نصوص ثنائية اللغة تحتوي على السومرية والأكادية جنباً إلى جنب. استخدم الأكاديون السومرية كلغة مقدسة وأدبية حتى بعد انقراضها كلغة محكية، تماماً كاستخدام اللاتينية في أوروبا العصور الوسطى. كانت المدارس البابلية تُدرّس السومرية باعتبارها لغة العلم والدين، وأُعدّت قوائم لغوية ثنائية اللغة لتسهيل التعلم والترجمة</w:t>
      </w:r>
      <w:r w:rsidRPr="00074561">
        <w:rPr>
          <w:sz w:val="24"/>
          <w:szCs w:val="24"/>
          <w:lang w:bidi="ar-EG"/>
        </w:rPr>
        <w:t>.</w:t>
      </w:r>
    </w:p>
    <w:p w14:paraId="74CD5487" w14:textId="77777777" w:rsidR="00074561" w:rsidRPr="00074561" w:rsidRDefault="00074561" w:rsidP="00074561">
      <w:pPr>
        <w:ind w:left="720"/>
        <w:rPr>
          <w:sz w:val="24"/>
          <w:szCs w:val="24"/>
          <w:lang w:bidi="ar-EG"/>
        </w:rPr>
      </w:pPr>
      <w:r w:rsidRPr="00074561">
        <w:rPr>
          <w:b/>
          <w:bCs/>
          <w:sz w:val="24"/>
          <w:szCs w:val="24"/>
          <w:rtl/>
        </w:rPr>
        <w:t>ما هو دور الموسيقى والأداء الشفهي في تقديم الأدب السومري؟</w:t>
      </w:r>
    </w:p>
    <w:p w14:paraId="0430B25D" w14:textId="77777777" w:rsidR="00074561" w:rsidRPr="00074561" w:rsidRDefault="00074561" w:rsidP="00074561">
      <w:pPr>
        <w:ind w:left="720"/>
        <w:rPr>
          <w:sz w:val="24"/>
          <w:szCs w:val="24"/>
          <w:lang w:bidi="ar-EG"/>
        </w:rPr>
      </w:pPr>
      <w:r w:rsidRPr="00074561">
        <w:rPr>
          <w:sz w:val="24"/>
          <w:szCs w:val="24"/>
          <w:rtl/>
        </w:rPr>
        <w:t>لعبت الموسيقى دوراً محورياً في تقديم النصوص الأدبية السومرية، وخصوصاً الأناشيد والترانيم الدينية. وُجدت ملاحظات موسيقية على بعض الألواح تشير إلى استخدام آلات مثل القيثارة والعود والطبول. كان الأداء الشفهي المصحوب بالموسيقى يُقدّم في المعابد والقصور خلال الاحتفالات الدينية والمناسبات الرسمية</w:t>
      </w:r>
      <w:r w:rsidRPr="00074561">
        <w:rPr>
          <w:sz w:val="24"/>
          <w:szCs w:val="24"/>
          <w:lang w:bidi="ar-EG"/>
        </w:rPr>
        <w:t>.</w:t>
      </w:r>
    </w:p>
    <w:p w14:paraId="5B373BE0" w14:textId="77777777" w:rsidR="00074561" w:rsidRPr="00074561" w:rsidRDefault="00074561" w:rsidP="00074561">
      <w:pPr>
        <w:ind w:left="720"/>
        <w:rPr>
          <w:sz w:val="24"/>
          <w:szCs w:val="24"/>
          <w:lang w:bidi="ar-EG"/>
        </w:rPr>
      </w:pPr>
      <w:r w:rsidRPr="00074561">
        <w:rPr>
          <w:b/>
          <w:bCs/>
          <w:sz w:val="24"/>
          <w:szCs w:val="24"/>
          <w:rtl/>
        </w:rPr>
        <w:t>هل تأثر الأدب السومري بحضارات أخرى معاصرة له؟</w:t>
      </w:r>
    </w:p>
    <w:p w14:paraId="7100F303" w14:textId="77777777" w:rsidR="00074561" w:rsidRPr="00074561" w:rsidRDefault="00074561" w:rsidP="00074561">
      <w:pPr>
        <w:ind w:left="720"/>
        <w:rPr>
          <w:sz w:val="24"/>
          <w:szCs w:val="24"/>
          <w:lang w:bidi="ar-EG"/>
        </w:rPr>
      </w:pPr>
      <w:r w:rsidRPr="00074561">
        <w:rPr>
          <w:sz w:val="24"/>
          <w:szCs w:val="24"/>
          <w:rtl/>
        </w:rPr>
        <w:lastRenderedPageBreak/>
        <w:t>تشير الأدلة الأثرية إلى تبادل ثقافي محدود مع الحضارات المجاورة مثل العيلامية والمصرية القديمة، لكن الأدب السومري يبدو أصيلاً ومستقلاً في معظم خصائصه. التأثير كان أكثر وضوحاً في الاتجاه المعاكس، فالأدب السومري أثّر بقوة على الحضارات اللاحقة في بلاد ما بين النهرين وخارجها</w:t>
      </w:r>
      <w:r w:rsidRPr="00074561">
        <w:rPr>
          <w:sz w:val="24"/>
          <w:szCs w:val="24"/>
          <w:lang w:bidi="ar-EG"/>
        </w:rPr>
        <w:t>.</w:t>
      </w:r>
    </w:p>
    <w:p w14:paraId="4C77B6D8" w14:textId="77777777" w:rsidR="00074561" w:rsidRPr="00074561" w:rsidRDefault="00074561" w:rsidP="00074561">
      <w:pPr>
        <w:ind w:left="720"/>
        <w:rPr>
          <w:sz w:val="24"/>
          <w:szCs w:val="24"/>
          <w:lang w:bidi="ar-EG"/>
        </w:rPr>
      </w:pPr>
      <w:r w:rsidRPr="00074561">
        <w:rPr>
          <w:sz w:val="24"/>
          <w:szCs w:val="24"/>
          <w:lang w:bidi="ar-EG"/>
        </w:rPr>
        <w:pict w14:anchorId="42FE1F59">
          <v:rect id="_x0000_i1031" style="width:75pt;height:0" o:hrpct="0" o:hralign="center" o:hrstd="t" o:hr="t" fillcolor="#a0a0a0" stroked="f"/>
        </w:pict>
      </w:r>
    </w:p>
    <w:p w14:paraId="27AE66F2" w14:textId="77777777" w:rsidR="00074561" w:rsidRPr="00074561" w:rsidRDefault="00074561" w:rsidP="00074561">
      <w:pPr>
        <w:ind w:left="720"/>
        <w:rPr>
          <w:b/>
          <w:bCs/>
          <w:sz w:val="24"/>
          <w:szCs w:val="24"/>
          <w:lang w:bidi="ar-EG"/>
        </w:rPr>
      </w:pPr>
      <w:r w:rsidRPr="00074561">
        <w:rPr>
          <w:b/>
          <w:bCs/>
          <w:sz w:val="24"/>
          <w:szCs w:val="24"/>
          <w:rtl/>
        </w:rPr>
        <w:t>المراجع</w:t>
      </w:r>
    </w:p>
    <w:p w14:paraId="68B009A9" w14:textId="77777777" w:rsidR="00074561" w:rsidRPr="00074561" w:rsidRDefault="00074561" w:rsidP="00074561">
      <w:pPr>
        <w:ind w:left="720"/>
        <w:rPr>
          <w:sz w:val="24"/>
          <w:szCs w:val="24"/>
          <w:lang w:bidi="ar-EG"/>
        </w:rPr>
      </w:pPr>
      <w:r w:rsidRPr="00074561">
        <w:rPr>
          <w:sz w:val="24"/>
          <w:szCs w:val="24"/>
          <w:lang w:bidi="ar-EG"/>
        </w:rPr>
        <w:t>Black, J., Cunningham, G., Robson, E., &amp; Zólyomi, G. (2004). </w:t>
      </w:r>
      <w:r w:rsidRPr="00074561">
        <w:rPr>
          <w:i/>
          <w:iCs/>
          <w:sz w:val="24"/>
          <w:szCs w:val="24"/>
          <w:lang w:bidi="ar-EG"/>
        </w:rPr>
        <w:t>The Literature of Ancient Sumer</w:t>
      </w:r>
      <w:r w:rsidRPr="00074561">
        <w:rPr>
          <w:sz w:val="24"/>
          <w:szCs w:val="24"/>
          <w:lang w:bidi="ar-EG"/>
        </w:rPr>
        <w:t>. Oxford University Press. </w:t>
      </w:r>
      <w:hyperlink r:id="rId96" w:history="1">
        <w:r w:rsidRPr="00074561">
          <w:rPr>
            <w:rStyle w:val="Hyperlink"/>
            <w:sz w:val="24"/>
            <w:szCs w:val="24"/>
            <w:lang w:bidi="ar-EG"/>
          </w:rPr>
          <w:t>https://doi.org/10.1093/oso/9780199296330.001.0001</w:t>
        </w:r>
      </w:hyperlink>
    </w:p>
    <w:p w14:paraId="446F77A1" w14:textId="77777777" w:rsidR="00074561" w:rsidRPr="00074561" w:rsidRDefault="00074561" w:rsidP="00074561">
      <w:pPr>
        <w:ind w:left="720"/>
        <w:rPr>
          <w:sz w:val="24"/>
          <w:szCs w:val="24"/>
          <w:lang w:bidi="ar-EG"/>
        </w:rPr>
      </w:pPr>
      <w:r w:rsidRPr="00074561">
        <w:rPr>
          <w:sz w:val="24"/>
          <w:szCs w:val="24"/>
          <w:rtl/>
        </w:rPr>
        <w:t>يقدم هذا العمل الأكاديمي ترجمات شاملة للنصوص الأدبية السومرية مع تحليلات نقدية معمقة لأنواعها وسياقاتها الثقافية</w:t>
      </w:r>
      <w:r w:rsidRPr="00074561">
        <w:rPr>
          <w:sz w:val="24"/>
          <w:szCs w:val="24"/>
          <w:lang w:bidi="ar-EG"/>
        </w:rPr>
        <w:t>.</w:t>
      </w:r>
    </w:p>
    <w:p w14:paraId="034D3029" w14:textId="77777777" w:rsidR="00074561" w:rsidRPr="00074561" w:rsidRDefault="00074561" w:rsidP="00074561">
      <w:pPr>
        <w:ind w:left="720"/>
        <w:rPr>
          <w:sz w:val="24"/>
          <w:szCs w:val="24"/>
          <w:lang w:bidi="ar-EG"/>
        </w:rPr>
      </w:pPr>
      <w:r w:rsidRPr="00074561">
        <w:rPr>
          <w:sz w:val="24"/>
          <w:szCs w:val="24"/>
          <w:lang w:bidi="ar-EG"/>
        </w:rPr>
        <w:t>Kramer, S. N. (1981). </w:t>
      </w:r>
      <w:r w:rsidRPr="00074561">
        <w:rPr>
          <w:i/>
          <w:iCs/>
          <w:sz w:val="24"/>
          <w:szCs w:val="24"/>
          <w:lang w:bidi="ar-EG"/>
        </w:rPr>
        <w:t>History Begins at Sumer: Thirty-Nine Firsts in Recorded History</w:t>
      </w:r>
      <w:r w:rsidRPr="00074561">
        <w:rPr>
          <w:sz w:val="24"/>
          <w:szCs w:val="24"/>
          <w:lang w:bidi="ar-EG"/>
        </w:rPr>
        <w:t> (3rd ed.). University of Pennsylvania Press.</w:t>
      </w:r>
    </w:p>
    <w:p w14:paraId="433D521C" w14:textId="77777777" w:rsidR="00074561" w:rsidRPr="00074561" w:rsidRDefault="00074561" w:rsidP="00074561">
      <w:pPr>
        <w:ind w:left="720"/>
        <w:rPr>
          <w:sz w:val="24"/>
          <w:szCs w:val="24"/>
          <w:lang w:bidi="ar-EG"/>
        </w:rPr>
      </w:pPr>
      <w:r w:rsidRPr="00074561">
        <w:rPr>
          <w:sz w:val="24"/>
          <w:szCs w:val="24"/>
          <w:rtl/>
        </w:rPr>
        <w:t>عمل كلاسيكي يوثق الإنجازات السومرية الأولى في مجالات متعددة، بما في ذلك الأدب والتعليم والقانون</w:t>
      </w:r>
      <w:r w:rsidRPr="00074561">
        <w:rPr>
          <w:sz w:val="24"/>
          <w:szCs w:val="24"/>
          <w:lang w:bidi="ar-EG"/>
        </w:rPr>
        <w:t>.</w:t>
      </w:r>
    </w:p>
    <w:p w14:paraId="2283E560" w14:textId="77777777" w:rsidR="00074561" w:rsidRPr="00074561" w:rsidRDefault="00074561" w:rsidP="00074561">
      <w:pPr>
        <w:ind w:left="720"/>
        <w:rPr>
          <w:sz w:val="24"/>
          <w:szCs w:val="24"/>
          <w:lang w:bidi="ar-EG"/>
        </w:rPr>
      </w:pPr>
      <w:r w:rsidRPr="00074561">
        <w:rPr>
          <w:sz w:val="24"/>
          <w:szCs w:val="24"/>
          <w:lang w:bidi="ar-EG"/>
        </w:rPr>
        <w:t>Michalowski, P. (2006). The Lives of the Sumerian Language. In S. L. Sanders (Ed.), </w:t>
      </w:r>
      <w:r w:rsidRPr="00074561">
        <w:rPr>
          <w:i/>
          <w:iCs/>
          <w:sz w:val="24"/>
          <w:szCs w:val="24"/>
          <w:lang w:bidi="ar-EG"/>
        </w:rPr>
        <w:t>Margins of Writing, Origins of Cultures</w:t>
      </w:r>
      <w:r w:rsidRPr="00074561">
        <w:rPr>
          <w:sz w:val="24"/>
          <w:szCs w:val="24"/>
          <w:lang w:bidi="ar-EG"/>
        </w:rPr>
        <w:t> (pp. 159-184). Oriental Institute of the University of Chicago. </w:t>
      </w:r>
      <w:hyperlink r:id="rId97" w:history="1">
        <w:r w:rsidRPr="00074561">
          <w:rPr>
            <w:rStyle w:val="Hyperlink"/>
            <w:sz w:val="24"/>
            <w:szCs w:val="24"/>
            <w:lang w:bidi="ar-EG"/>
          </w:rPr>
          <w:t>https://doi.org/10.2307/j.ctt14bs0p6.13</w:t>
        </w:r>
      </w:hyperlink>
    </w:p>
    <w:p w14:paraId="39035F41" w14:textId="77777777" w:rsidR="00074561" w:rsidRPr="00074561" w:rsidRDefault="00074561" w:rsidP="00074561">
      <w:pPr>
        <w:ind w:left="720"/>
        <w:rPr>
          <w:sz w:val="24"/>
          <w:szCs w:val="24"/>
          <w:lang w:bidi="ar-EG"/>
        </w:rPr>
      </w:pPr>
      <w:r w:rsidRPr="00074561">
        <w:rPr>
          <w:sz w:val="24"/>
          <w:szCs w:val="24"/>
          <w:rtl/>
        </w:rPr>
        <w:t>يناقش هذا الفصل تطور اللغة السومرية واستمرار استخدامها كلغة أدبية ودينية بعد اندثارها كلغة محكية</w:t>
      </w:r>
      <w:r w:rsidRPr="00074561">
        <w:rPr>
          <w:sz w:val="24"/>
          <w:szCs w:val="24"/>
          <w:lang w:bidi="ar-EG"/>
        </w:rPr>
        <w:t>.</w:t>
      </w:r>
    </w:p>
    <w:p w14:paraId="516A101D" w14:textId="77777777" w:rsidR="00074561" w:rsidRPr="00074561" w:rsidRDefault="00074561" w:rsidP="00074561">
      <w:pPr>
        <w:ind w:left="720"/>
        <w:rPr>
          <w:sz w:val="24"/>
          <w:szCs w:val="24"/>
          <w:lang w:bidi="ar-EG"/>
        </w:rPr>
      </w:pPr>
      <w:r w:rsidRPr="00074561">
        <w:rPr>
          <w:sz w:val="24"/>
          <w:szCs w:val="24"/>
          <w:lang w:bidi="ar-EG"/>
        </w:rPr>
        <w:t>Woods, C. (2020). Bilingualism, Scribal Learning, and the Death of Sumerian. In S. L. Sanders (Ed.), </w:t>
      </w:r>
      <w:r w:rsidRPr="00074561">
        <w:rPr>
          <w:i/>
          <w:iCs/>
          <w:sz w:val="24"/>
          <w:szCs w:val="24"/>
          <w:lang w:bidi="ar-EG"/>
        </w:rPr>
        <w:t>Margins of Writing, Origins of Cultures</w:t>
      </w:r>
      <w:r w:rsidRPr="00074561">
        <w:rPr>
          <w:sz w:val="24"/>
          <w:szCs w:val="24"/>
          <w:lang w:bidi="ar-EG"/>
        </w:rPr>
        <w:t>. Oriental Institute Publications, 140, 91-120. </w:t>
      </w:r>
      <w:hyperlink r:id="rId98" w:history="1">
        <w:r w:rsidRPr="00074561">
          <w:rPr>
            <w:rStyle w:val="Hyperlink"/>
            <w:sz w:val="24"/>
            <w:szCs w:val="24"/>
            <w:lang w:bidi="ar-EG"/>
          </w:rPr>
          <w:t>https://doi.org/10.2307/j.ctv2rcwqh9.7</w:t>
        </w:r>
      </w:hyperlink>
    </w:p>
    <w:p w14:paraId="6CF8F7A8" w14:textId="77777777" w:rsidR="00074561" w:rsidRPr="00074561" w:rsidRDefault="00074561" w:rsidP="00074561">
      <w:pPr>
        <w:ind w:left="720"/>
        <w:rPr>
          <w:sz w:val="24"/>
          <w:szCs w:val="24"/>
          <w:lang w:bidi="ar-EG"/>
        </w:rPr>
      </w:pPr>
      <w:r w:rsidRPr="00074561">
        <w:rPr>
          <w:sz w:val="24"/>
          <w:szCs w:val="24"/>
          <w:rtl/>
        </w:rPr>
        <w:t>دراسة تطبيقية تحلل كيفية تعلم الكتبة للغة السومرية في العصور اللاحقة وأثر ذلك على حفظ الأدب السومري</w:t>
      </w:r>
      <w:r w:rsidRPr="00074561">
        <w:rPr>
          <w:sz w:val="24"/>
          <w:szCs w:val="24"/>
          <w:lang w:bidi="ar-EG"/>
        </w:rPr>
        <w:t>.</w:t>
      </w:r>
    </w:p>
    <w:p w14:paraId="2641E10B" w14:textId="77777777" w:rsidR="00074561" w:rsidRPr="00074561" w:rsidRDefault="00074561" w:rsidP="00074561">
      <w:pPr>
        <w:ind w:left="720"/>
        <w:rPr>
          <w:sz w:val="24"/>
          <w:szCs w:val="24"/>
          <w:lang w:bidi="ar-EG"/>
        </w:rPr>
      </w:pPr>
      <w:r w:rsidRPr="00074561">
        <w:rPr>
          <w:sz w:val="24"/>
          <w:szCs w:val="24"/>
          <w:lang w:bidi="ar-EG"/>
        </w:rPr>
        <w:t>George, A. R. (2003). </w:t>
      </w:r>
      <w:r w:rsidRPr="00074561">
        <w:rPr>
          <w:i/>
          <w:iCs/>
          <w:sz w:val="24"/>
          <w:szCs w:val="24"/>
          <w:lang w:bidi="ar-EG"/>
        </w:rPr>
        <w:t>The Babylonian Gilgamesh Epic: Introduction, Critical Edition and Cuneiform Texts</w:t>
      </w:r>
      <w:r w:rsidRPr="00074561">
        <w:rPr>
          <w:sz w:val="24"/>
          <w:szCs w:val="24"/>
          <w:lang w:bidi="ar-EG"/>
        </w:rPr>
        <w:t>. Oxford University Press. </w:t>
      </w:r>
      <w:hyperlink r:id="rId99" w:history="1">
        <w:r w:rsidRPr="00074561">
          <w:rPr>
            <w:rStyle w:val="Hyperlink"/>
            <w:sz w:val="24"/>
            <w:szCs w:val="24"/>
            <w:lang w:bidi="ar-EG"/>
          </w:rPr>
          <w:t>https://doi.org/10.1093/oso/9780198149224.001.0001</w:t>
        </w:r>
      </w:hyperlink>
    </w:p>
    <w:p w14:paraId="486323F5" w14:textId="77777777" w:rsidR="00074561" w:rsidRPr="00074561" w:rsidRDefault="00074561" w:rsidP="00074561">
      <w:pPr>
        <w:ind w:left="720"/>
        <w:rPr>
          <w:sz w:val="24"/>
          <w:szCs w:val="24"/>
          <w:lang w:bidi="ar-EG"/>
        </w:rPr>
      </w:pPr>
      <w:r w:rsidRPr="00074561">
        <w:rPr>
          <w:sz w:val="24"/>
          <w:szCs w:val="24"/>
          <w:rtl/>
        </w:rPr>
        <w:t>أشمل دراسة نقدية لملحمة جلجامش، تتضمن تحليلاً للأصول السومرية للملحمة وتطورها عبر العصور</w:t>
      </w:r>
      <w:r w:rsidRPr="00074561">
        <w:rPr>
          <w:sz w:val="24"/>
          <w:szCs w:val="24"/>
          <w:lang w:bidi="ar-EG"/>
        </w:rPr>
        <w:t>.</w:t>
      </w:r>
    </w:p>
    <w:p w14:paraId="1E675A5A" w14:textId="77777777" w:rsidR="00074561" w:rsidRPr="00074561" w:rsidRDefault="00074561" w:rsidP="00074561">
      <w:pPr>
        <w:ind w:left="720"/>
        <w:rPr>
          <w:sz w:val="24"/>
          <w:szCs w:val="24"/>
          <w:lang w:bidi="ar-EG"/>
        </w:rPr>
      </w:pPr>
      <w:r w:rsidRPr="00074561">
        <w:rPr>
          <w:sz w:val="24"/>
          <w:szCs w:val="24"/>
          <w:lang w:bidi="ar-EG"/>
        </w:rPr>
        <w:t>Rubio, G. (2009). Sumerian Literature. In C. S. Ehrlich (Ed.), </w:t>
      </w:r>
      <w:r w:rsidRPr="00074561">
        <w:rPr>
          <w:i/>
          <w:iCs/>
          <w:sz w:val="24"/>
          <w:szCs w:val="24"/>
          <w:lang w:bidi="ar-EG"/>
        </w:rPr>
        <w:t>From an Antique Land: An Introduction to Ancient Near Eastern Literature</w:t>
      </w:r>
      <w:r w:rsidRPr="00074561">
        <w:rPr>
          <w:sz w:val="24"/>
          <w:szCs w:val="24"/>
          <w:lang w:bidi="ar-EG"/>
        </w:rPr>
        <w:t> (pp. 11-75). Rowman &amp; Littlefield Publishers.</w:t>
      </w:r>
    </w:p>
    <w:p w14:paraId="7E01FB32" w14:textId="77777777" w:rsidR="00074561" w:rsidRPr="00074561" w:rsidRDefault="00074561" w:rsidP="00074561">
      <w:pPr>
        <w:ind w:left="720"/>
        <w:rPr>
          <w:sz w:val="24"/>
          <w:szCs w:val="24"/>
          <w:lang w:bidi="ar-EG"/>
        </w:rPr>
      </w:pPr>
      <w:r w:rsidRPr="00074561">
        <w:rPr>
          <w:sz w:val="24"/>
          <w:szCs w:val="24"/>
          <w:rtl/>
        </w:rPr>
        <w:t>ورقة بحثية محكمة تقدم مسحاً شاملاً للأدب السومري بأنواعه المختلفة مع تحليل للسياق الثقافي والاجتماعي</w:t>
      </w:r>
      <w:r w:rsidRPr="00074561">
        <w:rPr>
          <w:sz w:val="24"/>
          <w:szCs w:val="24"/>
          <w:lang w:bidi="ar-EG"/>
        </w:rPr>
        <w:t>.</w:t>
      </w:r>
    </w:p>
    <w:p w14:paraId="16ED0D67" w14:textId="7C6B64D3" w:rsidR="00074561" w:rsidRDefault="00074561" w:rsidP="00074561">
      <w:pPr>
        <w:ind w:left="720"/>
        <w:rPr>
          <w:b/>
          <w:bCs/>
          <w:sz w:val="52"/>
          <w:szCs w:val="52"/>
          <w:rtl/>
          <w:lang w:bidi="ar-EG"/>
        </w:rPr>
      </w:pPr>
      <w:r>
        <w:rPr>
          <w:rFonts w:hint="cs"/>
          <w:sz w:val="24"/>
          <w:szCs w:val="24"/>
          <w:rtl/>
          <w:lang w:bidi="ar-EG"/>
        </w:rPr>
        <w:t xml:space="preserve"> </w:t>
      </w:r>
      <w:r w:rsidRPr="00074561">
        <w:rPr>
          <w:rFonts w:hint="cs"/>
          <w:b/>
          <w:bCs/>
          <w:sz w:val="52"/>
          <w:szCs w:val="52"/>
          <w:rtl/>
          <w:lang w:bidi="ar-EG"/>
        </w:rPr>
        <w:t xml:space="preserve">المصدر </w:t>
      </w:r>
      <w:r>
        <w:rPr>
          <w:rFonts w:hint="cs"/>
          <w:b/>
          <w:bCs/>
          <w:sz w:val="52"/>
          <w:szCs w:val="52"/>
          <w:rtl/>
          <w:lang w:bidi="ar-EG"/>
        </w:rPr>
        <w:t>:</w:t>
      </w:r>
    </w:p>
    <w:p w14:paraId="30B73964" w14:textId="18AC06D0" w:rsidR="00074561" w:rsidRDefault="00074561" w:rsidP="00074561">
      <w:pPr>
        <w:ind w:left="720"/>
        <w:rPr>
          <w:b/>
          <w:bCs/>
          <w:sz w:val="52"/>
          <w:szCs w:val="52"/>
          <w:rtl/>
          <w:lang w:bidi="ar-EG"/>
        </w:rPr>
      </w:pPr>
      <w:hyperlink r:id="rId100" w:history="1">
        <w:r w:rsidRPr="00074561">
          <w:rPr>
            <w:rStyle w:val="Hyperlink"/>
            <w:b/>
            <w:bCs/>
            <w:sz w:val="52"/>
            <w:szCs w:val="52"/>
            <w:u w:val="none"/>
            <w:rtl/>
          </w:rPr>
          <w:t>الأدب السومري: من أقدم النصوص الأدبية في تاريخ البشرية - باحثو اللغة العربية</w:t>
        </w:r>
      </w:hyperlink>
    </w:p>
    <w:p w14:paraId="0583E5EB" w14:textId="77777777" w:rsidR="00074561" w:rsidRDefault="00074561" w:rsidP="00074561">
      <w:pPr>
        <w:ind w:left="720"/>
        <w:rPr>
          <w:b/>
          <w:bCs/>
          <w:sz w:val="52"/>
          <w:szCs w:val="52"/>
          <w:rtl/>
          <w:lang w:bidi="ar-EG"/>
        </w:rPr>
      </w:pPr>
    </w:p>
    <w:p w14:paraId="28D15B6B" w14:textId="77777777" w:rsidR="00074561" w:rsidRDefault="00074561" w:rsidP="00074561">
      <w:pPr>
        <w:ind w:left="720"/>
        <w:rPr>
          <w:b/>
          <w:bCs/>
          <w:sz w:val="52"/>
          <w:szCs w:val="52"/>
          <w:rtl/>
          <w:lang w:bidi="ar-EG"/>
        </w:rPr>
      </w:pPr>
    </w:p>
    <w:p w14:paraId="3D82BEA8" w14:textId="77777777" w:rsidR="00074561" w:rsidRDefault="00074561" w:rsidP="00074561">
      <w:pPr>
        <w:ind w:left="720"/>
        <w:rPr>
          <w:b/>
          <w:bCs/>
          <w:sz w:val="52"/>
          <w:szCs w:val="52"/>
          <w:rtl/>
          <w:lang w:bidi="ar-EG"/>
        </w:rPr>
      </w:pPr>
    </w:p>
    <w:p w14:paraId="2CE9B77C" w14:textId="77777777" w:rsidR="000E6E71" w:rsidRDefault="000E6E71" w:rsidP="00074561">
      <w:pPr>
        <w:ind w:left="720"/>
        <w:rPr>
          <w:b/>
          <w:bCs/>
          <w:sz w:val="52"/>
          <w:szCs w:val="52"/>
          <w:rtl/>
          <w:lang w:bidi="ar-EG"/>
        </w:rPr>
      </w:pPr>
    </w:p>
    <w:p w14:paraId="758CEB5C" w14:textId="77777777" w:rsidR="000E6E71" w:rsidRDefault="000E6E71" w:rsidP="00074561">
      <w:pPr>
        <w:ind w:left="720"/>
        <w:rPr>
          <w:b/>
          <w:bCs/>
          <w:sz w:val="52"/>
          <w:szCs w:val="52"/>
          <w:rtl/>
          <w:lang w:bidi="ar-EG"/>
        </w:rPr>
      </w:pPr>
    </w:p>
    <w:p w14:paraId="15681FF7" w14:textId="77777777" w:rsidR="000E6E71" w:rsidRDefault="000E6E71" w:rsidP="00074561">
      <w:pPr>
        <w:ind w:left="720"/>
        <w:rPr>
          <w:b/>
          <w:bCs/>
          <w:sz w:val="52"/>
          <w:szCs w:val="52"/>
          <w:rtl/>
          <w:lang w:bidi="ar-EG"/>
        </w:rPr>
      </w:pPr>
    </w:p>
    <w:p w14:paraId="2E7E1792" w14:textId="77777777" w:rsidR="000E6E71" w:rsidRDefault="000E6E71" w:rsidP="00074561">
      <w:pPr>
        <w:ind w:left="720"/>
        <w:rPr>
          <w:b/>
          <w:bCs/>
          <w:sz w:val="52"/>
          <w:szCs w:val="52"/>
          <w:rtl/>
          <w:lang w:bidi="ar-EG"/>
        </w:rPr>
      </w:pPr>
    </w:p>
    <w:p w14:paraId="5D1BA4A9" w14:textId="77777777" w:rsidR="000E6E71" w:rsidRDefault="000E6E71" w:rsidP="00074561">
      <w:pPr>
        <w:ind w:left="720"/>
        <w:rPr>
          <w:b/>
          <w:bCs/>
          <w:sz w:val="52"/>
          <w:szCs w:val="52"/>
          <w:rtl/>
          <w:lang w:bidi="ar-EG"/>
        </w:rPr>
      </w:pPr>
    </w:p>
    <w:p w14:paraId="05FBD7D6" w14:textId="77777777" w:rsidR="000E6E71" w:rsidRDefault="000E6E71" w:rsidP="00074561">
      <w:pPr>
        <w:ind w:left="720"/>
        <w:rPr>
          <w:b/>
          <w:bCs/>
          <w:sz w:val="52"/>
          <w:szCs w:val="52"/>
          <w:rtl/>
          <w:lang w:bidi="ar-EG"/>
        </w:rPr>
      </w:pPr>
    </w:p>
    <w:p w14:paraId="2A97644D" w14:textId="77777777" w:rsidR="000E6E71" w:rsidRDefault="000E6E71" w:rsidP="00074561">
      <w:pPr>
        <w:ind w:left="720"/>
        <w:rPr>
          <w:b/>
          <w:bCs/>
          <w:sz w:val="52"/>
          <w:szCs w:val="52"/>
          <w:rtl/>
          <w:lang w:bidi="ar-EG"/>
        </w:rPr>
      </w:pPr>
    </w:p>
    <w:p w14:paraId="5F3B4879" w14:textId="77777777" w:rsidR="000E6E71" w:rsidRDefault="000E6E71" w:rsidP="00074561">
      <w:pPr>
        <w:ind w:left="720"/>
        <w:rPr>
          <w:b/>
          <w:bCs/>
          <w:sz w:val="52"/>
          <w:szCs w:val="52"/>
          <w:rtl/>
          <w:lang w:bidi="ar-EG"/>
        </w:rPr>
      </w:pPr>
    </w:p>
    <w:p w14:paraId="50B57708" w14:textId="77777777" w:rsidR="000E6E71" w:rsidRDefault="000E6E71" w:rsidP="00074561">
      <w:pPr>
        <w:ind w:left="720"/>
        <w:rPr>
          <w:b/>
          <w:bCs/>
          <w:sz w:val="52"/>
          <w:szCs w:val="52"/>
          <w:rtl/>
          <w:lang w:bidi="ar-EG"/>
        </w:rPr>
      </w:pPr>
    </w:p>
    <w:p w14:paraId="24A672DA" w14:textId="77777777" w:rsidR="000E6E71" w:rsidRDefault="000E6E71" w:rsidP="00074561">
      <w:pPr>
        <w:ind w:left="720"/>
        <w:rPr>
          <w:b/>
          <w:bCs/>
          <w:sz w:val="24"/>
          <w:szCs w:val="24"/>
          <w:rtl/>
          <w:lang w:bidi="ar-EG"/>
        </w:rPr>
      </w:pPr>
    </w:p>
    <w:p w14:paraId="724BE828" w14:textId="46055561" w:rsidR="000E6E71" w:rsidRPr="000E6E71" w:rsidRDefault="000E6E71" w:rsidP="000E6E71">
      <w:pPr>
        <w:ind w:left="720"/>
        <w:jc w:val="center"/>
        <w:rPr>
          <w:b/>
          <w:bCs/>
          <w:sz w:val="72"/>
          <w:szCs w:val="72"/>
          <w:rtl/>
          <w:lang w:bidi="ar-EG"/>
        </w:rPr>
      </w:pPr>
      <w:r w:rsidRPr="000E6E71">
        <w:rPr>
          <w:rFonts w:hint="cs"/>
          <w:b/>
          <w:bCs/>
          <w:sz w:val="72"/>
          <w:szCs w:val="72"/>
          <w:highlight w:val="yellow"/>
          <w:rtl/>
          <w:lang w:bidi="ar-EG"/>
        </w:rPr>
        <w:t>الادب الاكدى</w:t>
      </w:r>
    </w:p>
    <w:p w14:paraId="39FD91BF" w14:textId="77680EBC" w:rsidR="000E6E71" w:rsidRPr="000E6E71" w:rsidRDefault="000E6E71" w:rsidP="000E6E71">
      <w:pPr>
        <w:tabs>
          <w:tab w:val="left" w:pos="1650"/>
        </w:tabs>
        <w:rPr>
          <w:sz w:val="24"/>
          <w:szCs w:val="24"/>
          <w:lang w:bidi="ar-EG"/>
        </w:rPr>
      </w:pPr>
      <w:r w:rsidRPr="000E6E71">
        <w:rPr>
          <w:b/>
          <w:bCs/>
          <w:sz w:val="24"/>
          <w:szCs w:val="24"/>
          <w:rtl/>
        </w:rPr>
        <w:lastRenderedPageBreak/>
        <w:t>الأدب الأكدي</w:t>
      </w:r>
      <w:r w:rsidRPr="000E6E71">
        <w:rPr>
          <w:sz w:val="24"/>
          <w:szCs w:val="24"/>
          <w:rtl/>
        </w:rPr>
        <w:t> هو أدب</w:t>
      </w:r>
      <w:r w:rsidRPr="000E6E71">
        <w:rPr>
          <w:sz w:val="24"/>
          <w:szCs w:val="24"/>
          <w:lang w:bidi="ar-EG"/>
        </w:rPr>
        <w:t> </w:t>
      </w:r>
      <w:r w:rsidRPr="000E6E71">
        <w:rPr>
          <w:sz w:val="24"/>
          <w:szCs w:val="24"/>
          <w:rtl/>
        </w:rPr>
        <w:t>قدي</w:t>
      </w:r>
      <w:r>
        <w:rPr>
          <w:rFonts w:hint="cs"/>
          <w:sz w:val="24"/>
          <w:szCs w:val="24"/>
          <w:rtl/>
        </w:rPr>
        <w:t>م</w:t>
      </w:r>
      <w:r w:rsidRPr="000E6E71">
        <w:rPr>
          <w:sz w:val="24"/>
          <w:szCs w:val="24"/>
          <w:rtl/>
        </w:rPr>
        <w:t xml:space="preserve"> كتب باللغة الأكدية</w:t>
      </w:r>
      <w:r w:rsidRPr="000E6E71">
        <w:rPr>
          <w:sz w:val="24"/>
          <w:szCs w:val="24"/>
          <w:lang w:bidi="ar-EG"/>
        </w:rPr>
        <w:t> </w:t>
      </w:r>
      <w:r w:rsidRPr="000E6E71">
        <w:rPr>
          <w:sz w:val="24"/>
          <w:szCs w:val="24"/>
          <w:rtl/>
        </w:rPr>
        <w:t>(باللهجتين الآشورية والبابلية) في بلاد الرافدين</w:t>
      </w:r>
      <w:r w:rsidRPr="000E6E71">
        <w:rPr>
          <w:sz w:val="24"/>
          <w:szCs w:val="24"/>
          <w:lang w:bidi="ar-EG"/>
        </w:rPr>
        <w:t xml:space="preserve"> (</w:t>
      </w:r>
      <w:r w:rsidRPr="000E6E71">
        <w:rPr>
          <w:sz w:val="24"/>
          <w:szCs w:val="24"/>
          <w:rtl/>
        </w:rPr>
        <w:t>آشور</w:t>
      </w:r>
      <w:r w:rsidRPr="000E6E71">
        <w:rPr>
          <w:sz w:val="24"/>
          <w:szCs w:val="24"/>
          <w:lang w:bidi="ar-EG"/>
        </w:rPr>
        <w:t> </w:t>
      </w:r>
      <w:r w:rsidRPr="000E6E71">
        <w:rPr>
          <w:sz w:val="24"/>
          <w:szCs w:val="24"/>
          <w:rtl/>
        </w:rPr>
        <w:t>وبلاد بابل</w:t>
      </w:r>
      <w:r w:rsidRPr="000E6E71">
        <w:rPr>
          <w:sz w:val="24"/>
          <w:szCs w:val="24"/>
          <w:lang w:bidi="ar-EG"/>
        </w:rPr>
        <w:t xml:space="preserve">) </w:t>
      </w:r>
      <w:r w:rsidRPr="000E6E71">
        <w:rPr>
          <w:sz w:val="24"/>
          <w:szCs w:val="24"/>
          <w:rtl/>
        </w:rPr>
        <w:t>خلال الفترة الممتدة ما بين العصر البرونزي</w:t>
      </w:r>
      <w:r w:rsidRPr="000E6E71">
        <w:rPr>
          <w:sz w:val="24"/>
          <w:szCs w:val="24"/>
          <w:lang w:bidi="ar-EG"/>
        </w:rPr>
        <w:t> </w:t>
      </w:r>
      <w:r w:rsidRPr="000E6E71">
        <w:rPr>
          <w:sz w:val="24"/>
          <w:szCs w:val="24"/>
          <w:rtl/>
        </w:rPr>
        <w:t>وحتى العصر الحديدي</w:t>
      </w:r>
      <w:r w:rsidRPr="000E6E71">
        <w:rPr>
          <w:sz w:val="24"/>
          <w:szCs w:val="24"/>
          <w:lang w:bidi="ar-EG"/>
        </w:rPr>
        <w:t> (</w:t>
      </w:r>
      <w:r w:rsidRPr="000E6E71">
        <w:rPr>
          <w:sz w:val="24"/>
          <w:szCs w:val="24"/>
          <w:rtl/>
        </w:rPr>
        <w:t>تقريبًا بين القرن الثالث والعشرين والقرن السادس قبل الميلاد</w:t>
      </w:r>
      <w:r w:rsidRPr="000E6E71">
        <w:rPr>
          <w:sz w:val="24"/>
          <w:szCs w:val="24"/>
          <w:lang w:bidi="ar-EG"/>
        </w:rPr>
        <w:t>).</w:t>
      </w:r>
    </w:p>
    <w:p w14:paraId="4FCD15AA" w14:textId="77777777" w:rsidR="000E6E71" w:rsidRPr="000E6E71" w:rsidRDefault="000E6E71" w:rsidP="000E6E71">
      <w:pPr>
        <w:tabs>
          <w:tab w:val="left" w:pos="1650"/>
        </w:tabs>
        <w:rPr>
          <w:sz w:val="24"/>
          <w:szCs w:val="24"/>
          <w:lang w:bidi="ar-EG"/>
        </w:rPr>
      </w:pPr>
      <w:r w:rsidRPr="000E6E71">
        <w:rPr>
          <w:sz w:val="24"/>
          <w:szCs w:val="24"/>
          <w:rtl/>
        </w:rPr>
        <w:t>شكّل الأدب الأكدي تقليدًا نصيًا مهمًا للقصة الأسطورية، والنصوص القانونية، والأعمال العلمية، والرسائل، والأشكال الأدبية الأخرى بالاستفادة من تقاليد الأدب السومري</w:t>
      </w:r>
      <w:r w:rsidRPr="000E6E71">
        <w:rPr>
          <w:sz w:val="24"/>
          <w:szCs w:val="24"/>
          <w:lang w:bidi="ar-EG"/>
        </w:rPr>
        <w:t>.</w:t>
      </w:r>
    </w:p>
    <w:p w14:paraId="09C50D54" w14:textId="77777777" w:rsidR="000E6E71" w:rsidRPr="000E6E71" w:rsidRDefault="000E6E71" w:rsidP="000E6E71">
      <w:pPr>
        <w:tabs>
          <w:tab w:val="left" w:pos="1650"/>
        </w:tabs>
        <w:rPr>
          <w:b/>
          <w:bCs/>
          <w:sz w:val="24"/>
          <w:szCs w:val="24"/>
          <w:lang w:bidi="ar-EG"/>
        </w:rPr>
      </w:pPr>
      <w:r w:rsidRPr="000E6E71">
        <w:rPr>
          <w:b/>
          <w:bCs/>
          <w:sz w:val="24"/>
          <w:szCs w:val="24"/>
          <w:rtl/>
        </w:rPr>
        <w:t>الأدب في المجتمع الأكدي</w:t>
      </w:r>
    </w:p>
    <w:p w14:paraId="679CF893" w14:textId="77777777" w:rsidR="000E6E71" w:rsidRPr="000E6E71" w:rsidRDefault="000E6E71" w:rsidP="000E6E71">
      <w:pPr>
        <w:tabs>
          <w:tab w:val="left" w:pos="1650"/>
        </w:tabs>
        <w:rPr>
          <w:sz w:val="24"/>
          <w:szCs w:val="24"/>
          <w:lang w:bidi="ar-EG"/>
        </w:rPr>
      </w:pPr>
      <w:r w:rsidRPr="000E6E71">
        <w:rPr>
          <w:sz w:val="24"/>
          <w:szCs w:val="24"/>
          <w:rtl/>
        </w:rPr>
        <w:t>نُقش معظم ما وصل إلينا من البابليين بالكتابة المسمارية عن طريق قلم معدني على ألواح طين، سماها بلينيوس الأكبر بالطوب المحروق، ويبدو أن البردية استُخدمت أيضًا، ولكنها تلاشت</w:t>
      </w:r>
      <w:r w:rsidRPr="000E6E71">
        <w:rPr>
          <w:sz w:val="24"/>
          <w:szCs w:val="24"/>
          <w:lang w:bidi="ar-EG"/>
        </w:rPr>
        <w:t>.</w:t>
      </w:r>
    </w:p>
    <w:p w14:paraId="0BF90DED" w14:textId="77777777" w:rsidR="000E6E71" w:rsidRPr="000E6E71" w:rsidRDefault="000E6E71" w:rsidP="000E6E71">
      <w:pPr>
        <w:tabs>
          <w:tab w:val="left" w:pos="1650"/>
        </w:tabs>
        <w:rPr>
          <w:sz w:val="24"/>
          <w:szCs w:val="24"/>
          <w:lang w:bidi="ar-EG"/>
        </w:rPr>
      </w:pPr>
      <w:r w:rsidRPr="000E6E71">
        <w:rPr>
          <w:sz w:val="24"/>
          <w:szCs w:val="24"/>
          <w:rtl/>
        </w:rPr>
        <w:t>كانت توجد مكاتب في معظم البلدات والمعابد: يقول قولٌ مأثورٌ سومريٌّ قديمٌّ: «من يتفوق في مدرسة الخطاطين يجب أن يشرق مع الفجر». تعلمت النساء أيضًا الكتابة والقراءة مثل الرجال، وتضمن هذا في زمن الساميين معرفة اللغة السومرية المنقرضة، ونظام الكتابة المقطعية الموسع والمعقد. ساهمت الأساليب المتقدمة في الكتابة، والعلوم، والرياضيات عند البابليين في نتاجهم الأدبي كثيرًا</w:t>
      </w:r>
      <w:r w:rsidRPr="000E6E71">
        <w:rPr>
          <w:sz w:val="24"/>
          <w:szCs w:val="24"/>
          <w:lang w:bidi="ar-EG"/>
        </w:rPr>
        <w:t>.</w:t>
      </w:r>
    </w:p>
    <w:p w14:paraId="6C97ED80" w14:textId="77777777" w:rsidR="000E6E71" w:rsidRPr="000E6E71" w:rsidRDefault="000E6E71" w:rsidP="000E6E71">
      <w:pPr>
        <w:tabs>
          <w:tab w:val="left" w:pos="1650"/>
        </w:tabs>
        <w:rPr>
          <w:b/>
          <w:bCs/>
          <w:sz w:val="24"/>
          <w:szCs w:val="24"/>
          <w:lang w:bidi="ar-EG"/>
        </w:rPr>
      </w:pPr>
      <w:r w:rsidRPr="000E6E71">
        <w:rPr>
          <w:b/>
          <w:bCs/>
          <w:sz w:val="24"/>
          <w:szCs w:val="24"/>
          <w:rtl/>
        </w:rPr>
        <w:t>علاقته مع الآداب القديمة الأخرى</w:t>
      </w:r>
    </w:p>
    <w:p w14:paraId="1B7F2E61" w14:textId="77777777" w:rsidR="000E6E71" w:rsidRPr="000E6E71" w:rsidRDefault="000E6E71" w:rsidP="000E6E71">
      <w:pPr>
        <w:tabs>
          <w:tab w:val="left" w:pos="1650"/>
        </w:tabs>
        <w:rPr>
          <w:sz w:val="24"/>
          <w:szCs w:val="24"/>
          <w:lang w:bidi="ar-EG"/>
        </w:rPr>
      </w:pPr>
      <w:r w:rsidRPr="000E6E71">
        <w:rPr>
          <w:sz w:val="24"/>
          <w:szCs w:val="24"/>
          <w:rtl/>
        </w:rPr>
        <w:t>تُرجمت كميةٌ معتبرة من الأدب البابلي عن أصول سومرية، وظلت لغة الدين والقانون اللغة الإلصاقية القديمة للسومريين لفترة طويلة. جُمعت المفردات والقواعد وترجمات بين السطور من أجل استخدام الطلاب، وكذلك التعليقات على النصوص القديمة وتفسيرات الكلمات والعبارات غير الواضحة. نُظّمت وسُمّيت جميع حروف الكتابة المقطعية، وانصاغت في قائمةٍ متقنةٍ</w:t>
      </w:r>
      <w:r w:rsidRPr="000E6E71">
        <w:rPr>
          <w:sz w:val="24"/>
          <w:szCs w:val="24"/>
          <w:lang w:bidi="ar-EG"/>
        </w:rPr>
        <w:t>.</w:t>
      </w:r>
    </w:p>
    <w:p w14:paraId="792301D9" w14:textId="77777777" w:rsidR="000E6E71" w:rsidRPr="000E6E71" w:rsidRDefault="000E6E71" w:rsidP="000E6E71">
      <w:pPr>
        <w:tabs>
          <w:tab w:val="left" w:pos="1650"/>
        </w:tabs>
        <w:rPr>
          <w:sz w:val="24"/>
          <w:szCs w:val="24"/>
          <w:lang w:bidi="ar-EG"/>
        </w:rPr>
      </w:pPr>
      <w:r w:rsidRPr="000E6E71">
        <w:rPr>
          <w:sz w:val="24"/>
          <w:szCs w:val="24"/>
          <w:rtl/>
        </w:rPr>
        <w:t>انبثقت الثقافة والأدب الآشوري عن بلاد بابل، ولكن حتى هنا كان يوجد اختلاف بين الدولتين. كان هنالك القليل من الأدب الآشوري أصليًا، وحُصر التعليم العام في بلاد بابل بصفٍ وحيدٍ في المملكة الشمالية. وكانت في بابل من المكانات القديمة جدًا. عندما أصبحت نينوى  مركزًا مهمًا للتجارة، في ظل الإمبراطورية الآشورية الثانية، أُضيفت اللغة الآرامية -لغة التجارة والدبلوماسية- إلى عدد من المواضيع التي كان يجب على الصف التعليمي تعليمها</w:t>
      </w:r>
      <w:r w:rsidRPr="000E6E71">
        <w:rPr>
          <w:sz w:val="24"/>
          <w:szCs w:val="24"/>
          <w:lang w:bidi="ar-EG"/>
        </w:rPr>
        <w:t>.</w:t>
      </w:r>
    </w:p>
    <w:p w14:paraId="4F0ACE07" w14:textId="66331AD8" w:rsidR="000E6E71" w:rsidRPr="000E6E71" w:rsidRDefault="000E6E71" w:rsidP="000E6E71">
      <w:pPr>
        <w:tabs>
          <w:tab w:val="left" w:pos="1650"/>
        </w:tabs>
        <w:rPr>
          <w:sz w:val="24"/>
          <w:szCs w:val="24"/>
          <w:lang w:bidi="ar-EG"/>
        </w:rPr>
      </w:pPr>
      <w:r w:rsidRPr="000E6E71">
        <w:rPr>
          <w:sz w:val="24"/>
          <w:szCs w:val="24"/>
          <w:rtl/>
        </w:rPr>
        <w:t>دخلت اللغة اليونانية</w:t>
      </w:r>
      <w:r w:rsidRPr="000E6E71">
        <w:rPr>
          <w:sz w:val="24"/>
          <w:szCs w:val="24"/>
          <w:lang w:bidi="ar-EG"/>
        </w:rPr>
        <w:t> </w:t>
      </w:r>
      <w:r w:rsidRPr="000E6E71">
        <w:rPr>
          <w:sz w:val="24"/>
          <w:szCs w:val="24"/>
          <w:rtl/>
        </w:rPr>
        <w:t>إلى دولة بابل في ظل السلوقيين، ووُجدت أجزاءٌ من جداول مع كلمات سومرية وآشورية (أي البابلية السامية) مدونة بحروف يونانية</w:t>
      </w:r>
      <w:r w:rsidRPr="000E6E71">
        <w:rPr>
          <w:sz w:val="24"/>
          <w:szCs w:val="24"/>
          <w:lang w:bidi="ar-EG"/>
        </w:rPr>
        <w:t>.</w:t>
      </w:r>
    </w:p>
    <w:p w14:paraId="54BE6C98" w14:textId="77777777" w:rsidR="000E6E71" w:rsidRPr="000E6E71" w:rsidRDefault="000E6E71" w:rsidP="000E6E71">
      <w:pPr>
        <w:tabs>
          <w:tab w:val="left" w:pos="1650"/>
        </w:tabs>
        <w:rPr>
          <w:b/>
          <w:bCs/>
          <w:sz w:val="24"/>
          <w:szCs w:val="24"/>
          <w:lang w:bidi="ar-EG"/>
        </w:rPr>
      </w:pPr>
      <w:r w:rsidRPr="000E6E71">
        <w:rPr>
          <w:b/>
          <w:bCs/>
          <w:sz w:val="24"/>
          <w:szCs w:val="24"/>
          <w:rtl/>
        </w:rPr>
        <w:t>الأعمال المشهورة</w:t>
      </w:r>
    </w:p>
    <w:p w14:paraId="2F837D79" w14:textId="77777777" w:rsidR="000E6E71" w:rsidRPr="000E6E71" w:rsidRDefault="000E6E71" w:rsidP="000E6E71">
      <w:pPr>
        <w:tabs>
          <w:tab w:val="left" w:pos="1650"/>
        </w:tabs>
        <w:rPr>
          <w:sz w:val="24"/>
          <w:szCs w:val="24"/>
          <w:lang w:bidi="ar-EG"/>
        </w:rPr>
      </w:pPr>
      <w:r w:rsidRPr="000E6E71">
        <w:rPr>
          <w:sz w:val="24"/>
          <w:szCs w:val="24"/>
          <w:lang w:bidi="ar-EG"/>
        </w:rPr>
        <w:t> </w:t>
      </w:r>
      <w:r w:rsidRPr="000E6E71">
        <w:rPr>
          <w:sz w:val="24"/>
          <w:szCs w:val="24"/>
          <w:rtl/>
        </w:rPr>
        <w:t>الأولى، وتتضمن أشهر الأنواع (للسيطرة) نصوص الطوالع، والقوائم المعجمية، والتعاويذ الشعائرية، والتعاويذ المريحة للأعصاب والحامية من تأثير الشر، والملاحم التاريخية والأسطورية، والخرافات، والأقوال المأثورة</w:t>
      </w:r>
      <w:r w:rsidRPr="000E6E71">
        <w:rPr>
          <w:sz w:val="24"/>
          <w:szCs w:val="24"/>
          <w:lang w:bidi="ar-EG"/>
        </w:rPr>
        <w:t>.</w:t>
      </w:r>
    </w:p>
    <w:p w14:paraId="62714B18" w14:textId="77777777" w:rsidR="000E6E71" w:rsidRPr="000E6E71" w:rsidRDefault="000E6E71" w:rsidP="000E6E71">
      <w:pPr>
        <w:tabs>
          <w:tab w:val="left" w:pos="1650"/>
        </w:tabs>
        <w:rPr>
          <w:b/>
          <w:bCs/>
          <w:sz w:val="24"/>
          <w:szCs w:val="24"/>
          <w:lang w:bidi="ar-EG"/>
        </w:rPr>
      </w:pPr>
      <w:r w:rsidRPr="000E6E71">
        <w:rPr>
          <w:b/>
          <w:bCs/>
          <w:sz w:val="24"/>
          <w:szCs w:val="24"/>
          <w:rtl/>
        </w:rPr>
        <w:t>الملاحم المسجلة والمدونة والتاريخية</w:t>
      </w:r>
    </w:p>
    <w:p w14:paraId="2F5AC424" w14:textId="77777777" w:rsidR="000E6E71" w:rsidRPr="000E6E71" w:rsidRDefault="000E6E71" w:rsidP="000E6E71">
      <w:pPr>
        <w:tabs>
          <w:tab w:val="left" w:pos="1650"/>
        </w:tabs>
        <w:rPr>
          <w:sz w:val="24"/>
          <w:szCs w:val="24"/>
          <w:lang w:bidi="ar-EG"/>
        </w:rPr>
      </w:pPr>
      <w:r w:rsidRPr="000E6E71">
        <w:rPr>
          <w:sz w:val="24"/>
          <w:szCs w:val="24"/>
          <w:rtl/>
        </w:rPr>
        <w:t>منذ نهاية القرن الرابع عشر قبل الميلاد فصاعدًا أصبحت اللهجة الآشورية عند الأكاديين غنية بالنقوش الملكية، ومن الأمثلة على ذلك ملاحم أداد نيراري، وتوكولتي نينورتا، وشلمنصر الثالث، والسجلات التي فهرست حملات الملوك الآشوريين المستجدين. وعلى أي حال، الملحمة الملكية التاريخية الأقدم هي ملحمة زمري ليم (نحو 1710-1698 قبل الميلاد من التسلسل الزمني القصير) ملك </w:t>
      </w:r>
      <w:hyperlink r:id="rId101" w:tooltip="مملكة ماري" w:history="1">
        <w:r w:rsidRPr="000E6E71">
          <w:rPr>
            <w:rStyle w:val="Hyperlink"/>
            <w:sz w:val="24"/>
            <w:szCs w:val="24"/>
            <w:rtl/>
          </w:rPr>
          <w:t>مملكة ماري</w:t>
        </w:r>
      </w:hyperlink>
      <w:r w:rsidRPr="000E6E71">
        <w:rPr>
          <w:sz w:val="24"/>
          <w:szCs w:val="24"/>
          <w:lang w:bidi="ar-EG"/>
        </w:rPr>
        <w:t xml:space="preserve">. </w:t>
      </w:r>
      <w:r w:rsidRPr="000E6E71">
        <w:rPr>
          <w:sz w:val="24"/>
          <w:szCs w:val="24"/>
          <w:rtl/>
        </w:rPr>
        <w:t>احتفظ الأدب المشابه من الحقبة البابلية الوسطى بشكل رديء إلى حد ما بالملحمة الشظوية لحقبة كيشيون،  المتمثلة بأداد شوما أصر ونبوخذ نصر الأول ومردوخ</w:t>
      </w:r>
      <w:r w:rsidRPr="000E6E71">
        <w:rPr>
          <w:sz w:val="24"/>
          <w:szCs w:val="24"/>
          <w:lang w:bidi="ar-EG"/>
        </w:rPr>
        <w:t>.</w:t>
      </w:r>
    </w:p>
    <w:p w14:paraId="48236C8C" w14:textId="77777777" w:rsidR="000E6E71" w:rsidRPr="000E6E71" w:rsidRDefault="000E6E71" w:rsidP="000E6E71">
      <w:pPr>
        <w:tabs>
          <w:tab w:val="left" w:pos="1650"/>
        </w:tabs>
        <w:rPr>
          <w:sz w:val="24"/>
          <w:szCs w:val="24"/>
          <w:lang w:bidi="ar-EG"/>
        </w:rPr>
      </w:pPr>
      <w:r w:rsidRPr="000E6E71">
        <w:rPr>
          <w:sz w:val="24"/>
          <w:szCs w:val="24"/>
          <w:rtl/>
        </w:rPr>
        <w:t>وُثّق السجل الموروث لأول مرة في مؤلفات العصر الحديدي الأقدم الذي يعود بالذكرى إلى الأزمنة السابقة، مثل تاريخ الملوك السابقة، وتاريخ السلالات، والتاريخ بّي، والتاريخ المتزامن الآشوري. استُردت سلسلةٌ مؤلفةٌ من خمسة عشر جزءًا من السجلات البابلية متدرجةً من الأحدث للأقدم تروي الفترة الممتدة ما بين نبوناصر (747-734 قبل الميلاد) حتى سلوقس الثالث (243-266 قبل الميلاد) واستُمدت من الأحداث السياسية الموصوفة في المفكرات الفلكية البابلية</w:t>
      </w:r>
      <w:r w:rsidRPr="000E6E71">
        <w:rPr>
          <w:sz w:val="24"/>
          <w:szCs w:val="24"/>
          <w:lang w:bidi="ar-EG"/>
        </w:rPr>
        <w:t>.</w:t>
      </w:r>
    </w:p>
    <w:p w14:paraId="12081E0A" w14:textId="77777777" w:rsidR="000E6E71" w:rsidRPr="000E6E71" w:rsidRDefault="000E6E71" w:rsidP="000E6E71">
      <w:pPr>
        <w:tabs>
          <w:tab w:val="left" w:pos="1650"/>
        </w:tabs>
        <w:rPr>
          <w:b/>
          <w:bCs/>
          <w:sz w:val="24"/>
          <w:szCs w:val="24"/>
          <w:lang w:bidi="ar-EG"/>
        </w:rPr>
      </w:pPr>
      <w:r w:rsidRPr="000E6E71">
        <w:rPr>
          <w:b/>
          <w:bCs/>
          <w:sz w:val="24"/>
          <w:szCs w:val="24"/>
          <w:rtl/>
        </w:rPr>
        <w:lastRenderedPageBreak/>
        <w:t>الأدب الفكاهي</w:t>
      </w:r>
    </w:p>
    <w:p w14:paraId="5C751DAE" w14:textId="77777777" w:rsidR="000E6E71" w:rsidRPr="000E6E71" w:rsidRDefault="000E6E71" w:rsidP="000E6E71">
      <w:pPr>
        <w:tabs>
          <w:tab w:val="left" w:pos="1650"/>
        </w:tabs>
        <w:rPr>
          <w:sz w:val="24"/>
          <w:szCs w:val="24"/>
          <w:lang w:bidi="ar-EG"/>
        </w:rPr>
      </w:pPr>
      <w:r w:rsidRPr="000E6E71">
        <w:rPr>
          <w:sz w:val="24"/>
          <w:szCs w:val="24"/>
          <w:rtl/>
        </w:rPr>
        <w:t>تمتد نماذج النصوص الكوميدية ما بين قصص التهريج والهجاء وتشمل أيضًا قصائد الحب الطريفة والألغاز. «عند المصبغة» هي قصة نزاع بين عامل تنظيف متغطرس وزبونه، إذ يقوم «رجل متأنق غير ناضج» بإلقاء محاضرة للمنظف عن كيفية غسل ملابسه مع تفاصيل مضحكة، ما يدفع المنظف الغاضب إلى الاقتراح بأن الرجل لن يخسر وقتًا إن أخذ ملابسه إلى النهر وغسلها بنفسه</w:t>
      </w:r>
      <w:r w:rsidRPr="000E6E71">
        <w:rPr>
          <w:sz w:val="24"/>
          <w:szCs w:val="24"/>
          <w:lang w:bidi="ar-EG"/>
        </w:rPr>
        <w:t>. </w:t>
      </w:r>
      <w:r w:rsidRPr="000E6E71">
        <w:rPr>
          <w:sz w:val="24"/>
          <w:szCs w:val="24"/>
          <w:rtl/>
        </w:rPr>
        <w:t>ونظر بوهل إلى نقاش التشاؤم على أنه مثل عيد الإله ساتور، حيث تنقلب الأدوار بين السيد والخادم، وكما في قصص التهريج لسبايسر، إذ يثرثر السيد بعبارات مبتذلة فيقوم الخادم بتقليد ما يقوله. اعتبرها لامبر بمثابة أفكار مراهق متقلب مع ميول انتحارية</w:t>
      </w:r>
      <w:r w:rsidRPr="000E6E71">
        <w:rPr>
          <w:sz w:val="24"/>
          <w:szCs w:val="24"/>
          <w:lang w:bidi="ar-EG"/>
        </w:rPr>
        <w:t>.</w:t>
      </w:r>
    </w:p>
    <w:p w14:paraId="140070F5" w14:textId="77777777" w:rsidR="000E6E71" w:rsidRPr="000E6E71" w:rsidRDefault="000E6E71" w:rsidP="000E6E71">
      <w:pPr>
        <w:tabs>
          <w:tab w:val="left" w:pos="1650"/>
        </w:tabs>
        <w:rPr>
          <w:sz w:val="24"/>
          <w:szCs w:val="24"/>
          <w:lang w:bidi="ar-EG"/>
        </w:rPr>
      </w:pPr>
      <w:r w:rsidRPr="000E6E71">
        <w:rPr>
          <w:sz w:val="24"/>
          <w:szCs w:val="24"/>
          <w:rtl/>
        </w:rPr>
        <w:t>يتعلق نص ألوزينو («المخادع»، أو الممازح، أو المهرج، أو المضحك) الموجود في خمسة أجزاء من من الفترة الآشورية الحديثة بفردٍ هو دابيبو، أكيل كارسي، «شخصية قاتلة»، والذي اكتسب قوته من خلال تسلية الآخرين بالمحاكاة الساخرة، والتقليد، والأغاني القذرة (السكاتولوجية). تقدم قصة الرجل الفقير النيبوري حكاية هدامة حول انتصار المستضعف على من هو أعلى درجة منه بينما يعد عضة كلب نيتورتا باكيدات نصًا مدرسيًا ذا طبيعة تمثيلية تهريجية</w:t>
      </w:r>
      <w:r w:rsidRPr="000E6E71">
        <w:rPr>
          <w:sz w:val="24"/>
          <w:szCs w:val="24"/>
          <w:lang w:bidi="ar-EG"/>
        </w:rPr>
        <w:t>.</w:t>
      </w:r>
    </w:p>
    <w:p w14:paraId="6FFA2B30" w14:textId="77777777" w:rsidR="000E6E71" w:rsidRPr="000E6E71" w:rsidRDefault="000E6E71" w:rsidP="000E6E71">
      <w:pPr>
        <w:tabs>
          <w:tab w:val="left" w:pos="1650"/>
        </w:tabs>
        <w:rPr>
          <w:b/>
          <w:bCs/>
          <w:sz w:val="24"/>
          <w:szCs w:val="24"/>
          <w:lang w:bidi="ar-EG"/>
        </w:rPr>
      </w:pPr>
      <w:r w:rsidRPr="000E6E71">
        <w:rPr>
          <w:b/>
          <w:bCs/>
          <w:sz w:val="24"/>
          <w:szCs w:val="24"/>
          <w:rtl/>
        </w:rPr>
        <w:t>القانون</w:t>
      </w:r>
    </w:p>
    <w:p w14:paraId="6B57B583" w14:textId="77777777" w:rsidR="000E6E71" w:rsidRPr="000E6E71" w:rsidRDefault="000E6E71" w:rsidP="000E6E71">
      <w:pPr>
        <w:tabs>
          <w:tab w:val="left" w:pos="1650"/>
        </w:tabs>
        <w:rPr>
          <w:sz w:val="24"/>
          <w:szCs w:val="24"/>
          <w:lang w:bidi="ar-EG"/>
        </w:rPr>
      </w:pPr>
      <w:r w:rsidRPr="000E6E71">
        <w:rPr>
          <w:sz w:val="24"/>
          <w:szCs w:val="24"/>
          <w:lang w:bidi="ar-EG"/>
        </w:rPr>
        <w:t>«</w:t>
      </w:r>
      <w:r w:rsidRPr="000E6E71">
        <w:rPr>
          <w:sz w:val="24"/>
          <w:szCs w:val="24"/>
          <w:rtl/>
        </w:rPr>
        <w:t>القانون الآشوري القديم» هو من أقدم القوانين الأكدية، يرتبط بإدارة المحكمة التجارية لمستعمرة تجارية في الأناضول، نحو العام 1900 قبل الميلاد. قانون إشنونا هو مجموعة من ستين قانونًا سُمي باسم مدينة منشئه ويعود تاريخه لنحو عام 1770 قبل الميلاد. تعد شريعة حمورابي التي تعود لحوالي عام 1750 قبل الميلاد أطول المجموعات القانونية لبلاد ما بين النهرين، وتمتد لما يقارب ثلاثمئة قانون شخصي إلى جانب مقدمة وخاتمة مطولتين. يُعد مرسوم الملك أمي صادوقا الصادر في حوالي عام 1646 قبل الميلاد آخر إصدار من قبل خلفاء حمورابي</w:t>
      </w:r>
      <w:r w:rsidRPr="000E6E71">
        <w:rPr>
          <w:sz w:val="24"/>
          <w:szCs w:val="24"/>
          <w:lang w:bidi="ar-EG"/>
        </w:rPr>
        <w:t>.</w:t>
      </w:r>
    </w:p>
    <w:p w14:paraId="1EDB6425" w14:textId="77777777" w:rsidR="000E6E71" w:rsidRPr="000E6E71" w:rsidRDefault="000E6E71" w:rsidP="000E6E71">
      <w:pPr>
        <w:tabs>
          <w:tab w:val="left" w:pos="1650"/>
        </w:tabs>
        <w:rPr>
          <w:sz w:val="24"/>
          <w:szCs w:val="24"/>
          <w:lang w:bidi="ar-EG"/>
        </w:rPr>
      </w:pPr>
      <w:r w:rsidRPr="000E6E71">
        <w:rPr>
          <w:sz w:val="24"/>
          <w:szCs w:val="24"/>
          <w:rtl/>
        </w:rPr>
        <w:t>يعود قانون الآشورية الوسطى إلى القرن الرابع عشر قبل الميلاد، وهو أكثر من مئة قانون موجود من آشور. تتعلق أحكام القصور الآشورية الوسطى المعروفة باسم «مراسم الحريم»، والممتدة ما بين عهد آشور أوباليط الأول، نحو عام 1360 قبل الميلاد، وحتى تغلث فلاسر الأول، نحو عام 1076 قبل الميلاد، بجوانب آداب السلوك اللائقة والعقوبات الشديدة (الجلد والبتر والإعدام) لإهانتها. عدد قوانين بابل الحديثة هي خمسمئة فقط، في نحو عام 700 قبل الميلاد، وهي غالبًا تعود لسيبار</w:t>
      </w:r>
      <w:r w:rsidRPr="000E6E71">
        <w:rPr>
          <w:sz w:val="24"/>
          <w:szCs w:val="24"/>
          <w:lang w:bidi="ar-EG"/>
        </w:rPr>
        <w:t>.</w:t>
      </w:r>
    </w:p>
    <w:p w14:paraId="2DC7929B" w14:textId="04A2E008" w:rsidR="00074561" w:rsidRDefault="000E6E71" w:rsidP="000E6E71">
      <w:pPr>
        <w:tabs>
          <w:tab w:val="left" w:pos="1650"/>
        </w:tabs>
        <w:rPr>
          <w:b/>
          <w:bCs/>
          <w:sz w:val="48"/>
          <w:szCs w:val="48"/>
          <w:rtl/>
          <w:lang w:bidi="ar-EG"/>
        </w:rPr>
      </w:pPr>
      <w:r w:rsidRPr="000E6E71">
        <w:rPr>
          <w:rFonts w:hint="cs"/>
          <w:b/>
          <w:bCs/>
          <w:sz w:val="48"/>
          <w:szCs w:val="48"/>
          <w:rtl/>
          <w:lang w:bidi="ar-EG"/>
        </w:rPr>
        <w:t>المصدر</w:t>
      </w:r>
      <w:r>
        <w:rPr>
          <w:rFonts w:hint="cs"/>
          <w:b/>
          <w:bCs/>
          <w:sz w:val="48"/>
          <w:szCs w:val="48"/>
          <w:rtl/>
          <w:lang w:bidi="ar-EG"/>
        </w:rPr>
        <w:t xml:space="preserve"> :</w:t>
      </w:r>
    </w:p>
    <w:p w14:paraId="02AAADFC" w14:textId="17913C57" w:rsidR="000E6E71" w:rsidRPr="000E6E71" w:rsidRDefault="000E6E71" w:rsidP="000E6E71">
      <w:pPr>
        <w:tabs>
          <w:tab w:val="left" w:pos="1650"/>
        </w:tabs>
        <w:bidi w:val="0"/>
        <w:jc w:val="center"/>
        <w:rPr>
          <w:b/>
          <w:bCs/>
          <w:sz w:val="52"/>
          <w:szCs w:val="52"/>
          <w:lang w:bidi="ar-EG"/>
        </w:rPr>
      </w:pPr>
      <w:hyperlink r:id="rId102" w:history="1">
        <w:r w:rsidRPr="000E6E71">
          <w:rPr>
            <w:rStyle w:val="Hyperlink"/>
            <w:b/>
            <w:bCs/>
            <w:sz w:val="52"/>
            <w:szCs w:val="52"/>
            <w:u w:val="none"/>
            <w:rtl/>
          </w:rPr>
          <w:t>الأدب الأكدي - ويكيبيديا</w:t>
        </w:r>
      </w:hyperlink>
    </w:p>
    <w:p w14:paraId="073A19A5" w14:textId="77777777" w:rsidR="00074561" w:rsidRDefault="00074561" w:rsidP="00074561">
      <w:pPr>
        <w:ind w:left="720"/>
        <w:rPr>
          <w:b/>
          <w:bCs/>
          <w:sz w:val="52"/>
          <w:szCs w:val="52"/>
          <w:rtl/>
          <w:lang w:bidi="ar-EG"/>
        </w:rPr>
      </w:pPr>
    </w:p>
    <w:p w14:paraId="405A58FF" w14:textId="77777777" w:rsidR="00074561" w:rsidRDefault="00074561" w:rsidP="00074561">
      <w:pPr>
        <w:ind w:left="720"/>
        <w:rPr>
          <w:b/>
          <w:bCs/>
          <w:sz w:val="24"/>
          <w:szCs w:val="24"/>
          <w:rtl/>
          <w:lang w:bidi="ar-EG"/>
        </w:rPr>
      </w:pPr>
    </w:p>
    <w:p w14:paraId="1ABB8EEB" w14:textId="77777777" w:rsidR="00545A2F" w:rsidRDefault="00545A2F" w:rsidP="00074561">
      <w:pPr>
        <w:ind w:left="720"/>
        <w:rPr>
          <w:b/>
          <w:bCs/>
          <w:sz w:val="24"/>
          <w:szCs w:val="24"/>
          <w:rtl/>
          <w:lang w:bidi="ar-EG"/>
        </w:rPr>
      </w:pPr>
    </w:p>
    <w:p w14:paraId="019A5D4A" w14:textId="77777777" w:rsidR="00545A2F" w:rsidRDefault="00545A2F" w:rsidP="00074561">
      <w:pPr>
        <w:ind w:left="720"/>
        <w:rPr>
          <w:b/>
          <w:bCs/>
          <w:sz w:val="24"/>
          <w:szCs w:val="24"/>
          <w:rtl/>
          <w:lang w:bidi="ar-EG"/>
        </w:rPr>
      </w:pPr>
    </w:p>
    <w:p w14:paraId="5EFCCCCD" w14:textId="77777777" w:rsidR="00545A2F" w:rsidRDefault="00545A2F" w:rsidP="00074561">
      <w:pPr>
        <w:ind w:left="720"/>
        <w:rPr>
          <w:b/>
          <w:bCs/>
          <w:sz w:val="24"/>
          <w:szCs w:val="24"/>
          <w:rtl/>
          <w:lang w:bidi="ar-EG"/>
        </w:rPr>
      </w:pPr>
    </w:p>
    <w:p w14:paraId="62AF697E" w14:textId="2FD90786" w:rsidR="000B13B4" w:rsidRPr="000B13B4" w:rsidRDefault="000B13B4" w:rsidP="000B13B4">
      <w:pPr>
        <w:ind w:left="720"/>
        <w:jc w:val="center"/>
        <w:rPr>
          <w:b/>
          <w:bCs/>
          <w:sz w:val="72"/>
          <w:szCs w:val="72"/>
          <w:rtl/>
        </w:rPr>
      </w:pPr>
      <w:r w:rsidRPr="000B13B4">
        <w:rPr>
          <w:b/>
          <w:bCs/>
          <w:sz w:val="72"/>
          <w:szCs w:val="72"/>
          <w:highlight w:val="yellow"/>
          <w:rtl/>
        </w:rPr>
        <w:t>الادب عند الاكديين</w:t>
      </w:r>
    </w:p>
    <w:p w14:paraId="6495F840" w14:textId="03515826" w:rsidR="00545A2F" w:rsidRPr="00545A2F" w:rsidRDefault="00545A2F" w:rsidP="00545A2F">
      <w:pPr>
        <w:ind w:left="720"/>
        <w:rPr>
          <w:sz w:val="24"/>
          <w:szCs w:val="24"/>
          <w:lang w:bidi="ar-EG"/>
        </w:rPr>
      </w:pPr>
      <w:r w:rsidRPr="00545A2F">
        <w:rPr>
          <w:sz w:val="24"/>
          <w:szCs w:val="24"/>
          <w:rtl/>
        </w:rPr>
        <w:lastRenderedPageBreak/>
        <w:t>بالنسبة للآداب [الاكدي]، فقد كان هناك الادب التاريخي والرسائل * والشعر والملاحم والاساطير وتعتبر الملاحم والاساطير من الاهمية بمكان لكونها تميل الى الدين ، مما يكسبها وضعا مميزا في الثقافة العراقية القديمة . ويمكن الاشارة الى بعض نماذج الملاحم الأكدية .</w:t>
      </w:r>
    </w:p>
    <w:p w14:paraId="68618D35" w14:textId="77777777" w:rsidR="00545A2F" w:rsidRPr="00545A2F" w:rsidRDefault="00545A2F" w:rsidP="00545A2F">
      <w:pPr>
        <w:ind w:left="720"/>
        <w:rPr>
          <w:sz w:val="24"/>
          <w:szCs w:val="24"/>
          <w:rtl/>
        </w:rPr>
      </w:pPr>
      <w:r w:rsidRPr="00545A2F">
        <w:rPr>
          <w:sz w:val="24"/>
          <w:szCs w:val="24"/>
          <w:rtl/>
        </w:rPr>
        <w:t>أ- ملحمة الخليقة **:</w:t>
      </w:r>
      <w:r w:rsidRPr="00545A2F">
        <w:rPr>
          <w:sz w:val="24"/>
          <w:szCs w:val="24"/>
          <w:lang w:bidi="ar-EG"/>
        </w:rPr>
        <w:t>The Creation Epic</w:t>
      </w:r>
      <w:r w:rsidRPr="00545A2F">
        <w:rPr>
          <w:sz w:val="24"/>
          <w:szCs w:val="24"/>
          <w:rtl/>
        </w:rPr>
        <w:t> تمجد قصة بداية الخليقة مردوك (1) </w:t>
      </w:r>
      <w:r w:rsidRPr="00545A2F">
        <w:rPr>
          <w:sz w:val="24"/>
          <w:szCs w:val="24"/>
          <w:lang w:bidi="ar-EG"/>
        </w:rPr>
        <w:t>Marduk</w:t>
      </w:r>
      <w:r w:rsidRPr="00545A2F">
        <w:rPr>
          <w:sz w:val="24"/>
          <w:szCs w:val="24"/>
          <w:rtl/>
        </w:rPr>
        <w:t> اله بابل ، وتصف كيفية تصدره للاله تيامات </w:t>
      </w:r>
      <w:r w:rsidRPr="00545A2F">
        <w:rPr>
          <w:sz w:val="24"/>
          <w:szCs w:val="24"/>
          <w:lang w:bidi="ar-EG"/>
        </w:rPr>
        <w:t>Tiamat</w:t>
      </w:r>
      <w:r w:rsidRPr="00545A2F">
        <w:rPr>
          <w:sz w:val="24"/>
          <w:szCs w:val="24"/>
          <w:rtl/>
        </w:rPr>
        <w:t> وتدل دراسة هذه الملحمة الى انتمائها الى أوائل الالف الثاني ق . م ، ولكن جذور احداثها تعود الى الفكر السومري الاول . وتعرف هذه الملحمة بالأكدية باسم (أنوما اليش) من كلماتها الافتتاحية (2) وهي من أشهر أساطير الخلق الاول ومعناها " في الاعالي حين ... " وهذه الاسطورة مكتوبة باللغة الاكدية بالخط المسماري . وتشير الى ان اصل الكون كما كان في البداية عندما لم تكن هناك سماء ولا ارض كان عبارة عن مياه أزلية : ماء عذب (أبسو </w:t>
      </w:r>
      <w:proofErr w:type="spellStart"/>
      <w:r w:rsidRPr="00545A2F">
        <w:rPr>
          <w:sz w:val="24"/>
          <w:szCs w:val="24"/>
          <w:lang w:bidi="ar-EG"/>
        </w:rPr>
        <w:t>Apsu</w:t>
      </w:r>
      <w:proofErr w:type="spellEnd"/>
      <w:r w:rsidRPr="00545A2F">
        <w:rPr>
          <w:sz w:val="24"/>
          <w:szCs w:val="24"/>
          <w:rtl/>
        </w:rPr>
        <w:t>) ، وماء ملح (تيامات </w:t>
      </w:r>
      <w:r w:rsidRPr="00545A2F">
        <w:rPr>
          <w:sz w:val="24"/>
          <w:szCs w:val="24"/>
          <w:lang w:bidi="ar-EG"/>
        </w:rPr>
        <w:t>Tiamat</w:t>
      </w:r>
      <w:r w:rsidRPr="00545A2F">
        <w:rPr>
          <w:sz w:val="24"/>
          <w:szCs w:val="24"/>
          <w:rtl/>
        </w:rPr>
        <w:t>) . وممو </w:t>
      </w:r>
      <w:proofErr w:type="spellStart"/>
      <w:r w:rsidRPr="00545A2F">
        <w:rPr>
          <w:sz w:val="24"/>
          <w:szCs w:val="24"/>
          <w:lang w:bidi="ar-EG"/>
        </w:rPr>
        <w:t>Mummu</w:t>
      </w:r>
      <w:proofErr w:type="spellEnd"/>
      <w:r w:rsidRPr="00545A2F">
        <w:rPr>
          <w:sz w:val="24"/>
          <w:szCs w:val="24"/>
          <w:rtl/>
        </w:rPr>
        <w:t> وبعد الصراع بينها يحل النظام في الكون ، ويظهر الهان هما لاخمو </w:t>
      </w:r>
      <w:proofErr w:type="spellStart"/>
      <w:r w:rsidRPr="00545A2F">
        <w:rPr>
          <w:sz w:val="24"/>
          <w:szCs w:val="24"/>
          <w:lang w:bidi="ar-EG"/>
        </w:rPr>
        <w:t>Lahmu</w:t>
      </w:r>
      <w:proofErr w:type="spellEnd"/>
      <w:r w:rsidRPr="00545A2F">
        <w:rPr>
          <w:sz w:val="24"/>
          <w:szCs w:val="24"/>
          <w:rtl/>
        </w:rPr>
        <w:t> ولاخامو </w:t>
      </w:r>
      <w:proofErr w:type="spellStart"/>
      <w:r w:rsidRPr="00545A2F">
        <w:rPr>
          <w:sz w:val="24"/>
          <w:szCs w:val="24"/>
          <w:lang w:bidi="ar-EG"/>
        </w:rPr>
        <w:t>Lahamu</w:t>
      </w:r>
      <w:proofErr w:type="spellEnd"/>
      <w:r w:rsidRPr="00545A2F">
        <w:rPr>
          <w:sz w:val="24"/>
          <w:szCs w:val="24"/>
          <w:rtl/>
        </w:rPr>
        <w:t> ويتسلسل منهما انتشار </w:t>
      </w:r>
      <w:r w:rsidRPr="00545A2F">
        <w:rPr>
          <w:sz w:val="24"/>
          <w:szCs w:val="24"/>
          <w:lang w:bidi="ar-EG"/>
        </w:rPr>
        <w:t>Anshar</w:t>
      </w:r>
      <w:r w:rsidRPr="00545A2F">
        <w:rPr>
          <w:sz w:val="24"/>
          <w:szCs w:val="24"/>
          <w:rtl/>
        </w:rPr>
        <w:t> وكيشار </w:t>
      </w:r>
      <w:proofErr w:type="spellStart"/>
      <w:r w:rsidRPr="00545A2F">
        <w:rPr>
          <w:sz w:val="24"/>
          <w:szCs w:val="24"/>
          <w:lang w:bidi="ar-EG"/>
        </w:rPr>
        <w:t>kishar</w:t>
      </w:r>
      <w:proofErr w:type="spellEnd"/>
      <w:r w:rsidRPr="00545A2F">
        <w:rPr>
          <w:sz w:val="24"/>
          <w:szCs w:val="24"/>
          <w:rtl/>
        </w:rPr>
        <w:t> ومن بعدهما جاء آنو اله السماء ثم انكى</w:t>
      </w:r>
      <w:r w:rsidRPr="00545A2F">
        <w:rPr>
          <w:sz w:val="24"/>
          <w:szCs w:val="24"/>
          <w:lang w:bidi="ar-EG"/>
        </w:rPr>
        <w:t>Enki</w:t>
      </w:r>
      <w:r w:rsidRPr="00545A2F">
        <w:rPr>
          <w:sz w:val="24"/>
          <w:szCs w:val="24"/>
          <w:rtl/>
        </w:rPr>
        <w:t>) )(3) (أيا </w:t>
      </w:r>
      <w:proofErr w:type="spellStart"/>
      <w:r w:rsidRPr="00545A2F">
        <w:rPr>
          <w:sz w:val="24"/>
          <w:szCs w:val="24"/>
          <w:lang w:bidi="ar-EG"/>
        </w:rPr>
        <w:t>Ea</w:t>
      </w:r>
      <w:proofErr w:type="spellEnd"/>
      <w:r w:rsidRPr="00545A2F">
        <w:rPr>
          <w:sz w:val="24"/>
          <w:szCs w:val="24"/>
          <w:rtl/>
        </w:rPr>
        <w:t>) اله الارض (4) .</w:t>
      </w:r>
    </w:p>
    <w:p w14:paraId="57861BB0" w14:textId="77777777" w:rsidR="00545A2F" w:rsidRPr="00545A2F" w:rsidRDefault="00545A2F" w:rsidP="00545A2F">
      <w:pPr>
        <w:ind w:left="720"/>
        <w:rPr>
          <w:sz w:val="24"/>
          <w:szCs w:val="24"/>
          <w:rtl/>
        </w:rPr>
      </w:pPr>
      <w:r w:rsidRPr="00545A2F">
        <w:rPr>
          <w:sz w:val="24"/>
          <w:szCs w:val="24"/>
          <w:rtl/>
        </w:rPr>
        <w:t>وارتبط الاخوة الالهيون ببعضهم البعض</w:t>
      </w:r>
    </w:p>
    <w:p w14:paraId="4EE12267" w14:textId="77777777" w:rsidR="00545A2F" w:rsidRPr="00545A2F" w:rsidRDefault="00545A2F" w:rsidP="00545A2F">
      <w:pPr>
        <w:ind w:left="720"/>
        <w:rPr>
          <w:sz w:val="24"/>
          <w:szCs w:val="24"/>
          <w:rtl/>
        </w:rPr>
      </w:pPr>
      <w:r w:rsidRPr="00545A2F">
        <w:rPr>
          <w:sz w:val="24"/>
          <w:szCs w:val="24"/>
          <w:rtl/>
        </w:rPr>
        <w:t>وأزعجوا تيامات في غدوهم ورواحهم (6) ... "</w:t>
      </w:r>
    </w:p>
    <w:p w14:paraId="2DF19FBD" w14:textId="77777777" w:rsidR="00545A2F" w:rsidRPr="00545A2F" w:rsidRDefault="00545A2F" w:rsidP="00545A2F">
      <w:pPr>
        <w:ind w:left="720"/>
        <w:rPr>
          <w:sz w:val="24"/>
          <w:szCs w:val="24"/>
          <w:rtl/>
        </w:rPr>
      </w:pPr>
      <w:r w:rsidRPr="00545A2F">
        <w:rPr>
          <w:sz w:val="24"/>
          <w:szCs w:val="24"/>
          <w:rtl/>
        </w:rPr>
        <w:t>وربما تعبر هذه الملحمة عن تأثير البيئة على الفكر الانساني في تلك المرحلة . والاسطورة تنقسم الى قسمين : قسم خاص بأصل الكون ، والقسم الآخر يعالج كيفية نشأة العالم . ويوجد ارتباط وثيق بين هذين القسمين.</w:t>
      </w:r>
    </w:p>
    <w:p w14:paraId="2989D2BA" w14:textId="77777777" w:rsidR="00545A2F" w:rsidRPr="00545A2F" w:rsidRDefault="00545A2F" w:rsidP="00545A2F">
      <w:pPr>
        <w:ind w:left="720"/>
        <w:rPr>
          <w:sz w:val="24"/>
          <w:szCs w:val="24"/>
          <w:rtl/>
        </w:rPr>
      </w:pPr>
      <w:r w:rsidRPr="00545A2F">
        <w:rPr>
          <w:sz w:val="24"/>
          <w:szCs w:val="24"/>
          <w:rtl/>
        </w:rPr>
        <w:t>وتؤكد هذه الاسطورة الفكر الانساني العراقي القديم ، حيث تشير المبادئ السياسية الاولى المبنية على التفكير الديمقراطي . وانطلاقا من ذلك التفكير ، نصور انسان تلك المرحلة ان مجتمع الآلهة المتمثل في الجمعية العمومية للآلهة ، يتشابه مع المجتمع الانساني المتمثل في الجمعية العمومية المنتمية الى حكومة المدينة . وقد تطور ذلك التصور الفكري أيضا بحكم واقع تطور نظام الحكم واتجه نحو تركيز بعض القوى الالهية السيادة في أيديهم ، وبصفة خاصة آلهة المدن التي تطمع في تبوء السلطة السياسية في الدولة .</w:t>
      </w:r>
    </w:p>
    <w:p w14:paraId="276604D6" w14:textId="77777777" w:rsidR="00545A2F" w:rsidRPr="00545A2F" w:rsidRDefault="00545A2F" w:rsidP="00545A2F">
      <w:pPr>
        <w:ind w:left="720"/>
        <w:rPr>
          <w:sz w:val="24"/>
          <w:szCs w:val="24"/>
          <w:rtl/>
        </w:rPr>
      </w:pPr>
      <w:r w:rsidRPr="00545A2F">
        <w:rPr>
          <w:sz w:val="24"/>
          <w:szCs w:val="24"/>
          <w:rtl/>
        </w:rPr>
        <w:t>ويعتبر الاله مردوك اله مدينة بابل على سبيل المثال نموذجا لذلك الاتجاه ، عندما يخاطب الآلهة الأخرى بقوله " .... اذا كنت حقيقة سآخذ بثأركم وأقضى على تيامات ، أنقذوا أرواحكم واعقدوا الجمعية العمومية واعلنوا نصيبي عاليا ... أجمعوا كلمتي بدلا منكم تقرر المصائر وليكن كل ما اعمله غير قابل للتغيير، ولتكن الكلمة التي انطلق بها غير قابلة للتعديل  او الاعادة (7) .... " . وفي هذه الكلمات نسمع نغمة واضحة للطموح والتهديد. قمردوك يقول لمنافسيه عن استدعاء المجلس لم يكن هو الخطوة الصحيحة فحسب ، بل أنه أعلن ان تعاونه هو السبيل للسلطة المطلقة . وان قيادته لن تتغير (8).</w:t>
      </w:r>
    </w:p>
    <w:p w14:paraId="0FD4425D" w14:textId="77777777" w:rsidR="00545A2F" w:rsidRPr="00545A2F" w:rsidRDefault="00545A2F" w:rsidP="00545A2F">
      <w:pPr>
        <w:ind w:left="720"/>
        <w:rPr>
          <w:sz w:val="24"/>
          <w:szCs w:val="24"/>
          <w:rtl/>
        </w:rPr>
      </w:pPr>
      <w:r w:rsidRPr="00545A2F">
        <w:rPr>
          <w:sz w:val="24"/>
          <w:szCs w:val="24"/>
          <w:rtl/>
        </w:rPr>
        <w:t>ب- ملحمة جلجامش :</w:t>
      </w:r>
      <w:r w:rsidRPr="00545A2F">
        <w:rPr>
          <w:sz w:val="24"/>
          <w:szCs w:val="24"/>
          <w:lang w:bidi="ar-EG"/>
        </w:rPr>
        <w:t>The Epic of Gilgamesh</w:t>
      </w:r>
    </w:p>
    <w:p w14:paraId="5D029B3D" w14:textId="77777777" w:rsidR="00545A2F" w:rsidRPr="00545A2F" w:rsidRDefault="00545A2F" w:rsidP="00545A2F">
      <w:pPr>
        <w:ind w:left="720"/>
        <w:rPr>
          <w:sz w:val="24"/>
          <w:szCs w:val="24"/>
          <w:rtl/>
        </w:rPr>
      </w:pPr>
      <w:r w:rsidRPr="00545A2F">
        <w:rPr>
          <w:sz w:val="24"/>
          <w:szCs w:val="24"/>
          <w:rtl/>
        </w:rPr>
        <w:t>ومن الامثلة الاخرى المعبرة عن مشاعر الانسان العراقي القديم واتجاهه الى الحصول على الاستقرار، نشير الى بعض ما ورد في ملحمة جلجامش (اخذ حكام الاسرة الاولى في الوركاء). وتتناول هذه الملحمة الأكدية بعض الظواهر الانسانية والطبيعية، الصراع بين تلك الظواهر وفي الامكان اعتبارها ملحمة شعرية . وعنوانها بالأكدية " ذلك الذي شهد كل شيء " . وهي تقع في اثنتي لوحة * أطولها هي اللوحة الحادية عشرة (ملحمة الفيضان).</w:t>
      </w:r>
    </w:p>
    <w:p w14:paraId="480A4881" w14:textId="77777777" w:rsidR="00545A2F" w:rsidRPr="00545A2F" w:rsidRDefault="00545A2F" w:rsidP="00545A2F">
      <w:pPr>
        <w:ind w:left="720"/>
        <w:rPr>
          <w:sz w:val="24"/>
          <w:szCs w:val="24"/>
          <w:rtl/>
        </w:rPr>
      </w:pPr>
      <w:r w:rsidRPr="00545A2F">
        <w:rPr>
          <w:sz w:val="24"/>
          <w:szCs w:val="24"/>
          <w:rtl/>
        </w:rPr>
        <w:t>أما باقي اللوحات فبعضها مهشم. وتبدأ الملحمة بوصف لجلجامش بطل الملحمة ، وحكمته واعماله في الوركاء. وان ثلثيه اله والثلث من البشر، وأنه كان بالغ العنف مما دفع الناس الى الشكوى للآلهة. فأمر آنو الأم (الالهة أرورو </w:t>
      </w:r>
      <w:r w:rsidRPr="00545A2F">
        <w:rPr>
          <w:sz w:val="24"/>
          <w:szCs w:val="24"/>
          <w:lang w:bidi="ar-EG"/>
        </w:rPr>
        <w:t>Aruru</w:t>
      </w:r>
      <w:r w:rsidRPr="00545A2F">
        <w:rPr>
          <w:sz w:val="24"/>
          <w:szCs w:val="24"/>
          <w:rtl/>
        </w:rPr>
        <w:t>) لكي تخلق نظيرا لجلجامش، فصنعت انكيدو </w:t>
      </w:r>
      <w:r w:rsidRPr="00545A2F">
        <w:rPr>
          <w:sz w:val="24"/>
          <w:szCs w:val="24"/>
          <w:lang w:bidi="ar-EG"/>
        </w:rPr>
        <w:t>Enkidu</w:t>
      </w:r>
      <w:r w:rsidRPr="00545A2F">
        <w:rPr>
          <w:sz w:val="24"/>
          <w:szCs w:val="24"/>
          <w:rtl/>
        </w:rPr>
        <w:t> الذي كان يغطى الشعر جسمه وله شعر طويل على رأسه .</w:t>
      </w:r>
    </w:p>
    <w:p w14:paraId="4D8C526E" w14:textId="77777777" w:rsidR="00545A2F" w:rsidRPr="00545A2F" w:rsidRDefault="00545A2F" w:rsidP="00545A2F">
      <w:pPr>
        <w:ind w:left="720"/>
        <w:rPr>
          <w:sz w:val="24"/>
          <w:szCs w:val="24"/>
          <w:rtl/>
        </w:rPr>
      </w:pPr>
      <w:r w:rsidRPr="00545A2F">
        <w:rPr>
          <w:sz w:val="24"/>
          <w:szCs w:val="24"/>
          <w:rtl/>
        </w:rPr>
        <w:t>وكان يعيش مع الوحوش البرية ويرعى الاعشاب. ولما علم جلجامش عن طريق الاحلام بقرب حضور أنكيدو الى الوركاء، اعد حفلا دعا اليه انكيدو.</w:t>
      </w:r>
    </w:p>
    <w:p w14:paraId="1B433070" w14:textId="77777777" w:rsidR="00545A2F" w:rsidRPr="00545A2F" w:rsidRDefault="00545A2F" w:rsidP="00545A2F">
      <w:pPr>
        <w:ind w:left="720"/>
        <w:rPr>
          <w:sz w:val="24"/>
          <w:szCs w:val="24"/>
          <w:rtl/>
        </w:rPr>
      </w:pPr>
      <w:r w:rsidRPr="00545A2F">
        <w:rPr>
          <w:sz w:val="24"/>
          <w:szCs w:val="24"/>
          <w:rtl/>
        </w:rPr>
        <w:lastRenderedPageBreak/>
        <w:t>وأن دراسة هذه الملحمة يرجع بعض محتوياتها الى أصل سومري . فجلجامش أبوه لوجال بندا وأمه ننسون ، وهي أسماء سومرية . والالهة أرورو </w:t>
      </w:r>
      <w:r w:rsidRPr="00545A2F">
        <w:rPr>
          <w:sz w:val="24"/>
          <w:szCs w:val="24"/>
          <w:lang w:bidi="ar-EG"/>
        </w:rPr>
        <w:t>Aruru</w:t>
      </w:r>
      <w:r w:rsidRPr="00545A2F">
        <w:rPr>
          <w:sz w:val="24"/>
          <w:szCs w:val="24"/>
          <w:rtl/>
        </w:rPr>
        <w:t> هي الالهة الأم ننحرساج السومرية .</w:t>
      </w:r>
    </w:p>
    <w:p w14:paraId="7BA5F06E" w14:textId="77777777" w:rsidR="00545A2F" w:rsidRPr="00545A2F" w:rsidRDefault="00545A2F" w:rsidP="00545A2F">
      <w:pPr>
        <w:ind w:left="720"/>
        <w:rPr>
          <w:sz w:val="24"/>
          <w:szCs w:val="24"/>
          <w:rtl/>
        </w:rPr>
      </w:pPr>
      <w:r w:rsidRPr="00545A2F">
        <w:rPr>
          <w:sz w:val="24"/>
          <w:szCs w:val="24"/>
          <w:rtl/>
        </w:rPr>
        <w:t>ولكن انكيدو اعترض طريق جلجامش عند دخوله الى ذلك الحفل ، وحدثت المعركة بين الاثنين وانتهت بانتصار جلجامش، وصارا بعد ذلك صديقين. فاتجها الى غايات الارز، ووصلا الى مدخل الغابة التي يحرسها الغول خوواوا </w:t>
      </w:r>
      <w:proofErr w:type="spellStart"/>
      <w:r w:rsidRPr="00545A2F">
        <w:rPr>
          <w:sz w:val="24"/>
          <w:szCs w:val="24"/>
          <w:lang w:bidi="ar-EG"/>
        </w:rPr>
        <w:t>Huwawa</w:t>
      </w:r>
      <w:proofErr w:type="spellEnd"/>
      <w:r w:rsidRPr="00545A2F">
        <w:rPr>
          <w:sz w:val="24"/>
          <w:szCs w:val="24"/>
          <w:rtl/>
        </w:rPr>
        <w:t> وقتلاه ، ثم عاد جلجامش وانكيدو الى المدينة .</w:t>
      </w:r>
    </w:p>
    <w:p w14:paraId="2805B18F" w14:textId="77777777" w:rsidR="00545A2F" w:rsidRPr="00545A2F" w:rsidRDefault="00545A2F" w:rsidP="00545A2F">
      <w:pPr>
        <w:ind w:left="720"/>
        <w:rPr>
          <w:sz w:val="24"/>
          <w:szCs w:val="24"/>
          <w:rtl/>
        </w:rPr>
      </w:pPr>
      <w:r w:rsidRPr="00545A2F">
        <w:rPr>
          <w:sz w:val="24"/>
          <w:szCs w:val="24"/>
          <w:rtl/>
        </w:rPr>
        <w:t>.... ولما رفض جلجامش الزواج من عشتار ، شكت الى ابيها آنو لكي يرسل ثور السماء به على جلجامش ، ويهلك مدينة الوركاء . فخلق آنو ثور السماء الذي نزل الى الوركاء ، ولكن جلجامش وانكيدو تغلبا على الثور ... فحزنت عشتار لذلك . واتخذ انليل قرار بموت انكيدو عقابا له (9) لاشتراكه في قتل خوواوا وثور السماء ... ثم يحزن جلجامش على انكيدو، ويتساءل عن السبيل الى اجتناب الموت والوصول الى الخلود . ثم اراد الذهاب الى جده اوتنابيشتم (10) </w:t>
      </w:r>
      <w:r w:rsidRPr="00545A2F">
        <w:rPr>
          <w:sz w:val="24"/>
          <w:szCs w:val="24"/>
          <w:lang w:bidi="ar-EG"/>
        </w:rPr>
        <w:t>Utnapishtim</w:t>
      </w:r>
      <w:r w:rsidRPr="00545A2F">
        <w:rPr>
          <w:sz w:val="24"/>
          <w:szCs w:val="24"/>
          <w:rtl/>
        </w:rPr>
        <w:t> فينصحه بأن الخلود للآلهة والموت من نصيب البشر . وفي النهاية يصل من أجل موت صديقه انكيدو ومن خوفه من الموت . فيقول أوتنابيشتم : ما أشبه النوم بالموت ، هكذا العبد والسيد حتى ينتهي أجلهما . وفي النهاية يخبره بسر من أسرار الآلهة بعد ان يقص عليه قصة الطوفان الذي أصبح خالدا من بعده .</w:t>
      </w:r>
    </w:p>
    <w:p w14:paraId="7D798FB1" w14:textId="77777777" w:rsidR="00545A2F" w:rsidRPr="00545A2F" w:rsidRDefault="00545A2F" w:rsidP="00545A2F">
      <w:pPr>
        <w:ind w:left="720"/>
        <w:rPr>
          <w:sz w:val="24"/>
          <w:szCs w:val="24"/>
          <w:rtl/>
        </w:rPr>
      </w:pPr>
      <w:r w:rsidRPr="00545A2F">
        <w:rPr>
          <w:sz w:val="24"/>
          <w:szCs w:val="24"/>
          <w:rtl/>
        </w:rPr>
        <w:t>اللوحة الاولى :</w:t>
      </w:r>
    </w:p>
    <w:p w14:paraId="3B8A63D9" w14:textId="77777777" w:rsidR="00545A2F" w:rsidRPr="00545A2F" w:rsidRDefault="00545A2F" w:rsidP="00545A2F">
      <w:pPr>
        <w:ind w:left="720"/>
        <w:rPr>
          <w:sz w:val="24"/>
          <w:szCs w:val="24"/>
          <w:rtl/>
        </w:rPr>
      </w:pPr>
      <w:r w:rsidRPr="00545A2F">
        <w:rPr>
          <w:sz w:val="24"/>
          <w:szCs w:val="24"/>
          <w:rtl/>
        </w:rPr>
        <w:t>.... شيد سور الوركاء</w:t>
      </w:r>
    </w:p>
    <w:p w14:paraId="4725610F" w14:textId="77777777" w:rsidR="00545A2F" w:rsidRPr="00545A2F" w:rsidRDefault="00545A2F" w:rsidP="00545A2F">
      <w:pPr>
        <w:ind w:left="720"/>
        <w:rPr>
          <w:sz w:val="24"/>
          <w:szCs w:val="24"/>
          <w:rtl/>
        </w:rPr>
      </w:pPr>
      <w:r w:rsidRPr="00545A2F">
        <w:rPr>
          <w:sz w:val="24"/>
          <w:szCs w:val="24"/>
          <w:rtl/>
        </w:rPr>
        <w:t>وبنى في ايانا هيكلها المقدس</w:t>
      </w:r>
    </w:p>
    <w:p w14:paraId="00096581" w14:textId="77777777" w:rsidR="00545A2F" w:rsidRPr="00545A2F" w:rsidRDefault="00545A2F" w:rsidP="00545A2F">
      <w:pPr>
        <w:ind w:left="720"/>
        <w:rPr>
          <w:sz w:val="24"/>
          <w:szCs w:val="24"/>
          <w:rtl/>
        </w:rPr>
      </w:pPr>
      <w:r w:rsidRPr="00545A2F">
        <w:rPr>
          <w:sz w:val="24"/>
          <w:szCs w:val="24"/>
          <w:rtl/>
        </w:rPr>
        <w:t>.... ثلثاه اله والثلث آدمي</w:t>
      </w:r>
    </w:p>
    <w:p w14:paraId="0387AC4E" w14:textId="77777777" w:rsidR="00545A2F" w:rsidRPr="00545A2F" w:rsidRDefault="00545A2F" w:rsidP="00545A2F">
      <w:pPr>
        <w:ind w:left="720"/>
        <w:rPr>
          <w:sz w:val="24"/>
          <w:szCs w:val="24"/>
          <w:rtl/>
        </w:rPr>
      </w:pPr>
      <w:r w:rsidRPr="00545A2F">
        <w:rPr>
          <w:sz w:val="24"/>
          <w:szCs w:val="24"/>
          <w:rtl/>
        </w:rPr>
        <w:t>..... جلجامش لا يدع الابن لأبيه</w:t>
      </w:r>
    </w:p>
    <w:p w14:paraId="06E9E6C9" w14:textId="77777777" w:rsidR="00545A2F" w:rsidRPr="00545A2F" w:rsidRDefault="00545A2F" w:rsidP="00545A2F">
      <w:pPr>
        <w:ind w:left="720"/>
        <w:rPr>
          <w:sz w:val="24"/>
          <w:szCs w:val="24"/>
          <w:rtl/>
        </w:rPr>
      </w:pPr>
      <w:r w:rsidRPr="00545A2F">
        <w:rPr>
          <w:sz w:val="24"/>
          <w:szCs w:val="24"/>
          <w:rtl/>
        </w:rPr>
        <w:t>نهارا وليلا يطلق العنان لعجرفته.</w:t>
      </w:r>
    </w:p>
    <w:p w14:paraId="564761DD" w14:textId="77777777" w:rsidR="00545A2F" w:rsidRPr="00545A2F" w:rsidRDefault="00545A2F" w:rsidP="00545A2F">
      <w:pPr>
        <w:ind w:left="720"/>
        <w:rPr>
          <w:sz w:val="24"/>
          <w:szCs w:val="24"/>
          <w:rtl/>
        </w:rPr>
      </w:pPr>
      <w:r w:rsidRPr="00545A2F">
        <w:rPr>
          <w:sz w:val="24"/>
          <w:szCs w:val="24"/>
          <w:rtl/>
        </w:rPr>
        <w:t>.... وأصغى آلهة السماء لشكايتهم</w:t>
      </w:r>
    </w:p>
    <w:p w14:paraId="0B822F74" w14:textId="77777777" w:rsidR="00545A2F" w:rsidRPr="00545A2F" w:rsidRDefault="00545A2F" w:rsidP="00545A2F">
      <w:pPr>
        <w:ind w:left="720"/>
        <w:rPr>
          <w:sz w:val="24"/>
          <w:szCs w:val="24"/>
          <w:rtl/>
        </w:rPr>
      </w:pPr>
      <w:r w:rsidRPr="00545A2F">
        <w:rPr>
          <w:sz w:val="24"/>
          <w:szCs w:val="24"/>
          <w:rtl/>
        </w:rPr>
        <w:t>ولما سمع آنو شكاواهم استدعى ارورو العظيمة</w:t>
      </w:r>
    </w:p>
    <w:p w14:paraId="1C632014" w14:textId="77777777" w:rsidR="00545A2F" w:rsidRPr="00545A2F" w:rsidRDefault="00545A2F" w:rsidP="00545A2F">
      <w:pPr>
        <w:ind w:left="720"/>
        <w:rPr>
          <w:sz w:val="24"/>
          <w:szCs w:val="24"/>
          <w:rtl/>
        </w:rPr>
      </w:pPr>
      <w:r w:rsidRPr="00545A2F">
        <w:rPr>
          <w:sz w:val="24"/>
          <w:szCs w:val="24"/>
          <w:rtl/>
        </w:rPr>
        <w:t>وقال لها انت خلقت جلجامش فأخلقي الآن صورته ....</w:t>
      </w:r>
    </w:p>
    <w:p w14:paraId="21D255D1" w14:textId="77777777" w:rsidR="00545A2F" w:rsidRPr="00545A2F" w:rsidRDefault="00545A2F" w:rsidP="00545A2F">
      <w:pPr>
        <w:ind w:left="720"/>
        <w:rPr>
          <w:sz w:val="24"/>
          <w:szCs w:val="24"/>
          <w:rtl/>
        </w:rPr>
      </w:pPr>
      <w:r w:rsidRPr="00545A2F">
        <w:rPr>
          <w:sz w:val="24"/>
          <w:szCs w:val="24"/>
          <w:rtl/>
        </w:rPr>
        <w:t>وجاء انكيدو الذي يعيش على الاعشاب مع الغزلان</w:t>
      </w:r>
    </w:p>
    <w:p w14:paraId="1D32EF65" w14:textId="77777777" w:rsidR="00545A2F" w:rsidRPr="00545A2F" w:rsidRDefault="00545A2F" w:rsidP="00545A2F">
      <w:pPr>
        <w:ind w:left="720"/>
        <w:rPr>
          <w:sz w:val="24"/>
          <w:szCs w:val="24"/>
          <w:rtl/>
        </w:rPr>
      </w:pPr>
      <w:r w:rsidRPr="00545A2F">
        <w:rPr>
          <w:sz w:val="24"/>
          <w:szCs w:val="24"/>
          <w:rtl/>
        </w:rPr>
        <w:t>ويشرب الماء مع الوحوش ...</w:t>
      </w:r>
    </w:p>
    <w:p w14:paraId="4616BF92" w14:textId="77777777" w:rsidR="00545A2F" w:rsidRPr="00545A2F" w:rsidRDefault="00545A2F" w:rsidP="00545A2F">
      <w:pPr>
        <w:ind w:left="720"/>
        <w:rPr>
          <w:sz w:val="24"/>
          <w:szCs w:val="24"/>
          <w:rtl/>
        </w:rPr>
      </w:pPr>
      <w:r w:rsidRPr="00545A2F">
        <w:rPr>
          <w:sz w:val="24"/>
          <w:szCs w:val="24"/>
          <w:rtl/>
        </w:rPr>
        <w:t>وفتح جلجامش فمه وقال لأمه</w:t>
      </w:r>
    </w:p>
    <w:p w14:paraId="71C0219F" w14:textId="77777777" w:rsidR="00545A2F" w:rsidRPr="00545A2F" w:rsidRDefault="00545A2F" w:rsidP="00545A2F">
      <w:pPr>
        <w:ind w:left="720"/>
        <w:rPr>
          <w:sz w:val="24"/>
          <w:szCs w:val="24"/>
          <w:rtl/>
        </w:rPr>
      </w:pPr>
      <w:r w:rsidRPr="00545A2F">
        <w:rPr>
          <w:sz w:val="24"/>
          <w:szCs w:val="24"/>
          <w:rtl/>
        </w:rPr>
        <w:t>ألا ليكن لي كحظ كبير....</w:t>
      </w:r>
    </w:p>
    <w:p w14:paraId="72D6CBF1" w14:textId="77777777" w:rsidR="00545A2F" w:rsidRPr="00545A2F" w:rsidRDefault="00545A2F" w:rsidP="00545A2F">
      <w:pPr>
        <w:ind w:left="720"/>
        <w:rPr>
          <w:sz w:val="24"/>
          <w:szCs w:val="24"/>
          <w:rtl/>
        </w:rPr>
      </w:pPr>
      <w:r w:rsidRPr="00545A2F">
        <w:rPr>
          <w:sz w:val="24"/>
          <w:szCs w:val="24"/>
          <w:rtl/>
        </w:rPr>
        <w:t>أن يكون لي رفيق قوي.....</w:t>
      </w:r>
    </w:p>
    <w:p w14:paraId="355ACE11" w14:textId="77777777" w:rsidR="00545A2F" w:rsidRPr="00545A2F" w:rsidRDefault="00545A2F" w:rsidP="00545A2F">
      <w:pPr>
        <w:ind w:left="720"/>
        <w:rPr>
          <w:sz w:val="24"/>
          <w:szCs w:val="24"/>
          <w:rtl/>
        </w:rPr>
      </w:pPr>
      <w:r w:rsidRPr="00545A2F">
        <w:rPr>
          <w:sz w:val="24"/>
          <w:szCs w:val="24"/>
          <w:rtl/>
        </w:rPr>
        <w:t>اللوحة الثانية *:</w:t>
      </w:r>
    </w:p>
    <w:p w14:paraId="77A04334" w14:textId="77777777" w:rsidR="00545A2F" w:rsidRPr="00545A2F" w:rsidRDefault="00545A2F" w:rsidP="00545A2F">
      <w:pPr>
        <w:ind w:left="720"/>
        <w:rPr>
          <w:sz w:val="24"/>
          <w:szCs w:val="24"/>
          <w:rtl/>
        </w:rPr>
      </w:pPr>
      <w:r w:rsidRPr="00545A2F">
        <w:rPr>
          <w:sz w:val="24"/>
          <w:szCs w:val="24"/>
          <w:rtl/>
        </w:rPr>
        <w:t>.... سأقودك .... الى المعبد المقدس ،الى مسكن آنو</w:t>
      </w:r>
    </w:p>
    <w:p w14:paraId="5A3F2AB5" w14:textId="77777777" w:rsidR="00545A2F" w:rsidRPr="00545A2F" w:rsidRDefault="00545A2F" w:rsidP="00545A2F">
      <w:pPr>
        <w:ind w:left="720"/>
        <w:rPr>
          <w:sz w:val="24"/>
          <w:szCs w:val="24"/>
          <w:rtl/>
        </w:rPr>
      </w:pPr>
      <w:r w:rsidRPr="00545A2F">
        <w:rPr>
          <w:sz w:val="24"/>
          <w:szCs w:val="24"/>
          <w:rtl/>
        </w:rPr>
        <w:t>قم يا أنكيدو .... حيث يعيش جلجامش ....</w:t>
      </w:r>
    </w:p>
    <w:p w14:paraId="445655AB" w14:textId="77777777" w:rsidR="00545A2F" w:rsidRPr="00545A2F" w:rsidRDefault="00545A2F" w:rsidP="00545A2F">
      <w:pPr>
        <w:ind w:left="720"/>
        <w:rPr>
          <w:sz w:val="24"/>
          <w:szCs w:val="24"/>
          <w:rtl/>
        </w:rPr>
      </w:pPr>
      <w:r w:rsidRPr="00545A2F">
        <w:rPr>
          <w:sz w:val="24"/>
          <w:szCs w:val="24"/>
          <w:rtl/>
        </w:rPr>
        <w:t>وانت ستحبه كذلك ....</w:t>
      </w:r>
    </w:p>
    <w:p w14:paraId="3F215AE3" w14:textId="77777777" w:rsidR="00545A2F" w:rsidRPr="00545A2F" w:rsidRDefault="00545A2F" w:rsidP="00545A2F">
      <w:pPr>
        <w:ind w:left="720"/>
        <w:rPr>
          <w:sz w:val="24"/>
          <w:szCs w:val="24"/>
          <w:rtl/>
        </w:rPr>
      </w:pPr>
      <w:r w:rsidRPr="00545A2F">
        <w:rPr>
          <w:sz w:val="24"/>
          <w:szCs w:val="24"/>
          <w:rtl/>
        </w:rPr>
        <w:t>وفرح النبلاء وقالوا</w:t>
      </w:r>
    </w:p>
    <w:p w14:paraId="7DA8812A" w14:textId="77777777" w:rsidR="00545A2F" w:rsidRPr="00545A2F" w:rsidRDefault="00545A2F" w:rsidP="00545A2F">
      <w:pPr>
        <w:ind w:left="720"/>
        <w:rPr>
          <w:sz w:val="24"/>
          <w:szCs w:val="24"/>
          <w:rtl/>
        </w:rPr>
      </w:pPr>
      <w:r w:rsidRPr="00545A2F">
        <w:rPr>
          <w:sz w:val="24"/>
          <w:szCs w:val="24"/>
          <w:rtl/>
        </w:rPr>
        <w:lastRenderedPageBreak/>
        <w:t>لقد ظهر بلط ...</w:t>
      </w:r>
    </w:p>
    <w:p w14:paraId="44702C22" w14:textId="77777777" w:rsidR="00545A2F" w:rsidRPr="00545A2F" w:rsidRDefault="00545A2F" w:rsidP="00545A2F">
      <w:pPr>
        <w:ind w:left="720"/>
        <w:rPr>
          <w:sz w:val="24"/>
          <w:szCs w:val="24"/>
          <w:rtl/>
        </w:rPr>
      </w:pPr>
      <w:r w:rsidRPr="00545A2F">
        <w:rPr>
          <w:sz w:val="24"/>
          <w:szCs w:val="24"/>
          <w:rtl/>
        </w:rPr>
        <w:t>مساويا لجلجامش الذي يشبه الاله .....</w:t>
      </w:r>
    </w:p>
    <w:p w14:paraId="1E59E234" w14:textId="77777777" w:rsidR="00545A2F" w:rsidRPr="00545A2F" w:rsidRDefault="00545A2F" w:rsidP="00545A2F">
      <w:pPr>
        <w:ind w:left="720"/>
        <w:rPr>
          <w:sz w:val="24"/>
          <w:szCs w:val="24"/>
          <w:rtl/>
        </w:rPr>
      </w:pPr>
      <w:r w:rsidRPr="00545A2F">
        <w:rPr>
          <w:sz w:val="24"/>
          <w:szCs w:val="24"/>
          <w:rtl/>
        </w:rPr>
        <w:t>التقيا في سوق الارض ....</w:t>
      </w:r>
    </w:p>
    <w:p w14:paraId="7947B429" w14:textId="77777777" w:rsidR="00545A2F" w:rsidRPr="00545A2F" w:rsidRDefault="00545A2F" w:rsidP="00545A2F">
      <w:pPr>
        <w:ind w:left="720"/>
        <w:rPr>
          <w:sz w:val="24"/>
          <w:szCs w:val="24"/>
          <w:rtl/>
        </w:rPr>
      </w:pPr>
      <w:r w:rsidRPr="00545A2F">
        <w:rPr>
          <w:sz w:val="24"/>
          <w:szCs w:val="24"/>
          <w:rtl/>
        </w:rPr>
        <w:t>اللوحة الثالثة **:</w:t>
      </w:r>
    </w:p>
    <w:p w14:paraId="4ED78FD7" w14:textId="77777777" w:rsidR="00545A2F" w:rsidRPr="00545A2F" w:rsidRDefault="00545A2F" w:rsidP="00545A2F">
      <w:pPr>
        <w:ind w:left="720"/>
        <w:rPr>
          <w:sz w:val="24"/>
          <w:szCs w:val="24"/>
          <w:rtl/>
        </w:rPr>
      </w:pPr>
      <w:r w:rsidRPr="00545A2F">
        <w:rPr>
          <w:sz w:val="24"/>
          <w:szCs w:val="24"/>
          <w:rtl/>
        </w:rPr>
        <w:t>... وامتلأت عينا انكيدو بالدموع ...</w:t>
      </w:r>
    </w:p>
    <w:p w14:paraId="3EB60A31" w14:textId="77777777" w:rsidR="00545A2F" w:rsidRPr="00545A2F" w:rsidRDefault="00545A2F" w:rsidP="00545A2F">
      <w:pPr>
        <w:ind w:left="720"/>
        <w:rPr>
          <w:sz w:val="24"/>
          <w:szCs w:val="24"/>
          <w:rtl/>
        </w:rPr>
      </w:pPr>
      <w:r w:rsidRPr="00545A2F">
        <w:rPr>
          <w:sz w:val="24"/>
          <w:szCs w:val="24"/>
          <w:rtl/>
        </w:rPr>
        <w:t>ومرض قلبه .... وقال له جلجامش :</w:t>
      </w:r>
    </w:p>
    <w:p w14:paraId="68B1C088" w14:textId="77777777" w:rsidR="00545A2F" w:rsidRPr="00545A2F" w:rsidRDefault="00545A2F" w:rsidP="00545A2F">
      <w:pPr>
        <w:ind w:left="720"/>
        <w:rPr>
          <w:sz w:val="24"/>
          <w:szCs w:val="24"/>
          <w:rtl/>
        </w:rPr>
      </w:pPr>
      <w:r w:rsidRPr="00545A2F">
        <w:rPr>
          <w:sz w:val="24"/>
          <w:szCs w:val="24"/>
          <w:rtl/>
        </w:rPr>
        <w:t>في الغابة يقيم خوواوا المتوحش ....</w:t>
      </w:r>
    </w:p>
    <w:p w14:paraId="06340D3B" w14:textId="77777777" w:rsidR="00545A2F" w:rsidRPr="00545A2F" w:rsidRDefault="00545A2F" w:rsidP="00545A2F">
      <w:pPr>
        <w:ind w:left="720"/>
        <w:rPr>
          <w:sz w:val="24"/>
          <w:szCs w:val="24"/>
          <w:rtl/>
        </w:rPr>
      </w:pPr>
      <w:r w:rsidRPr="00545A2F">
        <w:rPr>
          <w:sz w:val="24"/>
          <w:szCs w:val="24"/>
          <w:rtl/>
        </w:rPr>
        <w:t>لنذهب اليه ونذبحه حتى يطرد الشر من الارض</w:t>
      </w:r>
    </w:p>
    <w:p w14:paraId="15EC5286" w14:textId="77777777" w:rsidR="00545A2F" w:rsidRPr="00545A2F" w:rsidRDefault="00545A2F" w:rsidP="00545A2F">
      <w:pPr>
        <w:ind w:left="720"/>
        <w:rPr>
          <w:sz w:val="24"/>
          <w:szCs w:val="24"/>
          <w:rtl/>
        </w:rPr>
      </w:pPr>
      <w:r w:rsidRPr="00545A2F">
        <w:rPr>
          <w:sz w:val="24"/>
          <w:szCs w:val="24"/>
          <w:rtl/>
        </w:rPr>
        <w:t>... أن انليل عينه لحراسة غابة الارز ....</w:t>
      </w:r>
    </w:p>
    <w:p w14:paraId="26269A1A" w14:textId="77777777" w:rsidR="00545A2F" w:rsidRPr="00545A2F" w:rsidRDefault="00545A2F" w:rsidP="00545A2F">
      <w:pPr>
        <w:ind w:left="720"/>
        <w:rPr>
          <w:sz w:val="24"/>
          <w:szCs w:val="24"/>
          <w:rtl/>
        </w:rPr>
      </w:pPr>
      <w:r w:rsidRPr="00545A2F">
        <w:rPr>
          <w:sz w:val="24"/>
          <w:szCs w:val="24"/>
          <w:rtl/>
        </w:rPr>
        <w:t>(ويستمر النص البابلي قائلا)</w:t>
      </w:r>
    </w:p>
    <w:p w14:paraId="31F28C7F" w14:textId="77777777" w:rsidR="00545A2F" w:rsidRPr="00545A2F" w:rsidRDefault="00545A2F" w:rsidP="00545A2F">
      <w:pPr>
        <w:ind w:left="720"/>
        <w:rPr>
          <w:sz w:val="24"/>
          <w:szCs w:val="24"/>
          <w:rtl/>
        </w:rPr>
      </w:pPr>
      <w:r w:rsidRPr="00545A2F">
        <w:rPr>
          <w:sz w:val="24"/>
          <w:szCs w:val="24"/>
          <w:rtl/>
        </w:rPr>
        <w:t>... وتفح جلجامش فمه وقال لانكيدو ....</w:t>
      </w:r>
    </w:p>
    <w:p w14:paraId="4104AEB1" w14:textId="77777777" w:rsidR="00545A2F" w:rsidRPr="00545A2F" w:rsidRDefault="00545A2F" w:rsidP="00545A2F">
      <w:pPr>
        <w:ind w:left="720"/>
        <w:rPr>
          <w:sz w:val="24"/>
          <w:szCs w:val="24"/>
          <w:rtl/>
        </w:rPr>
      </w:pPr>
      <w:r w:rsidRPr="00545A2F">
        <w:rPr>
          <w:sz w:val="24"/>
          <w:szCs w:val="24"/>
          <w:rtl/>
        </w:rPr>
        <w:t>ان الآلهة وحدهم هم الخالدون ، أما البشر فأيامهم معدودة</w:t>
      </w:r>
    </w:p>
    <w:p w14:paraId="6BAE8BDF" w14:textId="77777777" w:rsidR="00545A2F" w:rsidRPr="00545A2F" w:rsidRDefault="00545A2F" w:rsidP="00545A2F">
      <w:pPr>
        <w:ind w:left="720"/>
        <w:rPr>
          <w:sz w:val="24"/>
          <w:szCs w:val="24"/>
          <w:rtl/>
        </w:rPr>
      </w:pPr>
      <w:r w:rsidRPr="00545A2F">
        <w:rPr>
          <w:sz w:val="24"/>
          <w:szCs w:val="24"/>
          <w:rtl/>
        </w:rPr>
        <w:t>... تقدم ولا تخف ...</w:t>
      </w:r>
    </w:p>
    <w:p w14:paraId="2238E678" w14:textId="77777777" w:rsidR="00545A2F" w:rsidRPr="00545A2F" w:rsidRDefault="00545A2F" w:rsidP="00545A2F">
      <w:pPr>
        <w:ind w:left="720"/>
        <w:rPr>
          <w:sz w:val="24"/>
          <w:szCs w:val="24"/>
          <w:rtl/>
        </w:rPr>
      </w:pPr>
      <w:r w:rsidRPr="00545A2F">
        <w:rPr>
          <w:sz w:val="24"/>
          <w:szCs w:val="24"/>
          <w:rtl/>
        </w:rPr>
        <w:t>وتحدث جلجامش قائلا</w:t>
      </w:r>
    </w:p>
    <w:p w14:paraId="7BEE5831" w14:textId="77777777" w:rsidR="00545A2F" w:rsidRPr="00545A2F" w:rsidRDefault="00545A2F" w:rsidP="00545A2F">
      <w:pPr>
        <w:ind w:left="720"/>
        <w:rPr>
          <w:sz w:val="24"/>
          <w:szCs w:val="24"/>
          <w:rtl/>
        </w:rPr>
      </w:pPr>
      <w:r w:rsidRPr="00545A2F">
        <w:rPr>
          <w:sz w:val="24"/>
          <w:szCs w:val="24"/>
          <w:rtl/>
        </w:rPr>
        <w:t>سوف أهزم ذلك الذي في غابة الارز ...</w:t>
      </w:r>
    </w:p>
    <w:p w14:paraId="01BA3E66" w14:textId="77777777" w:rsidR="00545A2F" w:rsidRPr="00545A2F" w:rsidRDefault="00545A2F" w:rsidP="00545A2F">
      <w:pPr>
        <w:ind w:left="720"/>
        <w:rPr>
          <w:sz w:val="24"/>
          <w:szCs w:val="24"/>
          <w:rtl/>
        </w:rPr>
      </w:pPr>
      <w:r w:rsidRPr="00545A2F">
        <w:rPr>
          <w:sz w:val="24"/>
          <w:szCs w:val="24"/>
          <w:rtl/>
        </w:rPr>
        <w:t>اننا سمعنا عن خوواوا ان مظهره عجيب ،</w:t>
      </w:r>
    </w:p>
    <w:p w14:paraId="60F8866D" w14:textId="77777777" w:rsidR="00545A2F" w:rsidRPr="00545A2F" w:rsidRDefault="00545A2F" w:rsidP="00545A2F">
      <w:pPr>
        <w:ind w:left="720"/>
        <w:rPr>
          <w:sz w:val="24"/>
          <w:szCs w:val="24"/>
          <w:rtl/>
        </w:rPr>
      </w:pPr>
      <w:r w:rsidRPr="00545A2F">
        <w:rPr>
          <w:sz w:val="24"/>
          <w:szCs w:val="24"/>
          <w:rtl/>
        </w:rPr>
        <w:t>فمن يستطيع ان يجابه اسلحته ؟</w:t>
      </w:r>
    </w:p>
    <w:p w14:paraId="3949E65B" w14:textId="77777777" w:rsidR="00545A2F" w:rsidRPr="00545A2F" w:rsidRDefault="00545A2F" w:rsidP="00545A2F">
      <w:pPr>
        <w:ind w:left="720"/>
        <w:rPr>
          <w:sz w:val="24"/>
          <w:szCs w:val="24"/>
          <w:rtl/>
        </w:rPr>
      </w:pPr>
      <w:r w:rsidRPr="00545A2F">
        <w:rPr>
          <w:sz w:val="24"/>
          <w:szCs w:val="24"/>
          <w:rtl/>
        </w:rPr>
        <w:t>اللوحة الرابعة:</w:t>
      </w:r>
    </w:p>
    <w:p w14:paraId="63170AF9" w14:textId="77777777" w:rsidR="00545A2F" w:rsidRPr="00545A2F" w:rsidRDefault="00545A2F" w:rsidP="00545A2F">
      <w:pPr>
        <w:ind w:left="720"/>
        <w:rPr>
          <w:sz w:val="24"/>
          <w:szCs w:val="24"/>
          <w:rtl/>
        </w:rPr>
      </w:pPr>
      <w:r w:rsidRPr="00545A2F">
        <w:rPr>
          <w:sz w:val="24"/>
          <w:szCs w:val="24"/>
          <w:rtl/>
        </w:rPr>
        <w:t>بالنسبة لهذه اللوحة، فإن نصوصها الموجودة غير مؤكدة. وربما تم تجميعها من كسرات من النص الآشوري ومن أضافات اخرى، وخاصة النص الحيثي والأكدي .</w:t>
      </w:r>
    </w:p>
    <w:p w14:paraId="060CCB1A" w14:textId="77777777" w:rsidR="00545A2F" w:rsidRPr="00545A2F" w:rsidRDefault="00545A2F" w:rsidP="00545A2F">
      <w:pPr>
        <w:ind w:left="720"/>
        <w:rPr>
          <w:sz w:val="24"/>
          <w:szCs w:val="24"/>
          <w:rtl/>
        </w:rPr>
      </w:pPr>
      <w:r w:rsidRPr="00545A2F">
        <w:rPr>
          <w:sz w:val="24"/>
          <w:szCs w:val="24"/>
          <w:rtl/>
        </w:rPr>
        <w:t>وصل الصديقان (جلجامش وانكيدو الى بوابة الغابة التي يحرسها حارس من اتباع خمبابا (11) </w:t>
      </w:r>
      <w:r w:rsidRPr="00545A2F">
        <w:rPr>
          <w:sz w:val="24"/>
          <w:szCs w:val="24"/>
          <w:lang w:bidi="ar-EG"/>
        </w:rPr>
        <w:t>Humbaba</w:t>
      </w:r>
      <w:r w:rsidRPr="00545A2F">
        <w:rPr>
          <w:sz w:val="24"/>
          <w:szCs w:val="24"/>
          <w:rtl/>
        </w:rPr>
        <w:t> ، ويظهر ان جلجامش كان يحتاج الى تشجيع من انكيدو) .</w:t>
      </w:r>
    </w:p>
    <w:p w14:paraId="33D8535A" w14:textId="77777777" w:rsidR="00545A2F" w:rsidRPr="00545A2F" w:rsidRDefault="00545A2F" w:rsidP="00545A2F">
      <w:pPr>
        <w:ind w:left="720"/>
        <w:rPr>
          <w:sz w:val="24"/>
          <w:szCs w:val="24"/>
          <w:rtl/>
        </w:rPr>
      </w:pPr>
      <w:r w:rsidRPr="00545A2F">
        <w:rPr>
          <w:sz w:val="24"/>
          <w:szCs w:val="24"/>
          <w:rtl/>
        </w:rPr>
        <w:t>اللوحة الخامسة:</w:t>
      </w:r>
    </w:p>
    <w:p w14:paraId="0D02724C" w14:textId="77777777" w:rsidR="00545A2F" w:rsidRPr="00545A2F" w:rsidRDefault="00545A2F" w:rsidP="00545A2F">
      <w:pPr>
        <w:ind w:left="720"/>
        <w:rPr>
          <w:sz w:val="24"/>
          <w:szCs w:val="24"/>
          <w:rtl/>
        </w:rPr>
      </w:pPr>
      <w:r w:rsidRPr="00545A2F">
        <w:rPr>
          <w:sz w:val="24"/>
          <w:szCs w:val="24"/>
          <w:rtl/>
        </w:rPr>
        <w:t>.... انكيدو يا صديقي لابد أننى شهدت حلما ...</w:t>
      </w:r>
    </w:p>
    <w:p w14:paraId="31E795D7" w14:textId="77777777" w:rsidR="00545A2F" w:rsidRPr="00545A2F" w:rsidRDefault="00545A2F" w:rsidP="00545A2F">
      <w:pPr>
        <w:ind w:left="720"/>
        <w:rPr>
          <w:sz w:val="24"/>
          <w:szCs w:val="24"/>
          <w:rtl/>
        </w:rPr>
      </w:pPr>
      <w:r w:rsidRPr="00545A2F">
        <w:rPr>
          <w:sz w:val="24"/>
          <w:szCs w:val="24"/>
          <w:rtl/>
        </w:rPr>
        <w:t>وقال انكيدو يفسر لصاحبه حلمه ...</w:t>
      </w:r>
    </w:p>
    <w:p w14:paraId="1C6C36D8" w14:textId="77777777" w:rsidR="00545A2F" w:rsidRPr="00545A2F" w:rsidRDefault="00545A2F" w:rsidP="00545A2F">
      <w:pPr>
        <w:ind w:left="720"/>
        <w:rPr>
          <w:sz w:val="24"/>
          <w:szCs w:val="24"/>
          <w:rtl/>
        </w:rPr>
      </w:pPr>
      <w:r w:rsidRPr="00545A2F">
        <w:rPr>
          <w:sz w:val="24"/>
          <w:szCs w:val="24"/>
          <w:rtl/>
        </w:rPr>
        <w:t>اننا سنقبض على خمبابا ونقتله وسنلقى بجثته</w:t>
      </w:r>
    </w:p>
    <w:p w14:paraId="7E80B8DC" w14:textId="77777777" w:rsidR="00545A2F" w:rsidRPr="00545A2F" w:rsidRDefault="00545A2F" w:rsidP="00545A2F">
      <w:pPr>
        <w:ind w:left="720"/>
        <w:rPr>
          <w:sz w:val="24"/>
          <w:szCs w:val="24"/>
          <w:rtl/>
        </w:rPr>
      </w:pPr>
      <w:r w:rsidRPr="00545A2F">
        <w:rPr>
          <w:sz w:val="24"/>
          <w:szCs w:val="24"/>
          <w:rtl/>
        </w:rPr>
        <w:t>الى السهل ...</w:t>
      </w:r>
    </w:p>
    <w:p w14:paraId="2B40B933" w14:textId="77777777" w:rsidR="00545A2F" w:rsidRPr="00545A2F" w:rsidRDefault="00545A2F" w:rsidP="00545A2F">
      <w:pPr>
        <w:ind w:left="720"/>
        <w:rPr>
          <w:sz w:val="24"/>
          <w:szCs w:val="24"/>
          <w:rtl/>
        </w:rPr>
      </w:pPr>
      <w:r w:rsidRPr="00545A2F">
        <w:rPr>
          <w:sz w:val="24"/>
          <w:szCs w:val="24"/>
          <w:rtl/>
        </w:rPr>
        <w:t>قطعوا رأس خمبابا ...</w:t>
      </w:r>
    </w:p>
    <w:p w14:paraId="6D0D94F1" w14:textId="77777777" w:rsidR="00545A2F" w:rsidRPr="00545A2F" w:rsidRDefault="00545A2F" w:rsidP="00545A2F">
      <w:pPr>
        <w:ind w:left="720"/>
        <w:rPr>
          <w:sz w:val="24"/>
          <w:szCs w:val="24"/>
          <w:rtl/>
        </w:rPr>
      </w:pPr>
      <w:r w:rsidRPr="00545A2F">
        <w:rPr>
          <w:sz w:val="24"/>
          <w:szCs w:val="24"/>
          <w:rtl/>
        </w:rPr>
        <w:t>اللوحة السادسة:</w:t>
      </w:r>
    </w:p>
    <w:p w14:paraId="3D17E354" w14:textId="77777777" w:rsidR="00545A2F" w:rsidRPr="00545A2F" w:rsidRDefault="00545A2F" w:rsidP="00545A2F">
      <w:pPr>
        <w:ind w:left="720"/>
        <w:rPr>
          <w:sz w:val="24"/>
          <w:szCs w:val="24"/>
          <w:rtl/>
        </w:rPr>
      </w:pPr>
      <w:r w:rsidRPr="00545A2F">
        <w:rPr>
          <w:sz w:val="24"/>
          <w:szCs w:val="24"/>
          <w:rtl/>
        </w:rPr>
        <w:lastRenderedPageBreak/>
        <w:t>وغسل شعره المتسخ ونظف اسلحته ...</w:t>
      </w:r>
    </w:p>
    <w:p w14:paraId="5878D811" w14:textId="77777777" w:rsidR="00545A2F" w:rsidRPr="00545A2F" w:rsidRDefault="00545A2F" w:rsidP="00545A2F">
      <w:pPr>
        <w:ind w:left="720"/>
        <w:rPr>
          <w:sz w:val="24"/>
          <w:szCs w:val="24"/>
          <w:rtl/>
        </w:rPr>
      </w:pPr>
      <w:r w:rsidRPr="00545A2F">
        <w:rPr>
          <w:sz w:val="24"/>
          <w:szCs w:val="24"/>
          <w:rtl/>
        </w:rPr>
        <w:t>وشهدت عشتار الرائعة جمال جلجامش ....</w:t>
      </w:r>
    </w:p>
    <w:p w14:paraId="2F05FA1D" w14:textId="77777777" w:rsidR="00545A2F" w:rsidRPr="00545A2F" w:rsidRDefault="00545A2F" w:rsidP="00545A2F">
      <w:pPr>
        <w:ind w:left="720"/>
        <w:rPr>
          <w:sz w:val="24"/>
          <w:szCs w:val="24"/>
          <w:rtl/>
        </w:rPr>
      </w:pPr>
      <w:r w:rsidRPr="00545A2F">
        <w:rPr>
          <w:sz w:val="24"/>
          <w:szCs w:val="24"/>
          <w:rtl/>
        </w:rPr>
        <w:t>ستكون زوجي أسأجهز لك عربة من اللازورد والذهب ....</w:t>
      </w:r>
    </w:p>
    <w:p w14:paraId="135900A1" w14:textId="77777777" w:rsidR="00545A2F" w:rsidRPr="00545A2F" w:rsidRDefault="00545A2F" w:rsidP="00545A2F">
      <w:pPr>
        <w:ind w:left="720"/>
        <w:rPr>
          <w:sz w:val="24"/>
          <w:szCs w:val="24"/>
          <w:rtl/>
        </w:rPr>
      </w:pPr>
      <w:r w:rsidRPr="00545A2F">
        <w:rPr>
          <w:sz w:val="24"/>
          <w:szCs w:val="24"/>
          <w:rtl/>
        </w:rPr>
        <w:t>وفتح جلجامش فمه وقال لعشتار ، ماذا في وسعي</w:t>
      </w:r>
    </w:p>
    <w:p w14:paraId="5879EF03" w14:textId="77777777" w:rsidR="00545A2F" w:rsidRPr="00545A2F" w:rsidRDefault="00545A2F" w:rsidP="00545A2F">
      <w:pPr>
        <w:ind w:left="720"/>
        <w:rPr>
          <w:sz w:val="24"/>
          <w:szCs w:val="24"/>
          <w:rtl/>
        </w:rPr>
      </w:pPr>
      <w:r w:rsidRPr="00545A2F">
        <w:rPr>
          <w:sz w:val="24"/>
          <w:szCs w:val="24"/>
          <w:rtl/>
        </w:rPr>
        <w:t>أن اقدم لك كهدية عريس ؟ ... أقدم خبزا وأطعمة... طعاما يليق بالألوهية ام شرابا يليق بالملكية</w:t>
      </w:r>
    </w:p>
    <w:p w14:paraId="58D32DB7" w14:textId="77777777" w:rsidR="00545A2F" w:rsidRPr="00545A2F" w:rsidRDefault="00545A2F" w:rsidP="00545A2F">
      <w:pPr>
        <w:ind w:left="720"/>
        <w:rPr>
          <w:sz w:val="24"/>
          <w:szCs w:val="24"/>
          <w:rtl/>
        </w:rPr>
      </w:pPr>
      <w:r w:rsidRPr="00545A2F">
        <w:rPr>
          <w:sz w:val="24"/>
          <w:szCs w:val="24"/>
          <w:rtl/>
        </w:rPr>
        <w:t>اذا تزوجت منك ...... فلن اكون سوى ... قار يلوث</w:t>
      </w:r>
    </w:p>
    <w:p w14:paraId="388DA756" w14:textId="77777777" w:rsidR="00545A2F" w:rsidRPr="00545A2F" w:rsidRDefault="00545A2F" w:rsidP="00545A2F">
      <w:pPr>
        <w:ind w:left="720"/>
        <w:rPr>
          <w:sz w:val="24"/>
          <w:szCs w:val="24"/>
          <w:rtl/>
        </w:rPr>
      </w:pPr>
      <w:r w:rsidRPr="00545A2F">
        <w:rPr>
          <w:sz w:val="24"/>
          <w:szCs w:val="24"/>
          <w:rtl/>
        </w:rPr>
        <w:t>حامله ... قربة ماء ينقع ماؤها على حاملها ...</w:t>
      </w:r>
    </w:p>
    <w:p w14:paraId="2D5970A0" w14:textId="77777777" w:rsidR="00545A2F" w:rsidRPr="00545A2F" w:rsidRDefault="00545A2F" w:rsidP="00545A2F">
      <w:pPr>
        <w:ind w:left="720"/>
        <w:rPr>
          <w:sz w:val="24"/>
          <w:szCs w:val="24"/>
          <w:rtl/>
        </w:rPr>
      </w:pPr>
      <w:r w:rsidRPr="00545A2F">
        <w:rPr>
          <w:sz w:val="24"/>
          <w:szCs w:val="24"/>
          <w:rtl/>
        </w:rPr>
        <w:t>نعل يضيق به لابسه ... تعال لأعدد لك من أحبوك.</w:t>
      </w:r>
    </w:p>
    <w:p w14:paraId="5B42708E" w14:textId="77777777" w:rsidR="00545A2F" w:rsidRPr="00545A2F" w:rsidRDefault="00545A2F" w:rsidP="00545A2F">
      <w:pPr>
        <w:ind w:left="720"/>
        <w:rPr>
          <w:sz w:val="24"/>
          <w:szCs w:val="24"/>
          <w:rtl/>
        </w:rPr>
      </w:pPr>
      <w:r w:rsidRPr="00545A2F">
        <w:rPr>
          <w:sz w:val="24"/>
          <w:szCs w:val="24"/>
          <w:rtl/>
        </w:rPr>
        <w:t>..... وذهبت الى ابيها آنو ... وقالت :</w:t>
      </w:r>
    </w:p>
    <w:p w14:paraId="1EE4EDE6" w14:textId="77777777" w:rsidR="00545A2F" w:rsidRPr="00545A2F" w:rsidRDefault="00545A2F" w:rsidP="00545A2F">
      <w:pPr>
        <w:ind w:left="720"/>
        <w:rPr>
          <w:sz w:val="24"/>
          <w:szCs w:val="24"/>
          <w:rtl/>
        </w:rPr>
      </w:pPr>
      <w:r w:rsidRPr="00545A2F">
        <w:rPr>
          <w:sz w:val="24"/>
          <w:szCs w:val="24"/>
          <w:rtl/>
        </w:rPr>
        <w:t>ان جلجامش اهال على الاهانات</w:t>
      </w:r>
    </w:p>
    <w:p w14:paraId="4F876320" w14:textId="77777777" w:rsidR="00545A2F" w:rsidRPr="00545A2F" w:rsidRDefault="00545A2F" w:rsidP="00545A2F">
      <w:pPr>
        <w:ind w:left="720"/>
        <w:rPr>
          <w:sz w:val="24"/>
          <w:szCs w:val="24"/>
          <w:rtl/>
        </w:rPr>
      </w:pPr>
      <w:r w:rsidRPr="00545A2F">
        <w:rPr>
          <w:sz w:val="24"/>
          <w:szCs w:val="24"/>
          <w:rtl/>
        </w:rPr>
        <w:t>.... اجعل منى ثور السماء الذي يضرب جلجامش</w:t>
      </w:r>
    </w:p>
    <w:p w14:paraId="17F2A2E9" w14:textId="77777777" w:rsidR="00545A2F" w:rsidRPr="00545A2F" w:rsidRDefault="00545A2F" w:rsidP="00545A2F">
      <w:pPr>
        <w:ind w:left="720"/>
        <w:rPr>
          <w:sz w:val="24"/>
          <w:szCs w:val="24"/>
          <w:rtl/>
        </w:rPr>
      </w:pPr>
      <w:r w:rsidRPr="00545A2F">
        <w:rPr>
          <w:sz w:val="24"/>
          <w:szCs w:val="24"/>
          <w:rtl/>
        </w:rPr>
        <w:t>.... والا سأحطم ابواب العالم السفلى ...</w:t>
      </w:r>
    </w:p>
    <w:p w14:paraId="526087C8" w14:textId="77777777" w:rsidR="00545A2F" w:rsidRPr="00545A2F" w:rsidRDefault="00545A2F" w:rsidP="00545A2F">
      <w:pPr>
        <w:ind w:left="720"/>
        <w:rPr>
          <w:sz w:val="24"/>
          <w:szCs w:val="24"/>
          <w:rtl/>
        </w:rPr>
      </w:pPr>
      <w:r w:rsidRPr="00545A2F">
        <w:rPr>
          <w:sz w:val="24"/>
          <w:szCs w:val="24"/>
          <w:rtl/>
        </w:rPr>
        <w:t>سأقيم الموتى ليأكلوا الاحياء</w:t>
      </w:r>
    </w:p>
    <w:p w14:paraId="5C45D3E7" w14:textId="77777777" w:rsidR="00545A2F" w:rsidRPr="00545A2F" w:rsidRDefault="00545A2F" w:rsidP="00545A2F">
      <w:pPr>
        <w:ind w:left="720"/>
        <w:rPr>
          <w:sz w:val="24"/>
          <w:szCs w:val="24"/>
          <w:rtl/>
        </w:rPr>
      </w:pPr>
      <w:r w:rsidRPr="00545A2F">
        <w:rPr>
          <w:sz w:val="24"/>
          <w:szCs w:val="24"/>
          <w:rtl/>
        </w:rPr>
        <w:t>.....</w:t>
      </w:r>
    </w:p>
    <w:p w14:paraId="7DDF335C" w14:textId="77777777" w:rsidR="00545A2F" w:rsidRPr="00545A2F" w:rsidRDefault="00545A2F" w:rsidP="00545A2F">
      <w:pPr>
        <w:ind w:left="720"/>
        <w:rPr>
          <w:sz w:val="24"/>
          <w:szCs w:val="24"/>
          <w:rtl/>
        </w:rPr>
      </w:pPr>
      <w:r w:rsidRPr="00545A2F">
        <w:rPr>
          <w:sz w:val="24"/>
          <w:szCs w:val="24"/>
          <w:rtl/>
        </w:rPr>
        <w:t>وقفز انكيدو وامسك بثور السماء</w:t>
      </w:r>
    </w:p>
    <w:p w14:paraId="76C24695" w14:textId="77777777" w:rsidR="00545A2F" w:rsidRPr="00545A2F" w:rsidRDefault="00545A2F" w:rsidP="00545A2F">
      <w:pPr>
        <w:ind w:left="720"/>
        <w:rPr>
          <w:sz w:val="24"/>
          <w:szCs w:val="24"/>
          <w:rtl/>
        </w:rPr>
      </w:pPr>
      <w:r w:rsidRPr="00545A2F">
        <w:rPr>
          <w:sz w:val="24"/>
          <w:szCs w:val="24"/>
          <w:rtl/>
        </w:rPr>
        <w:t>من قرنيه ...</w:t>
      </w:r>
    </w:p>
    <w:p w14:paraId="161AAD34" w14:textId="77777777" w:rsidR="00545A2F" w:rsidRPr="00545A2F" w:rsidRDefault="00545A2F" w:rsidP="00545A2F">
      <w:pPr>
        <w:ind w:left="720"/>
        <w:rPr>
          <w:sz w:val="24"/>
          <w:szCs w:val="24"/>
          <w:rtl/>
        </w:rPr>
      </w:pPr>
      <w:r w:rsidRPr="00545A2F">
        <w:rPr>
          <w:sz w:val="24"/>
          <w:szCs w:val="24"/>
          <w:rtl/>
        </w:rPr>
        <w:t>وقال انكيدو ... يا صديقي لقد مجدنا ...</w:t>
      </w:r>
    </w:p>
    <w:p w14:paraId="18736D19" w14:textId="77777777" w:rsidR="00545A2F" w:rsidRPr="00545A2F" w:rsidRDefault="00545A2F" w:rsidP="00545A2F">
      <w:pPr>
        <w:ind w:left="720"/>
        <w:rPr>
          <w:sz w:val="24"/>
          <w:szCs w:val="24"/>
          <w:rtl/>
        </w:rPr>
      </w:pPr>
      <w:r w:rsidRPr="00545A2F">
        <w:rPr>
          <w:sz w:val="24"/>
          <w:szCs w:val="24"/>
          <w:rtl/>
        </w:rPr>
        <w:t>ولما تم لهما ذبح الثور مزقا قلبه ووضعاه امام شمش</w:t>
      </w:r>
    </w:p>
    <w:p w14:paraId="1F2D1D51" w14:textId="77777777" w:rsidR="00545A2F" w:rsidRPr="00545A2F" w:rsidRDefault="00545A2F" w:rsidP="00545A2F">
      <w:pPr>
        <w:ind w:left="720"/>
        <w:rPr>
          <w:sz w:val="24"/>
          <w:szCs w:val="24"/>
          <w:rtl/>
        </w:rPr>
      </w:pPr>
      <w:r w:rsidRPr="00545A2F">
        <w:rPr>
          <w:sz w:val="24"/>
          <w:szCs w:val="24"/>
          <w:rtl/>
        </w:rPr>
        <w:t>.... وقدما الخضوع لـ شمش ...</w:t>
      </w:r>
    </w:p>
    <w:p w14:paraId="20CA7FF9" w14:textId="77777777" w:rsidR="00545A2F" w:rsidRPr="00545A2F" w:rsidRDefault="00545A2F" w:rsidP="00545A2F">
      <w:pPr>
        <w:ind w:left="720"/>
        <w:rPr>
          <w:sz w:val="24"/>
          <w:szCs w:val="24"/>
          <w:rtl/>
        </w:rPr>
      </w:pPr>
      <w:r w:rsidRPr="00545A2F">
        <w:rPr>
          <w:sz w:val="24"/>
          <w:szCs w:val="24"/>
          <w:rtl/>
        </w:rPr>
        <w:t>اللوحة السابعة (12):</w:t>
      </w:r>
    </w:p>
    <w:p w14:paraId="139C3B3E" w14:textId="77777777" w:rsidR="00545A2F" w:rsidRPr="00545A2F" w:rsidRDefault="00545A2F" w:rsidP="00545A2F">
      <w:pPr>
        <w:ind w:left="720"/>
        <w:rPr>
          <w:sz w:val="24"/>
          <w:szCs w:val="24"/>
          <w:rtl/>
        </w:rPr>
      </w:pPr>
      <w:r w:rsidRPr="00545A2F">
        <w:rPr>
          <w:sz w:val="24"/>
          <w:szCs w:val="24"/>
          <w:rtl/>
        </w:rPr>
        <w:t>.... ومرض انكيدو ورقد امام جلجامش</w:t>
      </w:r>
    </w:p>
    <w:p w14:paraId="6B996D72" w14:textId="77777777" w:rsidR="00545A2F" w:rsidRPr="00545A2F" w:rsidRDefault="00545A2F" w:rsidP="00545A2F">
      <w:pPr>
        <w:ind w:left="720"/>
        <w:rPr>
          <w:sz w:val="24"/>
          <w:szCs w:val="24"/>
          <w:rtl/>
        </w:rPr>
      </w:pPr>
      <w:r w:rsidRPr="00545A2F">
        <w:rPr>
          <w:sz w:val="24"/>
          <w:szCs w:val="24"/>
          <w:rtl/>
        </w:rPr>
        <w:t>رفع انكيدو عينيه وتحدث الى الباب كأنما هو آدمي</w:t>
      </w:r>
    </w:p>
    <w:p w14:paraId="7808A9E5" w14:textId="77777777" w:rsidR="00545A2F" w:rsidRPr="00545A2F" w:rsidRDefault="00545A2F" w:rsidP="00545A2F">
      <w:pPr>
        <w:ind w:left="720"/>
        <w:rPr>
          <w:sz w:val="24"/>
          <w:szCs w:val="24"/>
          <w:rtl/>
        </w:rPr>
      </w:pPr>
      <w:r w:rsidRPr="00545A2F">
        <w:rPr>
          <w:sz w:val="24"/>
          <w:szCs w:val="24"/>
          <w:rtl/>
        </w:rPr>
        <w:t>وقال: يا باب الغابات الذي لا تفهم...</w:t>
      </w:r>
    </w:p>
    <w:p w14:paraId="7F6A9D37" w14:textId="77777777" w:rsidR="00545A2F" w:rsidRPr="00545A2F" w:rsidRDefault="00545A2F" w:rsidP="00545A2F">
      <w:pPr>
        <w:ind w:left="720"/>
        <w:rPr>
          <w:sz w:val="24"/>
          <w:szCs w:val="24"/>
          <w:rtl/>
        </w:rPr>
      </w:pPr>
      <w:r w:rsidRPr="00545A2F">
        <w:rPr>
          <w:sz w:val="24"/>
          <w:szCs w:val="24"/>
          <w:rtl/>
        </w:rPr>
        <w:t>ليس هناك مماثل لأخشابك</w:t>
      </w:r>
    </w:p>
    <w:p w14:paraId="381E3DE4" w14:textId="77777777" w:rsidR="00545A2F" w:rsidRPr="00545A2F" w:rsidRDefault="00545A2F" w:rsidP="00545A2F">
      <w:pPr>
        <w:ind w:left="720"/>
        <w:rPr>
          <w:sz w:val="24"/>
          <w:szCs w:val="24"/>
          <w:rtl/>
        </w:rPr>
      </w:pPr>
      <w:r w:rsidRPr="00545A2F">
        <w:rPr>
          <w:sz w:val="24"/>
          <w:szCs w:val="24"/>
          <w:rtl/>
        </w:rPr>
        <w:t>....</w:t>
      </w:r>
    </w:p>
    <w:p w14:paraId="7B3937DB" w14:textId="77777777" w:rsidR="00545A2F" w:rsidRPr="00545A2F" w:rsidRDefault="00545A2F" w:rsidP="00545A2F">
      <w:pPr>
        <w:ind w:left="720"/>
        <w:rPr>
          <w:sz w:val="24"/>
          <w:szCs w:val="24"/>
          <w:rtl/>
        </w:rPr>
      </w:pPr>
      <w:r w:rsidRPr="00545A2F">
        <w:rPr>
          <w:sz w:val="24"/>
          <w:szCs w:val="24"/>
          <w:rtl/>
        </w:rPr>
        <w:t>أنكيدو مريض في سريره يتألم</w:t>
      </w:r>
    </w:p>
    <w:p w14:paraId="5D20B934" w14:textId="77777777" w:rsidR="00545A2F" w:rsidRPr="00545A2F" w:rsidRDefault="00545A2F" w:rsidP="00545A2F">
      <w:pPr>
        <w:ind w:left="720"/>
        <w:rPr>
          <w:sz w:val="24"/>
          <w:szCs w:val="24"/>
          <w:rtl/>
        </w:rPr>
      </w:pPr>
      <w:r w:rsidRPr="00545A2F">
        <w:rPr>
          <w:sz w:val="24"/>
          <w:szCs w:val="24"/>
          <w:rtl/>
        </w:rPr>
        <w:t>واخيرا نادى جلجامش وقال له يا صاحبي ...</w:t>
      </w:r>
    </w:p>
    <w:p w14:paraId="4B6DE86A" w14:textId="77777777" w:rsidR="00545A2F" w:rsidRPr="00545A2F" w:rsidRDefault="00545A2F" w:rsidP="00545A2F">
      <w:pPr>
        <w:ind w:left="720"/>
        <w:rPr>
          <w:sz w:val="24"/>
          <w:szCs w:val="24"/>
          <w:rtl/>
        </w:rPr>
      </w:pPr>
      <w:r w:rsidRPr="00545A2F">
        <w:rPr>
          <w:sz w:val="24"/>
          <w:szCs w:val="24"/>
          <w:rtl/>
        </w:rPr>
        <w:t>سوف لا أموت كمن سقط في معركة ...</w:t>
      </w:r>
    </w:p>
    <w:p w14:paraId="527A1342" w14:textId="77777777" w:rsidR="00545A2F" w:rsidRPr="00545A2F" w:rsidRDefault="00545A2F" w:rsidP="00545A2F">
      <w:pPr>
        <w:ind w:left="720"/>
        <w:rPr>
          <w:sz w:val="24"/>
          <w:szCs w:val="24"/>
          <w:rtl/>
        </w:rPr>
      </w:pPr>
      <w:r w:rsidRPr="00545A2F">
        <w:rPr>
          <w:sz w:val="24"/>
          <w:szCs w:val="24"/>
          <w:rtl/>
        </w:rPr>
        <w:lastRenderedPageBreak/>
        <w:t>لأنني خشيت المعارك ...</w:t>
      </w:r>
    </w:p>
    <w:p w14:paraId="3041A245" w14:textId="77777777" w:rsidR="00545A2F" w:rsidRPr="00545A2F" w:rsidRDefault="00545A2F" w:rsidP="00545A2F">
      <w:pPr>
        <w:ind w:left="720"/>
        <w:rPr>
          <w:sz w:val="24"/>
          <w:szCs w:val="24"/>
          <w:rtl/>
        </w:rPr>
      </w:pPr>
      <w:r w:rsidRPr="00545A2F">
        <w:rPr>
          <w:sz w:val="24"/>
          <w:szCs w:val="24"/>
          <w:rtl/>
        </w:rPr>
        <w:t>اللوحة الثامنة:</w:t>
      </w:r>
    </w:p>
    <w:p w14:paraId="60FAFBFE" w14:textId="77777777" w:rsidR="00545A2F" w:rsidRPr="00545A2F" w:rsidRDefault="00545A2F" w:rsidP="00545A2F">
      <w:pPr>
        <w:ind w:left="720"/>
        <w:rPr>
          <w:sz w:val="24"/>
          <w:szCs w:val="24"/>
          <w:rtl/>
        </w:rPr>
      </w:pPr>
      <w:r w:rsidRPr="00545A2F">
        <w:rPr>
          <w:sz w:val="24"/>
          <w:szCs w:val="24"/>
          <w:rtl/>
        </w:rPr>
        <w:t>... أننى أبكى من اجل صديقي انكيدو</w:t>
      </w:r>
    </w:p>
    <w:p w14:paraId="17A231B1" w14:textId="77777777" w:rsidR="00545A2F" w:rsidRPr="00545A2F" w:rsidRDefault="00545A2F" w:rsidP="00545A2F">
      <w:pPr>
        <w:ind w:left="720"/>
        <w:rPr>
          <w:sz w:val="24"/>
          <w:szCs w:val="24"/>
          <w:rtl/>
        </w:rPr>
      </w:pPr>
      <w:r w:rsidRPr="00545A2F">
        <w:rPr>
          <w:sz w:val="24"/>
          <w:szCs w:val="24"/>
          <w:rtl/>
        </w:rPr>
        <w:t>... الخنجر في حزامي والدرع أمامي ....</w:t>
      </w:r>
    </w:p>
    <w:p w14:paraId="445914CA" w14:textId="77777777" w:rsidR="00545A2F" w:rsidRPr="00545A2F" w:rsidRDefault="00545A2F" w:rsidP="00545A2F">
      <w:pPr>
        <w:ind w:left="720"/>
        <w:rPr>
          <w:sz w:val="24"/>
          <w:szCs w:val="24"/>
          <w:rtl/>
        </w:rPr>
      </w:pPr>
      <w:r w:rsidRPr="00545A2F">
        <w:rPr>
          <w:sz w:val="24"/>
          <w:szCs w:val="24"/>
          <w:rtl/>
        </w:rPr>
        <w:t> انكيدو يا صديقي الصغير ...</w:t>
      </w:r>
    </w:p>
    <w:p w14:paraId="287F59C8" w14:textId="77777777" w:rsidR="00545A2F" w:rsidRPr="00545A2F" w:rsidRDefault="00545A2F" w:rsidP="00545A2F">
      <w:pPr>
        <w:ind w:left="720"/>
        <w:rPr>
          <w:sz w:val="24"/>
          <w:szCs w:val="24"/>
          <w:rtl/>
        </w:rPr>
      </w:pPr>
      <w:r w:rsidRPr="00545A2F">
        <w:rPr>
          <w:sz w:val="24"/>
          <w:szCs w:val="24"/>
          <w:rtl/>
        </w:rPr>
        <w:t>يا من تغلبت على كل شيء وجبت الجبال....</w:t>
      </w:r>
    </w:p>
    <w:p w14:paraId="38A423AD" w14:textId="77777777" w:rsidR="00545A2F" w:rsidRPr="00545A2F" w:rsidRDefault="00545A2F" w:rsidP="00545A2F">
      <w:pPr>
        <w:ind w:left="720"/>
        <w:rPr>
          <w:sz w:val="24"/>
          <w:szCs w:val="24"/>
          <w:rtl/>
        </w:rPr>
      </w:pPr>
      <w:r w:rsidRPr="00545A2F">
        <w:rPr>
          <w:sz w:val="24"/>
          <w:szCs w:val="24"/>
          <w:rtl/>
        </w:rPr>
        <w:t>وقبضت على الثور وذبحته ....</w:t>
      </w:r>
    </w:p>
    <w:p w14:paraId="0BF96B68" w14:textId="77777777" w:rsidR="00545A2F" w:rsidRPr="00545A2F" w:rsidRDefault="00545A2F" w:rsidP="00545A2F">
      <w:pPr>
        <w:ind w:left="720"/>
        <w:rPr>
          <w:sz w:val="24"/>
          <w:szCs w:val="24"/>
          <w:rtl/>
        </w:rPr>
      </w:pPr>
      <w:r w:rsidRPr="00545A2F">
        <w:rPr>
          <w:sz w:val="24"/>
          <w:szCs w:val="24"/>
          <w:rtl/>
        </w:rPr>
        <w:t>... لقد دهمك الظلام فلم تعد تستطيع أن تسمعني</w:t>
      </w:r>
    </w:p>
    <w:p w14:paraId="7A9A3A29" w14:textId="77777777" w:rsidR="00545A2F" w:rsidRPr="00545A2F" w:rsidRDefault="00545A2F" w:rsidP="00545A2F">
      <w:pPr>
        <w:ind w:left="720"/>
        <w:rPr>
          <w:sz w:val="24"/>
          <w:szCs w:val="24"/>
          <w:rtl/>
        </w:rPr>
      </w:pPr>
      <w:r w:rsidRPr="00545A2F">
        <w:rPr>
          <w:sz w:val="24"/>
          <w:szCs w:val="24"/>
          <w:rtl/>
        </w:rPr>
        <w:t>انه لا يرفع عينيه...</w:t>
      </w:r>
    </w:p>
    <w:p w14:paraId="09B63EBE" w14:textId="77777777" w:rsidR="00545A2F" w:rsidRPr="00545A2F" w:rsidRDefault="00545A2F" w:rsidP="00545A2F">
      <w:pPr>
        <w:ind w:left="720"/>
        <w:rPr>
          <w:sz w:val="24"/>
          <w:szCs w:val="24"/>
          <w:rtl/>
        </w:rPr>
      </w:pPr>
      <w:r w:rsidRPr="00545A2F">
        <w:rPr>
          <w:sz w:val="24"/>
          <w:szCs w:val="24"/>
          <w:rtl/>
        </w:rPr>
        <w:t>قلبه لا يضرب...</w:t>
      </w:r>
    </w:p>
    <w:p w14:paraId="2F91BEA4" w14:textId="77777777" w:rsidR="00545A2F" w:rsidRPr="00545A2F" w:rsidRDefault="00545A2F" w:rsidP="00545A2F">
      <w:pPr>
        <w:ind w:left="720"/>
        <w:rPr>
          <w:sz w:val="24"/>
          <w:szCs w:val="24"/>
          <w:rtl/>
        </w:rPr>
      </w:pPr>
      <w:r w:rsidRPr="00545A2F">
        <w:rPr>
          <w:sz w:val="24"/>
          <w:szCs w:val="24"/>
          <w:rtl/>
        </w:rPr>
        <w:t>انه يرفع صوته كأسد...</w:t>
      </w:r>
    </w:p>
    <w:p w14:paraId="054B553A" w14:textId="77777777" w:rsidR="00545A2F" w:rsidRPr="00545A2F" w:rsidRDefault="00545A2F" w:rsidP="00545A2F">
      <w:pPr>
        <w:ind w:left="720"/>
        <w:rPr>
          <w:sz w:val="24"/>
          <w:szCs w:val="24"/>
          <w:rtl/>
        </w:rPr>
      </w:pPr>
      <w:r w:rsidRPr="00545A2F">
        <w:rPr>
          <w:sz w:val="24"/>
          <w:szCs w:val="24"/>
          <w:rtl/>
        </w:rPr>
        <w:t>انه يروح ويجيء امام المخدع وهو يشد شعره</w:t>
      </w:r>
    </w:p>
    <w:p w14:paraId="361135AA" w14:textId="77777777" w:rsidR="00545A2F" w:rsidRPr="00545A2F" w:rsidRDefault="00545A2F" w:rsidP="00545A2F">
      <w:pPr>
        <w:ind w:left="720"/>
        <w:rPr>
          <w:sz w:val="24"/>
          <w:szCs w:val="24"/>
          <w:rtl/>
        </w:rPr>
      </w:pPr>
      <w:r w:rsidRPr="00545A2F">
        <w:rPr>
          <w:sz w:val="24"/>
          <w:szCs w:val="24"/>
          <w:rtl/>
        </w:rPr>
        <w:t>ويمزق ملابسه ...</w:t>
      </w:r>
    </w:p>
    <w:p w14:paraId="4D4478F3" w14:textId="77777777" w:rsidR="00545A2F" w:rsidRPr="00545A2F" w:rsidRDefault="00545A2F" w:rsidP="00545A2F">
      <w:pPr>
        <w:ind w:left="720"/>
        <w:rPr>
          <w:sz w:val="24"/>
          <w:szCs w:val="24"/>
          <w:rtl/>
        </w:rPr>
      </w:pPr>
      <w:r w:rsidRPr="00545A2F">
        <w:rPr>
          <w:sz w:val="24"/>
          <w:szCs w:val="24"/>
          <w:rtl/>
        </w:rPr>
        <w:t>فوق وسادة المجد وسادتك....</w:t>
      </w:r>
    </w:p>
    <w:p w14:paraId="56E0D2F9" w14:textId="77777777" w:rsidR="00545A2F" w:rsidRPr="00545A2F" w:rsidRDefault="00545A2F" w:rsidP="00545A2F">
      <w:pPr>
        <w:ind w:left="720"/>
        <w:rPr>
          <w:sz w:val="24"/>
          <w:szCs w:val="24"/>
          <w:rtl/>
        </w:rPr>
      </w:pPr>
      <w:r w:rsidRPr="00545A2F">
        <w:rPr>
          <w:sz w:val="24"/>
          <w:szCs w:val="24"/>
          <w:rtl/>
        </w:rPr>
        <w:t>حتى يقبل امراء الارض قدميك</w:t>
      </w:r>
    </w:p>
    <w:p w14:paraId="0A0A8C5A" w14:textId="77777777" w:rsidR="00545A2F" w:rsidRPr="00545A2F" w:rsidRDefault="00545A2F" w:rsidP="00545A2F">
      <w:pPr>
        <w:ind w:left="720"/>
        <w:rPr>
          <w:sz w:val="24"/>
          <w:szCs w:val="24"/>
          <w:rtl/>
        </w:rPr>
      </w:pPr>
      <w:r w:rsidRPr="00545A2F">
        <w:rPr>
          <w:sz w:val="24"/>
          <w:szCs w:val="24"/>
          <w:rtl/>
        </w:rPr>
        <w:t>سأجعل أهل الوركاء يبكونك وينحون عليك</w:t>
      </w:r>
    </w:p>
    <w:p w14:paraId="51B70FC4" w14:textId="77777777" w:rsidR="00545A2F" w:rsidRPr="00545A2F" w:rsidRDefault="00545A2F" w:rsidP="00545A2F">
      <w:pPr>
        <w:ind w:left="720"/>
        <w:rPr>
          <w:sz w:val="24"/>
          <w:szCs w:val="24"/>
          <w:rtl/>
        </w:rPr>
      </w:pPr>
      <w:r w:rsidRPr="00545A2F">
        <w:rPr>
          <w:sz w:val="24"/>
          <w:szCs w:val="24"/>
          <w:rtl/>
        </w:rPr>
        <w:t>وما دمت قد ذهبت فسأكسو جسدي بشعر....</w:t>
      </w:r>
    </w:p>
    <w:p w14:paraId="76E4BF72" w14:textId="77777777" w:rsidR="00545A2F" w:rsidRPr="00545A2F" w:rsidRDefault="00545A2F" w:rsidP="00545A2F">
      <w:pPr>
        <w:ind w:left="720"/>
        <w:rPr>
          <w:sz w:val="24"/>
          <w:szCs w:val="24"/>
          <w:rtl/>
        </w:rPr>
      </w:pPr>
      <w:r w:rsidRPr="00545A2F">
        <w:rPr>
          <w:sz w:val="24"/>
          <w:szCs w:val="24"/>
          <w:rtl/>
        </w:rPr>
        <w:t>اللوحة التاسعة:</w:t>
      </w:r>
    </w:p>
    <w:p w14:paraId="4091722C" w14:textId="77777777" w:rsidR="00545A2F" w:rsidRPr="00545A2F" w:rsidRDefault="00545A2F" w:rsidP="00545A2F">
      <w:pPr>
        <w:ind w:left="720"/>
        <w:rPr>
          <w:sz w:val="24"/>
          <w:szCs w:val="24"/>
          <w:rtl/>
        </w:rPr>
      </w:pPr>
      <w:r w:rsidRPr="00545A2F">
        <w:rPr>
          <w:sz w:val="24"/>
          <w:szCs w:val="24"/>
          <w:rtl/>
        </w:rPr>
        <w:t>.... جلجامش يبكي ... أخاه أنكيدو ...</w:t>
      </w:r>
    </w:p>
    <w:p w14:paraId="26D5E245" w14:textId="77777777" w:rsidR="00545A2F" w:rsidRPr="00545A2F" w:rsidRDefault="00545A2F" w:rsidP="00545A2F">
      <w:pPr>
        <w:ind w:left="720"/>
        <w:rPr>
          <w:sz w:val="24"/>
          <w:szCs w:val="24"/>
          <w:rtl/>
        </w:rPr>
      </w:pPr>
      <w:r w:rsidRPr="00545A2F">
        <w:rPr>
          <w:sz w:val="24"/>
          <w:szCs w:val="24"/>
          <w:rtl/>
        </w:rPr>
        <w:t>أن الحسرة حلت في داخلي...</w:t>
      </w:r>
    </w:p>
    <w:p w14:paraId="76563433" w14:textId="77777777" w:rsidR="00545A2F" w:rsidRPr="00545A2F" w:rsidRDefault="00545A2F" w:rsidP="00545A2F">
      <w:pPr>
        <w:ind w:left="720"/>
        <w:rPr>
          <w:sz w:val="24"/>
          <w:szCs w:val="24"/>
          <w:rtl/>
        </w:rPr>
      </w:pPr>
      <w:r w:rsidRPr="00545A2F">
        <w:rPr>
          <w:sz w:val="24"/>
          <w:szCs w:val="24"/>
          <w:rtl/>
        </w:rPr>
        <w:t>أنني اجوب الفيافي مرتاعا من الموت</w:t>
      </w:r>
    </w:p>
    <w:p w14:paraId="641D7F23" w14:textId="77777777" w:rsidR="00545A2F" w:rsidRPr="00545A2F" w:rsidRDefault="00545A2F" w:rsidP="00545A2F">
      <w:pPr>
        <w:ind w:left="720"/>
        <w:rPr>
          <w:sz w:val="24"/>
          <w:szCs w:val="24"/>
          <w:rtl/>
        </w:rPr>
      </w:pPr>
      <w:r w:rsidRPr="00545A2F">
        <w:rPr>
          <w:sz w:val="24"/>
          <w:szCs w:val="24"/>
          <w:rtl/>
        </w:rPr>
        <w:t>اخذت طريقي الى اوتنابيشتم</w:t>
      </w:r>
    </w:p>
    <w:p w14:paraId="5AA3503C" w14:textId="77777777" w:rsidR="00545A2F" w:rsidRPr="00545A2F" w:rsidRDefault="00545A2F" w:rsidP="00545A2F">
      <w:pPr>
        <w:ind w:left="720"/>
        <w:rPr>
          <w:sz w:val="24"/>
          <w:szCs w:val="24"/>
          <w:rtl/>
        </w:rPr>
      </w:pPr>
      <w:r w:rsidRPr="00545A2F">
        <w:rPr>
          <w:sz w:val="24"/>
          <w:szCs w:val="24"/>
          <w:rtl/>
        </w:rPr>
        <w:t>... في أقصى سرعة...</w:t>
      </w:r>
    </w:p>
    <w:p w14:paraId="4649E490" w14:textId="77777777" w:rsidR="00545A2F" w:rsidRPr="00545A2F" w:rsidRDefault="00545A2F" w:rsidP="00545A2F">
      <w:pPr>
        <w:ind w:left="720"/>
        <w:rPr>
          <w:sz w:val="24"/>
          <w:szCs w:val="24"/>
          <w:rtl/>
        </w:rPr>
      </w:pPr>
      <w:r w:rsidRPr="00545A2F">
        <w:rPr>
          <w:sz w:val="24"/>
          <w:szCs w:val="24"/>
          <w:rtl/>
        </w:rPr>
        <w:t>وبعد أن نام الليل استيقظ على حلم</w:t>
      </w:r>
    </w:p>
    <w:p w14:paraId="1BD24F31" w14:textId="77777777" w:rsidR="00545A2F" w:rsidRPr="00545A2F" w:rsidRDefault="00545A2F" w:rsidP="00545A2F">
      <w:pPr>
        <w:ind w:left="720"/>
        <w:rPr>
          <w:sz w:val="24"/>
          <w:szCs w:val="24"/>
          <w:rtl/>
        </w:rPr>
      </w:pPr>
      <w:r w:rsidRPr="00545A2F">
        <w:rPr>
          <w:sz w:val="24"/>
          <w:szCs w:val="24"/>
          <w:rtl/>
        </w:rPr>
        <w:t>..... حين وصل الى سلسلة جبال ماشو </w:t>
      </w:r>
      <w:r w:rsidRPr="00545A2F">
        <w:rPr>
          <w:sz w:val="24"/>
          <w:szCs w:val="24"/>
          <w:lang w:bidi="ar-EG"/>
        </w:rPr>
        <w:t>Mashu</w:t>
      </w:r>
    </w:p>
    <w:p w14:paraId="6E34CD56" w14:textId="77777777" w:rsidR="00545A2F" w:rsidRPr="00545A2F" w:rsidRDefault="00545A2F" w:rsidP="00545A2F">
      <w:pPr>
        <w:ind w:left="720"/>
        <w:rPr>
          <w:sz w:val="24"/>
          <w:szCs w:val="24"/>
          <w:rtl/>
        </w:rPr>
      </w:pPr>
      <w:r w:rsidRPr="00545A2F">
        <w:rPr>
          <w:sz w:val="24"/>
          <w:szCs w:val="24"/>
          <w:rtl/>
        </w:rPr>
        <w:t>يحرس الرجال العقارب بوابتها ،</w:t>
      </w:r>
    </w:p>
    <w:p w14:paraId="7AB64178" w14:textId="77777777" w:rsidR="00545A2F" w:rsidRPr="00545A2F" w:rsidRDefault="00545A2F" w:rsidP="00545A2F">
      <w:pPr>
        <w:ind w:left="720"/>
        <w:rPr>
          <w:sz w:val="24"/>
          <w:szCs w:val="24"/>
          <w:rtl/>
        </w:rPr>
      </w:pPr>
      <w:r w:rsidRPr="00545A2F">
        <w:rPr>
          <w:sz w:val="24"/>
          <w:szCs w:val="24"/>
          <w:rtl/>
        </w:rPr>
        <w:t>الخوف منها يثير الرعب والنظرة اليها تعنى الموت ...</w:t>
      </w:r>
    </w:p>
    <w:p w14:paraId="3CFA81B8" w14:textId="77777777" w:rsidR="00545A2F" w:rsidRPr="00545A2F" w:rsidRDefault="00545A2F" w:rsidP="00545A2F">
      <w:pPr>
        <w:ind w:left="720"/>
        <w:rPr>
          <w:sz w:val="24"/>
          <w:szCs w:val="24"/>
          <w:rtl/>
        </w:rPr>
      </w:pPr>
      <w:r w:rsidRPr="00545A2F">
        <w:rPr>
          <w:sz w:val="24"/>
          <w:szCs w:val="24"/>
          <w:rtl/>
        </w:rPr>
        <w:t>.... وقال رجل عقرب لزوجته:</w:t>
      </w:r>
    </w:p>
    <w:p w14:paraId="714F43B0" w14:textId="77777777" w:rsidR="00545A2F" w:rsidRPr="00545A2F" w:rsidRDefault="00545A2F" w:rsidP="00545A2F">
      <w:pPr>
        <w:ind w:left="720"/>
        <w:rPr>
          <w:sz w:val="24"/>
          <w:szCs w:val="24"/>
          <w:rtl/>
        </w:rPr>
      </w:pPr>
      <w:r w:rsidRPr="00545A2F">
        <w:rPr>
          <w:sz w:val="24"/>
          <w:szCs w:val="24"/>
          <w:rtl/>
        </w:rPr>
        <w:lastRenderedPageBreak/>
        <w:t>ان القادم الينا جسده لحم الآلهة .</w:t>
      </w:r>
    </w:p>
    <w:p w14:paraId="08E49A99" w14:textId="77777777" w:rsidR="00545A2F" w:rsidRPr="00545A2F" w:rsidRDefault="00545A2F" w:rsidP="00545A2F">
      <w:pPr>
        <w:ind w:left="720"/>
        <w:rPr>
          <w:sz w:val="24"/>
          <w:szCs w:val="24"/>
          <w:rtl/>
        </w:rPr>
      </w:pPr>
      <w:r w:rsidRPr="00545A2F">
        <w:rPr>
          <w:sz w:val="24"/>
          <w:szCs w:val="24"/>
          <w:rtl/>
        </w:rPr>
        <w:t>فأجابته زوجته: ثلثاه اله وثلثه آدمي</w:t>
      </w:r>
    </w:p>
    <w:p w14:paraId="450B832C" w14:textId="77777777" w:rsidR="00545A2F" w:rsidRPr="00545A2F" w:rsidRDefault="00545A2F" w:rsidP="00545A2F">
      <w:pPr>
        <w:ind w:left="720"/>
        <w:rPr>
          <w:sz w:val="24"/>
          <w:szCs w:val="24"/>
          <w:rtl/>
        </w:rPr>
      </w:pPr>
      <w:r w:rsidRPr="00545A2F">
        <w:rPr>
          <w:sz w:val="24"/>
          <w:szCs w:val="24"/>
          <w:rtl/>
        </w:rPr>
        <w:t>ونادى الرجل العقرب زميله قائلا لسلالة الآلهة:</w:t>
      </w:r>
    </w:p>
    <w:p w14:paraId="65B41389" w14:textId="77777777" w:rsidR="00545A2F" w:rsidRPr="00545A2F" w:rsidRDefault="00545A2F" w:rsidP="00545A2F">
      <w:pPr>
        <w:ind w:left="720"/>
        <w:rPr>
          <w:sz w:val="24"/>
          <w:szCs w:val="24"/>
          <w:rtl/>
        </w:rPr>
      </w:pPr>
      <w:r w:rsidRPr="00545A2F">
        <w:rPr>
          <w:sz w:val="24"/>
          <w:szCs w:val="24"/>
          <w:rtl/>
        </w:rPr>
        <w:t>لم قدمت في هذه الرحلة الطويلة ،</w:t>
      </w:r>
    </w:p>
    <w:p w14:paraId="485E65D5" w14:textId="77777777" w:rsidR="00545A2F" w:rsidRPr="00545A2F" w:rsidRDefault="00545A2F" w:rsidP="00545A2F">
      <w:pPr>
        <w:ind w:left="720"/>
        <w:rPr>
          <w:sz w:val="24"/>
          <w:szCs w:val="24"/>
          <w:rtl/>
        </w:rPr>
      </w:pPr>
      <w:r w:rsidRPr="00545A2F">
        <w:rPr>
          <w:sz w:val="24"/>
          <w:szCs w:val="24"/>
          <w:rtl/>
        </w:rPr>
        <w:t>....</w:t>
      </w:r>
    </w:p>
    <w:p w14:paraId="687567E8" w14:textId="77777777" w:rsidR="00545A2F" w:rsidRPr="00545A2F" w:rsidRDefault="00545A2F" w:rsidP="00545A2F">
      <w:pPr>
        <w:ind w:left="720"/>
        <w:rPr>
          <w:sz w:val="24"/>
          <w:szCs w:val="24"/>
          <w:rtl/>
        </w:rPr>
      </w:pPr>
      <w:r w:rsidRPr="00545A2F">
        <w:rPr>
          <w:sz w:val="24"/>
          <w:szCs w:val="24"/>
          <w:rtl/>
        </w:rPr>
        <w:t>اريد أن أعرف سر مقدمك ...</w:t>
      </w:r>
    </w:p>
    <w:p w14:paraId="7B200CB7" w14:textId="77777777" w:rsidR="00545A2F" w:rsidRPr="00545A2F" w:rsidRDefault="00545A2F" w:rsidP="00545A2F">
      <w:pPr>
        <w:ind w:left="720"/>
        <w:rPr>
          <w:sz w:val="24"/>
          <w:szCs w:val="24"/>
          <w:rtl/>
        </w:rPr>
      </w:pPr>
      <w:r w:rsidRPr="00545A2F">
        <w:rPr>
          <w:sz w:val="24"/>
          <w:szCs w:val="24"/>
          <w:rtl/>
        </w:rPr>
        <w:t>جئت بسبب أوتنابيشتم أبى الذي</w:t>
      </w:r>
    </w:p>
    <w:p w14:paraId="1794B5BB" w14:textId="77777777" w:rsidR="00545A2F" w:rsidRPr="00545A2F" w:rsidRDefault="00545A2F" w:rsidP="00545A2F">
      <w:pPr>
        <w:ind w:left="720"/>
        <w:rPr>
          <w:sz w:val="24"/>
          <w:szCs w:val="24"/>
          <w:rtl/>
        </w:rPr>
      </w:pPr>
      <w:r w:rsidRPr="00545A2F">
        <w:rPr>
          <w:sz w:val="24"/>
          <w:szCs w:val="24"/>
          <w:rtl/>
        </w:rPr>
        <w:t>التحق بجمع الآلهة الموت والحياة...</w:t>
      </w:r>
    </w:p>
    <w:p w14:paraId="3F0C741E" w14:textId="77777777" w:rsidR="00545A2F" w:rsidRPr="00545A2F" w:rsidRDefault="00545A2F" w:rsidP="00545A2F">
      <w:pPr>
        <w:ind w:left="720"/>
        <w:rPr>
          <w:sz w:val="24"/>
          <w:szCs w:val="24"/>
          <w:rtl/>
        </w:rPr>
      </w:pPr>
      <w:r w:rsidRPr="00545A2F">
        <w:rPr>
          <w:sz w:val="24"/>
          <w:szCs w:val="24"/>
          <w:rtl/>
        </w:rPr>
        <w:t>وأنا وراء مشكلة الموت والحياة...</w:t>
      </w:r>
    </w:p>
    <w:p w14:paraId="5BCF6AAE" w14:textId="77777777" w:rsidR="00545A2F" w:rsidRPr="00545A2F" w:rsidRDefault="00545A2F" w:rsidP="00545A2F">
      <w:pPr>
        <w:ind w:left="720"/>
        <w:rPr>
          <w:sz w:val="24"/>
          <w:szCs w:val="24"/>
          <w:rtl/>
        </w:rPr>
      </w:pPr>
      <w:r w:rsidRPr="00545A2F">
        <w:rPr>
          <w:sz w:val="24"/>
          <w:szCs w:val="24"/>
          <w:rtl/>
        </w:rPr>
        <w:t>ليس هناك بشر يا جلجامش استطاع تحقيق ذلك</w:t>
      </w:r>
    </w:p>
    <w:p w14:paraId="3F3C6F80" w14:textId="77777777" w:rsidR="00545A2F" w:rsidRPr="00545A2F" w:rsidRDefault="00545A2F" w:rsidP="00545A2F">
      <w:pPr>
        <w:ind w:left="720"/>
        <w:rPr>
          <w:sz w:val="24"/>
          <w:szCs w:val="24"/>
          <w:rtl/>
        </w:rPr>
      </w:pPr>
      <w:r w:rsidRPr="00545A2F">
        <w:rPr>
          <w:sz w:val="24"/>
          <w:szCs w:val="24"/>
          <w:rtl/>
        </w:rPr>
        <w:t>...</w:t>
      </w:r>
    </w:p>
    <w:p w14:paraId="0C8E569F" w14:textId="77777777" w:rsidR="00545A2F" w:rsidRPr="00545A2F" w:rsidRDefault="00545A2F" w:rsidP="00545A2F">
      <w:pPr>
        <w:ind w:left="720"/>
        <w:rPr>
          <w:sz w:val="24"/>
          <w:szCs w:val="24"/>
          <w:rtl/>
        </w:rPr>
      </w:pPr>
      <w:r w:rsidRPr="00545A2F">
        <w:rPr>
          <w:sz w:val="24"/>
          <w:szCs w:val="24"/>
          <w:rtl/>
        </w:rPr>
        <w:t>ان بوابة الجبل تنفتح ...</w:t>
      </w:r>
    </w:p>
    <w:p w14:paraId="4B9DD26D" w14:textId="77777777" w:rsidR="00545A2F" w:rsidRPr="00545A2F" w:rsidRDefault="00545A2F" w:rsidP="00545A2F">
      <w:pPr>
        <w:ind w:left="720"/>
        <w:rPr>
          <w:sz w:val="24"/>
          <w:szCs w:val="24"/>
          <w:rtl/>
        </w:rPr>
      </w:pPr>
      <w:r w:rsidRPr="00545A2F">
        <w:rPr>
          <w:sz w:val="24"/>
          <w:szCs w:val="24"/>
          <w:rtl/>
        </w:rPr>
        <w:t>كانت الظلمة سائدة ولم يكن يستطيع ان يميز</w:t>
      </w:r>
    </w:p>
    <w:p w14:paraId="009E7013" w14:textId="77777777" w:rsidR="00545A2F" w:rsidRPr="00545A2F" w:rsidRDefault="00545A2F" w:rsidP="00545A2F">
      <w:pPr>
        <w:ind w:left="720"/>
        <w:rPr>
          <w:sz w:val="24"/>
          <w:szCs w:val="24"/>
          <w:rtl/>
        </w:rPr>
      </w:pPr>
      <w:r w:rsidRPr="00545A2F">
        <w:rPr>
          <w:sz w:val="24"/>
          <w:szCs w:val="24"/>
          <w:rtl/>
        </w:rPr>
        <w:t>ما أمامه او ما وراءه</w:t>
      </w:r>
    </w:p>
    <w:p w14:paraId="593E3F86" w14:textId="77777777" w:rsidR="00545A2F" w:rsidRPr="00545A2F" w:rsidRDefault="00545A2F" w:rsidP="00545A2F">
      <w:pPr>
        <w:ind w:left="720"/>
        <w:rPr>
          <w:sz w:val="24"/>
          <w:szCs w:val="24"/>
          <w:rtl/>
        </w:rPr>
      </w:pPr>
      <w:r w:rsidRPr="00545A2F">
        <w:rPr>
          <w:sz w:val="24"/>
          <w:szCs w:val="24"/>
          <w:rtl/>
        </w:rPr>
        <w:t>.... وحين قطع اثنى عش فرسخا سطع النور ...</w:t>
      </w:r>
    </w:p>
    <w:p w14:paraId="4417E17B" w14:textId="77777777" w:rsidR="00545A2F" w:rsidRPr="00545A2F" w:rsidRDefault="00545A2F" w:rsidP="00545A2F">
      <w:pPr>
        <w:ind w:left="720"/>
        <w:rPr>
          <w:sz w:val="24"/>
          <w:szCs w:val="24"/>
          <w:rtl/>
        </w:rPr>
      </w:pPr>
      <w:r w:rsidRPr="00545A2F">
        <w:rPr>
          <w:sz w:val="24"/>
          <w:szCs w:val="24"/>
          <w:rtl/>
        </w:rPr>
        <w:t>اللوحة العاشرة (13): (نص البابلي القديم)</w:t>
      </w:r>
    </w:p>
    <w:p w14:paraId="6331FCE7" w14:textId="77777777" w:rsidR="00545A2F" w:rsidRPr="00545A2F" w:rsidRDefault="00545A2F" w:rsidP="00545A2F">
      <w:pPr>
        <w:ind w:left="720"/>
        <w:rPr>
          <w:sz w:val="24"/>
          <w:szCs w:val="24"/>
          <w:rtl/>
        </w:rPr>
      </w:pPr>
      <w:r w:rsidRPr="00545A2F">
        <w:rPr>
          <w:sz w:val="24"/>
          <w:szCs w:val="24"/>
          <w:rtl/>
        </w:rPr>
        <w:t>... ان الحياة التي تنشدها سوف لا تجدها ...</w:t>
      </w:r>
    </w:p>
    <w:p w14:paraId="0FC0263A" w14:textId="77777777" w:rsidR="00545A2F" w:rsidRPr="00545A2F" w:rsidRDefault="00545A2F" w:rsidP="00545A2F">
      <w:pPr>
        <w:ind w:left="720"/>
        <w:rPr>
          <w:sz w:val="24"/>
          <w:szCs w:val="24"/>
          <w:rtl/>
        </w:rPr>
      </w:pPr>
      <w:r w:rsidRPr="00545A2F">
        <w:rPr>
          <w:sz w:val="24"/>
          <w:szCs w:val="24"/>
          <w:rtl/>
        </w:rPr>
        <w:t>انكيدو ، يامن احببت كثيرا ، يا من قاسى المشاق معي ...</w:t>
      </w:r>
    </w:p>
    <w:p w14:paraId="59873FA8" w14:textId="77777777" w:rsidR="00545A2F" w:rsidRPr="00545A2F" w:rsidRDefault="00545A2F" w:rsidP="00545A2F">
      <w:pPr>
        <w:ind w:left="720"/>
        <w:rPr>
          <w:sz w:val="24"/>
          <w:szCs w:val="24"/>
          <w:rtl/>
        </w:rPr>
      </w:pPr>
      <w:r w:rsidRPr="00545A2F">
        <w:rPr>
          <w:sz w:val="24"/>
          <w:szCs w:val="24"/>
          <w:rtl/>
        </w:rPr>
        <w:t>ذهب الى مصير البشر ، بكيته ليلا ونهاراً ...</w:t>
      </w:r>
    </w:p>
    <w:p w14:paraId="34A1FFE6" w14:textId="77777777" w:rsidR="00545A2F" w:rsidRPr="00545A2F" w:rsidRDefault="00545A2F" w:rsidP="00545A2F">
      <w:pPr>
        <w:ind w:left="720"/>
        <w:rPr>
          <w:sz w:val="24"/>
          <w:szCs w:val="24"/>
          <w:rtl/>
        </w:rPr>
      </w:pPr>
      <w:r w:rsidRPr="00545A2F">
        <w:rPr>
          <w:sz w:val="24"/>
          <w:szCs w:val="24"/>
          <w:rtl/>
        </w:rPr>
        <w:t>ترددت في ان اقوم بدفنه ...</w:t>
      </w:r>
    </w:p>
    <w:p w14:paraId="45E2FBA9" w14:textId="77777777" w:rsidR="00545A2F" w:rsidRPr="00545A2F" w:rsidRDefault="00545A2F" w:rsidP="00545A2F">
      <w:pPr>
        <w:ind w:left="720"/>
        <w:rPr>
          <w:sz w:val="24"/>
          <w:szCs w:val="24"/>
          <w:rtl/>
        </w:rPr>
      </w:pPr>
      <w:r w:rsidRPr="00545A2F">
        <w:rPr>
          <w:sz w:val="24"/>
          <w:szCs w:val="24"/>
          <w:rtl/>
        </w:rPr>
        <w:t>منذ موته لم أحس طعم الحياة...</w:t>
      </w:r>
    </w:p>
    <w:p w14:paraId="2FDD6BD2" w14:textId="77777777" w:rsidR="00545A2F" w:rsidRPr="00545A2F" w:rsidRDefault="00545A2F" w:rsidP="00545A2F">
      <w:pPr>
        <w:ind w:left="720"/>
        <w:rPr>
          <w:sz w:val="24"/>
          <w:szCs w:val="24"/>
          <w:rtl/>
        </w:rPr>
      </w:pPr>
      <w:r w:rsidRPr="00545A2F">
        <w:rPr>
          <w:sz w:val="24"/>
          <w:szCs w:val="24"/>
          <w:rtl/>
        </w:rPr>
        <w:t>أي زوجة الجعة ما دمت قد شهدت وجهك فلا تدعيني أشهد الموت الذي ارهبه...</w:t>
      </w:r>
    </w:p>
    <w:p w14:paraId="5C7E2091" w14:textId="77777777" w:rsidR="00545A2F" w:rsidRPr="00545A2F" w:rsidRDefault="00545A2F" w:rsidP="00545A2F">
      <w:pPr>
        <w:ind w:left="720"/>
        <w:rPr>
          <w:sz w:val="24"/>
          <w:szCs w:val="24"/>
          <w:rtl/>
        </w:rPr>
      </w:pPr>
      <w:r w:rsidRPr="00545A2F">
        <w:rPr>
          <w:sz w:val="24"/>
          <w:szCs w:val="24"/>
          <w:rtl/>
        </w:rPr>
        <w:t>... اين تتجول يا جلجامش ...</w:t>
      </w:r>
    </w:p>
    <w:p w14:paraId="6DB44D3D" w14:textId="77777777" w:rsidR="00545A2F" w:rsidRPr="00545A2F" w:rsidRDefault="00545A2F" w:rsidP="00545A2F">
      <w:pPr>
        <w:ind w:left="720"/>
        <w:rPr>
          <w:sz w:val="24"/>
          <w:szCs w:val="24"/>
          <w:rtl/>
        </w:rPr>
      </w:pPr>
      <w:r w:rsidRPr="00545A2F">
        <w:rPr>
          <w:sz w:val="24"/>
          <w:szCs w:val="24"/>
          <w:rtl/>
        </w:rPr>
        <w:t>انك سوف لا تعثر على الحياة التي تنشدها...</w:t>
      </w:r>
    </w:p>
    <w:p w14:paraId="390412F3" w14:textId="77777777" w:rsidR="00545A2F" w:rsidRPr="00545A2F" w:rsidRDefault="00545A2F" w:rsidP="00545A2F">
      <w:pPr>
        <w:ind w:left="720"/>
        <w:rPr>
          <w:sz w:val="24"/>
          <w:szCs w:val="24"/>
          <w:rtl/>
        </w:rPr>
      </w:pPr>
      <w:r w:rsidRPr="00545A2F">
        <w:rPr>
          <w:sz w:val="24"/>
          <w:szCs w:val="24"/>
          <w:rtl/>
        </w:rPr>
        <w:t>حين خلق الآلهة البشر قرروا الموت للبشر...</w:t>
      </w:r>
    </w:p>
    <w:p w14:paraId="6C57BC6E" w14:textId="77777777" w:rsidR="00545A2F" w:rsidRPr="00545A2F" w:rsidRDefault="00545A2F" w:rsidP="00545A2F">
      <w:pPr>
        <w:ind w:left="720"/>
        <w:rPr>
          <w:sz w:val="24"/>
          <w:szCs w:val="24"/>
          <w:rtl/>
        </w:rPr>
      </w:pPr>
      <w:r w:rsidRPr="00545A2F">
        <w:rPr>
          <w:sz w:val="24"/>
          <w:szCs w:val="24"/>
          <w:rtl/>
        </w:rPr>
        <w:t>مستبقين الحياة في أيديهم</w:t>
      </w:r>
    </w:p>
    <w:p w14:paraId="7CE4C516" w14:textId="77777777" w:rsidR="00545A2F" w:rsidRPr="00545A2F" w:rsidRDefault="00545A2F" w:rsidP="00545A2F">
      <w:pPr>
        <w:ind w:left="720"/>
        <w:rPr>
          <w:sz w:val="24"/>
          <w:szCs w:val="24"/>
          <w:rtl/>
        </w:rPr>
      </w:pPr>
      <w:r w:rsidRPr="00545A2F">
        <w:rPr>
          <w:sz w:val="24"/>
          <w:szCs w:val="24"/>
          <w:rtl/>
        </w:rPr>
        <w:t>وأنت يا جلجامش ! ... افرح يومك وليلك...</w:t>
      </w:r>
    </w:p>
    <w:p w14:paraId="6F69EA61" w14:textId="77777777" w:rsidR="00545A2F" w:rsidRPr="00545A2F" w:rsidRDefault="00545A2F" w:rsidP="00545A2F">
      <w:pPr>
        <w:ind w:left="720"/>
        <w:rPr>
          <w:sz w:val="24"/>
          <w:szCs w:val="24"/>
          <w:rtl/>
        </w:rPr>
      </w:pPr>
      <w:r w:rsidRPr="00545A2F">
        <w:rPr>
          <w:sz w:val="24"/>
          <w:szCs w:val="24"/>
          <w:rtl/>
        </w:rPr>
        <w:t>لتكن ملابس ... مزركشة ... ولتغسل رأسك...</w:t>
      </w:r>
    </w:p>
    <w:p w14:paraId="4D518226" w14:textId="77777777" w:rsidR="00545A2F" w:rsidRPr="00545A2F" w:rsidRDefault="00545A2F" w:rsidP="00545A2F">
      <w:pPr>
        <w:ind w:left="720"/>
        <w:rPr>
          <w:sz w:val="24"/>
          <w:szCs w:val="24"/>
          <w:rtl/>
        </w:rPr>
      </w:pPr>
      <w:r w:rsidRPr="00545A2F">
        <w:rPr>
          <w:sz w:val="24"/>
          <w:szCs w:val="24"/>
          <w:rtl/>
        </w:rPr>
        <w:lastRenderedPageBreak/>
        <w:t>فهذا من سمات البشر .</w:t>
      </w:r>
    </w:p>
    <w:p w14:paraId="4AFACFD5" w14:textId="77777777" w:rsidR="00545A2F" w:rsidRPr="00545A2F" w:rsidRDefault="00545A2F" w:rsidP="00545A2F">
      <w:pPr>
        <w:ind w:left="720"/>
        <w:rPr>
          <w:sz w:val="24"/>
          <w:szCs w:val="24"/>
          <w:rtl/>
        </w:rPr>
      </w:pPr>
      <w:r w:rsidRPr="00545A2F">
        <w:rPr>
          <w:sz w:val="24"/>
          <w:szCs w:val="24"/>
          <w:rtl/>
        </w:rPr>
        <w:t>اللوحة الحادية عشرة:</w:t>
      </w:r>
    </w:p>
    <w:p w14:paraId="13040B07" w14:textId="77777777" w:rsidR="00545A2F" w:rsidRPr="00545A2F" w:rsidRDefault="00545A2F" w:rsidP="00545A2F">
      <w:pPr>
        <w:ind w:left="720"/>
        <w:rPr>
          <w:sz w:val="24"/>
          <w:szCs w:val="24"/>
          <w:rtl/>
        </w:rPr>
      </w:pPr>
      <w:r w:rsidRPr="00545A2F">
        <w:rPr>
          <w:sz w:val="24"/>
          <w:szCs w:val="24"/>
          <w:rtl/>
        </w:rPr>
        <w:t>" وقال جلجامش لاوتنابيشتم</w:t>
      </w:r>
    </w:p>
    <w:p w14:paraId="1D27CD8F" w14:textId="77777777" w:rsidR="00545A2F" w:rsidRPr="00545A2F" w:rsidRDefault="00545A2F" w:rsidP="00545A2F">
      <w:pPr>
        <w:ind w:left="720"/>
        <w:rPr>
          <w:sz w:val="24"/>
          <w:szCs w:val="24"/>
          <w:rtl/>
        </w:rPr>
      </w:pPr>
      <w:r w:rsidRPr="00545A2F">
        <w:rPr>
          <w:sz w:val="24"/>
          <w:szCs w:val="24"/>
          <w:rtl/>
        </w:rPr>
        <w:t>ان قلبي قد نظر اليك كأنما انت على اهبه معركة ...</w:t>
      </w:r>
    </w:p>
    <w:p w14:paraId="1B059B67" w14:textId="77777777" w:rsidR="00545A2F" w:rsidRPr="00545A2F" w:rsidRDefault="00545A2F" w:rsidP="00545A2F">
      <w:pPr>
        <w:ind w:left="720"/>
        <w:rPr>
          <w:sz w:val="24"/>
          <w:szCs w:val="24"/>
          <w:rtl/>
        </w:rPr>
      </w:pPr>
      <w:r w:rsidRPr="00545A2F">
        <w:rPr>
          <w:sz w:val="24"/>
          <w:szCs w:val="24"/>
          <w:rtl/>
        </w:rPr>
        <w:t>خبرني كيف تم الاتصال بجمع الآلهة سعيا وراء الحياة ؟</w:t>
      </w:r>
    </w:p>
    <w:p w14:paraId="41277797" w14:textId="77777777" w:rsidR="00545A2F" w:rsidRPr="00545A2F" w:rsidRDefault="00545A2F" w:rsidP="00545A2F">
      <w:pPr>
        <w:ind w:left="720"/>
        <w:rPr>
          <w:sz w:val="24"/>
          <w:szCs w:val="24"/>
          <w:rtl/>
        </w:rPr>
      </w:pPr>
      <w:r w:rsidRPr="00545A2F">
        <w:rPr>
          <w:sz w:val="24"/>
          <w:szCs w:val="24"/>
          <w:rtl/>
        </w:rPr>
        <w:t>فقال اوتنابيشتم لـ جلجامش</w:t>
      </w:r>
    </w:p>
    <w:p w14:paraId="2223A609" w14:textId="77777777" w:rsidR="00545A2F" w:rsidRPr="00545A2F" w:rsidRDefault="00545A2F" w:rsidP="00545A2F">
      <w:pPr>
        <w:ind w:left="720"/>
        <w:rPr>
          <w:sz w:val="24"/>
          <w:szCs w:val="24"/>
          <w:rtl/>
        </w:rPr>
      </w:pPr>
      <w:r w:rsidRPr="00545A2F">
        <w:rPr>
          <w:sz w:val="24"/>
          <w:szCs w:val="24"/>
          <w:rtl/>
        </w:rPr>
        <w:t>سأكشف لك يا جلجامش عن أمر ...</w:t>
      </w:r>
    </w:p>
    <w:p w14:paraId="4CA57A5D" w14:textId="77777777" w:rsidR="00545A2F" w:rsidRPr="00545A2F" w:rsidRDefault="00545A2F" w:rsidP="00545A2F">
      <w:pPr>
        <w:ind w:left="720"/>
        <w:rPr>
          <w:sz w:val="24"/>
          <w:szCs w:val="24"/>
          <w:rtl/>
        </w:rPr>
      </w:pPr>
      <w:r w:rsidRPr="00545A2F">
        <w:rPr>
          <w:sz w:val="24"/>
          <w:szCs w:val="24"/>
          <w:rtl/>
        </w:rPr>
        <w:t>شوريباك ... مدينة تعرفها على ضفاف الفرات</w:t>
      </w:r>
    </w:p>
    <w:p w14:paraId="03542C7D" w14:textId="77777777" w:rsidR="00545A2F" w:rsidRPr="00545A2F" w:rsidRDefault="00545A2F" w:rsidP="00545A2F">
      <w:pPr>
        <w:ind w:left="720"/>
        <w:rPr>
          <w:sz w:val="24"/>
          <w:szCs w:val="24"/>
          <w:rtl/>
        </w:rPr>
      </w:pPr>
      <w:r w:rsidRPr="00545A2F">
        <w:rPr>
          <w:sz w:val="24"/>
          <w:szCs w:val="24"/>
          <w:rtl/>
        </w:rPr>
        <w:t>كانت تلك المدينة قديمة... قدم الآلهة الذي كانوا بها وانتوى كبار الآلهة ان يصنعوا الفيضان ..</w:t>
      </w:r>
    </w:p>
    <w:p w14:paraId="4F3B5DB3" w14:textId="77777777" w:rsidR="00545A2F" w:rsidRPr="00545A2F" w:rsidRDefault="00545A2F" w:rsidP="00545A2F">
      <w:pPr>
        <w:ind w:left="720"/>
        <w:rPr>
          <w:sz w:val="24"/>
          <w:szCs w:val="24"/>
          <w:rtl/>
        </w:rPr>
      </w:pPr>
      <w:r w:rsidRPr="00545A2F">
        <w:rPr>
          <w:sz w:val="24"/>
          <w:szCs w:val="24"/>
          <w:rtl/>
        </w:rPr>
        <w:t>احتقر المتاع ودع الروح حية</w:t>
      </w:r>
    </w:p>
    <w:p w14:paraId="33866EE7" w14:textId="77777777" w:rsidR="00545A2F" w:rsidRPr="00545A2F" w:rsidRDefault="00545A2F" w:rsidP="00545A2F">
      <w:pPr>
        <w:ind w:left="720"/>
        <w:rPr>
          <w:sz w:val="24"/>
          <w:szCs w:val="24"/>
          <w:rtl/>
        </w:rPr>
      </w:pPr>
      <w:r w:rsidRPr="00545A2F">
        <w:rPr>
          <w:sz w:val="24"/>
          <w:szCs w:val="24"/>
          <w:rtl/>
        </w:rPr>
        <w:t>خذ على ظهر السفينة بذرة كل شيء حي</w:t>
      </w:r>
    </w:p>
    <w:p w14:paraId="47595A5A" w14:textId="77777777" w:rsidR="00545A2F" w:rsidRPr="00545A2F" w:rsidRDefault="00545A2F" w:rsidP="00545A2F">
      <w:pPr>
        <w:ind w:left="720"/>
        <w:rPr>
          <w:sz w:val="24"/>
          <w:szCs w:val="24"/>
          <w:rtl/>
        </w:rPr>
      </w:pPr>
      <w:r w:rsidRPr="00545A2F">
        <w:rPr>
          <w:sz w:val="24"/>
          <w:szCs w:val="24"/>
          <w:rtl/>
        </w:rPr>
        <w:t>السفينة التي سوف تبنيها....</w:t>
      </w:r>
    </w:p>
    <w:p w14:paraId="49EBFEA5" w14:textId="77777777" w:rsidR="00545A2F" w:rsidRPr="00545A2F" w:rsidRDefault="00545A2F" w:rsidP="00545A2F">
      <w:pPr>
        <w:ind w:left="720"/>
        <w:rPr>
          <w:sz w:val="24"/>
          <w:szCs w:val="24"/>
          <w:rtl/>
        </w:rPr>
      </w:pPr>
      <w:r w:rsidRPr="00545A2F">
        <w:rPr>
          <w:sz w:val="24"/>
          <w:szCs w:val="24"/>
          <w:rtl/>
        </w:rPr>
        <w:t>وفي اليوم الخامس صنعت هيكلها...</w:t>
      </w:r>
    </w:p>
    <w:p w14:paraId="7D94D282" w14:textId="77777777" w:rsidR="00545A2F" w:rsidRPr="00545A2F" w:rsidRDefault="00545A2F" w:rsidP="00545A2F">
      <w:pPr>
        <w:ind w:left="720"/>
        <w:rPr>
          <w:sz w:val="24"/>
          <w:szCs w:val="24"/>
          <w:rtl/>
        </w:rPr>
      </w:pPr>
      <w:r w:rsidRPr="00545A2F">
        <w:rPr>
          <w:sz w:val="24"/>
          <w:szCs w:val="24"/>
          <w:rtl/>
        </w:rPr>
        <w:t>وجعلتها من ستة طوابق</w:t>
      </w:r>
    </w:p>
    <w:p w14:paraId="515CCBDF" w14:textId="77777777" w:rsidR="00545A2F" w:rsidRPr="00545A2F" w:rsidRDefault="00545A2F" w:rsidP="00545A2F">
      <w:pPr>
        <w:ind w:left="720"/>
        <w:rPr>
          <w:sz w:val="24"/>
          <w:szCs w:val="24"/>
          <w:rtl/>
        </w:rPr>
      </w:pPr>
      <w:r w:rsidRPr="00545A2F">
        <w:rPr>
          <w:sz w:val="24"/>
          <w:szCs w:val="24"/>
          <w:rtl/>
        </w:rPr>
        <w:t>وهكذا كانت من سبعة أجزاء ...</w:t>
      </w:r>
    </w:p>
    <w:p w14:paraId="70061395" w14:textId="77777777" w:rsidR="00545A2F" w:rsidRPr="00545A2F" w:rsidRDefault="00545A2F" w:rsidP="00545A2F">
      <w:pPr>
        <w:ind w:left="720"/>
        <w:rPr>
          <w:sz w:val="24"/>
          <w:szCs w:val="24"/>
          <w:rtl/>
        </w:rPr>
      </w:pPr>
      <w:r w:rsidRPr="00545A2F">
        <w:rPr>
          <w:sz w:val="24"/>
          <w:szCs w:val="24"/>
          <w:rtl/>
        </w:rPr>
        <w:t>وأكملت السفينة في اليوم السابع</w:t>
      </w:r>
    </w:p>
    <w:p w14:paraId="342A38B6" w14:textId="77777777" w:rsidR="00545A2F" w:rsidRPr="00545A2F" w:rsidRDefault="00545A2F" w:rsidP="00545A2F">
      <w:pPr>
        <w:ind w:left="720"/>
        <w:rPr>
          <w:sz w:val="24"/>
          <w:szCs w:val="24"/>
          <w:rtl/>
        </w:rPr>
      </w:pPr>
      <w:r w:rsidRPr="00545A2F">
        <w:rPr>
          <w:sz w:val="24"/>
          <w:szCs w:val="24"/>
          <w:rtl/>
        </w:rPr>
        <w:t>وكان أنزالها للماء بالغ المشقة ...</w:t>
      </w:r>
    </w:p>
    <w:p w14:paraId="52CE6214" w14:textId="77777777" w:rsidR="00545A2F" w:rsidRPr="00545A2F" w:rsidRDefault="00545A2F" w:rsidP="00545A2F">
      <w:pPr>
        <w:ind w:left="720"/>
        <w:rPr>
          <w:sz w:val="24"/>
          <w:szCs w:val="24"/>
          <w:rtl/>
        </w:rPr>
      </w:pPr>
      <w:r w:rsidRPr="00545A2F">
        <w:rPr>
          <w:sz w:val="24"/>
          <w:szCs w:val="24"/>
          <w:rtl/>
        </w:rPr>
        <w:t>وحملتها بكل ما أملك</w:t>
      </w:r>
    </w:p>
    <w:p w14:paraId="52956970" w14:textId="77777777" w:rsidR="00545A2F" w:rsidRPr="00545A2F" w:rsidRDefault="00545A2F" w:rsidP="00545A2F">
      <w:pPr>
        <w:ind w:left="720"/>
        <w:rPr>
          <w:sz w:val="24"/>
          <w:szCs w:val="24"/>
          <w:rtl/>
        </w:rPr>
      </w:pPr>
      <w:r w:rsidRPr="00545A2F">
        <w:rPr>
          <w:sz w:val="24"/>
          <w:szCs w:val="24"/>
          <w:rtl/>
        </w:rPr>
        <w:t>كل اسرتي واقاربي صعدوا الى ظهرها ....</w:t>
      </w:r>
    </w:p>
    <w:p w14:paraId="48FAD52A" w14:textId="77777777" w:rsidR="00545A2F" w:rsidRPr="00545A2F" w:rsidRDefault="00545A2F" w:rsidP="00545A2F">
      <w:pPr>
        <w:ind w:left="720"/>
        <w:rPr>
          <w:sz w:val="24"/>
          <w:szCs w:val="24"/>
          <w:rtl/>
        </w:rPr>
      </w:pPr>
      <w:r w:rsidRPr="00545A2F">
        <w:rPr>
          <w:sz w:val="24"/>
          <w:szCs w:val="24"/>
          <w:rtl/>
        </w:rPr>
        <w:t>انصدعت الارض ...</w:t>
      </w:r>
    </w:p>
    <w:p w14:paraId="59D0802D" w14:textId="77777777" w:rsidR="00545A2F" w:rsidRPr="00545A2F" w:rsidRDefault="00545A2F" w:rsidP="00545A2F">
      <w:pPr>
        <w:ind w:left="720"/>
        <w:rPr>
          <w:sz w:val="24"/>
          <w:szCs w:val="24"/>
          <w:rtl/>
        </w:rPr>
      </w:pPr>
      <w:r w:rsidRPr="00545A2F">
        <w:rPr>
          <w:sz w:val="24"/>
          <w:szCs w:val="24"/>
          <w:rtl/>
        </w:rPr>
        <w:t>وظلت عاصفة الجنوب تهب يوما ...</w:t>
      </w:r>
    </w:p>
    <w:p w14:paraId="2ED228F9" w14:textId="77777777" w:rsidR="00545A2F" w:rsidRPr="00545A2F" w:rsidRDefault="00545A2F" w:rsidP="00545A2F">
      <w:pPr>
        <w:ind w:left="720"/>
        <w:rPr>
          <w:sz w:val="24"/>
          <w:szCs w:val="24"/>
          <w:rtl/>
        </w:rPr>
      </w:pPr>
      <w:r w:rsidRPr="00545A2F">
        <w:rPr>
          <w:sz w:val="24"/>
          <w:szCs w:val="24"/>
          <w:rtl/>
        </w:rPr>
        <w:t>وخشى الآلهة الطوفان ....</w:t>
      </w:r>
    </w:p>
    <w:p w14:paraId="4F7A9E24" w14:textId="77777777" w:rsidR="00545A2F" w:rsidRPr="00545A2F" w:rsidRDefault="00545A2F" w:rsidP="00545A2F">
      <w:pPr>
        <w:ind w:left="720"/>
        <w:rPr>
          <w:sz w:val="24"/>
          <w:szCs w:val="24"/>
          <w:rtl/>
        </w:rPr>
      </w:pPr>
      <w:r w:rsidRPr="00545A2F">
        <w:rPr>
          <w:sz w:val="24"/>
          <w:szCs w:val="24"/>
          <w:rtl/>
        </w:rPr>
        <w:t>ست أيام وست ليالي</w:t>
      </w:r>
    </w:p>
    <w:p w14:paraId="2E11A212" w14:textId="77777777" w:rsidR="00545A2F" w:rsidRPr="00545A2F" w:rsidRDefault="00545A2F" w:rsidP="00545A2F">
      <w:pPr>
        <w:ind w:left="720"/>
        <w:rPr>
          <w:sz w:val="24"/>
          <w:szCs w:val="24"/>
          <w:rtl/>
        </w:rPr>
      </w:pPr>
      <w:r w:rsidRPr="00545A2F">
        <w:rPr>
          <w:sz w:val="24"/>
          <w:szCs w:val="24"/>
          <w:rtl/>
        </w:rPr>
        <w:t>وريح الفيضان تهب ، وزوبعة الجنوب تكتسح الارض</w:t>
      </w:r>
    </w:p>
    <w:p w14:paraId="758361F4" w14:textId="77777777" w:rsidR="00545A2F" w:rsidRPr="00545A2F" w:rsidRDefault="00545A2F" w:rsidP="00545A2F">
      <w:pPr>
        <w:ind w:left="720"/>
        <w:rPr>
          <w:sz w:val="24"/>
          <w:szCs w:val="24"/>
          <w:rtl/>
        </w:rPr>
      </w:pPr>
      <w:r w:rsidRPr="00545A2F">
        <w:rPr>
          <w:sz w:val="24"/>
          <w:szCs w:val="24"/>
          <w:rtl/>
        </w:rPr>
        <w:t>فلما كان اليوم السابع</w:t>
      </w:r>
    </w:p>
    <w:p w14:paraId="4C51D08A" w14:textId="77777777" w:rsidR="00545A2F" w:rsidRPr="00545A2F" w:rsidRDefault="00545A2F" w:rsidP="00545A2F">
      <w:pPr>
        <w:ind w:left="720"/>
        <w:rPr>
          <w:sz w:val="24"/>
          <w:szCs w:val="24"/>
          <w:rtl/>
        </w:rPr>
      </w:pPr>
      <w:r w:rsidRPr="00545A2F">
        <w:rPr>
          <w:sz w:val="24"/>
          <w:szCs w:val="24"/>
          <w:rtl/>
        </w:rPr>
        <w:t>هدأت زوبعة الجنوب التي تحمل الفيضان ...</w:t>
      </w:r>
    </w:p>
    <w:p w14:paraId="79BA248E" w14:textId="77777777" w:rsidR="00545A2F" w:rsidRPr="00545A2F" w:rsidRDefault="00545A2F" w:rsidP="00545A2F">
      <w:pPr>
        <w:ind w:left="720"/>
        <w:rPr>
          <w:sz w:val="24"/>
          <w:szCs w:val="24"/>
          <w:rtl/>
        </w:rPr>
      </w:pPr>
      <w:r w:rsidRPr="00545A2F">
        <w:rPr>
          <w:sz w:val="24"/>
          <w:szCs w:val="24"/>
          <w:rtl/>
        </w:rPr>
        <w:t>وهدأ البحر . وسكنت العاصفة وتوقف الفيضان (14) .... " .</w:t>
      </w:r>
    </w:p>
    <w:p w14:paraId="75196766" w14:textId="77777777" w:rsidR="00545A2F" w:rsidRPr="00545A2F" w:rsidRDefault="00545A2F" w:rsidP="00545A2F">
      <w:pPr>
        <w:ind w:left="720"/>
        <w:rPr>
          <w:sz w:val="24"/>
          <w:szCs w:val="24"/>
          <w:rtl/>
        </w:rPr>
      </w:pPr>
      <w:r w:rsidRPr="00545A2F">
        <w:rPr>
          <w:sz w:val="24"/>
          <w:szCs w:val="24"/>
          <w:rtl/>
        </w:rPr>
        <w:t>اللوحة الثانية عشر:</w:t>
      </w:r>
    </w:p>
    <w:p w14:paraId="6AA0B228" w14:textId="77777777" w:rsidR="00545A2F" w:rsidRPr="00545A2F" w:rsidRDefault="00545A2F" w:rsidP="00545A2F">
      <w:pPr>
        <w:ind w:left="720"/>
        <w:rPr>
          <w:sz w:val="24"/>
          <w:szCs w:val="24"/>
          <w:rtl/>
        </w:rPr>
      </w:pPr>
      <w:r w:rsidRPr="00545A2F">
        <w:rPr>
          <w:sz w:val="24"/>
          <w:szCs w:val="24"/>
          <w:rtl/>
        </w:rPr>
        <w:lastRenderedPageBreak/>
        <w:t>بعد خلق العالم اقتلعت ريح الجنوب شجرة كانت قد نمت على نسفة نهر الفرات ، وطفا جذع هذه الجشرة . فأخذته اينانا (عشتار) وزرعته في حديقتها في الوركاء ، وفكرت ان تستخدمه لكي تصنع منه سريرا وكرسيا .</w:t>
      </w:r>
    </w:p>
    <w:p w14:paraId="31DF9D58" w14:textId="77777777" w:rsidR="00545A2F" w:rsidRPr="00545A2F" w:rsidRDefault="00545A2F" w:rsidP="00545A2F">
      <w:pPr>
        <w:ind w:left="720"/>
        <w:rPr>
          <w:sz w:val="24"/>
          <w:szCs w:val="24"/>
          <w:rtl/>
        </w:rPr>
      </w:pPr>
      <w:r w:rsidRPr="00545A2F">
        <w:rPr>
          <w:sz w:val="24"/>
          <w:szCs w:val="24"/>
          <w:rtl/>
        </w:rPr>
        <w:t>ولكن بعض الكائنات المعادية حاولت ان تمنع عشتار من تنفيذ خطتها ، وهنا يتدخل جلجامش لإنفاذها . وقامت عشتار بدر جميل جلجامش ، حيث صنعت له من جذع الشجرة بوكو </w:t>
      </w:r>
      <w:proofErr w:type="spellStart"/>
      <w:r w:rsidRPr="00545A2F">
        <w:rPr>
          <w:sz w:val="24"/>
          <w:szCs w:val="24"/>
          <w:lang w:bidi="ar-EG"/>
        </w:rPr>
        <w:t>Pukku</w:t>
      </w:r>
      <w:proofErr w:type="spellEnd"/>
      <w:r w:rsidRPr="00545A2F">
        <w:rPr>
          <w:sz w:val="24"/>
          <w:szCs w:val="24"/>
          <w:rtl/>
        </w:rPr>
        <w:t>  ومن رأس الشجرة صنعت مكو ** </w:t>
      </w:r>
      <w:r w:rsidRPr="00545A2F">
        <w:rPr>
          <w:sz w:val="24"/>
          <w:szCs w:val="24"/>
          <w:lang w:bidi="ar-EG"/>
        </w:rPr>
        <w:t>Mikku</w:t>
      </w:r>
      <w:r w:rsidRPr="00545A2F">
        <w:rPr>
          <w:sz w:val="24"/>
          <w:szCs w:val="24"/>
          <w:rtl/>
        </w:rPr>
        <w:t> واعطتها لجلجامش . وفي يوم من الايام ، سقط الطبل والعصا الى العالم السفلى ، وحاول جلجامش ان يستعيدها ، ولكنه فشل وراح بندب هذه الخسارة ويصرخ على الاشياء الثمينة التي فقدها (15) .</w:t>
      </w:r>
    </w:p>
    <w:p w14:paraId="6AA419A0" w14:textId="77777777" w:rsidR="00545A2F" w:rsidRPr="00545A2F" w:rsidRDefault="00545A2F" w:rsidP="00545A2F">
      <w:pPr>
        <w:ind w:left="720"/>
        <w:rPr>
          <w:sz w:val="24"/>
          <w:szCs w:val="24"/>
          <w:rtl/>
        </w:rPr>
      </w:pPr>
      <w:r w:rsidRPr="00545A2F">
        <w:rPr>
          <w:sz w:val="24"/>
          <w:szCs w:val="24"/>
          <w:rtl/>
        </w:rPr>
        <w:t>ولم يكتف الاكديون بهذا النتاج الادبي فحسب، بل انهم اقتبسوا الكثير من مظاهر الحضارة السومرية (16) . ومن ذلك اقتباسهم للتقويم السومري ، وطرق التجارة ، ونظام الحروب ، مثل صناعة الخوذات الجلدية او النحاسية للحماية أثناء الحروب . كما عرفوا الاوزان والمقاييس . وكانت الوحدة الاساسية في الميزان تسمى المينا وكانت تساوى 60 شكلا . وكل 60 ميناتزن تالنت . وقد ظلت هذه الاوزان سائدة في العالم القديم حتى أيام اليونان . وقد عرف الأكديون السنة القمرية ، وكانت تتكون من اثنى عشر شهرا قمريا .</w:t>
      </w:r>
    </w:p>
    <w:p w14:paraId="3477F51A" w14:textId="77777777" w:rsidR="00545A2F" w:rsidRPr="00545A2F" w:rsidRDefault="00545A2F" w:rsidP="00545A2F">
      <w:pPr>
        <w:ind w:left="720"/>
        <w:rPr>
          <w:sz w:val="24"/>
          <w:szCs w:val="24"/>
          <w:rtl/>
        </w:rPr>
      </w:pPr>
      <w:r w:rsidRPr="00545A2F">
        <w:rPr>
          <w:sz w:val="24"/>
          <w:szCs w:val="24"/>
          <w:rtl/>
        </w:rPr>
        <w:t>ويبدأ الشهر بظهور الهلال وينتهي بظهور الهلال مرة أخرى . ولما كانت مدة الاثنى عشر شهرا القمرية أقصر من السنة الشمسية ، فقد اعتاد الأكديون ان يضيفوا على السنة شهرا اضافيا كلما وجدوا انهم وصلوا الى نهاية السنة التقويمية قبل الفصول بشهر أو ما يقرب منه . وهناك وثيقة من عهد الملك شولجي </w:t>
      </w:r>
      <w:proofErr w:type="spellStart"/>
      <w:r w:rsidRPr="00545A2F">
        <w:rPr>
          <w:sz w:val="24"/>
          <w:szCs w:val="24"/>
          <w:lang w:bidi="ar-EG"/>
        </w:rPr>
        <w:t>Shulgi</w:t>
      </w:r>
      <w:proofErr w:type="spellEnd"/>
      <w:r w:rsidRPr="00545A2F">
        <w:rPr>
          <w:sz w:val="24"/>
          <w:szCs w:val="24"/>
          <w:rtl/>
        </w:rPr>
        <w:t> (احد ملوك اسرة اور الثالثة) تشير الى اضافة ثلاثة اشهر للسنة حتى تتفق الفصول مع مظاهر الطبيعة . وابتداء من عصر الدولة الأكدية ، بدأ تأريخ الاعوام بالأحداث الهامة التي تقع فيها . وكانوا قبل ذلك قد تعودوا على تأريخ أعوامهم بعدد سنى حكم أير المدينة . من ناحية اخرى ، اتبع الأكديون الطريقة السومرية في طريقة الحساب التي ما زالت حتى الوقت الحالي تستخدم في حساب الساعة الزمنية التي تنقسم الى ستين دقيقة والدقيقة الى ستين ثانية .</w:t>
      </w:r>
    </w:p>
    <w:p w14:paraId="09EAEC2C" w14:textId="7417217F" w:rsidR="00545A2F" w:rsidRPr="00545A2F" w:rsidRDefault="00545A2F" w:rsidP="000B13B4">
      <w:pPr>
        <w:ind w:left="720"/>
        <w:rPr>
          <w:sz w:val="24"/>
          <w:szCs w:val="24"/>
          <w:rtl/>
        </w:rPr>
      </w:pPr>
      <w:r w:rsidRPr="00545A2F">
        <w:rPr>
          <w:sz w:val="24"/>
          <w:szCs w:val="24"/>
          <w:rtl/>
        </w:rPr>
        <w:t>______________</w:t>
      </w:r>
    </w:p>
    <w:p w14:paraId="14730AC3" w14:textId="77777777" w:rsidR="00545A2F" w:rsidRPr="00545A2F" w:rsidRDefault="00545A2F" w:rsidP="00545A2F">
      <w:pPr>
        <w:ind w:left="720"/>
        <w:rPr>
          <w:sz w:val="24"/>
          <w:szCs w:val="24"/>
          <w:rtl/>
        </w:rPr>
      </w:pPr>
      <w:r w:rsidRPr="00545A2F">
        <w:rPr>
          <w:sz w:val="24"/>
          <w:szCs w:val="24"/>
          <w:rtl/>
        </w:rPr>
        <w:t>وقد عنى بترجمة هذه الملحمة سبيزر</w:t>
      </w:r>
    </w:p>
    <w:p w14:paraId="1C7085DA" w14:textId="77777777" w:rsidR="00545A2F" w:rsidRPr="00545A2F" w:rsidRDefault="00545A2F" w:rsidP="00545A2F">
      <w:pPr>
        <w:ind w:left="720"/>
        <w:rPr>
          <w:sz w:val="24"/>
          <w:szCs w:val="24"/>
          <w:rtl/>
        </w:rPr>
      </w:pPr>
      <w:r w:rsidRPr="00545A2F">
        <w:rPr>
          <w:sz w:val="24"/>
          <w:szCs w:val="24"/>
          <w:lang w:bidi="ar-EG"/>
        </w:rPr>
        <w:t xml:space="preserve">Speiser, E.A., Akkadian </w:t>
      </w:r>
      <w:proofErr w:type="spellStart"/>
      <w:r w:rsidRPr="00545A2F">
        <w:rPr>
          <w:sz w:val="24"/>
          <w:szCs w:val="24"/>
          <w:lang w:bidi="ar-EG"/>
        </w:rPr>
        <w:t>mytis</w:t>
      </w:r>
      <w:proofErr w:type="spellEnd"/>
      <w:r w:rsidRPr="00545A2F">
        <w:rPr>
          <w:sz w:val="24"/>
          <w:szCs w:val="24"/>
          <w:lang w:bidi="ar-EG"/>
        </w:rPr>
        <w:t xml:space="preserve"> and epics, "The creation epic", (in) A.N.E.T., PP. 60-72</w:t>
      </w:r>
      <w:r w:rsidRPr="00545A2F">
        <w:rPr>
          <w:sz w:val="24"/>
          <w:szCs w:val="24"/>
          <w:rtl/>
        </w:rPr>
        <w:t>.</w:t>
      </w:r>
    </w:p>
    <w:p w14:paraId="23CBB9B7" w14:textId="77777777" w:rsidR="00545A2F" w:rsidRPr="00545A2F" w:rsidRDefault="00545A2F" w:rsidP="00545A2F">
      <w:pPr>
        <w:ind w:left="720"/>
        <w:rPr>
          <w:sz w:val="24"/>
          <w:szCs w:val="24"/>
          <w:rtl/>
        </w:rPr>
      </w:pPr>
      <w:r w:rsidRPr="00545A2F">
        <w:rPr>
          <w:sz w:val="24"/>
          <w:szCs w:val="24"/>
          <w:rtl/>
        </w:rPr>
        <w:t>(1). </w:t>
      </w:r>
      <w:r w:rsidRPr="00545A2F">
        <w:rPr>
          <w:sz w:val="24"/>
          <w:szCs w:val="24"/>
          <w:lang w:bidi="ar-EG"/>
        </w:rPr>
        <w:t>Pritchard, J.B., Op. Cit., Fig. 141</w:t>
      </w:r>
      <w:r w:rsidRPr="00545A2F">
        <w:rPr>
          <w:sz w:val="24"/>
          <w:szCs w:val="24"/>
          <w:rtl/>
        </w:rPr>
        <w:t>.</w:t>
      </w:r>
    </w:p>
    <w:p w14:paraId="59A059D3" w14:textId="77777777" w:rsidR="00545A2F" w:rsidRPr="00545A2F" w:rsidRDefault="00545A2F" w:rsidP="00545A2F">
      <w:pPr>
        <w:ind w:left="720"/>
        <w:rPr>
          <w:sz w:val="24"/>
          <w:szCs w:val="24"/>
          <w:rtl/>
        </w:rPr>
      </w:pPr>
      <w:r w:rsidRPr="00545A2F">
        <w:rPr>
          <w:sz w:val="24"/>
          <w:szCs w:val="24"/>
          <w:rtl/>
        </w:rPr>
        <w:t>انظر :</w:t>
      </w:r>
    </w:p>
    <w:p w14:paraId="77A2E444" w14:textId="77777777" w:rsidR="00545A2F" w:rsidRPr="00545A2F" w:rsidRDefault="00545A2F" w:rsidP="00545A2F">
      <w:pPr>
        <w:ind w:left="720"/>
        <w:rPr>
          <w:sz w:val="24"/>
          <w:szCs w:val="24"/>
          <w:rtl/>
        </w:rPr>
      </w:pPr>
      <w:r w:rsidRPr="00545A2F">
        <w:rPr>
          <w:sz w:val="24"/>
          <w:szCs w:val="24"/>
          <w:rtl/>
        </w:rPr>
        <w:t>(3). </w:t>
      </w:r>
      <w:r w:rsidRPr="00545A2F">
        <w:rPr>
          <w:sz w:val="24"/>
          <w:szCs w:val="24"/>
          <w:lang w:bidi="ar-EG"/>
        </w:rPr>
        <w:t>Heidel, A., the Babylonian Genesis, ed. 2, Chicago 1954</w:t>
      </w:r>
      <w:r w:rsidRPr="00545A2F">
        <w:rPr>
          <w:sz w:val="24"/>
          <w:szCs w:val="24"/>
          <w:rtl/>
        </w:rPr>
        <w:t>.</w:t>
      </w:r>
    </w:p>
    <w:p w14:paraId="3F1C0521" w14:textId="77777777" w:rsidR="00545A2F" w:rsidRPr="00545A2F" w:rsidRDefault="00545A2F" w:rsidP="00545A2F">
      <w:pPr>
        <w:ind w:left="720"/>
        <w:rPr>
          <w:sz w:val="24"/>
          <w:szCs w:val="24"/>
          <w:rtl/>
        </w:rPr>
      </w:pPr>
      <w:r w:rsidRPr="00545A2F">
        <w:rPr>
          <w:sz w:val="24"/>
          <w:szCs w:val="24"/>
          <w:rtl/>
        </w:rPr>
        <w:t>(4). </w:t>
      </w:r>
      <w:r w:rsidRPr="00545A2F">
        <w:rPr>
          <w:sz w:val="24"/>
          <w:szCs w:val="24"/>
          <w:lang w:bidi="ar-EG"/>
        </w:rPr>
        <w:t>Pritchard, J.B., Op. Cit., Figs. 167. And 168</w:t>
      </w:r>
      <w:r w:rsidRPr="00545A2F">
        <w:rPr>
          <w:sz w:val="24"/>
          <w:szCs w:val="24"/>
          <w:rtl/>
        </w:rPr>
        <w:t>.</w:t>
      </w:r>
    </w:p>
    <w:p w14:paraId="30FDA9B7" w14:textId="77777777" w:rsidR="00545A2F" w:rsidRPr="00545A2F" w:rsidRDefault="00545A2F" w:rsidP="00545A2F">
      <w:pPr>
        <w:ind w:left="720"/>
        <w:rPr>
          <w:sz w:val="24"/>
          <w:szCs w:val="24"/>
          <w:rtl/>
        </w:rPr>
      </w:pPr>
      <w:r w:rsidRPr="00545A2F">
        <w:rPr>
          <w:sz w:val="24"/>
          <w:szCs w:val="24"/>
          <w:rtl/>
        </w:rPr>
        <w:t>(5). </w:t>
      </w:r>
      <w:r w:rsidRPr="00545A2F">
        <w:rPr>
          <w:sz w:val="24"/>
          <w:szCs w:val="24"/>
          <w:lang w:bidi="ar-EG"/>
        </w:rPr>
        <w:t>Jacobsen, T., and Others, Op. Cit., p. 186</w:t>
      </w:r>
      <w:r w:rsidRPr="00545A2F">
        <w:rPr>
          <w:sz w:val="24"/>
          <w:szCs w:val="24"/>
          <w:rtl/>
        </w:rPr>
        <w:t>.</w:t>
      </w:r>
    </w:p>
    <w:p w14:paraId="0E64AC72" w14:textId="77777777" w:rsidR="00545A2F" w:rsidRPr="00545A2F" w:rsidRDefault="00545A2F" w:rsidP="00545A2F">
      <w:pPr>
        <w:ind w:left="720"/>
        <w:rPr>
          <w:sz w:val="24"/>
          <w:szCs w:val="24"/>
          <w:rtl/>
        </w:rPr>
      </w:pPr>
      <w:r w:rsidRPr="00545A2F">
        <w:rPr>
          <w:sz w:val="24"/>
          <w:szCs w:val="24"/>
          <w:rtl/>
        </w:rPr>
        <w:t>* نوديمود ، اسم آخر للاله ايا ، وهو اله الارض والماء .</w:t>
      </w:r>
    </w:p>
    <w:p w14:paraId="47385885" w14:textId="77777777" w:rsidR="00545A2F" w:rsidRPr="00545A2F" w:rsidRDefault="00545A2F" w:rsidP="00545A2F">
      <w:pPr>
        <w:ind w:left="720"/>
        <w:rPr>
          <w:sz w:val="24"/>
          <w:szCs w:val="24"/>
          <w:rtl/>
        </w:rPr>
      </w:pPr>
      <w:r w:rsidRPr="00545A2F">
        <w:rPr>
          <w:sz w:val="24"/>
          <w:szCs w:val="24"/>
          <w:rtl/>
        </w:rPr>
        <w:t>(6). </w:t>
      </w:r>
      <w:r w:rsidRPr="00545A2F">
        <w:rPr>
          <w:sz w:val="24"/>
          <w:szCs w:val="24"/>
          <w:lang w:bidi="ar-EG"/>
        </w:rPr>
        <w:t>Speiser, E.A., Op. Cit. pp. 60-61</w:t>
      </w:r>
      <w:r w:rsidRPr="00545A2F">
        <w:rPr>
          <w:sz w:val="24"/>
          <w:szCs w:val="24"/>
          <w:rtl/>
        </w:rPr>
        <w:t>.</w:t>
      </w:r>
    </w:p>
    <w:p w14:paraId="57A8CE9E" w14:textId="77777777" w:rsidR="00545A2F" w:rsidRPr="00545A2F" w:rsidRDefault="00545A2F" w:rsidP="00545A2F">
      <w:pPr>
        <w:ind w:left="720"/>
        <w:rPr>
          <w:sz w:val="24"/>
          <w:szCs w:val="24"/>
          <w:rtl/>
        </w:rPr>
      </w:pPr>
      <w:r w:rsidRPr="00545A2F">
        <w:rPr>
          <w:sz w:val="24"/>
          <w:szCs w:val="24"/>
          <w:rtl/>
        </w:rPr>
        <w:t>(7). </w:t>
      </w:r>
      <w:r w:rsidRPr="00545A2F">
        <w:rPr>
          <w:sz w:val="24"/>
          <w:szCs w:val="24"/>
          <w:lang w:bidi="ar-EG"/>
        </w:rPr>
        <w:t>Frankfort, H., Kingship and the Gods, a Study of Ancient Near Eastern Religion as the Integration of Society and Nature, Chicago 1969, p. 220</w:t>
      </w:r>
      <w:r w:rsidRPr="00545A2F">
        <w:rPr>
          <w:sz w:val="24"/>
          <w:szCs w:val="24"/>
          <w:rtl/>
        </w:rPr>
        <w:t>.</w:t>
      </w:r>
    </w:p>
    <w:p w14:paraId="020B573F" w14:textId="77777777" w:rsidR="00545A2F" w:rsidRPr="00545A2F" w:rsidRDefault="00545A2F" w:rsidP="00545A2F">
      <w:pPr>
        <w:ind w:left="720"/>
        <w:rPr>
          <w:sz w:val="24"/>
          <w:szCs w:val="24"/>
          <w:rtl/>
        </w:rPr>
      </w:pPr>
      <w:r w:rsidRPr="00545A2F">
        <w:rPr>
          <w:sz w:val="24"/>
          <w:szCs w:val="24"/>
          <w:rtl/>
        </w:rPr>
        <w:t>(8). </w:t>
      </w:r>
      <w:r w:rsidRPr="00545A2F">
        <w:rPr>
          <w:sz w:val="24"/>
          <w:szCs w:val="24"/>
          <w:lang w:bidi="ar-EG"/>
        </w:rPr>
        <w:t xml:space="preserve">Frankfort, H., </w:t>
      </w:r>
      <w:proofErr w:type="spellStart"/>
      <w:r w:rsidRPr="00545A2F">
        <w:rPr>
          <w:sz w:val="24"/>
          <w:szCs w:val="24"/>
          <w:lang w:bidi="ar-EG"/>
        </w:rPr>
        <w:t>Iibid</w:t>
      </w:r>
      <w:proofErr w:type="spellEnd"/>
      <w:r w:rsidRPr="00545A2F">
        <w:rPr>
          <w:sz w:val="24"/>
          <w:szCs w:val="24"/>
          <w:lang w:bidi="ar-EG"/>
        </w:rPr>
        <w:t>. p. 220</w:t>
      </w:r>
      <w:r w:rsidRPr="00545A2F">
        <w:rPr>
          <w:sz w:val="24"/>
          <w:szCs w:val="24"/>
          <w:rtl/>
        </w:rPr>
        <w:t>.</w:t>
      </w:r>
    </w:p>
    <w:p w14:paraId="081EC92F" w14:textId="77777777" w:rsidR="00545A2F" w:rsidRPr="00545A2F" w:rsidRDefault="00545A2F" w:rsidP="00545A2F">
      <w:pPr>
        <w:ind w:left="720"/>
        <w:rPr>
          <w:sz w:val="24"/>
          <w:szCs w:val="24"/>
          <w:rtl/>
        </w:rPr>
      </w:pPr>
      <w:r w:rsidRPr="00545A2F">
        <w:rPr>
          <w:sz w:val="24"/>
          <w:szCs w:val="24"/>
          <w:rtl/>
        </w:rPr>
        <w:t>* في الامكان ارجاع بعض فقرات هذه الملحمة الى الالف الاول ق . م . كما يمكن ارجاع اللوحات 1 ، 2 ، 3 ، 10 من النص البابلي القديم ، الى النصف الاول من الالف الثاني ق . م .</w:t>
      </w:r>
    </w:p>
    <w:p w14:paraId="2018B385" w14:textId="77777777" w:rsidR="00545A2F" w:rsidRPr="00545A2F" w:rsidRDefault="00545A2F" w:rsidP="00545A2F">
      <w:pPr>
        <w:ind w:left="720"/>
        <w:rPr>
          <w:sz w:val="24"/>
          <w:szCs w:val="24"/>
          <w:rtl/>
        </w:rPr>
      </w:pPr>
      <w:r w:rsidRPr="00545A2F">
        <w:rPr>
          <w:sz w:val="24"/>
          <w:szCs w:val="24"/>
          <w:rtl/>
        </w:rPr>
        <w:lastRenderedPageBreak/>
        <w:t>(9). صمول كريمر ، المرجع السابق ، ص 307 .</w:t>
      </w:r>
    </w:p>
    <w:p w14:paraId="6EABBC90" w14:textId="77777777" w:rsidR="00545A2F" w:rsidRPr="00545A2F" w:rsidRDefault="00545A2F" w:rsidP="00545A2F">
      <w:pPr>
        <w:ind w:left="720"/>
        <w:rPr>
          <w:sz w:val="24"/>
          <w:szCs w:val="24"/>
          <w:rtl/>
        </w:rPr>
      </w:pPr>
      <w:r w:rsidRPr="00545A2F">
        <w:rPr>
          <w:sz w:val="24"/>
          <w:szCs w:val="24"/>
          <w:rtl/>
        </w:rPr>
        <w:t>(10). ملك صالح وملك شروباك المدينة القديمة ، وهي واحدة من المدن الملكية التي وجدت قبل الطوفان .</w:t>
      </w:r>
    </w:p>
    <w:p w14:paraId="4D6DC74D" w14:textId="77777777" w:rsidR="00545A2F" w:rsidRPr="00545A2F" w:rsidRDefault="00545A2F" w:rsidP="00545A2F">
      <w:pPr>
        <w:ind w:left="720"/>
        <w:rPr>
          <w:sz w:val="24"/>
          <w:szCs w:val="24"/>
          <w:rtl/>
        </w:rPr>
      </w:pPr>
      <w:r w:rsidRPr="00545A2F">
        <w:rPr>
          <w:sz w:val="24"/>
          <w:szCs w:val="24"/>
          <w:rtl/>
        </w:rPr>
        <w:t>* هذه اللوحة غير واحضة في النص الاشوري ، والنص هنا يتبع النص البابلي القديم الموجود على لوح بنسلفانيا .</w:t>
      </w:r>
    </w:p>
    <w:p w14:paraId="0783B542" w14:textId="77777777" w:rsidR="00545A2F" w:rsidRPr="00545A2F" w:rsidRDefault="00545A2F" w:rsidP="00545A2F">
      <w:pPr>
        <w:ind w:left="720"/>
        <w:rPr>
          <w:sz w:val="24"/>
          <w:szCs w:val="24"/>
          <w:rtl/>
        </w:rPr>
      </w:pPr>
      <w:r w:rsidRPr="00545A2F">
        <w:rPr>
          <w:sz w:val="24"/>
          <w:szCs w:val="24"/>
          <w:rtl/>
        </w:rPr>
        <w:t>** النص الاشوري موجود على هيئة كسرات ، والنص هو الموجود على لوحة ييل </w:t>
      </w:r>
      <w:r w:rsidRPr="00545A2F">
        <w:rPr>
          <w:sz w:val="24"/>
          <w:szCs w:val="24"/>
          <w:lang w:bidi="ar-EG"/>
        </w:rPr>
        <w:t>yale tablet</w:t>
      </w:r>
      <w:r w:rsidRPr="00545A2F">
        <w:rPr>
          <w:sz w:val="24"/>
          <w:szCs w:val="24"/>
          <w:rtl/>
        </w:rPr>
        <w:t> ويكمل ما جاء على لوح بنسلفانيا .</w:t>
      </w:r>
    </w:p>
    <w:p w14:paraId="62CD681C" w14:textId="77777777" w:rsidR="00545A2F" w:rsidRPr="00545A2F" w:rsidRDefault="00545A2F" w:rsidP="00545A2F">
      <w:pPr>
        <w:ind w:left="720"/>
        <w:rPr>
          <w:sz w:val="24"/>
          <w:szCs w:val="24"/>
          <w:rtl/>
        </w:rPr>
      </w:pPr>
      <w:r w:rsidRPr="00545A2F">
        <w:rPr>
          <w:sz w:val="24"/>
          <w:szCs w:val="24"/>
          <w:rtl/>
        </w:rPr>
        <w:t>(11). خمبابا في النص الآشوري ، يقابل خوواوا في النص السومري والأكدي .</w:t>
      </w:r>
    </w:p>
    <w:p w14:paraId="7D1FF0C8" w14:textId="77777777" w:rsidR="00545A2F" w:rsidRPr="00545A2F" w:rsidRDefault="00545A2F" w:rsidP="00545A2F">
      <w:pPr>
        <w:ind w:left="720"/>
        <w:rPr>
          <w:sz w:val="24"/>
          <w:szCs w:val="24"/>
          <w:rtl/>
        </w:rPr>
      </w:pPr>
      <w:r w:rsidRPr="00545A2F">
        <w:rPr>
          <w:sz w:val="24"/>
          <w:szCs w:val="24"/>
          <w:rtl/>
        </w:rPr>
        <w:t>(12). العمود الاول والثاني من هذه اللوحة مفقودان في النص الاشوري .</w:t>
      </w:r>
    </w:p>
    <w:p w14:paraId="4D65171A" w14:textId="77777777" w:rsidR="00545A2F" w:rsidRPr="00545A2F" w:rsidRDefault="00545A2F" w:rsidP="00545A2F">
      <w:pPr>
        <w:ind w:left="720"/>
        <w:rPr>
          <w:sz w:val="24"/>
          <w:szCs w:val="24"/>
          <w:rtl/>
        </w:rPr>
      </w:pPr>
      <w:r w:rsidRPr="00545A2F">
        <w:rPr>
          <w:sz w:val="24"/>
          <w:szCs w:val="24"/>
          <w:rtl/>
        </w:rPr>
        <w:t>(13). توجد أربع نسخ لهذه اللوحة. فالنسخة الخيتية والحورية موجودة على هيئة كسرات وهي شحيحة . اما النص البابلي القديم والآشوري ، فتوجد أجزاء منا كافية للترجمة .</w:t>
      </w:r>
    </w:p>
    <w:p w14:paraId="3A341065" w14:textId="77777777" w:rsidR="00545A2F" w:rsidRPr="00545A2F" w:rsidRDefault="00545A2F" w:rsidP="00545A2F">
      <w:pPr>
        <w:ind w:left="720"/>
        <w:rPr>
          <w:sz w:val="24"/>
          <w:szCs w:val="24"/>
          <w:rtl/>
        </w:rPr>
      </w:pPr>
      <w:r w:rsidRPr="00545A2F">
        <w:rPr>
          <w:sz w:val="24"/>
          <w:szCs w:val="24"/>
          <w:rtl/>
        </w:rPr>
        <w:t>(14). </w:t>
      </w:r>
      <w:r w:rsidRPr="00545A2F">
        <w:rPr>
          <w:sz w:val="24"/>
          <w:szCs w:val="24"/>
          <w:lang w:bidi="ar-EG"/>
        </w:rPr>
        <w:t>Speiser, E.A., Akkadian Myths and Epics, "The Epic of Gilgamesh", (in) A.N.E.T., PP. 73-99</w:t>
      </w:r>
      <w:r w:rsidRPr="00545A2F">
        <w:rPr>
          <w:sz w:val="24"/>
          <w:szCs w:val="24"/>
          <w:rtl/>
        </w:rPr>
        <w:t>.</w:t>
      </w:r>
    </w:p>
    <w:p w14:paraId="7A65C542" w14:textId="77777777" w:rsidR="00545A2F" w:rsidRPr="00545A2F" w:rsidRDefault="00545A2F" w:rsidP="00545A2F">
      <w:pPr>
        <w:ind w:left="720"/>
        <w:rPr>
          <w:sz w:val="24"/>
          <w:szCs w:val="24"/>
          <w:rtl/>
        </w:rPr>
      </w:pPr>
      <w:r w:rsidRPr="00545A2F">
        <w:rPr>
          <w:sz w:val="24"/>
          <w:szCs w:val="24"/>
          <w:rtl/>
        </w:rPr>
        <w:t>واحدث ترجمة للملحمة هي ترجمة هيدل</w:t>
      </w:r>
    </w:p>
    <w:p w14:paraId="2D4D7BA0" w14:textId="77777777" w:rsidR="00545A2F" w:rsidRPr="00545A2F" w:rsidRDefault="00545A2F" w:rsidP="00545A2F">
      <w:pPr>
        <w:ind w:left="720"/>
        <w:rPr>
          <w:sz w:val="24"/>
          <w:szCs w:val="24"/>
          <w:rtl/>
        </w:rPr>
      </w:pPr>
      <w:proofErr w:type="spellStart"/>
      <w:r w:rsidRPr="00545A2F">
        <w:rPr>
          <w:sz w:val="24"/>
          <w:szCs w:val="24"/>
          <w:lang w:bidi="ar-EG"/>
        </w:rPr>
        <w:t>Heidet</w:t>
      </w:r>
      <w:proofErr w:type="spellEnd"/>
      <w:r w:rsidRPr="00545A2F">
        <w:rPr>
          <w:sz w:val="24"/>
          <w:szCs w:val="24"/>
          <w:lang w:bidi="ar-EG"/>
        </w:rPr>
        <w:t>, A., The Gilgamesh Epic and Old Testament parallels, 1946</w:t>
      </w:r>
      <w:r w:rsidRPr="00545A2F">
        <w:rPr>
          <w:sz w:val="24"/>
          <w:szCs w:val="24"/>
          <w:rtl/>
        </w:rPr>
        <w:t>.</w:t>
      </w:r>
    </w:p>
    <w:p w14:paraId="108C6C57" w14:textId="77777777" w:rsidR="00545A2F" w:rsidRPr="00545A2F" w:rsidRDefault="00545A2F" w:rsidP="00545A2F">
      <w:pPr>
        <w:ind w:left="720"/>
        <w:rPr>
          <w:sz w:val="24"/>
          <w:szCs w:val="24"/>
          <w:rtl/>
        </w:rPr>
      </w:pPr>
      <w:r w:rsidRPr="00545A2F">
        <w:rPr>
          <w:sz w:val="24"/>
          <w:szCs w:val="24"/>
          <w:rtl/>
        </w:rPr>
        <w:t>وأيضا ليو اوبنهايم</w:t>
      </w:r>
    </w:p>
    <w:p w14:paraId="7624F675" w14:textId="77777777" w:rsidR="00545A2F" w:rsidRPr="00545A2F" w:rsidRDefault="00545A2F" w:rsidP="00545A2F">
      <w:pPr>
        <w:ind w:left="720"/>
        <w:rPr>
          <w:sz w:val="24"/>
          <w:szCs w:val="24"/>
          <w:rtl/>
        </w:rPr>
      </w:pPr>
      <w:r w:rsidRPr="00545A2F">
        <w:rPr>
          <w:sz w:val="24"/>
          <w:szCs w:val="24"/>
          <w:lang w:bidi="ar-EG"/>
        </w:rPr>
        <w:t>Leo-Oppenheim, A., Mesopotamian Mythology, 11, Orientalia, XVII, 1948, PP. 17. Ff</w:t>
      </w:r>
      <w:r w:rsidRPr="00545A2F">
        <w:rPr>
          <w:sz w:val="24"/>
          <w:szCs w:val="24"/>
          <w:rtl/>
        </w:rPr>
        <w:t>.</w:t>
      </w:r>
    </w:p>
    <w:p w14:paraId="030FD0D5" w14:textId="77777777" w:rsidR="00545A2F" w:rsidRPr="00545A2F" w:rsidRDefault="00545A2F" w:rsidP="00545A2F">
      <w:pPr>
        <w:ind w:left="720"/>
        <w:rPr>
          <w:sz w:val="24"/>
          <w:szCs w:val="24"/>
          <w:rtl/>
        </w:rPr>
      </w:pPr>
      <w:r w:rsidRPr="00545A2F">
        <w:rPr>
          <w:sz w:val="24"/>
          <w:szCs w:val="24"/>
          <w:rtl/>
        </w:rPr>
        <w:t>* ربما طبل سحري .</w:t>
      </w:r>
    </w:p>
    <w:p w14:paraId="10CB2544" w14:textId="77777777" w:rsidR="00545A2F" w:rsidRPr="00545A2F" w:rsidRDefault="00545A2F" w:rsidP="00545A2F">
      <w:pPr>
        <w:ind w:left="720"/>
        <w:rPr>
          <w:sz w:val="24"/>
          <w:szCs w:val="24"/>
          <w:rtl/>
        </w:rPr>
      </w:pPr>
      <w:r w:rsidRPr="00545A2F">
        <w:rPr>
          <w:sz w:val="24"/>
          <w:szCs w:val="24"/>
          <w:rtl/>
        </w:rPr>
        <w:t>** ربما عصا تستعمل للطبل.</w:t>
      </w:r>
    </w:p>
    <w:p w14:paraId="5C6169C9" w14:textId="77777777" w:rsidR="00545A2F" w:rsidRPr="00545A2F" w:rsidRDefault="00545A2F" w:rsidP="00545A2F">
      <w:pPr>
        <w:ind w:left="720"/>
        <w:rPr>
          <w:sz w:val="24"/>
          <w:szCs w:val="24"/>
          <w:rtl/>
        </w:rPr>
      </w:pPr>
      <w:r w:rsidRPr="00545A2F">
        <w:rPr>
          <w:sz w:val="24"/>
          <w:szCs w:val="24"/>
          <w:rtl/>
        </w:rPr>
        <w:t>(15). </w:t>
      </w:r>
      <w:r w:rsidRPr="00545A2F">
        <w:rPr>
          <w:sz w:val="24"/>
          <w:szCs w:val="24"/>
          <w:lang w:bidi="ar-EG"/>
        </w:rPr>
        <w:t>Speiser; E.A., Op. Cit., p. 97</w:t>
      </w:r>
      <w:r w:rsidRPr="00545A2F">
        <w:rPr>
          <w:sz w:val="24"/>
          <w:szCs w:val="24"/>
          <w:rtl/>
        </w:rPr>
        <w:t>.</w:t>
      </w:r>
    </w:p>
    <w:p w14:paraId="20242AD3" w14:textId="77777777" w:rsidR="00545A2F" w:rsidRPr="00545A2F" w:rsidRDefault="00545A2F" w:rsidP="00545A2F">
      <w:pPr>
        <w:ind w:left="720"/>
        <w:rPr>
          <w:sz w:val="24"/>
          <w:szCs w:val="24"/>
          <w:rtl/>
        </w:rPr>
      </w:pPr>
      <w:r w:rsidRPr="00545A2F">
        <w:rPr>
          <w:sz w:val="24"/>
          <w:szCs w:val="24"/>
          <w:rtl/>
        </w:rPr>
        <w:t>(16). احمد فخري، المرجع السابق، ص 31</w:t>
      </w:r>
    </w:p>
    <w:p w14:paraId="60CFF545" w14:textId="47541E1A" w:rsidR="00545A2F" w:rsidRPr="000B13B4" w:rsidRDefault="000B13B4" w:rsidP="00074561">
      <w:pPr>
        <w:ind w:left="720"/>
        <w:rPr>
          <w:rFonts w:hint="cs"/>
          <w:b/>
          <w:bCs/>
          <w:sz w:val="52"/>
          <w:szCs w:val="52"/>
          <w:rtl/>
        </w:rPr>
      </w:pPr>
      <w:r w:rsidRPr="000B13B4">
        <w:rPr>
          <w:rFonts w:hint="cs"/>
          <w:b/>
          <w:bCs/>
          <w:sz w:val="52"/>
          <w:szCs w:val="52"/>
          <w:rtl/>
        </w:rPr>
        <w:t>المصدر :</w:t>
      </w:r>
    </w:p>
    <w:p w14:paraId="66270340" w14:textId="29FC98CE" w:rsidR="00074561" w:rsidRDefault="000B13B4" w:rsidP="000B13B4">
      <w:pPr>
        <w:ind w:left="720"/>
        <w:jc w:val="center"/>
        <w:rPr>
          <w:b/>
          <w:bCs/>
          <w:sz w:val="52"/>
          <w:szCs w:val="52"/>
          <w:rtl/>
          <w:lang w:bidi="ar-EG"/>
        </w:rPr>
      </w:pPr>
      <w:hyperlink r:id="rId103" w:history="1">
        <w:r w:rsidRPr="000B13B4">
          <w:rPr>
            <w:rStyle w:val="Hyperlink"/>
            <w:b/>
            <w:bCs/>
            <w:sz w:val="52"/>
            <w:szCs w:val="52"/>
            <w:u w:val="none"/>
            <w:rtl/>
          </w:rPr>
          <w:t>الادب والعلوم عند الاكديين</w:t>
        </w:r>
      </w:hyperlink>
    </w:p>
    <w:p w14:paraId="6CC16D9D" w14:textId="77777777" w:rsidR="000B13B4" w:rsidRDefault="000B13B4" w:rsidP="000B13B4">
      <w:pPr>
        <w:ind w:left="720"/>
        <w:rPr>
          <w:sz w:val="24"/>
          <w:szCs w:val="24"/>
          <w:rtl/>
          <w:lang w:bidi="ar-EG"/>
        </w:rPr>
      </w:pPr>
    </w:p>
    <w:p w14:paraId="62F0B7B6" w14:textId="77777777" w:rsidR="00FD3739" w:rsidRDefault="00FD3739" w:rsidP="000B13B4">
      <w:pPr>
        <w:ind w:left="720"/>
        <w:rPr>
          <w:sz w:val="24"/>
          <w:szCs w:val="24"/>
          <w:rtl/>
          <w:lang w:bidi="ar-EG"/>
        </w:rPr>
      </w:pPr>
    </w:p>
    <w:p w14:paraId="7B3A886E" w14:textId="77777777" w:rsidR="00FD3739" w:rsidRDefault="00FD3739" w:rsidP="000B13B4">
      <w:pPr>
        <w:ind w:left="720"/>
        <w:rPr>
          <w:sz w:val="24"/>
          <w:szCs w:val="24"/>
          <w:rtl/>
          <w:lang w:bidi="ar-EG"/>
        </w:rPr>
      </w:pPr>
    </w:p>
    <w:p w14:paraId="0622DAA2" w14:textId="77777777" w:rsidR="00E90A03" w:rsidRDefault="00E90A03" w:rsidP="00571D34">
      <w:pPr>
        <w:ind w:left="720"/>
        <w:jc w:val="center"/>
        <w:rPr>
          <w:b/>
          <w:bCs/>
          <w:sz w:val="52"/>
          <w:szCs w:val="52"/>
          <w:highlight w:val="yellow"/>
          <w:rtl/>
          <w:lang w:bidi="ar-EG"/>
        </w:rPr>
      </w:pPr>
    </w:p>
    <w:p w14:paraId="25B172AD" w14:textId="77777777" w:rsidR="00E90A03" w:rsidRDefault="00E90A03" w:rsidP="00571D34">
      <w:pPr>
        <w:ind w:left="720"/>
        <w:jc w:val="center"/>
        <w:rPr>
          <w:b/>
          <w:bCs/>
          <w:sz w:val="52"/>
          <w:szCs w:val="52"/>
          <w:highlight w:val="yellow"/>
          <w:rtl/>
          <w:lang w:bidi="ar-EG"/>
        </w:rPr>
      </w:pPr>
    </w:p>
    <w:p w14:paraId="41ED4F44" w14:textId="022A23F0" w:rsidR="00FD3739" w:rsidRDefault="00571D34" w:rsidP="00571D34">
      <w:pPr>
        <w:ind w:left="720"/>
        <w:jc w:val="center"/>
        <w:rPr>
          <w:b/>
          <w:bCs/>
          <w:sz w:val="52"/>
          <w:szCs w:val="52"/>
          <w:rtl/>
          <w:lang w:bidi="ar-EG"/>
        </w:rPr>
      </w:pPr>
      <w:r w:rsidRPr="00571D34">
        <w:rPr>
          <w:rFonts w:hint="cs"/>
          <w:b/>
          <w:bCs/>
          <w:sz w:val="52"/>
          <w:szCs w:val="52"/>
          <w:highlight w:val="yellow"/>
          <w:rtl/>
          <w:lang w:bidi="ar-EG"/>
        </w:rPr>
        <w:lastRenderedPageBreak/>
        <w:t>الادب فى العصر البابلى القديم</w:t>
      </w:r>
    </w:p>
    <w:p w14:paraId="3CA48763" w14:textId="77777777" w:rsidR="00382EF7" w:rsidRPr="00382EF7" w:rsidRDefault="00382EF7" w:rsidP="00382EF7">
      <w:pPr>
        <w:rPr>
          <w:sz w:val="24"/>
          <w:szCs w:val="24"/>
          <w:lang w:bidi="ar-EG"/>
        </w:rPr>
      </w:pPr>
      <w:r w:rsidRPr="00382EF7">
        <w:rPr>
          <w:sz w:val="24"/>
          <w:szCs w:val="24"/>
          <w:rtl/>
        </w:rPr>
        <w:t>أيوه، وجمعت لك خريطة واسعة وموثقة. أهم نتيجة</w:t>
      </w:r>
      <w:r w:rsidRPr="00382EF7">
        <w:rPr>
          <w:sz w:val="24"/>
          <w:szCs w:val="24"/>
          <w:lang w:bidi="ar-EG"/>
        </w:rPr>
        <w:t xml:space="preserve">: </w:t>
      </w:r>
      <w:r w:rsidRPr="00382EF7">
        <w:rPr>
          <w:b/>
          <w:bCs/>
          <w:sz w:val="24"/>
          <w:szCs w:val="24"/>
          <w:rtl/>
        </w:rPr>
        <w:t>الأدب في العصر البابلي القديم ليس مجرد “ملحمة جلجامش” فقط</w:t>
      </w:r>
      <w:r w:rsidRPr="00382EF7">
        <w:rPr>
          <w:sz w:val="24"/>
          <w:szCs w:val="24"/>
          <w:rtl/>
        </w:rPr>
        <w:t>، بل هو شبكة كبيرة تشمل الأدب السومري المنسوخ والمُدرَّس، والأدب الأكدي الذي ازدهر في هذه المرحلة، مع نصوص دينية وملحمية ورسائل أدبية وأمثال وقصص مدرسية ونصوص جدلية، بل وحتى</w:t>
      </w:r>
      <w:r w:rsidRPr="00382EF7">
        <w:rPr>
          <w:sz w:val="24"/>
          <w:szCs w:val="24"/>
          <w:lang w:bidi="ar-EG"/>
        </w:rPr>
        <w:t xml:space="preserve"> corpus </w:t>
      </w:r>
      <w:r w:rsidRPr="00382EF7">
        <w:rPr>
          <w:sz w:val="24"/>
          <w:szCs w:val="24"/>
          <w:rtl/>
        </w:rPr>
        <w:t xml:space="preserve">أوسع يضم الطقوس والفأل والقانون والرياضيات والنحو إذا أخذنا “الأدب” بمعناه الواسع في ثقافة الكتبة. ويؤرَّخ العصر البابلي القديم عادةً إلى </w:t>
      </w:r>
      <w:r w:rsidRPr="00382EF7">
        <w:rPr>
          <w:b/>
          <w:bCs/>
          <w:sz w:val="24"/>
          <w:szCs w:val="24"/>
          <w:lang w:bidi="ar-EG"/>
        </w:rPr>
        <w:t xml:space="preserve">2004–1595 </w:t>
      </w:r>
      <w:r w:rsidRPr="00382EF7">
        <w:rPr>
          <w:b/>
          <w:bCs/>
          <w:sz w:val="24"/>
          <w:szCs w:val="24"/>
          <w:rtl/>
        </w:rPr>
        <w:t>ق.م</w:t>
      </w:r>
      <w:r w:rsidRPr="00382EF7">
        <w:rPr>
          <w:b/>
          <w:bCs/>
          <w:sz w:val="24"/>
          <w:szCs w:val="24"/>
          <w:lang w:bidi="ar-EG"/>
        </w:rPr>
        <w:t>.</w:t>
      </w:r>
      <w:r w:rsidRPr="00382EF7">
        <w:rPr>
          <w:sz w:val="24"/>
          <w:szCs w:val="24"/>
          <w:lang w:bidi="ar-EG"/>
        </w:rPr>
        <w:t xml:space="preserve"> </w:t>
      </w:r>
      <w:r w:rsidRPr="00382EF7">
        <w:rPr>
          <w:sz w:val="24"/>
          <w:szCs w:val="24"/>
          <w:rtl/>
        </w:rPr>
        <w:t xml:space="preserve">في تقسيم المتحف المتروبوليتان، أو تقريبًا إلى </w:t>
      </w:r>
      <w:r w:rsidRPr="00382EF7">
        <w:rPr>
          <w:b/>
          <w:bCs/>
          <w:sz w:val="24"/>
          <w:szCs w:val="24"/>
          <w:rtl/>
        </w:rPr>
        <w:t>القرون 19–16 ق.م</w:t>
      </w:r>
      <w:r w:rsidRPr="00382EF7">
        <w:rPr>
          <w:b/>
          <w:bCs/>
          <w:sz w:val="24"/>
          <w:szCs w:val="24"/>
          <w:lang w:bidi="ar-EG"/>
        </w:rPr>
        <w:t>.</w:t>
      </w:r>
      <w:r w:rsidRPr="00382EF7">
        <w:rPr>
          <w:sz w:val="24"/>
          <w:szCs w:val="24"/>
          <w:lang w:bidi="ar-EG"/>
        </w:rPr>
        <w:t xml:space="preserve"> </w:t>
      </w:r>
      <w:r w:rsidRPr="00382EF7">
        <w:rPr>
          <w:sz w:val="24"/>
          <w:szCs w:val="24"/>
          <w:rtl/>
        </w:rPr>
        <w:t>في بعض المراجع الموسوعية</w:t>
      </w:r>
      <w:r w:rsidRPr="00382EF7">
        <w:rPr>
          <w:sz w:val="24"/>
          <w:szCs w:val="24"/>
          <w:lang w:bidi="ar-EG"/>
        </w:rPr>
        <w:t>. (</w:t>
      </w:r>
      <w:hyperlink r:id="rId104" w:tooltip="The Isin-Larsa and Old Babylonian Periods (2004–1595 B.C.) - The Metropolitan Museum of Art" w:history="1">
        <w:r w:rsidRPr="00382EF7">
          <w:rPr>
            <w:rStyle w:val="Hyperlink"/>
            <w:sz w:val="24"/>
            <w:szCs w:val="24"/>
            <w:lang w:bidi="ar-EG"/>
          </w:rPr>
          <w:t>The Metropolitan Museum of Art</w:t>
        </w:r>
      </w:hyperlink>
      <w:r w:rsidRPr="00382EF7">
        <w:rPr>
          <w:sz w:val="24"/>
          <w:szCs w:val="24"/>
          <w:lang w:bidi="ar-EG"/>
        </w:rPr>
        <w:t>)</w:t>
      </w:r>
    </w:p>
    <w:p w14:paraId="0EEABDE1" w14:textId="77777777" w:rsidR="00382EF7" w:rsidRPr="00382EF7" w:rsidRDefault="00382EF7" w:rsidP="00382EF7">
      <w:pPr>
        <w:rPr>
          <w:sz w:val="24"/>
          <w:szCs w:val="24"/>
          <w:lang w:bidi="ar-EG"/>
        </w:rPr>
      </w:pPr>
      <w:r w:rsidRPr="00382EF7">
        <w:rPr>
          <w:sz w:val="24"/>
          <w:szCs w:val="24"/>
          <w:rtl/>
        </w:rPr>
        <w:t xml:space="preserve">في هذه المرحلة كان </w:t>
      </w:r>
      <w:r w:rsidRPr="00382EF7">
        <w:rPr>
          <w:b/>
          <w:bCs/>
          <w:sz w:val="24"/>
          <w:szCs w:val="24"/>
          <w:rtl/>
        </w:rPr>
        <w:t>السومرية قد انحسر استعمالها كلغة محكية</w:t>
      </w:r>
      <w:r w:rsidRPr="00382EF7">
        <w:rPr>
          <w:sz w:val="24"/>
          <w:szCs w:val="24"/>
          <w:rtl/>
        </w:rPr>
        <w:t xml:space="preserve">، لكنها بقيت لغة التعليم والنسخ والطقس والأدب في مدارس الكتبة، بينما صار </w:t>
      </w:r>
      <w:r w:rsidRPr="00382EF7">
        <w:rPr>
          <w:b/>
          <w:bCs/>
          <w:sz w:val="24"/>
          <w:szCs w:val="24"/>
          <w:rtl/>
        </w:rPr>
        <w:t>الأكدية</w:t>
      </w:r>
      <w:r w:rsidRPr="00382EF7">
        <w:rPr>
          <w:sz w:val="24"/>
          <w:szCs w:val="24"/>
          <w:rtl/>
        </w:rPr>
        <w:t xml:space="preserve"> اللسان الحي الأوسع. ولهذا فالمشهد الأدبي البابلي القديم مزدوج: نصوص سومرية قديمة تُنسخ وتُدرَّس وتُعاد صياغتها أحيانًا، ونصوص أكدية جديدة تطوّرت تحت تأثير النماذج السومرية، ومنها </w:t>
      </w:r>
      <w:r w:rsidRPr="00382EF7">
        <w:rPr>
          <w:b/>
          <w:bCs/>
          <w:sz w:val="24"/>
          <w:szCs w:val="24"/>
          <w:rtl/>
        </w:rPr>
        <w:t>نسخة جلجامش البابلية القديمة</w:t>
      </w:r>
      <w:r w:rsidRPr="00382EF7">
        <w:rPr>
          <w:sz w:val="24"/>
          <w:szCs w:val="24"/>
          <w:rtl/>
        </w:rPr>
        <w:t xml:space="preserve"> و</w:t>
      </w:r>
      <w:r w:rsidRPr="00382EF7">
        <w:rPr>
          <w:b/>
          <w:bCs/>
          <w:sz w:val="24"/>
          <w:szCs w:val="24"/>
          <w:rtl/>
        </w:rPr>
        <w:t>أسطورة أتراحاسيس</w:t>
      </w:r>
      <w:r w:rsidRPr="00382EF7">
        <w:rPr>
          <w:sz w:val="24"/>
          <w:szCs w:val="24"/>
          <w:rtl/>
        </w:rPr>
        <w:t>، إلى جانب الأناشيد والنصوص الجدلية والمزامير التوبة والنصوص الطقسية والقانونية والرياضية واللغوية</w:t>
      </w:r>
      <w:r w:rsidRPr="00382EF7">
        <w:rPr>
          <w:sz w:val="24"/>
          <w:szCs w:val="24"/>
          <w:lang w:bidi="ar-EG"/>
        </w:rPr>
        <w:t>. (</w:t>
      </w:r>
      <w:hyperlink r:id="rId105" w:tooltip="Mesopotamian religion - Akkadian literature | Britannica" w:history="1">
        <w:r w:rsidRPr="00382EF7">
          <w:rPr>
            <w:rStyle w:val="Hyperlink"/>
            <w:sz w:val="24"/>
            <w:szCs w:val="24"/>
            <w:lang w:bidi="ar-EG"/>
          </w:rPr>
          <w:t>Encyclopedia Britannica</w:t>
        </w:r>
      </w:hyperlink>
      <w:r w:rsidRPr="00382EF7">
        <w:rPr>
          <w:sz w:val="24"/>
          <w:szCs w:val="24"/>
          <w:lang w:bidi="ar-EG"/>
        </w:rPr>
        <w:t>)</w:t>
      </w:r>
    </w:p>
    <w:p w14:paraId="5E831D34" w14:textId="77777777" w:rsidR="00382EF7" w:rsidRPr="00382EF7" w:rsidRDefault="00382EF7" w:rsidP="00382EF7">
      <w:pPr>
        <w:rPr>
          <w:sz w:val="24"/>
          <w:szCs w:val="24"/>
          <w:lang w:bidi="ar-EG"/>
        </w:rPr>
      </w:pPr>
      <w:r w:rsidRPr="00382EF7">
        <w:rPr>
          <w:sz w:val="24"/>
          <w:szCs w:val="24"/>
          <w:rtl/>
        </w:rPr>
        <w:t xml:space="preserve">والشيء المهم جدًا أن جزءًا كبيرًا من هذا الأدب وصلنا عبر </w:t>
      </w:r>
      <w:r w:rsidRPr="00382EF7">
        <w:rPr>
          <w:b/>
          <w:bCs/>
          <w:sz w:val="24"/>
          <w:szCs w:val="24"/>
          <w:rtl/>
        </w:rPr>
        <w:t>ألواح المدارس</w:t>
      </w:r>
      <w:r w:rsidRPr="00382EF7">
        <w:rPr>
          <w:sz w:val="24"/>
          <w:szCs w:val="24"/>
          <w:rtl/>
        </w:rPr>
        <w:t>، لا عبر “مكتبة أدبية” واحدة. فالمصادر من نيبور خصوصًا سمحت بإعادة بناء منهج التعليم: يبدأ التلميذ بالقوائم المعجمية والعلامات المسمارية، ثم الجداول المترية والرياضية، ثم العقود والأمثال البسيطة، ثم يدخل إلى النصوص الأدبية. وهذه الصورة مدعومة بآلاف الألواح المدرسية من نيبور، وبأبحاث مادية على “بيت الألواح</w:t>
      </w:r>
      <w:r w:rsidRPr="00382EF7">
        <w:rPr>
          <w:sz w:val="24"/>
          <w:szCs w:val="24"/>
          <w:lang w:bidi="ar-EG"/>
        </w:rPr>
        <w:t xml:space="preserve">” House F </w:t>
      </w:r>
      <w:r w:rsidRPr="00382EF7">
        <w:rPr>
          <w:sz w:val="24"/>
          <w:szCs w:val="24"/>
          <w:rtl/>
        </w:rPr>
        <w:t>وغيره</w:t>
      </w:r>
      <w:r w:rsidRPr="00382EF7">
        <w:rPr>
          <w:sz w:val="24"/>
          <w:szCs w:val="24"/>
          <w:lang w:bidi="ar-EG"/>
        </w:rPr>
        <w:t>.</w:t>
      </w:r>
    </w:p>
    <w:p w14:paraId="67044422" w14:textId="77777777" w:rsidR="00382EF7" w:rsidRPr="00382EF7" w:rsidRDefault="00382EF7" w:rsidP="00382EF7">
      <w:pPr>
        <w:rPr>
          <w:sz w:val="24"/>
          <w:szCs w:val="24"/>
          <w:lang w:bidi="ar-EG"/>
        </w:rPr>
      </w:pPr>
      <w:r w:rsidRPr="00382EF7">
        <w:rPr>
          <w:sz w:val="24"/>
          <w:szCs w:val="24"/>
          <w:rtl/>
        </w:rPr>
        <w:t xml:space="preserve">ومن أهم أقسام هذا الأدب </w:t>
      </w:r>
      <w:r w:rsidRPr="00382EF7">
        <w:rPr>
          <w:b/>
          <w:bCs/>
          <w:sz w:val="24"/>
          <w:szCs w:val="24"/>
          <w:rtl/>
        </w:rPr>
        <w:t>الأمثال السومرية</w:t>
      </w:r>
      <w:r w:rsidRPr="00382EF7">
        <w:rPr>
          <w:sz w:val="24"/>
          <w:szCs w:val="24"/>
          <w:lang w:bidi="ar-EG"/>
        </w:rPr>
        <w:t xml:space="preserve">. </w:t>
      </w:r>
      <w:r w:rsidRPr="00382EF7">
        <w:rPr>
          <w:sz w:val="24"/>
          <w:szCs w:val="24"/>
          <w:rtl/>
        </w:rPr>
        <w:t xml:space="preserve">نحن نعرف اليوم </w:t>
      </w:r>
      <w:r w:rsidRPr="00382EF7">
        <w:rPr>
          <w:b/>
          <w:bCs/>
          <w:sz w:val="24"/>
          <w:szCs w:val="24"/>
          <w:rtl/>
        </w:rPr>
        <w:t>أكثر من 2000 مثل سومري من العصر البابلي القديم</w:t>
      </w:r>
      <w:r w:rsidRPr="00382EF7">
        <w:rPr>
          <w:sz w:val="24"/>
          <w:szCs w:val="24"/>
          <w:rtl/>
        </w:rPr>
        <w:t xml:space="preserve">، وأكثر من </w:t>
      </w:r>
      <w:r w:rsidRPr="00382EF7">
        <w:rPr>
          <w:b/>
          <w:bCs/>
          <w:sz w:val="24"/>
          <w:szCs w:val="24"/>
          <w:lang w:bidi="ar-EG"/>
        </w:rPr>
        <w:t xml:space="preserve">25 </w:t>
      </w:r>
      <w:r w:rsidRPr="00382EF7">
        <w:rPr>
          <w:b/>
          <w:bCs/>
          <w:sz w:val="24"/>
          <w:szCs w:val="24"/>
          <w:rtl/>
        </w:rPr>
        <w:t>مجموعة</w:t>
      </w:r>
      <w:r w:rsidRPr="00382EF7">
        <w:rPr>
          <w:sz w:val="24"/>
          <w:szCs w:val="24"/>
          <w:rtl/>
        </w:rPr>
        <w:t xml:space="preserve"> أمثال، وكانت هذه الأمثال تُستخدم في التعليم بين القوائم المعجمية وبين النصوص الأدبية الكاملة، لا بوصفها “حِكَمًا أخلاقية” فقط، بل أيضًا كأداة لتدريب الطالب على اللغة السومرية ونظام الكتابة والعلاقات بين السومرية والأكدية</w:t>
      </w:r>
      <w:r w:rsidRPr="00382EF7">
        <w:rPr>
          <w:sz w:val="24"/>
          <w:szCs w:val="24"/>
          <w:lang w:bidi="ar-EG"/>
        </w:rPr>
        <w:t>.</w:t>
      </w:r>
    </w:p>
    <w:p w14:paraId="29B6A9F0" w14:textId="77777777" w:rsidR="00382EF7" w:rsidRPr="00382EF7" w:rsidRDefault="00382EF7" w:rsidP="00382EF7">
      <w:pPr>
        <w:rPr>
          <w:sz w:val="24"/>
          <w:szCs w:val="24"/>
          <w:lang w:bidi="ar-EG"/>
        </w:rPr>
      </w:pPr>
      <w:r w:rsidRPr="00382EF7">
        <w:rPr>
          <w:sz w:val="24"/>
          <w:szCs w:val="24"/>
          <w:rtl/>
        </w:rPr>
        <w:t xml:space="preserve">كذلك تُظهر الدراسات الحديثة أن المنهج الأدبي لم يكن قالبًا جامدًا واحدًا في كل مكان. فهناك مجموعات تعليمية معروفة مثل </w:t>
      </w:r>
      <w:r w:rsidRPr="00382EF7">
        <w:rPr>
          <w:b/>
          <w:bCs/>
          <w:sz w:val="24"/>
          <w:szCs w:val="24"/>
          <w:lang w:bidi="ar-EG"/>
        </w:rPr>
        <w:t>Tetrad</w:t>
      </w:r>
      <w:r w:rsidRPr="00382EF7">
        <w:rPr>
          <w:sz w:val="24"/>
          <w:szCs w:val="24"/>
          <w:lang w:bidi="ar-EG"/>
        </w:rPr>
        <w:t xml:space="preserve"> </w:t>
      </w:r>
      <w:r w:rsidRPr="00382EF7">
        <w:rPr>
          <w:sz w:val="24"/>
          <w:szCs w:val="24"/>
          <w:rtl/>
        </w:rPr>
        <w:t>و</w:t>
      </w:r>
      <w:proofErr w:type="spellStart"/>
      <w:r w:rsidRPr="00382EF7">
        <w:rPr>
          <w:b/>
          <w:bCs/>
          <w:sz w:val="24"/>
          <w:szCs w:val="24"/>
          <w:lang w:bidi="ar-EG"/>
        </w:rPr>
        <w:t>Decad</w:t>
      </w:r>
      <w:proofErr w:type="spellEnd"/>
      <w:r w:rsidRPr="00382EF7">
        <w:rPr>
          <w:sz w:val="24"/>
          <w:szCs w:val="24"/>
          <w:rtl/>
        </w:rPr>
        <w:t xml:space="preserve">، ومجموعة </w:t>
      </w:r>
      <w:r w:rsidRPr="00382EF7">
        <w:rPr>
          <w:b/>
          <w:bCs/>
          <w:sz w:val="24"/>
          <w:szCs w:val="24"/>
          <w:lang w:bidi="ar-EG"/>
        </w:rPr>
        <w:t>House F Fourteen</w:t>
      </w:r>
      <w:r w:rsidRPr="00382EF7">
        <w:rPr>
          <w:sz w:val="24"/>
          <w:szCs w:val="24"/>
          <w:rtl/>
        </w:rPr>
        <w:t xml:space="preserve">، لكن المقارنة بين نيبور وأور والمدونات الأدبية القديمة تُظهر وجود </w:t>
      </w:r>
      <w:r w:rsidRPr="00382EF7">
        <w:rPr>
          <w:b/>
          <w:bCs/>
          <w:sz w:val="24"/>
          <w:szCs w:val="24"/>
          <w:rtl/>
        </w:rPr>
        <w:t>تنوع محلي وزمني</w:t>
      </w:r>
      <w:r w:rsidRPr="00382EF7">
        <w:rPr>
          <w:sz w:val="24"/>
          <w:szCs w:val="24"/>
          <w:rtl/>
        </w:rPr>
        <w:t>، لا “منهج مركزي موحَّد” تمامًا. كما أن فهارس النصوص القديمة نفسها كانت تسجّل مطالع</w:t>
      </w:r>
      <w:r w:rsidRPr="00382EF7">
        <w:rPr>
          <w:sz w:val="24"/>
          <w:szCs w:val="24"/>
          <w:lang w:bidi="ar-EG"/>
        </w:rPr>
        <w:t xml:space="preserve"> compositions </w:t>
      </w:r>
      <w:r w:rsidRPr="00382EF7">
        <w:rPr>
          <w:sz w:val="24"/>
          <w:szCs w:val="24"/>
          <w:rtl/>
        </w:rPr>
        <w:t>أدبية بعينها، ما يثبت وجود وعي قديم بالتصنيف الأدبي والاختيار المنهجي للنصوص</w:t>
      </w:r>
      <w:r w:rsidRPr="00382EF7">
        <w:rPr>
          <w:sz w:val="24"/>
          <w:szCs w:val="24"/>
          <w:lang w:bidi="ar-EG"/>
        </w:rPr>
        <w:t>. (</w:t>
      </w:r>
      <w:hyperlink r:id="rId106" w:tooltip="THE TABLET HOUSE: A SCRIBAL SCHOOL IN OLD BABYLONIAN NIPPUR" w:history="1">
        <w:r w:rsidRPr="00382EF7">
          <w:rPr>
            <w:rStyle w:val="Hyperlink"/>
            <w:sz w:val="24"/>
            <w:szCs w:val="24"/>
            <w:lang w:bidi="ar-EG"/>
          </w:rPr>
          <w:t>Knowledge Based Society</w:t>
        </w:r>
      </w:hyperlink>
      <w:r w:rsidRPr="00382EF7">
        <w:rPr>
          <w:sz w:val="24"/>
          <w:szCs w:val="24"/>
          <w:lang w:bidi="ar-EG"/>
        </w:rPr>
        <w:t>)</w:t>
      </w:r>
    </w:p>
    <w:p w14:paraId="5FA23101" w14:textId="77777777" w:rsidR="00382EF7" w:rsidRPr="00382EF7" w:rsidRDefault="00382EF7" w:rsidP="00382EF7">
      <w:pPr>
        <w:rPr>
          <w:b/>
          <w:bCs/>
          <w:sz w:val="24"/>
          <w:szCs w:val="24"/>
          <w:lang w:bidi="ar-EG"/>
        </w:rPr>
      </w:pPr>
      <w:r w:rsidRPr="00382EF7">
        <w:rPr>
          <w:b/>
          <w:bCs/>
          <w:sz w:val="24"/>
          <w:szCs w:val="24"/>
          <w:rtl/>
        </w:rPr>
        <w:t>ما الذي يدخل تحت “الأدب” في العصر البابلي القديم؟</w:t>
      </w:r>
    </w:p>
    <w:p w14:paraId="6C3EE4E1" w14:textId="77777777" w:rsidR="00382EF7" w:rsidRPr="00382EF7" w:rsidRDefault="00382EF7" w:rsidP="00382EF7">
      <w:pPr>
        <w:rPr>
          <w:sz w:val="24"/>
          <w:szCs w:val="24"/>
          <w:lang w:bidi="ar-EG"/>
        </w:rPr>
      </w:pPr>
      <w:r w:rsidRPr="00382EF7">
        <w:rPr>
          <w:b/>
          <w:bCs/>
          <w:sz w:val="24"/>
          <w:szCs w:val="24"/>
          <w:lang w:bidi="ar-EG"/>
        </w:rPr>
        <w:t xml:space="preserve">1) </w:t>
      </w:r>
      <w:r w:rsidRPr="00382EF7">
        <w:rPr>
          <w:b/>
          <w:bCs/>
          <w:sz w:val="24"/>
          <w:szCs w:val="24"/>
          <w:rtl/>
        </w:rPr>
        <w:t>الشعر الديني والأناشيد والمراثي</w:t>
      </w:r>
      <w:r w:rsidRPr="00382EF7">
        <w:rPr>
          <w:sz w:val="24"/>
          <w:szCs w:val="24"/>
          <w:lang w:bidi="ar-EG"/>
        </w:rPr>
        <w:br/>
      </w:r>
      <w:r w:rsidRPr="00382EF7">
        <w:rPr>
          <w:sz w:val="24"/>
          <w:szCs w:val="24"/>
          <w:rtl/>
        </w:rPr>
        <w:t>لدينا</w:t>
      </w:r>
      <w:r w:rsidRPr="00382EF7">
        <w:rPr>
          <w:sz w:val="24"/>
          <w:szCs w:val="24"/>
          <w:lang w:bidi="ar-EG"/>
        </w:rPr>
        <w:t xml:space="preserve"> corpus </w:t>
      </w:r>
      <w:r w:rsidRPr="00382EF7">
        <w:rPr>
          <w:sz w:val="24"/>
          <w:szCs w:val="24"/>
          <w:rtl/>
        </w:rPr>
        <w:t>كبير جدًا من الشعر الديني السومري في هذه المرحلة؛ أحد الدراسات المرجعية يقدّر</w:t>
      </w:r>
      <w:r w:rsidRPr="00382EF7">
        <w:rPr>
          <w:sz w:val="24"/>
          <w:szCs w:val="24"/>
          <w:lang w:bidi="ar-EG"/>
        </w:rPr>
        <w:t xml:space="preserve"> corpus </w:t>
      </w:r>
      <w:r w:rsidRPr="00382EF7">
        <w:rPr>
          <w:sz w:val="24"/>
          <w:szCs w:val="24"/>
          <w:rtl/>
        </w:rPr>
        <w:t xml:space="preserve">الأناشيد الدينية السومرية في العصر البابلي القديم بنحو </w:t>
      </w:r>
      <w:r w:rsidRPr="00382EF7">
        <w:rPr>
          <w:b/>
          <w:bCs/>
          <w:sz w:val="24"/>
          <w:szCs w:val="24"/>
          <w:lang w:bidi="ar-EG"/>
        </w:rPr>
        <w:t xml:space="preserve">120 </w:t>
      </w:r>
      <w:r w:rsidRPr="00382EF7">
        <w:rPr>
          <w:b/>
          <w:bCs/>
          <w:sz w:val="24"/>
          <w:szCs w:val="24"/>
          <w:rtl/>
        </w:rPr>
        <w:t>عملًا</w:t>
      </w:r>
      <w:r w:rsidRPr="00382EF7">
        <w:rPr>
          <w:sz w:val="24"/>
          <w:szCs w:val="24"/>
          <w:lang w:bidi="ar-EG"/>
        </w:rPr>
        <w:t xml:space="preserve">. </w:t>
      </w:r>
      <w:r w:rsidRPr="00382EF7">
        <w:rPr>
          <w:sz w:val="24"/>
          <w:szCs w:val="24"/>
          <w:rtl/>
        </w:rPr>
        <w:t>كما أن الفترة شهدت أيضًا نسخًا واسعة للأناشيد الخاصة بالآلهة والمعابد والملوك، وخاصة في سياق مدارس الكتبة والبيئات الملكية في إيسن ولارسا وبابل</w:t>
      </w:r>
      <w:r w:rsidRPr="00382EF7">
        <w:rPr>
          <w:sz w:val="24"/>
          <w:szCs w:val="24"/>
          <w:lang w:bidi="ar-EG"/>
        </w:rPr>
        <w:t>. (</w:t>
      </w:r>
      <w:hyperlink r:id="rId107" w:tooltip="The Isin-Larsa and Old Babylonian Periods (2004–1595 B.C.) - The Metropolitan Museum of Art" w:history="1">
        <w:r w:rsidRPr="00382EF7">
          <w:rPr>
            <w:rStyle w:val="Hyperlink"/>
            <w:sz w:val="24"/>
            <w:szCs w:val="24"/>
            <w:lang w:bidi="ar-EG"/>
          </w:rPr>
          <w:t>The Metropolitan Museum of Art</w:t>
        </w:r>
      </w:hyperlink>
      <w:r w:rsidRPr="00382EF7">
        <w:rPr>
          <w:sz w:val="24"/>
          <w:szCs w:val="24"/>
          <w:lang w:bidi="ar-EG"/>
        </w:rPr>
        <w:t>)</w:t>
      </w:r>
    </w:p>
    <w:p w14:paraId="43DF6CB2" w14:textId="77777777" w:rsidR="00382EF7" w:rsidRPr="00382EF7" w:rsidRDefault="00382EF7" w:rsidP="00382EF7">
      <w:pPr>
        <w:rPr>
          <w:sz w:val="24"/>
          <w:szCs w:val="24"/>
          <w:lang w:bidi="ar-EG"/>
        </w:rPr>
      </w:pPr>
      <w:r w:rsidRPr="00382EF7">
        <w:rPr>
          <w:b/>
          <w:bCs/>
          <w:sz w:val="24"/>
          <w:szCs w:val="24"/>
          <w:lang w:bidi="ar-EG"/>
        </w:rPr>
        <w:t xml:space="preserve">2) </w:t>
      </w:r>
      <w:r w:rsidRPr="00382EF7">
        <w:rPr>
          <w:b/>
          <w:bCs/>
          <w:sz w:val="24"/>
          <w:szCs w:val="24"/>
          <w:rtl/>
        </w:rPr>
        <w:t>الأساطير والملاحم</w:t>
      </w:r>
      <w:r w:rsidRPr="00382EF7">
        <w:rPr>
          <w:sz w:val="24"/>
          <w:szCs w:val="24"/>
          <w:lang w:bidi="ar-EG"/>
        </w:rPr>
        <w:br/>
      </w:r>
      <w:r w:rsidRPr="00382EF7">
        <w:rPr>
          <w:sz w:val="24"/>
          <w:szCs w:val="24"/>
          <w:rtl/>
        </w:rPr>
        <w:t>هذا هو القسم الأشهر</w:t>
      </w:r>
      <w:r w:rsidRPr="00382EF7">
        <w:rPr>
          <w:sz w:val="24"/>
          <w:szCs w:val="24"/>
          <w:lang w:bidi="ar-EG"/>
        </w:rPr>
        <w:t xml:space="preserve">: </w:t>
      </w:r>
      <w:r w:rsidRPr="00382EF7">
        <w:rPr>
          <w:b/>
          <w:bCs/>
          <w:sz w:val="24"/>
          <w:szCs w:val="24"/>
          <w:rtl/>
        </w:rPr>
        <w:t>جلجامش</w:t>
      </w:r>
      <w:r w:rsidRPr="00382EF7">
        <w:rPr>
          <w:sz w:val="24"/>
          <w:szCs w:val="24"/>
          <w:rtl/>
        </w:rPr>
        <w:t xml:space="preserve"> بنسخته البابلية القديمة، و</w:t>
      </w:r>
      <w:r w:rsidRPr="00382EF7">
        <w:rPr>
          <w:b/>
          <w:bCs/>
          <w:sz w:val="24"/>
          <w:szCs w:val="24"/>
          <w:rtl/>
        </w:rPr>
        <w:t>أتراحاسيس</w:t>
      </w:r>
      <w:r w:rsidRPr="00382EF7">
        <w:rPr>
          <w:sz w:val="24"/>
          <w:szCs w:val="24"/>
          <w:rtl/>
        </w:rPr>
        <w:t xml:space="preserve">، إلى جانب نصوص سومرية متصلة بجِلجامش مثل </w:t>
      </w:r>
      <w:r w:rsidRPr="00382EF7">
        <w:rPr>
          <w:b/>
          <w:bCs/>
          <w:sz w:val="24"/>
          <w:szCs w:val="24"/>
          <w:lang w:bidi="ar-EG"/>
        </w:rPr>
        <w:t xml:space="preserve">Gilgamesh and </w:t>
      </w:r>
      <w:proofErr w:type="spellStart"/>
      <w:r w:rsidRPr="00382EF7">
        <w:rPr>
          <w:b/>
          <w:bCs/>
          <w:sz w:val="24"/>
          <w:szCs w:val="24"/>
          <w:lang w:bidi="ar-EG"/>
        </w:rPr>
        <w:t>Huwawa</w:t>
      </w:r>
      <w:proofErr w:type="spellEnd"/>
      <w:r w:rsidRPr="00382EF7">
        <w:rPr>
          <w:sz w:val="24"/>
          <w:szCs w:val="24"/>
          <w:lang w:bidi="ar-EG"/>
        </w:rPr>
        <w:t xml:space="preserve"> </w:t>
      </w:r>
      <w:r w:rsidRPr="00382EF7">
        <w:rPr>
          <w:sz w:val="24"/>
          <w:szCs w:val="24"/>
          <w:rtl/>
        </w:rPr>
        <w:t>و</w:t>
      </w:r>
      <w:r w:rsidRPr="00382EF7">
        <w:rPr>
          <w:b/>
          <w:bCs/>
          <w:sz w:val="24"/>
          <w:szCs w:val="24"/>
          <w:lang w:bidi="ar-EG"/>
        </w:rPr>
        <w:t>Gilgamesh, Enki and the Netherworld</w:t>
      </w:r>
      <w:r w:rsidRPr="00382EF7">
        <w:rPr>
          <w:sz w:val="24"/>
          <w:szCs w:val="24"/>
          <w:rtl/>
        </w:rPr>
        <w:t>، فضلًا عن أساطير أخرى كانت تُنسخ في المدارس. المتحف المتروبوليتان يصرّح بأن أقدم معرفتنا بكثير من الأعمال الأكدية، ومنها جلجامش وقصة الناجي من الطوفان، تأتي من هذه الفترة نفسها</w:t>
      </w:r>
      <w:r w:rsidRPr="00382EF7">
        <w:rPr>
          <w:sz w:val="24"/>
          <w:szCs w:val="24"/>
          <w:lang w:bidi="ar-EG"/>
        </w:rPr>
        <w:t>. (</w:t>
      </w:r>
      <w:hyperlink r:id="rId108" w:tooltip="The Isin-Larsa and Old Babylonian Periods (2004–1595 B.C.) - The Metropolitan Museum of Art" w:history="1">
        <w:r w:rsidRPr="00382EF7">
          <w:rPr>
            <w:rStyle w:val="Hyperlink"/>
            <w:sz w:val="24"/>
            <w:szCs w:val="24"/>
            <w:lang w:bidi="ar-EG"/>
          </w:rPr>
          <w:t>The Metropolitan Museum of Art</w:t>
        </w:r>
      </w:hyperlink>
      <w:r w:rsidRPr="00382EF7">
        <w:rPr>
          <w:sz w:val="24"/>
          <w:szCs w:val="24"/>
          <w:lang w:bidi="ar-EG"/>
        </w:rPr>
        <w:t>)</w:t>
      </w:r>
    </w:p>
    <w:p w14:paraId="6D59C44D" w14:textId="77777777" w:rsidR="00382EF7" w:rsidRPr="00382EF7" w:rsidRDefault="00382EF7" w:rsidP="00382EF7">
      <w:pPr>
        <w:rPr>
          <w:sz w:val="24"/>
          <w:szCs w:val="24"/>
          <w:lang w:bidi="ar-EG"/>
        </w:rPr>
      </w:pPr>
      <w:r w:rsidRPr="00382EF7">
        <w:rPr>
          <w:b/>
          <w:bCs/>
          <w:sz w:val="24"/>
          <w:szCs w:val="24"/>
          <w:lang w:bidi="ar-EG"/>
        </w:rPr>
        <w:lastRenderedPageBreak/>
        <w:t xml:space="preserve">3) </w:t>
      </w:r>
      <w:r w:rsidRPr="00382EF7">
        <w:rPr>
          <w:b/>
          <w:bCs/>
          <w:sz w:val="24"/>
          <w:szCs w:val="24"/>
          <w:rtl/>
        </w:rPr>
        <w:t>الرسائل الأدبية والرسائل-الصلوات</w:t>
      </w:r>
      <w:r w:rsidRPr="00382EF7">
        <w:rPr>
          <w:sz w:val="24"/>
          <w:szCs w:val="24"/>
          <w:lang w:bidi="ar-EG"/>
        </w:rPr>
        <w:br/>
      </w:r>
      <w:r w:rsidRPr="00382EF7">
        <w:rPr>
          <w:sz w:val="24"/>
          <w:szCs w:val="24"/>
          <w:rtl/>
        </w:rPr>
        <w:t xml:space="preserve">الأدب البابلي القديم لا يقتصر على الميثولوجيا؛ فلدينا أيضًا </w:t>
      </w:r>
      <w:r w:rsidRPr="00382EF7">
        <w:rPr>
          <w:b/>
          <w:bCs/>
          <w:sz w:val="24"/>
          <w:szCs w:val="24"/>
          <w:rtl/>
        </w:rPr>
        <w:t>رسائل أدبية</w:t>
      </w:r>
      <w:r w:rsidRPr="00382EF7">
        <w:rPr>
          <w:sz w:val="24"/>
          <w:szCs w:val="24"/>
          <w:rtl/>
        </w:rPr>
        <w:t xml:space="preserve"> و</w:t>
      </w:r>
      <w:r w:rsidRPr="00382EF7">
        <w:rPr>
          <w:b/>
          <w:bCs/>
          <w:sz w:val="24"/>
          <w:szCs w:val="24"/>
          <w:rtl/>
        </w:rPr>
        <w:t>رسائل-صلوات</w:t>
      </w:r>
      <w:r w:rsidRPr="00382EF7">
        <w:rPr>
          <w:sz w:val="24"/>
          <w:szCs w:val="24"/>
          <w:rtl/>
        </w:rPr>
        <w:t xml:space="preserve"> ضمن</w:t>
      </w:r>
      <w:r w:rsidRPr="00382EF7">
        <w:rPr>
          <w:sz w:val="24"/>
          <w:szCs w:val="24"/>
          <w:lang w:bidi="ar-EG"/>
        </w:rPr>
        <w:t xml:space="preserve"> corpus </w:t>
      </w:r>
      <w:r w:rsidRPr="00382EF7">
        <w:rPr>
          <w:sz w:val="24"/>
          <w:szCs w:val="24"/>
          <w:rtl/>
        </w:rPr>
        <w:t>التعليم. قاعدة</w:t>
      </w:r>
      <w:r w:rsidRPr="00382EF7">
        <w:rPr>
          <w:sz w:val="24"/>
          <w:szCs w:val="24"/>
          <w:lang w:bidi="ar-EG"/>
        </w:rPr>
        <w:t xml:space="preserve"> CDLI </w:t>
      </w:r>
      <w:r w:rsidRPr="00382EF7">
        <w:rPr>
          <w:sz w:val="24"/>
          <w:szCs w:val="24"/>
          <w:rtl/>
        </w:rPr>
        <w:t>تسجّل عددًا من ألواح هذا النوع من أور ونيبور وغيرها، ودراسة</w:t>
      </w:r>
      <w:r w:rsidRPr="00382EF7">
        <w:rPr>
          <w:sz w:val="24"/>
          <w:szCs w:val="24"/>
          <w:lang w:bidi="ar-EG"/>
        </w:rPr>
        <w:t xml:space="preserve"> “Letter to the Generals” </w:t>
      </w:r>
      <w:r w:rsidRPr="00382EF7">
        <w:rPr>
          <w:sz w:val="24"/>
          <w:szCs w:val="24"/>
          <w:rtl/>
        </w:rPr>
        <w:t>تشير صراحة إلى أن هذه الرسالة كانت جزءًا من المنهج الأدبي السومري في العصر البابلي القديم</w:t>
      </w:r>
      <w:r w:rsidRPr="00382EF7">
        <w:rPr>
          <w:sz w:val="24"/>
          <w:szCs w:val="24"/>
          <w:lang w:bidi="ar-EG"/>
        </w:rPr>
        <w:t>. (</w:t>
      </w:r>
      <w:hyperlink r:id="rId109" w:tooltip="A new “Letter to the Generals”" w:history="1">
        <w:r w:rsidRPr="00382EF7">
          <w:rPr>
            <w:rStyle w:val="Hyperlink"/>
            <w:sz w:val="24"/>
            <w:szCs w:val="24"/>
            <w:lang w:bidi="ar-EG"/>
          </w:rPr>
          <w:t>CDLI</w:t>
        </w:r>
      </w:hyperlink>
      <w:r w:rsidRPr="00382EF7">
        <w:rPr>
          <w:sz w:val="24"/>
          <w:szCs w:val="24"/>
          <w:lang w:bidi="ar-EG"/>
        </w:rPr>
        <w:t>)</w:t>
      </w:r>
    </w:p>
    <w:p w14:paraId="27CC9D6F" w14:textId="77777777" w:rsidR="00382EF7" w:rsidRPr="00382EF7" w:rsidRDefault="00382EF7" w:rsidP="00382EF7">
      <w:pPr>
        <w:rPr>
          <w:sz w:val="24"/>
          <w:szCs w:val="24"/>
          <w:lang w:bidi="ar-EG"/>
        </w:rPr>
      </w:pPr>
      <w:r w:rsidRPr="00382EF7">
        <w:rPr>
          <w:b/>
          <w:bCs/>
          <w:sz w:val="24"/>
          <w:szCs w:val="24"/>
          <w:lang w:bidi="ar-EG"/>
        </w:rPr>
        <w:t xml:space="preserve">4) </w:t>
      </w:r>
      <w:r w:rsidRPr="00382EF7">
        <w:rPr>
          <w:b/>
          <w:bCs/>
          <w:sz w:val="24"/>
          <w:szCs w:val="24"/>
          <w:rtl/>
        </w:rPr>
        <w:t>الأدب المدرسي</w:t>
      </w:r>
      <w:r w:rsidRPr="00382EF7">
        <w:rPr>
          <w:b/>
          <w:bCs/>
          <w:sz w:val="24"/>
          <w:szCs w:val="24"/>
          <w:lang w:bidi="ar-EG"/>
        </w:rPr>
        <w:t xml:space="preserve"> (</w:t>
      </w:r>
      <w:proofErr w:type="spellStart"/>
      <w:r w:rsidRPr="00382EF7">
        <w:rPr>
          <w:b/>
          <w:bCs/>
          <w:sz w:val="24"/>
          <w:szCs w:val="24"/>
          <w:lang w:bidi="ar-EG"/>
        </w:rPr>
        <w:t>Edubba</w:t>
      </w:r>
      <w:proofErr w:type="spellEnd"/>
      <w:r w:rsidRPr="00382EF7">
        <w:rPr>
          <w:b/>
          <w:bCs/>
          <w:sz w:val="24"/>
          <w:szCs w:val="24"/>
          <w:lang w:bidi="ar-EG"/>
        </w:rPr>
        <w:t xml:space="preserve"> literature / school stories)</w:t>
      </w:r>
      <w:r w:rsidRPr="00382EF7">
        <w:rPr>
          <w:sz w:val="24"/>
          <w:szCs w:val="24"/>
          <w:lang w:bidi="ar-EG"/>
        </w:rPr>
        <w:br/>
      </w:r>
      <w:r w:rsidRPr="00382EF7">
        <w:rPr>
          <w:sz w:val="24"/>
          <w:szCs w:val="24"/>
          <w:rtl/>
        </w:rPr>
        <w:t xml:space="preserve">هناك مجموعة معروفة من “قصص المدرسة” أو نصوص الـ </w:t>
      </w:r>
      <w:proofErr w:type="spellStart"/>
      <w:r w:rsidRPr="00382EF7">
        <w:rPr>
          <w:b/>
          <w:bCs/>
          <w:sz w:val="24"/>
          <w:szCs w:val="24"/>
          <w:lang w:bidi="ar-EG"/>
        </w:rPr>
        <w:t>Edubba</w:t>
      </w:r>
      <w:proofErr w:type="spellEnd"/>
      <w:r w:rsidRPr="00382EF7">
        <w:rPr>
          <w:sz w:val="24"/>
          <w:szCs w:val="24"/>
          <w:rtl/>
        </w:rPr>
        <w:t>، تصف يوم الطالب، وعلاقته بالمعلّم، والعقوبات، والطموح المهني للكاتب. الباحثون يستخدمونها بحذر لأن فيها طابعًا مثاليًا أو ساخرًا أحيانًا، لكن وجودها داخل</w:t>
      </w:r>
      <w:r w:rsidRPr="00382EF7">
        <w:rPr>
          <w:sz w:val="24"/>
          <w:szCs w:val="24"/>
          <w:lang w:bidi="ar-EG"/>
        </w:rPr>
        <w:t xml:space="preserve"> corpus </w:t>
      </w:r>
      <w:r w:rsidRPr="00382EF7">
        <w:rPr>
          <w:sz w:val="24"/>
          <w:szCs w:val="24"/>
          <w:rtl/>
        </w:rPr>
        <w:t xml:space="preserve">الأدبي البابلي القديم ثابت. كما تظهر في نصوص معروفة مثل </w:t>
      </w:r>
      <w:r w:rsidRPr="00382EF7">
        <w:rPr>
          <w:b/>
          <w:bCs/>
          <w:sz w:val="24"/>
          <w:szCs w:val="24"/>
          <w:lang w:bidi="ar-EG"/>
        </w:rPr>
        <w:t>Schooldays</w:t>
      </w:r>
      <w:r w:rsidRPr="00382EF7">
        <w:rPr>
          <w:sz w:val="24"/>
          <w:szCs w:val="24"/>
          <w:lang w:bidi="ar-EG"/>
        </w:rPr>
        <w:t xml:space="preserve"> </w:t>
      </w:r>
      <w:r w:rsidRPr="00382EF7">
        <w:rPr>
          <w:sz w:val="24"/>
          <w:szCs w:val="24"/>
          <w:rtl/>
        </w:rPr>
        <w:t>و</w:t>
      </w:r>
      <w:r w:rsidRPr="00382EF7">
        <w:rPr>
          <w:b/>
          <w:bCs/>
          <w:sz w:val="24"/>
          <w:szCs w:val="24"/>
          <w:lang w:bidi="ar-EG"/>
        </w:rPr>
        <w:t>Scribal Activities</w:t>
      </w:r>
      <w:r w:rsidRPr="00382EF7">
        <w:rPr>
          <w:sz w:val="24"/>
          <w:szCs w:val="24"/>
          <w:lang w:bidi="ar-EG"/>
        </w:rPr>
        <w:t>.</w:t>
      </w:r>
    </w:p>
    <w:p w14:paraId="6FC06EAF" w14:textId="77777777" w:rsidR="00382EF7" w:rsidRPr="00382EF7" w:rsidRDefault="00382EF7" w:rsidP="00382EF7">
      <w:pPr>
        <w:rPr>
          <w:sz w:val="24"/>
          <w:szCs w:val="24"/>
          <w:lang w:bidi="ar-EG"/>
        </w:rPr>
      </w:pPr>
      <w:r w:rsidRPr="00382EF7">
        <w:rPr>
          <w:b/>
          <w:bCs/>
          <w:sz w:val="24"/>
          <w:szCs w:val="24"/>
          <w:lang w:bidi="ar-EG"/>
        </w:rPr>
        <w:t xml:space="preserve">5) </w:t>
      </w:r>
      <w:r w:rsidRPr="00382EF7">
        <w:rPr>
          <w:b/>
          <w:bCs/>
          <w:sz w:val="24"/>
          <w:szCs w:val="24"/>
          <w:rtl/>
        </w:rPr>
        <w:t>النصوص الجدلية والتعليمية</w:t>
      </w:r>
      <w:r w:rsidRPr="00382EF7">
        <w:rPr>
          <w:sz w:val="24"/>
          <w:szCs w:val="24"/>
          <w:lang w:bidi="ar-EG"/>
        </w:rPr>
        <w:br/>
      </w:r>
      <w:r w:rsidRPr="00382EF7">
        <w:rPr>
          <w:sz w:val="24"/>
          <w:szCs w:val="24"/>
          <w:rtl/>
        </w:rPr>
        <w:t xml:space="preserve">منها نصوص “المناظرات” مثل </w:t>
      </w:r>
      <w:r w:rsidRPr="00382EF7">
        <w:rPr>
          <w:b/>
          <w:bCs/>
          <w:sz w:val="24"/>
          <w:szCs w:val="24"/>
          <w:lang w:bidi="ar-EG"/>
        </w:rPr>
        <w:t>Debate between Hoe and Plough</w:t>
      </w:r>
      <w:r w:rsidRPr="00382EF7">
        <w:rPr>
          <w:sz w:val="24"/>
          <w:szCs w:val="24"/>
          <w:rtl/>
        </w:rPr>
        <w:t xml:space="preserve">، وتعليمات مثل </w:t>
      </w:r>
      <w:r w:rsidRPr="00382EF7">
        <w:rPr>
          <w:b/>
          <w:bCs/>
          <w:sz w:val="24"/>
          <w:szCs w:val="24"/>
          <w:lang w:bidi="ar-EG"/>
        </w:rPr>
        <w:t>Farmer’s Instructions</w:t>
      </w:r>
      <w:r w:rsidRPr="00382EF7">
        <w:rPr>
          <w:sz w:val="24"/>
          <w:szCs w:val="24"/>
          <w:rtl/>
        </w:rPr>
        <w:t>، وغيرها من</w:t>
      </w:r>
      <w:r w:rsidRPr="00382EF7">
        <w:rPr>
          <w:sz w:val="24"/>
          <w:szCs w:val="24"/>
          <w:lang w:bidi="ar-EG"/>
        </w:rPr>
        <w:t xml:space="preserve"> compositions </w:t>
      </w:r>
      <w:r w:rsidRPr="00382EF7">
        <w:rPr>
          <w:sz w:val="24"/>
          <w:szCs w:val="24"/>
          <w:rtl/>
        </w:rPr>
        <w:t>التي كانت جزءًا من القراءة المتقدمة للطلاب. هذه النصوص لا تخدم المتعة الأدبية فقط، بل تُستخدم أيضًا لصقل اللغة والتراث الفكري السومري</w:t>
      </w:r>
      <w:r w:rsidRPr="00382EF7">
        <w:rPr>
          <w:sz w:val="24"/>
          <w:szCs w:val="24"/>
          <w:lang w:bidi="ar-EG"/>
        </w:rPr>
        <w:t>. (</w:t>
      </w:r>
      <w:hyperlink r:id="rId110" w:tooltip="THE TABLET HOUSE: A SCRIBAL SCHOOL IN OLD BABYLONIAN NIPPUR" w:history="1">
        <w:r w:rsidRPr="00382EF7">
          <w:rPr>
            <w:rStyle w:val="Hyperlink"/>
            <w:sz w:val="24"/>
            <w:szCs w:val="24"/>
            <w:lang w:bidi="ar-EG"/>
          </w:rPr>
          <w:t>Knowledge Based Society</w:t>
        </w:r>
      </w:hyperlink>
      <w:r w:rsidRPr="00382EF7">
        <w:rPr>
          <w:sz w:val="24"/>
          <w:szCs w:val="24"/>
          <w:lang w:bidi="ar-EG"/>
        </w:rPr>
        <w:t>)</w:t>
      </w:r>
    </w:p>
    <w:p w14:paraId="446314BA" w14:textId="77777777" w:rsidR="00382EF7" w:rsidRPr="00382EF7" w:rsidRDefault="00382EF7" w:rsidP="00382EF7">
      <w:pPr>
        <w:rPr>
          <w:sz w:val="24"/>
          <w:szCs w:val="24"/>
          <w:lang w:bidi="ar-EG"/>
        </w:rPr>
      </w:pPr>
      <w:r w:rsidRPr="00382EF7">
        <w:rPr>
          <w:b/>
          <w:bCs/>
          <w:sz w:val="24"/>
          <w:szCs w:val="24"/>
          <w:lang w:bidi="ar-EG"/>
        </w:rPr>
        <w:t xml:space="preserve">6) </w:t>
      </w:r>
      <w:r w:rsidRPr="00382EF7">
        <w:rPr>
          <w:b/>
          <w:bCs/>
          <w:sz w:val="24"/>
          <w:szCs w:val="24"/>
          <w:rtl/>
        </w:rPr>
        <w:t>الأدب/المدونة السحرية والابتهالات والرقى</w:t>
      </w:r>
      <w:r w:rsidRPr="00382EF7">
        <w:rPr>
          <w:sz w:val="24"/>
          <w:szCs w:val="24"/>
          <w:lang w:bidi="ar-EG"/>
        </w:rPr>
        <w:br/>
      </w:r>
      <w:r w:rsidRPr="00382EF7">
        <w:rPr>
          <w:sz w:val="24"/>
          <w:szCs w:val="24"/>
          <w:rtl/>
        </w:rPr>
        <w:t>إذا أخذنا الأدب بمعناه الأوسع عند كتبة بابل، فهناك</w:t>
      </w:r>
      <w:r w:rsidRPr="00382EF7">
        <w:rPr>
          <w:sz w:val="24"/>
          <w:szCs w:val="24"/>
          <w:lang w:bidi="ar-EG"/>
        </w:rPr>
        <w:t xml:space="preserve"> corpus </w:t>
      </w:r>
      <w:r w:rsidRPr="00382EF7">
        <w:rPr>
          <w:sz w:val="24"/>
          <w:szCs w:val="24"/>
          <w:rtl/>
        </w:rPr>
        <w:t xml:space="preserve">مهم من </w:t>
      </w:r>
      <w:r w:rsidRPr="00382EF7">
        <w:rPr>
          <w:b/>
          <w:bCs/>
          <w:sz w:val="24"/>
          <w:szCs w:val="24"/>
          <w:rtl/>
        </w:rPr>
        <w:t>الرقى والابتهالات والنصوص السحرية</w:t>
      </w:r>
      <w:r w:rsidRPr="00382EF7">
        <w:rPr>
          <w:sz w:val="24"/>
          <w:szCs w:val="24"/>
          <w:rtl/>
        </w:rPr>
        <w:t xml:space="preserve"> في هذه المرحلة أيضًا، وبعض الدراسات الحديثة تتكلم عن مسح شامل تقريبًا للألواح التعزيمية السومرية والأكدية من العصر البابلي القديم، كما يوجد</w:t>
      </w:r>
      <w:r w:rsidRPr="00382EF7">
        <w:rPr>
          <w:sz w:val="24"/>
          <w:szCs w:val="24"/>
          <w:lang w:bidi="ar-EG"/>
        </w:rPr>
        <w:t xml:space="preserve"> corpus </w:t>
      </w:r>
      <w:r w:rsidRPr="00382EF7">
        <w:rPr>
          <w:sz w:val="24"/>
          <w:szCs w:val="24"/>
          <w:rtl/>
        </w:rPr>
        <w:t xml:space="preserve">مستقل منشور بعنوان </w:t>
      </w:r>
      <w:r w:rsidRPr="00382EF7">
        <w:rPr>
          <w:i/>
          <w:iCs/>
          <w:sz w:val="24"/>
          <w:szCs w:val="24"/>
          <w:lang w:bidi="ar-EG"/>
        </w:rPr>
        <w:t>Akkadian Magic Literature: Old Babylonian and Old Assyrian Incantations</w:t>
      </w:r>
      <w:r w:rsidRPr="00382EF7">
        <w:rPr>
          <w:sz w:val="24"/>
          <w:szCs w:val="24"/>
          <w:lang w:bidi="ar-EG"/>
        </w:rPr>
        <w:t>. (</w:t>
      </w:r>
      <w:hyperlink r:id="rId111" w:tooltip="Sumerian and Akkadian in Old Babylonian Incantation ..." w:history="1">
        <w:r w:rsidRPr="00382EF7">
          <w:rPr>
            <w:rStyle w:val="Hyperlink"/>
            <w:sz w:val="24"/>
            <w:szCs w:val="24"/>
            <w:lang w:bidi="ar-EG"/>
          </w:rPr>
          <w:t>Academia</w:t>
        </w:r>
      </w:hyperlink>
      <w:r w:rsidRPr="00382EF7">
        <w:rPr>
          <w:sz w:val="24"/>
          <w:szCs w:val="24"/>
          <w:lang w:bidi="ar-EG"/>
        </w:rPr>
        <w:t>)</w:t>
      </w:r>
    </w:p>
    <w:p w14:paraId="281F05CE" w14:textId="77777777" w:rsidR="00382EF7" w:rsidRPr="00382EF7" w:rsidRDefault="00382EF7" w:rsidP="00382EF7">
      <w:pPr>
        <w:rPr>
          <w:sz w:val="24"/>
          <w:szCs w:val="24"/>
          <w:lang w:bidi="ar-EG"/>
        </w:rPr>
      </w:pPr>
      <w:r w:rsidRPr="00382EF7">
        <w:rPr>
          <w:b/>
          <w:bCs/>
          <w:sz w:val="24"/>
          <w:szCs w:val="24"/>
          <w:lang w:bidi="ar-EG"/>
        </w:rPr>
        <w:t xml:space="preserve">7) </w:t>
      </w:r>
      <w:r w:rsidRPr="00382EF7">
        <w:rPr>
          <w:b/>
          <w:bCs/>
          <w:sz w:val="24"/>
          <w:szCs w:val="24"/>
          <w:rtl/>
        </w:rPr>
        <w:t>المعنى الواسع للأدب عند كتبة العصر</w:t>
      </w:r>
      <w:r w:rsidRPr="00382EF7">
        <w:rPr>
          <w:sz w:val="24"/>
          <w:szCs w:val="24"/>
          <w:lang w:bidi="ar-EG"/>
        </w:rPr>
        <w:br/>
      </w:r>
      <w:r w:rsidRPr="00382EF7">
        <w:rPr>
          <w:sz w:val="24"/>
          <w:szCs w:val="24"/>
          <w:rtl/>
        </w:rPr>
        <w:t xml:space="preserve">بالمعنى الواسع، يضم المشهد البابلي القديم أيضًا </w:t>
      </w:r>
      <w:r w:rsidRPr="00382EF7">
        <w:rPr>
          <w:b/>
          <w:bCs/>
          <w:sz w:val="24"/>
          <w:szCs w:val="24"/>
          <w:rtl/>
        </w:rPr>
        <w:t>الطوالع، الطقوس، القوانين وكتب الصيغ القانونية، والنصوص الرياضية، والنحوية</w:t>
      </w:r>
      <w:r w:rsidRPr="00382EF7">
        <w:rPr>
          <w:sz w:val="24"/>
          <w:szCs w:val="24"/>
          <w:lang w:bidi="ar-EG"/>
        </w:rPr>
        <w:t xml:space="preserve">. </w:t>
      </w:r>
      <w:r w:rsidRPr="00382EF7">
        <w:rPr>
          <w:sz w:val="24"/>
          <w:szCs w:val="24"/>
          <w:rtl/>
        </w:rPr>
        <w:t>هذا لا يعني أن كل الباحثين يساوونها بالشعر والملحمة، لكن الموسوعات المتخصصة نفسها تضعها ضمن “الأدب” أو ضمن الناتج النصي العالي للثقافة الكتبية في العصر</w:t>
      </w:r>
      <w:r w:rsidRPr="00382EF7">
        <w:rPr>
          <w:sz w:val="24"/>
          <w:szCs w:val="24"/>
          <w:lang w:bidi="ar-EG"/>
        </w:rPr>
        <w:t>. (</w:t>
      </w:r>
      <w:hyperlink r:id="rId112" w:tooltip="Mesopotamian religion - Akkadian literature | Britannica" w:history="1">
        <w:r w:rsidRPr="00382EF7">
          <w:rPr>
            <w:rStyle w:val="Hyperlink"/>
            <w:sz w:val="24"/>
            <w:szCs w:val="24"/>
            <w:lang w:bidi="ar-EG"/>
          </w:rPr>
          <w:t>Encyclopedia Britannica</w:t>
        </w:r>
      </w:hyperlink>
      <w:r w:rsidRPr="00382EF7">
        <w:rPr>
          <w:sz w:val="24"/>
          <w:szCs w:val="24"/>
          <w:lang w:bidi="ar-EG"/>
        </w:rPr>
        <w:t>)</w:t>
      </w:r>
    </w:p>
    <w:p w14:paraId="492E6855" w14:textId="77777777" w:rsidR="00382EF7" w:rsidRPr="00382EF7" w:rsidRDefault="00382EF7" w:rsidP="00382EF7">
      <w:pPr>
        <w:rPr>
          <w:b/>
          <w:bCs/>
          <w:sz w:val="24"/>
          <w:szCs w:val="24"/>
          <w:lang w:bidi="ar-EG"/>
        </w:rPr>
      </w:pPr>
      <w:r w:rsidRPr="00382EF7">
        <w:rPr>
          <w:b/>
          <w:bCs/>
          <w:sz w:val="24"/>
          <w:szCs w:val="24"/>
          <w:rtl/>
        </w:rPr>
        <w:t>أبرز النصوص والأمثلة التي ينبغي أن تكون في أي بحث جاد</w:t>
      </w:r>
    </w:p>
    <w:p w14:paraId="14655D13" w14:textId="77777777" w:rsidR="00382EF7" w:rsidRPr="00382EF7" w:rsidRDefault="00382EF7" w:rsidP="00382EF7">
      <w:pPr>
        <w:numPr>
          <w:ilvl w:val="0"/>
          <w:numId w:val="15"/>
        </w:numPr>
        <w:rPr>
          <w:sz w:val="24"/>
          <w:szCs w:val="24"/>
          <w:lang w:bidi="ar-EG"/>
        </w:rPr>
      </w:pPr>
      <w:r w:rsidRPr="00382EF7">
        <w:rPr>
          <w:b/>
          <w:bCs/>
          <w:sz w:val="24"/>
          <w:szCs w:val="24"/>
          <w:rtl/>
        </w:rPr>
        <w:t>جلجامش – النسخة البابلية القديمة</w:t>
      </w:r>
      <w:r w:rsidRPr="00382EF7">
        <w:rPr>
          <w:sz w:val="24"/>
          <w:szCs w:val="24"/>
          <w:lang w:bidi="ar-EG"/>
        </w:rPr>
        <w:t xml:space="preserve">: </w:t>
      </w:r>
      <w:r w:rsidRPr="00382EF7">
        <w:rPr>
          <w:sz w:val="24"/>
          <w:szCs w:val="24"/>
          <w:rtl/>
        </w:rPr>
        <w:t xml:space="preserve">بريتانيكا تعدّها من أهم ما طوّرته الأكدية في العصر البابلي القديم، والمتحف المتروبوليتان يذكر أن أول كتابة أكدية للملحمة تعود إلى هذا الزمن، والمتحف البريطاني يملك ألواحًا بابليّة قديمة من </w:t>
      </w:r>
      <w:r w:rsidRPr="00382EF7">
        <w:rPr>
          <w:b/>
          <w:bCs/>
          <w:sz w:val="24"/>
          <w:szCs w:val="24"/>
          <w:lang w:bidi="ar-EG"/>
        </w:rPr>
        <w:t>Tablet X</w:t>
      </w:r>
      <w:r w:rsidRPr="00382EF7">
        <w:rPr>
          <w:sz w:val="24"/>
          <w:szCs w:val="24"/>
          <w:lang w:bidi="ar-EG"/>
        </w:rPr>
        <w:t xml:space="preserve"> </w:t>
      </w:r>
      <w:r w:rsidRPr="00382EF7">
        <w:rPr>
          <w:sz w:val="24"/>
          <w:szCs w:val="24"/>
          <w:rtl/>
        </w:rPr>
        <w:t xml:space="preserve">ومن </w:t>
      </w:r>
      <w:r w:rsidRPr="00382EF7">
        <w:rPr>
          <w:b/>
          <w:bCs/>
          <w:sz w:val="24"/>
          <w:szCs w:val="24"/>
          <w:lang w:bidi="ar-EG"/>
        </w:rPr>
        <w:t xml:space="preserve">Gilgamesh and </w:t>
      </w:r>
      <w:proofErr w:type="spellStart"/>
      <w:r w:rsidRPr="00382EF7">
        <w:rPr>
          <w:b/>
          <w:bCs/>
          <w:sz w:val="24"/>
          <w:szCs w:val="24"/>
          <w:lang w:bidi="ar-EG"/>
        </w:rPr>
        <w:t>Huwawa</w:t>
      </w:r>
      <w:proofErr w:type="spellEnd"/>
      <w:r w:rsidRPr="00382EF7">
        <w:rPr>
          <w:sz w:val="24"/>
          <w:szCs w:val="24"/>
          <w:rtl/>
        </w:rPr>
        <w:t xml:space="preserve">، كما يحتفظ بلوح سومري بابلي قديم من </w:t>
      </w:r>
      <w:r w:rsidRPr="00382EF7">
        <w:rPr>
          <w:b/>
          <w:bCs/>
          <w:sz w:val="24"/>
          <w:szCs w:val="24"/>
          <w:lang w:bidi="ar-EG"/>
        </w:rPr>
        <w:t>Gilgamesh, Enki and the Netherworld</w:t>
      </w:r>
      <w:r w:rsidRPr="00382EF7">
        <w:rPr>
          <w:sz w:val="24"/>
          <w:szCs w:val="24"/>
          <w:lang w:bidi="ar-EG"/>
        </w:rPr>
        <w:t>. (</w:t>
      </w:r>
      <w:hyperlink r:id="rId113" w:tooltip="Mesopotamian religion - Akkadian literature | Britannica" w:history="1">
        <w:r w:rsidRPr="00382EF7">
          <w:rPr>
            <w:rStyle w:val="Hyperlink"/>
            <w:sz w:val="24"/>
            <w:szCs w:val="24"/>
            <w:lang w:bidi="ar-EG"/>
          </w:rPr>
          <w:t>Encyclopedia Britannica</w:t>
        </w:r>
      </w:hyperlink>
      <w:r w:rsidRPr="00382EF7">
        <w:rPr>
          <w:sz w:val="24"/>
          <w:szCs w:val="24"/>
          <w:lang w:bidi="ar-EG"/>
        </w:rPr>
        <w:t>)</w:t>
      </w:r>
    </w:p>
    <w:p w14:paraId="0FB04D5D" w14:textId="77777777" w:rsidR="00382EF7" w:rsidRPr="00382EF7" w:rsidRDefault="00382EF7" w:rsidP="00382EF7">
      <w:pPr>
        <w:numPr>
          <w:ilvl w:val="0"/>
          <w:numId w:val="15"/>
        </w:numPr>
        <w:rPr>
          <w:sz w:val="24"/>
          <w:szCs w:val="24"/>
          <w:lang w:bidi="ar-EG"/>
        </w:rPr>
      </w:pPr>
      <w:r w:rsidRPr="00382EF7">
        <w:rPr>
          <w:b/>
          <w:bCs/>
          <w:sz w:val="24"/>
          <w:szCs w:val="24"/>
          <w:rtl/>
        </w:rPr>
        <w:t>أتراحاسيس</w:t>
      </w:r>
      <w:r w:rsidRPr="00382EF7">
        <w:rPr>
          <w:sz w:val="24"/>
          <w:szCs w:val="24"/>
          <w:lang w:bidi="ar-EG"/>
        </w:rPr>
        <w:t xml:space="preserve">: </w:t>
      </w:r>
      <w:r w:rsidRPr="00382EF7">
        <w:rPr>
          <w:sz w:val="24"/>
          <w:szCs w:val="24"/>
          <w:rtl/>
        </w:rPr>
        <w:t xml:space="preserve">بريتانيكا تذكر صراحة أن الأسطورة محفوظة في نسخ بابليّة قديمة وآشورية، وأنها من أهم نصوص العصر. المتحف المتروبوليتان يشير إلى أن النص معروف خصوصًا من نسخ بابليّة قديمة، والمتحف البريطاني لديه لوح مؤرخ بسنة 12 من حكم </w:t>
      </w:r>
      <w:proofErr w:type="spellStart"/>
      <w:r w:rsidRPr="00382EF7">
        <w:rPr>
          <w:b/>
          <w:bCs/>
          <w:sz w:val="24"/>
          <w:szCs w:val="24"/>
          <w:lang w:bidi="ar-EG"/>
        </w:rPr>
        <w:t>Ammisaduqa</w:t>
      </w:r>
      <w:proofErr w:type="spellEnd"/>
      <w:r w:rsidRPr="00382EF7">
        <w:rPr>
          <w:sz w:val="24"/>
          <w:szCs w:val="24"/>
          <w:rtl/>
        </w:rPr>
        <w:t xml:space="preserve">، أي </w:t>
      </w:r>
      <w:r w:rsidRPr="00382EF7">
        <w:rPr>
          <w:b/>
          <w:bCs/>
          <w:sz w:val="24"/>
          <w:szCs w:val="24"/>
          <w:lang w:bidi="ar-EG"/>
        </w:rPr>
        <w:t xml:space="preserve">1635 </w:t>
      </w:r>
      <w:r w:rsidRPr="00382EF7">
        <w:rPr>
          <w:b/>
          <w:bCs/>
          <w:sz w:val="24"/>
          <w:szCs w:val="24"/>
          <w:rtl/>
        </w:rPr>
        <w:t>ق.م</w:t>
      </w:r>
      <w:r w:rsidRPr="00382EF7">
        <w:rPr>
          <w:b/>
          <w:bCs/>
          <w:sz w:val="24"/>
          <w:szCs w:val="24"/>
          <w:lang w:bidi="ar-EG"/>
        </w:rPr>
        <w:t>.</w:t>
      </w:r>
      <w:r w:rsidRPr="00382EF7">
        <w:rPr>
          <w:sz w:val="24"/>
          <w:szCs w:val="24"/>
          <w:rtl/>
        </w:rPr>
        <w:t>، من قصة أتراحاسيس والطوفان</w:t>
      </w:r>
      <w:r w:rsidRPr="00382EF7">
        <w:rPr>
          <w:sz w:val="24"/>
          <w:szCs w:val="24"/>
          <w:lang w:bidi="ar-EG"/>
        </w:rPr>
        <w:t>. (</w:t>
      </w:r>
      <w:hyperlink r:id="rId114" w:tooltip="Myth of Atrahasis | Babylonian mythology" w:history="1">
        <w:r w:rsidRPr="00382EF7">
          <w:rPr>
            <w:rStyle w:val="Hyperlink"/>
            <w:sz w:val="24"/>
            <w:szCs w:val="24"/>
            <w:lang w:bidi="ar-EG"/>
          </w:rPr>
          <w:t>Encyclopedia Britannica</w:t>
        </w:r>
      </w:hyperlink>
      <w:r w:rsidRPr="00382EF7">
        <w:rPr>
          <w:sz w:val="24"/>
          <w:szCs w:val="24"/>
          <w:lang w:bidi="ar-EG"/>
        </w:rPr>
        <w:t>)</w:t>
      </w:r>
    </w:p>
    <w:p w14:paraId="7994A9BF" w14:textId="77777777" w:rsidR="00382EF7" w:rsidRPr="00382EF7" w:rsidRDefault="00382EF7" w:rsidP="00382EF7">
      <w:pPr>
        <w:numPr>
          <w:ilvl w:val="0"/>
          <w:numId w:val="15"/>
        </w:numPr>
        <w:rPr>
          <w:sz w:val="24"/>
          <w:szCs w:val="24"/>
          <w:lang w:bidi="ar-EG"/>
        </w:rPr>
      </w:pPr>
      <w:r w:rsidRPr="00382EF7">
        <w:rPr>
          <w:b/>
          <w:bCs/>
          <w:sz w:val="24"/>
          <w:szCs w:val="24"/>
          <w:rtl/>
        </w:rPr>
        <w:t>الأناشيد الملكية والدينية السومرية</w:t>
      </w:r>
      <w:r w:rsidRPr="00382EF7">
        <w:rPr>
          <w:sz w:val="24"/>
          <w:szCs w:val="24"/>
          <w:lang w:bidi="ar-EG"/>
        </w:rPr>
        <w:t xml:space="preserve">: </w:t>
      </w:r>
      <w:r w:rsidRPr="00382EF7">
        <w:rPr>
          <w:sz w:val="24"/>
          <w:szCs w:val="24"/>
          <w:rtl/>
        </w:rPr>
        <w:t>خصوصًا</w:t>
      </w:r>
      <w:r w:rsidRPr="00382EF7">
        <w:rPr>
          <w:sz w:val="24"/>
          <w:szCs w:val="24"/>
          <w:lang w:bidi="ar-EG"/>
        </w:rPr>
        <w:t xml:space="preserve"> corpus </w:t>
      </w:r>
      <w:r w:rsidRPr="00382EF7">
        <w:rPr>
          <w:sz w:val="24"/>
          <w:szCs w:val="24"/>
          <w:rtl/>
        </w:rPr>
        <w:t>إيسن ولارسا؛ وتُظهر دراسة</w:t>
      </w:r>
      <w:r w:rsidRPr="00382EF7">
        <w:rPr>
          <w:sz w:val="24"/>
          <w:szCs w:val="24"/>
          <w:lang w:bidi="ar-EG"/>
        </w:rPr>
        <w:t xml:space="preserve"> CDLI </w:t>
      </w:r>
      <w:r w:rsidRPr="00382EF7">
        <w:rPr>
          <w:sz w:val="24"/>
          <w:szCs w:val="24"/>
          <w:rtl/>
        </w:rPr>
        <w:t xml:space="preserve">عن </w:t>
      </w:r>
      <w:r w:rsidRPr="00382EF7">
        <w:rPr>
          <w:b/>
          <w:bCs/>
          <w:sz w:val="24"/>
          <w:szCs w:val="24"/>
          <w:lang w:bidi="ar-EG"/>
        </w:rPr>
        <w:t>The Literary Corpus of the Old Babylonian Larsa Dynasties</w:t>
      </w:r>
      <w:r w:rsidRPr="00382EF7">
        <w:rPr>
          <w:sz w:val="24"/>
          <w:szCs w:val="24"/>
          <w:lang w:bidi="ar-EG"/>
        </w:rPr>
        <w:t xml:space="preserve"> </w:t>
      </w:r>
      <w:r w:rsidRPr="00382EF7">
        <w:rPr>
          <w:sz w:val="24"/>
          <w:szCs w:val="24"/>
          <w:rtl/>
        </w:rPr>
        <w:t>كثافة هذه النصوص، مع وجود</w:t>
      </w:r>
      <w:r w:rsidRPr="00382EF7">
        <w:rPr>
          <w:sz w:val="24"/>
          <w:szCs w:val="24"/>
          <w:lang w:bidi="ar-EG"/>
        </w:rPr>
        <w:t xml:space="preserve"> compositions </w:t>
      </w:r>
      <w:r w:rsidRPr="00382EF7">
        <w:rPr>
          <w:sz w:val="24"/>
          <w:szCs w:val="24"/>
          <w:rtl/>
        </w:rPr>
        <w:t xml:space="preserve">منسوبة لملوك مثل </w:t>
      </w:r>
      <w:r w:rsidRPr="00382EF7">
        <w:rPr>
          <w:b/>
          <w:bCs/>
          <w:sz w:val="24"/>
          <w:szCs w:val="24"/>
          <w:lang w:bidi="ar-EG"/>
        </w:rPr>
        <w:t>Sin-</w:t>
      </w:r>
      <w:proofErr w:type="spellStart"/>
      <w:r w:rsidRPr="00382EF7">
        <w:rPr>
          <w:b/>
          <w:bCs/>
          <w:sz w:val="24"/>
          <w:szCs w:val="24"/>
          <w:lang w:bidi="ar-EG"/>
        </w:rPr>
        <w:t>iddinam</w:t>
      </w:r>
      <w:proofErr w:type="spellEnd"/>
      <w:r w:rsidRPr="00382EF7">
        <w:rPr>
          <w:sz w:val="24"/>
          <w:szCs w:val="24"/>
          <w:lang w:bidi="ar-EG"/>
        </w:rPr>
        <w:t xml:space="preserve"> </w:t>
      </w:r>
      <w:r w:rsidRPr="00382EF7">
        <w:rPr>
          <w:sz w:val="24"/>
          <w:szCs w:val="24"/>
          <w:rtl/>
        </w:rPr>
        <w:t>و</w:t>
      </w:r>
      <w:r w:rsidRPr="00382EF7">
        <w:rPr>
          <w:b/>
          <w:bCs/>
          <w:sz w:val="24"/>
          <w:szCs w:val="24"/>
          <w:lang w:bidi="ar-EG"/>
        </w:rPr>
        <w:t>Rim-Sin</w:t>
      </w:r>
      <w:r w:rsidRPr="00382EF7">
        <w:rPr>
          <w:sz w:val="24"/>
          <w:szCs w:val="24"/>
          <w:lang w:bidi="ar-EG"/>
        </w:rPr>
        <w:t xml:space="preserve"> </w:t>
      </w:r>
      <w:r w:rsidRPr="00382EF7">
        <w:rPr>
          <w:sz w:val="24"/>
          <w:szCs w:val="24"/>
          <w:rtl/>
        </w:rPr>
        <w:t>وغيرها</w:t>
      </w:r>
      <w:r w:rsidRPr="00382EF7">
        <w:rPr>
          <w:sz w:val="24"/>
          <w:szCs w:val="24"/>
          <w:lang w:bidi="ar-EG"/>
        </w:rPr>
        <w:t>. (</w:t>
      </w:r>
      <w:hyperlink r:id="rId115" w:tooltip="&#10;        The Literary Corpus of the Old Babylonian Larsa Dynasties - Cuneiform Digital Library Initiative    " w:history="1">
        <w:r w:rsidRPr="00382EF7">
          <w:rPr>
            <w:rStyle w:val="Hyperlink"/>
            <w:sz w:val="24"/>
            <w:szCs w:val="24"/>
            <w:lang w:bidi="ar-EG"/>
          </w:rPr>
          <w:t>CDLI</w:t>
        </w:r>
      </w:hyperlink>
      <w:r w:rsidRPr="00382EF7">
        <w:rPr>
          <w:sz w:val="24"/>
          <w:szCs w:val="24"/>
          <w:lang w:bidi="ar-EG"/>
        </w:rPr>
        <w:t>)</w:t>
      </w:r>
    </w:p>
    <w:p w14:paraId="5740F0BB" w14:textId="77777777" w:rsidR="00382EF7" w:rsidRPr="00382EF7" w:rsidRDefault="00382EF7" w:rsidP="00382EF7">
      <w:pPr>
        <w:numPr>
          <w:ilvl w:val="0"/>
          <w:numId w:val="15"/>
        </w:numPr>
        <w:rPr>
          <w:sz w:val="24"/>
          <w:szCs w:val="24"/>
          <w:lang w:bidi="ar-EG"/>
        </w:rPr>
      </w:pPr>
      <w:r w:rsidRPr="00382EF7">
        <w:rPr>
          <w:b/>
          <w:bCs/>
          <w:sz w:val="24"/>
          <w:szCs w:val="24"/>
          <w:rtl/>
        </w:rPr>
        <w:t>الأمثال السومرية</w:t>
      </w:r>
      <w:r w:rsidRPr="00382EF7">
        <w:rPr>
          <w:sz w:val="24"/>
          <w:szCs w:val="24"/>
          <w:lang w:bidi="ar-EG"/>
        </w:rPr>
        <w:t xml:space="preserve">: corpus </w:t>
      </w:r>
      <w:r w:rsidRPr="00382EF7">
        <w:rPr>
          <w:sz w:val="24"/>
          <w:szCs w:val="24"/>
          <w:rtl/>
        </w:rPr>
        <w:t xml:space="preserve">ضخم جدًا، موضعه في قلب التعليم الكتبي، وله صلات مباشرة بنصوص مثل </w:t>
      </w:r>
      <w:r w:rsidRPr="00382EF7">
        <w:rPr>
          <w:b/>
          <w:bCs/>
          <w:sz w:val="24"/>
          <w:szCs w:val="24"/>
          <w:lang w:bidi="ar-EG"/>
        </w:rPr>
        <w:t xml:space="preserve">Instructions of </w:t>
      </w:r>
      <w:proofErr w:type="spellStart"/>
      <w:r w:rsidRPr="00382EF7">
        <w:rPr>
          <w:b/>
          <w:bCs/>
          <w:sz w:val="24"/>
          <w:szCs w:val="24"/>
          <w:lang w:bidi="ar-EG"/>
        </w:rPr>
        <w:t>Šuruppag</w:t>
      </w:r>
      <w:proofErr w:type="spellEnd"/>
      <w:r w:rsidRPr="00382EF7">
        <w:rPr>
          <w:sz w:val="24"/>
          <w:szCs w:val="24"/>
          <w:lang w:bidi="ar-EG"/>
        </w:rPr>
        <w:t xml:space="preserve"> </w:t>
      </w:r>
      <w:r w:rsidRPr="00382EF7">
        <w:rPr>
          <w:sz w:val="24"/>
          <w:szCs w:val="24"/>
          <w:rtl/>
        </w:rPr>
        <w:t>و</w:t>
      </w:r>
      <w:r w:rsidRPr="00382EF7">
        <w:rPr>
          <w:b/>
          <w:bCs/>
          <w:sz w:val="24"/>
          <w:szCs w:val="24"/>
          <w:lang w:bidi="ar-EG"/>
        </w:rPr>
        <w:t>Curse of Agade</w:t>
      </w:r>
      <w:r w:rsidRPr="00382EF7">
        <w:rPr>
          <w:sz w:val="24"/>
          <w:szCs w:val="24"/>
          <w:lang w:bidi="ar-EG"/>
        </w:rPr>
        <w:t xml:space="preserve"> </w:t>
      </w:r>
      <w:r w:rsidRPr="00382EF7">
        <w:rPr>
          <w:sz w:val="24"/>
          <w:szCs w:val="24"/>
          <w:rtl/>
        </w:rPr>
        <w:t>و</w:t>
      </w:r>
      <w:proofErr w:type="spellStart"/>
      <w:r w:rsidRPr="00382EF7">
        <w:rPr>
          <w:b/>
          <w:bCs/>
          <w:sz w:val="24"/>
          <w:szCs w:val="24"/>
          <w:lang w:bidi="ar-EG"/>
        </w:rPr>
        <w:t>Gilgameš</w:t>
      </w:r>
      <w:proofErr w:type="spellEnd"/>
      <w:r w:rsidRPr="00382EF7">
        <w:rPr>
          <w:b/>
          <w:bCs/>
          <w:sz w:val="24"/>
          <w:szCs w:val="24"/>
          <w:lang w:bidi="ar-EG"/>
        </w:rPr>
        <w:t xml:space="preserve"> and Aga</w:t>
      </w:r>
      <w:r w:rsidRPr="00382EF7">
        <w:rPr>
          <w:sz w:val="24"/>
          <w:szCs w:val="24"/>
          <w:lang w:bidi="ar-EG"/>
        </w:rPr>
        <w:t xml:space="preserve"> </w:t>
      </w:r>
      <w:r w:rsidRPr="00382EF7">
        <w:rPr>
          <w:sz w:val="24"/>
          <w:szCs w:val="24"/>
          <w:rtl/>
        </w:rPr>
        <w:t>و</w:t>
      </w:r>
      <w:proofErr w:type="spellStart"/>
      <w:r w:rsidRPr="00382EF7">
        <w:rPr>
          <w:b/>
          <w:bCs/>
          <w:sz w:val="24"/>
          <w:szCs w:val="24"/>
          <w:lang w:bidi="ar-EG"/>
        </w:rPr>
        <w:t>Gilgameš</w:t>
      </w:r>
      <w:proofErr w:type="spellEnd"/>
      <w:r w:rsidRPr="00382EF7">
        <w:rPr>
          <w:b/>
          <w:bCs/>
          <w:sz w:val="24"/>
          <w:szCs w:val="24"/>
          <w:lang w:bidi="ar-EG"/>
        </w:rPr>
        <w:t xml:space="preserve"> and </w:t>
      </w:r>
      <w:proofErr w:type="spellStart"/>
      <w:r w:rsidRPr="00382EF7">
        <w:rPr>
          <w:b/>
          <w:bCs/>
          <w:sz w:val="24"/>
          <w:szCs w:val="24"/>
          <w:lang w:bidi="ar-EG"/>
        </w:rPr>
        <w:t>Huwawa</w:t>
      </w:r>
      <w:proofErr w:type="spellEnd"/>
      <w:r w:rsidRPr="00382EF7">
        <w:rPr>
          <w:sz w:val="24"/>
          <w:szCs w:val="24"/>
          <w:lang w:bidi="ar-EG"/>
        </w:rPr>
        <w:t>.</w:t>
      </w:r>
    </w:p>
    <w:p w14:paraId="5327E2FD" w14:textId="77777777" w:rsidR="00382EF7" w:rsidRDefault="00382EF7" w:rsidP="00382EF7">
      <w:pPr>
        <w:rPr>
          <w:b/>
          <w:bCs/>
          <w:sz w:val="24"/>
          <w:szCs w:val="24"/>
          <w:rtl/>
        </w:rPr>
      </w:pPr>
    </w:p>
    <w:p w14:paraId="110FC527" w14:textId="64E57E37" w:rsidR="00382EF7" w:rsidRPr="00382EF7" w:rsidRDefault="00382EF7" w:rsidP="00382EF7">
      <w:pPr>
        <w:rPr>
          <w:b/>
          <w:bCs/>
          <w:sz w:val="24"/>
          <w:szCs w:val="24"/>
          <w:lang w:bidi="ar-EG"/>
        </w:rPr>
      </w:pPr>
      <w:r w:rsidRPr="00382EF7">
        <w:rPr>
          <w:b/>
          <w:bCs/>
          <w:sz w:val="24"/>
          <w:szCs w:val="24"/>
          <w:rtl/>
        </w:rPr>
        <w:lastRenderedPageBreak/>
        <w:t>حزمة المصادر واللينكات</w:t>
      </w:r>
    </w:p>
    <w:p w14:paraId="250B18C0" w14:textId="77777777" w:rsidR="00382EF7" w:rsidRPr="00382EF7" w:rsidRDefault="00382EF7" w:rsidP="00382EF7">
      <w:pPr>
        <w:rPr>
          <w:sz w:val="24"/>
          <w:szCs w:val="24"/>
          <w:lang w:bidi="ar-EG"/>
        </w:rPr>
      </w:pPr>
      <w:r w:rsidRPr="00382EF7">
        <w:rPr>
          <w:sz w:val="24"/>
          <w:szCs w:val="24"/>
          <w:rtl/>
        </w:rPr>
        <w:t>هذه هي الروابط التي أنصح أن تبدأ بها؛ رتبتها لك من الأهم إلى الأخص. الاستشهادات أعلاه تثبت صلتها المباشرة بموضوع الأدب البابلي القديم</w:t>
      </w:r>
      <w:r w:rsidRPr="00382EF7">
        <w:rPr>
          <w:sz w:val="24"/>
          <w:szCs w:val="24"/>
          <w:lang w:bidi="ar-EG"/>
        </w:rPr>
        <w:t>. (</w:t>
      </w:r>
      <w:hyperlink r:id="rId116" w:tooltip="Mesopotamian religion - Akkadian literature | Britannica" w:history="1">
        <w:r w:rsidRPr="00382EF7">
          <w:rPr>
            <w:rStyle w:val="Hyperlink"/>
            <w:sz w:val="24"/>
            <w:szCs w:val="24"/>
            <w:lang w:bidi="ar-EG"/>
          </w:rPr>
          <w:t>Encyclopedia Britannica</w:t>
        </w:r>
      </w:hyperlink>
      <w:r w:rsidRPr="00382EF7">
        <w:rPr>
          <w:sz w:val="24"/>
          <w:szCs w:val="24"/>
          <w:lang w:bidi="ar-EG"/>
        </w:rPr>
        <w:t>)</w:t>
      </w:r>
    </w:p>
    <w:p w14:paraId="35C13E57" w14:textId="77777777" w:rsidR="00382EF7" w:rsidRPr="00382EF7" w:rsidRDefault="00382EF7" w:rsidP="00382EF7">
      <w:pPr>
        <w:rPr>
          <w:sz w:val="24"/>
          <w:szCs w:val="24"/>
          <w:lang w:bidi="ar-EG"/>
        </w:rPr>
      </w:pPr>
      <w:r w:rsidRPr="00382EF7">
        <w:rPr>
          <w:sz w:val="24"/>
          <w:szCs w:val="24"/>
          <w:lang w:bidi="ar-EG"/>
        </w:rPr>
        <w:t>[</w:t>
      </w:r>
      <w:r w:rsidRPr="00382EF7">
        <w:rPr>
          <w:sz w:val="24"/>
          <w:szCs w:val="24"/>
          <w:rtl/>
        </w:rPr>
        <w:t>مراجع عامة أساسية</w:t>
      </w:r>
      <w:r w:rsidRPr="00382EF7">
        <w:rPr>
          <w:sz w:val="24"/>
          <w:szCs w:val="24"/>
          <w:lang w:bidi="ar-EG"/>
        </w:rPr>
        <w:t>]</w:t>
      </w:r>
    </w:p>
    <w:p w14:paraId="42653C65" w14:textId="3DC5B60A" w:rsidR="00382EF7" w:rsidRPr="00382EF7" w:rsidRDefault="00382EF7" w:rsidP="00382EF7">
      <w:pPr>
        <w:rPr>
          <w:sz w:val="24"/>
          <w:szCs w:val="24"/>
          <w:lang w:bidi="ar-EG"/>
        </w:rPr>
      </w:pPr>
      <w:hyperlink r:id="rId117" w:history="1">
        <w:r w:rsidRPr="00382EF7">
          <w:rPr>
            <w:rStyle w:val="Hyperlink"/>
            <w:sz w:val="24"/>
            <w:szCs w:val="24"/>
            <w:lang w:bidi="ar-EG"/>
          </w:rPr>
          <w:t>https://www.britannica.com/art/Mesopotamian-literature</w:t>
        </w:r>
      </w:hyperlink>
    </w:p>
    <w:p w14:paraId="69519918" w14:textId="38700D94" w:rsidR="00382EF7" w:rsidRPr="00382EF7" w:rsidRDefault="00382EF7" w:rsidP="00382EF7">
      <w:pPr>
        <w:rPr>
          <w:sz w:val="24"/>
          <w:szCs w:val="24"/>
          <w:lang w:bidi="ar-EG"/>
        </w:rPr>
      </w:pPr>
      <w:hyperlink r:id="rId118" w:history="1">
        <w:r w:rsidRPr="00382EF7">
          <w:rPr>
            <w:rStyle w:val="Hyperlink"/>
            <w:sz w:val="24"/>
            <w:szCs w:val="24"/>
            <w:lang w:bidi="ar-EG"/>
          </w:rPr>
          <w:t>https://www.britannica.com/topic/Mesopotamian-religion/Akkadian-literature</w:t>
        </w:r>
      </w:hyperlink>
    </w:p>
    <w:p w14:paraId="69E3516D" w14:textId="1E798F02" w:rsidR="00382EF7" w:rsidRPr="00382EF7" w:rsidRDefault="00382EF7" w:rsidP="00382EF7">
      <w:pPr>
        <w:rPr>
          <w:sz w:val="24"/>
          <w:szCs w:val="24"/>
          <w:lang w:bidi="ar-EG"/>
        </w:rPr>
      </w:pPr>
      <w:hyperlink r:id="rId119" w:history="1">
        <w:r w:rsidRPr="00382EF7">
          <w:rPr>
            <w:rStyle w:val="Hyperlink"/>
            <w:sz w:val="24"/>
            <w:szCs w:val="24"/>
            <w:lang w:bidi="ar-EG"/>
          </w:rPr>
          <w:t>https://www.metmuseum.org/essays/the-isin-larsa-and-old-babylonian-periods-2004-1595-b-c</w:t>
        </w:r>
      </w:hyperlink>
    </w:p>
    <w:p w14:paraId="3B98B730" w14:textId="49DF818B" w:rsidR="00382EF7" w:rsidRPr="00382EF7" w:rsidRDefault="00382EF7" w:rsidP="00382EF7">
      <w:pPr>
        <w:rPr>
          <w:sz w:val="24"/>
          <w:szCs w:val="24"/>
          <w:lang w:bidi="ar-EG"/>
        </w:rPr>
      </w:pPr>
      <w:hyperlink r:id="rId120" w:history="1">
        <w:r w:rsidRPr="00382EF7">
          <w:rPr>
            <w:rStyle w:val="Hyperlink"/>
            <w:sz w:val="24"/>
            <w:szCs w:val="24"/>
            <w:lang w:bidi="ar-EG"/>
          </w:rPr>
          <w:t>https://www.britannica.com/topic/myth-of-Atrahasis</w:t>
        </w:r>
      </w:hyperlink>
    </w:p>
    <w:p w14:paraId="1E68ABC7" w14:textId="1F7796C3" w:rsidR="00382EF7" w:rsidRPr="00382EF7" w:rsidRDefault="00382EF7" w:rsidP="00382EF7">
      <w:pPr>
        <w:rPr>
          <w:rFonts w:hint="cs"/>
          <w:sz w:val="24"/>
          <w:szCs w:val="24"/>
          <w:lang w:bidi="ar-EG"/>
        </w:rPr>
      </w:pPr>
      <w:hyperlink r:id="rId121" w:history="1">
        <w:r w:rsidRPr="00382EF7">
          <w:rPr>
            <w:rStyle w:val="Hyperlink"/>
            <w:sz w:val="24"/>
            <w:szCs w:val="24"/>
            <w:lang w:bidi="ar-EG"/>
          </w:rPr>
          <w:t>https://www.britannica.com/topic/Mesopotamian-religion/Myths</w:t>
        </w:r>
      </w:hyperlink>
    </w:p>
    <w:p w14:paraId="52015204" w14:textId="6450EB8B" w:rsidR="00382EF7" w:rsidRDefault="00382EF7" w:rsidP="00382EF7">
      <w:pPr>
        <w:rPr>
          <w:sz w:val="24"/>
          <w:szCs w:val="24"/>
          <w:lang w:bidi="ar-EG"/>
        </w:rPr>
      </w:pPr>
      <w:hyperlink r:id="rId122" w:history="1">
        <w:r w:rsidRPr="00382EF7">
          <w:rPr>
            <w:rStyle w:val="Hyperlink"/>
            <w:sz w:val="24"/>
            <w:szCs w:val="24"/>
            <w:lang w:bidi="ar-EG"/>
          </w:rPr>
          <w:t>https://www.britannica.com/topic/Mesopotamian-mythology</w:t>
        </w:r>
      </w:hyperlink>
    </w:p>
    <w:p w14:paraId="17B43295" w14:textId="77777777" w:rsidR="00382EF7" w:rsidRPr="00382EF7" w:rsidRDefault="00382EF7" w:rsidP="00382EF7">
      <w:pPr>
        <w:rPr>
          <w:rFonts w:hint="cs"/>
          <w:sz w:val="24"/>
          <w:szCs w:val="24"/>
          <w:lang w:bidi="ar-EG"/>
        </w:rPr>
      </w:pPr>
    </w:p>
    <w:p w14:paraId="77052A69" w14:textId="77777777" w:rsidR="00382EF7" w:rsidRPr="00382EF7" w:rsidRDefault="00382EF7" w:rsidP="00382EF7">
      <w:pPr>
        <w:rPr>
          <w:sz w:val="24"/>
          <w:szCs w:val="24"/>
          <w:lang w:bidi="ar-EG"/>
        </w:rPr>
      </w:pPr>
      <w:r w:rsidRPr="00382EF7">
        <w:rPr>
          <w:sz w:val="24"/>
          <w:szCs w:val="24"/>
          <w:lang w:bidi="ar-EG"/>
        </w:rPr>
        <w:t>[</w:t>
      </w:r>
      <w:r w:rsidRPr="00382EF7">
        <w:rPr>
          <w:sz w:val="24"/>
          <w:szCs w:val="24"/>
          <w:rtl/>
        </w:rPr>
        <w:t>قواعد نصوص ومشروعات رقمية لا غنى عنها</w:t>
      </w:r>
      <w:r w:rsidRPr="00382EF7">
        <w:rPr>
          <w:sz w:val="24"/>
          <w:szCs w:val="24"/>
          <w:lang w:bidi="ar-EG"/>
        </w:rPr>
        <w:t>]</w:t>
      </w:r>
    </w:p>
    <w:p w14:paraId="1DF412F5" w14:textId="1F6C7431" w:rsidR="00382EF7" w:rsidRPr="00382EF7" w:rsidRDefault="00382EF7" w:rsidP="00382EF7">
      <w:pPr>
        <w:rPr>
          <w:rFonts w:hint="cs"/>
          <w:sz w:val="24"/>
          <w:szCs w:val="24"/>
          <w:lang w:bidi="ar-EG"/>
        </w:rPr>
      </w:pPr>
      <w:hyperlink r:id="rId123" w:history="1">
        <w:r w:rsidRPr="00382EF7">
          <w:rPr>
            <w:rStyle w:val="Hyperlink"/>
            <w:sz w:val="24"/>
            <w:szCs w:val="24"/>
            <w:lang w:bidi="ar-EG"/>
          </w:rPr>
          <w:t>https://cdli.ox.ac.uk/wiki/old_babylonian_sumerian_liter</w:t>
        </w:r>
        <w:r w:rsidRPr="00382EF7">
          <w:rPr>
            <w:rStyle w:val="Hyperlink"/>
            <w:sz w:val="24"/>
            <w:szCs w:val="24"/>
            <w:lang w:bidi="ar-EG"/>
          </w:rPr>
          <w:t>ature</w:t>
        </w:r>
      </w:hyperlink>
    </w:p>
    <w:p w14:paraId="61BA537C" w14:textId="37420C25" w:rsidR="00382EF7" w:rsidRPr="00382EF7" w:rsidRDefault="00382EF7" w:rsidP="00382EF7">
      <w:pPr>
        <w:rPr>
          <w:rFonts w:hint="cs"/>
          <w:sz w:val="24"/>
          <w:szCs w:val="24"/>
          <w:lang w:bidi="ar-EG"/>
        </w:rPr>
      </w:pPr>
      <w:hyperlink r:id="rId124" w:history="1">
        <w:r w:rsidRPr="00382EF7">
          <w:rPr>
            <w:rStyle w:val="Hyperlink"/>
            <w:sz w:val="24"/>
            <w:szCs w:val="24"/>
            <w:lang w:bidi="ar-EG"/>
          </w:rPr>
          <w:t>https://www.ebl.lmu.de/corp</w:t>
        </w:r>
        <w:r w:rsidRPr="00382EF7">
          <w:rPr>
            <w:rStyle w:val="Hyperlink"/>
            <w:sz w:val="24"/>
            <w:szCs w:val="24"/>
            <w:lang w:bidi="ar-EG"/>
          </w:rPr>
          <w:t>us/L/1/1</w:t>
        </w:r>
      </w:hyperlink>
    </w:p>
    <w:p w14:paraId="32A3704B" w14:textId="2781CE86" w:rsidR="00382EF7" w:rsidRDefault="00382EF7" w:rsidP="00382EF7">
      <w:pPr>
        <w:rPr>
          <w:sz w:val="24"/>
          <w:szCs w:val="24"/>
          <w:lang w:bidi="ar-EG"/>
        </w:rPr>
      </w:pPr>
      <w:hyperlink r:id="rId125" w:history="1">
        <w:r w:rsidRPr="00382EF7">
          <w:rPr>
            <w:rStyle w:val="Hyperlink"/>
            <w:sz w:val="24"/>
            <w:szCs w:val="24"/>
            <w:lang w:bidi="ar-EG"/>
          </w:rPr>
          <w:t>https:/</w:t>
        </w:r>
        <w:r w:rsidRPr="00382EF7">
          <w:rPr>
            <w:rStyle w:val="Hyperlink"/>
            <w:sz w:val="24"/>
            <w:szCs w:val="24"/>
            <w:lang w:bidi="ar-EG"/>
          </w:rPr>
          <w:t>/cdli.earth/publications/89255</w:t>
        </w:r>
      </w:hyperlink>
    </w:p>
    <w:p w14:paraId="09D810F9" w14:textId="77777777" w:rsidR="00382EF7" w:rsidRPr="00382EF7" w:rsidRDefault="00382EF7" w:rsidP="00382EF7">
      <w:pPr>
        <w:rPr>
          <w:rFonts w:hint="cs"/>
          <w:sz w:val="24"/>
          <w:szCs w:val="24"/>
          <w:lang w:bidi="ar-EG"/>
        </w:rPr>
      </w:pPr>
    </w:p>
    <w:p w14:paraId="4317C151" w14:textId="77777777" w:rsidR="00382EF7" w:rsidRPr="00382EF7" w:rsidRDefault="00382EF7" w:rsidP="00382EF7">
      <w:pPr>
        <w:rPr>
          <w:rFonts w:hint="cs"/>
          <w:sz w:val="24"/>
          <w:szCs w:val="24"/>
          <w:lang w:bidi="ar-EG"/>
        </w:rPr>
      </w:pPr>
    </w:p>
    <w:p w14:paraId="016012A0" w14:textId="77777777" w:rsidR="00382EF7" w:rsidRPr="00382EF7" w:rsidRDefault="00382EF7" w:rsidP="00382EF7">
      <w:pPr>
        <w:rPr>
          <w:sz w:val="24"/>
          <w:szCs w:val="24"/>
          <w:lang w:bidi="ar-EG"/>
        </w:rPr>
      </w:pPr>
      <w:r w:rsidRPr="00382EF7">
        <w:rPr>
          <w:sz w:val="24"/>
          <w:szCs w:val="24"/>
          <w:lang w:bidi="ar-EG"/>
        </w:rPr>
        <w:t>[</w:t>
      </w:r>
      <w:r w:rsidRPr="00382EF7">
        <w:rPr>
          <w:sz w:val="24"/>
          <w:szCs w:val="24"/>
          <w:rtl/>
        </w:rPr>
        <w:t>دراسات عن المدارس والـ</w:t>
      </w:r>
      <w:r w:rsidRPr="00382EF7">
        <w:rPr>
          <w:sz w:val="24"/>
          <w:szCs w:val="24"/>
          <w:lang w:bidi="ar-EG"/>
        </w:rPr>
        <w:t xml:space="preserve"> curriculum]</w:t>
      </w:r>
    </w:p>
    <w:p w14:paraId="738B9AAB" w14:textId="280BA37D" w:rsidR="00382EF7" w:rsidRPr="00382EF7" w:rsidRDefault="00382EF7" w:rsidP="00382EF7">
      <w:pPr>
        <w:rPr>
          <w:rFonts w:hint="cs"/>
          <w:sz w:val="24"/>
          <w:szCs w:val="24"/>
          <w:lang w:bidi="ar-EG"/>
        </w:rPr>
      </w:pPr>
      <w:hyperlink r:id="rId126" w:history="1">
        <w:r w:rsidRPr="00382EF7">
          <w:rPr>
            <w:rStyle w:val="Hyperlink"/>
            <w:sz w:val="24"/>
            <w:szCs w:val="24"/>
            <w:lang w:bidi="ar-EG"/>
          </w:rPr>
          <w:t>https://www.jstor.org/stable/23282005</w:t>
        </w:r>
      </w:hyperlink>
    </w:p>
    <w:p w14:paraId="52A7D07F" w14:textId="15B3A69D" w:rsidR="00382EF7" w:rsidRPr="00382EF7" w:rsidRDefault="00382EF7" w:rsidP="00382EF7">
      <w:pPr>
        <w:rPr>
          <w:rFonts w:hint="cs"/>
          <w:sz w:val="24"/>
          <w:szCs w:val="24"/>
          <w:lang w:bidi="ar-EG"/>
        </w:rPr>
      </w:pPr>
      <w:hyperlink r:id="rId127" w:history="1">
        <w:r w:rsidRPr="00382EF7">
          <w:rPr>
            <w:rStyle w:val="Hyperlink"/>
            <w:sz w:val="24"/>
            <w:szCs w:val="24"/>
            <w:lang w:bidi="ar-EG"/>
          </w:rPr>
          <w:t>https://doi.org/10.1515/9783110741124-002</w:t>
        </w:r>
      </w:hyperlink>
    </w:p>
    <w:p w14:paraId="28D03DC3" w14:textId="150D5FF8" w:rsidR="00382EF7" w:rsidRDefault="00382EF7" w:rsidP="00382EF7">
      <w:pPr>
        <w:rPr>
          <w:sz w:val="24"/>
          <w:szCs w:val="24"/>
          <w:lang w:bidi="ar-EG"/>
        </w:rPr>
      </w:pPr>
      <w:hyperlink r:id="rId128" w:history="1">
        <w:r w:rsidRPr="00382EF7">
          <w:rPr>
            <w:rStyle w:val="Hyperlink"/>
            <w:sz w:val="24"/>
            <w:szCs w:val="24"/>
            <w:lang w:bidi="ar-EG"/>
          </w:rPr>
          <w:t>https://edizionicafoscari.unive.it/media/pdf/books/978-88-6969-776-0/978-88-6969-776-0-ch-</w:t>
        </w:r>
      </w:hyperlink>
    </w:p>
    <w:p w14:paraId="7328E5D9" w14:textId="566F74DE" w:rsidR="00382EF7" w:rsidRPr="00382EF7" w:rsidRDefault="00382EF7" w:rsidP="00382EF7">
      <w:pPr>
        <w:rPr>
          <w:rFonts w:hint="cs"/>
          <w:sz w:val="24"/>
          <w:szCs w:val="24"/>
          <w:lang w:bidi="ar-EG"/>
        </w:rPr>
      </w:pPr>
      <w:hyperlink r:id="rId129" w:history="1">
        <w:r w:rsidRPr="00382EF7">
          <w:rPr>
            <w:rStyle w:val="Hyperlink"/>
            <w:sz w:val="24"/>
            <w:szCs w:val="24"/>
            <w:lang w:bidi="ar-EG"/>
          </w:rPr>
          <w:t>http://dx.doi.org/10.3917/assy.099.0013</w:t>
        </w:r>
      </w:hyperlink>
    </w:p>
    <w:p w14:paraId="466D5B5E" w14:textId="77777777" w:rsidR="00382EF7" w:rsidRPr="00382EF7" w:rsidRDefault="00382EF7" w:rsidP="00382EF7">
      <w:pPr>
        <w:rPr>
          <w:rFonts w:hint="cs"/>
          <w:sz w:val="24"/>
          <w:szCs w:val="24"/>
          <w:lang w:bidi="ar-EG"/>
        </w:rPr>
      </w:pPr>
    </w:p>
    <w:p w14:paraId="273DF7E6" w14:textId="77777777" w:rsidR="00382EF7" w:rsidRPr="00382EF7" w:rsidRDefault="00382EF7" w:rsidP="00382EF7">
      <w:pPr>
        <w:rPr>
          <w:sz w:val="24"/>
          <w:szCs w:val="24"/>
          <w:lang w:bidi="ar-EG"/>
        </w:rPr>
      </w:pPr>
      <w:r w:rsidRPr="00382EF7">
        <w:rPr>
          <w:sz w:val="24"/>
          <w:szCs w:val="24"/>
          <w:lang w:bidi="ar-EG"/>
        </w:rPr>
        <w:t>[</w:t>
      </w:r>
      <w:r w:rsidRPr="00382EF7">
        <w:rPr>
          <w:sz w:val="24"/>
          <w:szCs w:val="24"/>
          <w:rtl/>
        </w:rPr>
        <w:t>نصوص ومقالات عن الفهارس والمنهج الأدبي</w:t>
      </w:r>
      <w:r w:rsidRPr="00382EF7">
        <w:rPr>
          <w:sz w:val="24"/>
          <w:szCs w:val="24"/>
          <w:lang w:bidi="ar-EG"/>
        </w:rPr>
        <w:t>]</w:t>
      </w:r>
    </w:p>
    <w:p w14:paraId="201E0CA3" w14:textId="43CFB69A" w:rsidR="00382EF7" w:rsidRPr="00382EF7" w:rsidRDefault="00382EF7" w:rsidP="00382EF7">
      <w:pPr>
        <w:rPr>
          <w:rFonts w:hint="cs"/>
          <w:sz w:val="24"/>
          <w:szCs w:val="24"/>
          <w:lang w:bidi="ar-EG"/>
        </w:rPr>
      </w:pPr>
      <w:hyperlink r:id="rId130" w:history="1">
        <w:r w:rsidRPr="00382EF7">
          <w:rPr>
            <w:rStyle w:val="Hyperlink"/>
            <w:sz w:val="24"/>
            <w:szCs w:val="24"/>
            <w:lang w:bidi="ar-EG"/>
          </w:rPr>
          <w:t>https://library.oapen.org/bitstream/handle/20.500.12657/27429/1/9781501504914.pdf</w:t>
        </w:r>
      </w:hyperlink>
    </w:p>
    <w:p w14:paraId="55FBB6E7" w14:textId="129D1754" w:rsidR="00382EF7" w:rsidRPr="00382EF7" w:rsidRDefault="00382EF7" w:rsidP="00382EF7">
      <w:pPr>
        <w:rPr>
          <w:sz w:val="24"/>
          <w:szCs w:val="24"/>
          <w:lang w:bidi="ar-EG"/>
        </w:rPr>
      </w:pPr>
      <w:hyperlink r:id="rId131" w:history="1">
        <w:r w:rsidRPr="00382EF7">
          <w:rPr>
            <w:rStyle w:val="Hyperlink"/>
            <w:sz w:val="24"/>
            <w:szCs w:val="24"/>
            <w:lang w:bidi="ar-EG"/>
          </w:rPr>
          <w:t>https://www.degruyter.com/document/doi/10.1515/9781501504914-008/htm</w:t>
        </w:r>
      </w:hyperlink>
    </w:p>
    <w:p w14:paraId="34A495C2" w14:textId="56B47612" w:rsidR="00382EF7" w:rsidRDefault="00382EF7" w:rsidP="00382EF7">
      <w:pPr>
        <w:rPr>
          <w:sz w:val="24"/>
          <w:szCs w:val="24"/>
          <w:lang w:bidi="ar-EG"/>
        </w:rPr>
      </w:pPr>
      <w:hyperlink r:id="rId132" w:history="1">
        <w:r w:rsidRPr="00382EF7">
          <w:rPr>
            <w:rStyle w:val="Hyperlink"/>
            <w:sz w:val="24"/>
            <w:szCs w:val="24"/>
            <w:lang w:bidi="ar-EG"/>
          </w:rPr>
          <w:t>https://cdli.mpiwg-berlin.mpg.de/articles/cdln/2014-3</w:t>
        </w:r>
      </w:hyperlink>
    </w:p>
    <w:p w14:paraId="7208CAB4" w14:textId="77777777" w:rsidR="00382EF7" w:rsidRPr="00382EF7" w:rsidRDefault="00382EF7" w:rsidP="00382EF7">
      <w:pPr>
        <w:rPr>
          <w:rFonts w:hint="cs"/>
          <w:sz w:val="24"/>
          <w:szCs w:val="24"/>
          <w:lang w:bidi="ar-EG"/>
        </w:rPr>
      </w:pPr>
    </w:p>
    <w:p w14:paraId="29120526" w14:textId="77777777" w:rsidR="00382EF7" w:rsidRPr="00382EF7" w:rsidRDefault="00382EF7" w:rsidP="00382EF7">
      <w:pPr>
        <w:rPr>
          <w:rFonts w:hint="cs"/>
          <w:sz w:val="24"/>
          <w:szCs w:val="24"/>
          <w:lang w:bidi="ar-EG"/>
        </w:rPr>
      </w:pPr>
    </w:p>
    <w:p w14:paraId="335C5C32" w14:textId="77777777" w:rsidR="00382EF7" w:rsidRPr="00382EF7" w:rsidRDefault="00382EF7" w:rsidP="00382EF7">
      <w:pPr>
        <w:rPr>
          <w:sz w:val="24"/>
          <w:szCs w:val="24"/>
          <w:lang w:bidi="ar-EG"/>
        </w:rPr>
      </w:pPr>
      <w:r w:rsidRPr="00382EF7">
        <w:rPr>
          <w:sz w:val="24"/>
          <w:szCs w:val="24"/>
          <w:lang w:bidi="ar-EG"/>
        </w:rPr>
        <w:t>[</w:t>
      </w:r>
      <w:r w:rsidRPr="00382EF7">
        <w:rPr>
          <w:sz w:val="24"/>
          <w:szCs w:val="24"/>
          <w:rtl/>
        </w:rPr>
        <w:t>ألواح ونماذج متحفية مباشرة</w:t>
      </w:r>
      <w:r w:rsidRPr="00382EF7">
        <w:rPr>
          <w:sz w:val="24"/>
          <w:szCs w:val="24"/>
          <w:lang w:bidi="ar-EG"/>
        </w:rPr>
        <w:t>]</w:t>
      </w:r>
    </w:p>
    <w:p w14:paraId="3363D90C" w14:textId="2DA4C218" w:rsidR="00382EF7" w:rsidRPr="00382EF7" w:rsidRDefault="00382EF7" w:rsidP="00382EF7">
      <w:pPr>
        <w:rPr>
          <w:rFonts w:hint="cs"/>
          <w:sz w:val="24"/>
          <w:szCs w:val="24"/>
          <w:lang w:bidi="ar-EG"/>
        </w:rPr>
      </w:pPr>
      <w:hyperlink r:id="rId133" w:history="1">
        <w:r w:rsidRPr="00382EF7">
          <w:rPr>
            <w:rStyle w:val="Hyperlink"/>
            <w:sz w:val="24"/>
            <w:szCs w:val="24"/>
            <w:lang w:bidi="ar-EG"/>
          </w:rPr>
          <w:t>https://www.britishmuseum.org/collection/obj</w:t>
        </w:r>
        <w:r w:rsidRPr="00382EF7">
          <w:rPr>
            <w:rStyle w:val="Hyperlink"/>
            <w:sz w:val="24"/>
            <w:szCs w:val="24"/>
            <w:lang w:bidi="ar-EG"/>
          </w:rPr>
          <w:t>ect/W_1902-1011-28</w:t>
        </w:r>
      </w:hyperlink>
    </w:p>
    <w:p w14:paraId="6D615E35" w14:textId="24B6EA29" w:rsidR="00382EF7" w:rsidRPr="00382EF7" w:rsidRDefault="00382EF7" w:rsidP="00382EF7">
      <w:pPr>
        <w:rPr>
          <w:rFonts w:hint="cs"/>
          <w:sz w:val="24"/>
          <w:szCs w:val="24"/>
          <w:lang w:bidi="ar-EG"/>
        </w:rPr>
      </w:pPr>
      <w:hyperlink r:id="rId134" w:history="1">
        <w:r w:rsidRPr="00382EF7">
          <w:rPr>
            <w:rStyle w:val="Hyperlink"/>
            <w:sz w:val="24"/>
            <w:szCs w:val="24"/>
            <w:lang w:bidi="ar-EG"/>
          </w:rPr>
          <w:t>https://www.britishmuseum.org/collection/</w:t>
        </w:r>
        <w:r w:rsidRPr="00382EF7">
          <w:rPr>
            <w:rStyle w:val="Hyperlink"/>
            <w:sz w:val="24"/>
            <w:szCs w:val="24"/>
            <w:lang w:bidi="ar-EG"/>
          </w:rPr>
          <w:t>object/W_1882-0522-1059</w:t>
        </w:r>
      </w:hyperlink>
    </w:p>
    <w:p w14:paraId="4AF3206F" w14:textId="1841FFC3" w:rsidR="00382EF7" w:rsidRPr="00382EF7" w:rsidRDefault="00382EF7" w:rsidP="00382EF7">
      <w:pPr>
        <w:rPr>
          <w:rFonts w:hint="cs"/>
          <w:sz w:val="24"/>
          <w:szCs w:val="24"/>
          <w:lang w:bidi="ar-EG"/>
        </w:rPr>
      </w:pPr>
      <w:hyperlink r:id="rId135" w:history="1">
        <w:r w:rsidRPr="00382EF7">
          <w:rPr>
            <w:rStyle w:val="Hyperlink"/>
            <w:sz w:val="24"/>
            <w:szCs w:val="24"/>
            <w:lang w:bidi="ar-EG"/>
          </w:rPr>
          <w:t>https://www.britishmuseum.org/collection/object/W_1882-0522-477</w:t>
        </w:r>
      </w:hyperlink>
    </w:p>
    <w:p w14:paraId="3081F80C" w14:textId="36FD9FA7" w:rsidR="00382EF7" w:rsidRPr="00382EF7" w:rsidRDefault="00382EF7" w:rsidP="00382EF7">
      <w:pPr>
        <w:rPr>
          <w:rFonts w:hint="cs"/>
          <w:sz w:val="24"/>
          <w:szCs w:val="24"/>
          <w:lang w:bidi="ar-EG"/>
        </w:rPr>
      </w:pPr>
      <w:hyperlink r:id="rId136" w:history="1">
        <w:r w:rsidRPr="00382EF7">
          <w:rPr>
            <w:rStyle w:val="Hyperlink"/>
            <w:sz w:val="24"/>
            <w:szCs w:val="24"/>
            <w:lang w:bidi="ar-EG"/>
          </w:rPr>
          <w:t>https://www.britishmuseum.org/collection/object/W_1889-0426-236</w:t>
        </w:r>
      </w:hyperlink>
    </w:p>
    <w:p w14:paraId="56EDBE36" w14:textId="42284E3B" w:rsidR="00382EF7" w:rsidRDefault="00382EF7" w:rsidP="00382EF7">
      <w:pPr>
        <w:rPr>
          <w:sz w:val="24"/>
          <w:szCs w:val="24"/>
          <w:lang w:bidi="ar-EG"/>
        </w:rPr>
      </w:pPr>
      <w:hyperlink r:id="rId137" w:history="1">
        <w:r w:rsidRPr="00382EF7">
          <w:rPr>
            <w:rStyle w:val="Hyperlink"/>
            <w:sz w:val="24"/>
            <w:szCs w:val="24"/>
            <w:lang w:bidi="ar-EG"/>
          </w:rPr>
          <w:t>https://www.metmuseum.org/art/collection/search/321999</w:t>
        </w:r>
      </w:hyperlink>
    </w:p>
    <w:p w14:paraId="0BE9CC90" w14:textId="77777777" w:rsidR="00382EF7" w:rsidRPr="00382EF7" w:rsidRDefault="00382EF7" w:rsidP="00382EF7">
      <w:pPr>
        <w:rPr>
          <w:rFonts w:hint="cs"/>
          <w:sz w:val="24"/>
          <w:szCs w:val="24"/>
          <w:lang w:bidi="ar-EG"/>
        </w:rPr>
      </w:pPr>
    </w:p>
    <w:p w14:paraId="79A6F3B5" w14:textId="77777777" w:rsidR="00382EF7" w:rsidRPr="00382EF7" w:rsidRDefault="00382EF7" w:rsidP="00382EF7">
      <w:pPr>
        <w:rPr>
          <w:rFonts w:hint="cs"/>
          <w:sz w:val="24"/>
          <w:szCs w:val="24"/>
          <w:lang w:bidi="ar-EG"/>
        </w:rPr>
      </w:pPr>
    </w:p>
    <w:p w14:paraId="14E05BA5" w14:textId="77777777" w:rsidR="00382EF7" w:rsidRPr="00382EF7" w:rsidRDefault="00382EF7" w:rsidP="00382EF7">
      <w:pPr>
        <w:rPr>
          <w:sz w:val="24"/>
          <w:szCs w:val="24"/>
          <w:lang w:bidi="ar-EG"/>
        </w:rPr>
      </w:pPr>
      <w:r w:rsidRPr="00382EF7">
        <w:rPr>
          <w:sz w:val="24"/>
          <w:szCs w:val="24"/>
          <w:lang w:bidi="ar-EG"/>
        </w:rPr>
        <w:t>[</w:t>
      </w:r>
      <w:r w:rsidRPr="00382EF7">
        <w:rPr>
          <w:sz w:val="24"/>
          <w:szCs w:val="24"/>
          <w:rtl/>
        </w:rPr>
        <w:t>أمثلة</w:t>
      </w:r>
      <w:r w:rsidRPr="00382EF7">
        <w:rPr>
          <w:sz w:val="24"/>
          <w:szCs w:val="24"/>
          <w:lang w:bidi="ar-EG"/>
        </w:rPr>
        <w:t xml:space="preserve"> CDLI </w:t>
      </w:r>
      <w:r w:rsidRPr="00382EF7">
        <w:rPr>
          <w:sz w:val="24"/>
          <w:szCs w:val="24"/>
          <w:rtl/>
        </w:rPr>
        <w:t>على الرسائل الأدبية والرسائل-الصلوات</w:t>
      </w:r>
      <w:r w:rsidRPr="00382EF7">
        <w:rPr>
          <w:sz w:val="24"/>
          <w:szCs w:val="24"/>
          <w:lang w:bidi="ar-EG"/>
        </w:rPr>
        <w:t>]</w:t>
      </w:r>
    </w:p>
    <w:p w14:paraId="4A889902" w14:textId="6F39D567" w:rsidR="00382EF7" w:rsidRPr="00382EF7" w:rsidRDefault="00382EF7" w:rsidP="00382EF7">
      <w:pPr>
        <w:rPr>
          <w:rFonts w:hint="cs"/>
          <w:sz w:val="24"/>
          <w:szCs w:val="24"/>
          <w:lang w:bidi="ar-EG"/>
        </w:rPr>
      </w:pPr>
      <w:hyperlink r:id="rId138" w:history="1">
        <w:r w:rsidRPr="00382EF7">
          <w:rPr>
            <w:rStyle w:val="Hyperlink"/>
            <w:sz w:val="24"/>
            <w:szCs w:val="24"/>
            <w:lang w:bidi="ar-EG"/>
          </w:rPr>
          <w:t>https://cdli.mpiw</w:t>
        </w:r>
        <w:r w:rsidRPr="00382EF7">
          <w:rPr>
            <w:rStyle w:val="Hyperlink"/>
            <w:sz w:val="24"/>
            <w:szCs w:val="24"/>
            <w:lang w:bidi="ar-EG"/>
          </w:rPr>
          <w:t>g-berlin.mpg.de/P346265</w:t>
        </w:r>
      </w:hyperlink>
    </w:p>
    <w:p w14:paraId="273A8B58" w14:textId="18BCD532" w:rsidR="00382EF7" w:rsidRPr="00382EF7" w:rsidRDefault="00382EF7" w:rsidP="00382EF7">
      <w:pPr>
        <w:rPr>
          <w:rFonts w:hint="cs"/>
          <w:sz w:val="24"/>
          <w:szCs w:val="24"/>
          <w:lang w:bidi="ar-EG"/>
        </w:rPr>
      </w:pPr>
      <w:hyperlink r:id="rId139" w:history="1">
        <w:r w:rsidRPr="00382EF7">
          <w:rPr>
            <w:rStyle w:val="Hyperlink"/>
            <w:sz w:val="24"/>
            <w:szCs w:val="24"/>
            <w:lang w:bidi="ar-EG"/>
          </w:rPr>
          <w:t>https://cdli.mpiwg-berlin.mpg.de/P343400</w:t>
        </w:r>
      </w:hyperlink>
    </w:p>
    <w:p w14:paraId="74EA57EA" w14:textId="13E3B746" w:rsidR="00382EF7" w:rsidRDefault="00382EF7" w:rsidP="00382EF7">
      <w:pPr>
        <w:rPr>
          <w:sz w:val="24"/>
          <w:szCs w:val="24"/>
          <w:lang w:bidi="ar-EG"/>
        </w:rPr>
      </w:pPr>
      <w:hyperlink r:id="rId140" w:history="1">
        <w:r w:rsidRPr="00382EF7">
          <w:rPr>
            <w:rStyle w:val="Hyperlink"/>
            <w:sz w:val="24"/>
            <w:szCs w:val="24"/>
            <w:lang w:bidi="ar-EG"/>
          </w:rPr>
          <w:t>https://cdli.mpiwg-berlin.mpg.de/artifacts/223403</w:t>
        </w:r>
      </w:hyperlink>
    </w:p>
    <w:p w14:paraId="213E98CB" w14:textId="77777777" w:rsidR="00382EF7" w:rsidRPr="00382EF7" w:rsidRDefault="00382EF7" w:rsidP="00382EF7">
      <w:pPr>
        <w:rPr>
          <w:sz w:val="24"/>
          <w:szCs w:val="24"/>
          <w:lang w:bidi="ar-EG"/>
        </w:rPr>
      </w:pPr>
    </w:p>
    <w:p w14:paraId="041BCEAA" w14:textId="4F8A3A02" w:rsidR="00571D34" w:rsidRPr="00382EF7" w:rsidRDefault="00571D34" w:rsidP="00571D34">
      <w:pPr>
        <w:rPr>
          <w:rFonts w:hint="cs"/>
          <w:sz w:val="24"/>
          <w:szCs w:val="24"/>
          <w:rtl/>
          <w:lang w:bidi="ar-EG"/>
        </w:rPr>
      </w:pPr>
    </w:p>
    <w:sectPr w:rsidR="00571D34" w:rsidRPr="00382EF7" w:rsidSect="00A569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215AD"/>
    <w:multiLevelType w:val="multilevel"/>
    <w:tmpl w:val="769C9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F44657"/>
    <w:multiLevelType w:val="multilevel"/>
    <w:tmpl w:val="63341D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C23626"/>
    <w:multiLevelType w:val="multilevel"/>
    <w:tmpl w:val="30188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6680C92"/>
    <w:multiLevelType w:val="multilevel"/>
    <w:tmpl w:val="D488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EB19C0"/>
    <w:multiLevelType w:val="multilevel"/>
    <w:tmpl w:val="10EA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B321AA"/>
    <w:multiLevelType w:val="multilevel"/>
    <w:tmpl w:val="468CC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E95141"/>
    <w:multiLevelType w:val="multilevel"/>
    <w:tmpl w:val="EC98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D59357F"/>
    <w:multiLevelType w:val="multilevel"/>
    <w:tmpl w:val="21A65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A4015DC"/>
    <w:multiLevelType w:val="multilevel"/>
    <w:tmpl w:val="AAAE6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DCC34FA"/>
    <w:multiLevelType w:val="multilevel"/>
    <w:tmpl w:val="16F4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468354C"/>
    <w:multiLevelType w:val="multilevel"/>
    <w:tmpl w:val="BE320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6A0544D"/>
    <w:multiLevelType w:val="multilevel"/>
    <w:tmpl w:val="B6D8E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814228E"/>
    <w:multiLevelType w:val="multilevel"/>
    <w:tmpl w:val="C902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D022D48"/>
    <w:multiLevelType w:val="multilevel"/>
    <w:tmpl w:val="DEEC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DB6E69"/>
    <w:multiLevelType w:val="multilevel"/>
    <w:tmpl w:val="0F4C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5762356">
    <w:abstractNumId w:val="4"/>
  </w:num>
  <w:num w:numId="2" w16cid:durableId="1817600009">
    <w:abstractNumId w:val="2"/>
  </w:num>
  <w:num w:numId="3" w16cid:durableId="117375835">
    <w:abstractNumId w:val="0"/>
  </w:num>
  <w:num w:numId="4" w16cid:durableId="643508011">
    <w:abstractNumId w:val="12"/>
  </w:num>
  <w:num w:numId="5" w16cid:durableId="450326169">
    <w:abstractNumId w:val="11"/>
  </w:num>
  <w:num w:numId="6" w16cid:durableId="1711957280">
    <w:abstractNumId w:val="7"/>
  </w:num>
  <w:num w:numId="7" w16cid:durableId="841119176">
    <w:abstractNumId w:val="8"/>
  </w:num>
  <w:num w:numId="8" w16cid:durableId="1029837593">
    <w:abstractNumId w:val="9"/>
  </w:num>
  <w:num w:numId="9" w16cid:durableId="770080754">
    <w:abstractNumId w:val="10"/>
  </w:num>
  <w:num w:numId="10" w16cid:durableId="417024748">
    <w:abstractNumId w:val="6"/>
  </w:num>
  <w:num w:numId="11" w16cid:durableId="900290491">
    <w:abstractNumId w:val="1"/>
  </w:num>
  <w:num w:numId="12" w16cid:durableId="262959933">
    <w:abstractNumId w:val="13"/>
  </w:num>
  <w:num w:numId="13" w16cid:durableId="203367341">
    <w:abstractNumId w:val="14"/>
  </w:num>
  <w:num w:numId="14" w16cid:durableId="1037047519">
    <w:abstractNumId w:val="5"/>
  </w:num>
  <w:num w:numId="15" w16cid:durableId="1187621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FB5"/>
    <w:rsid w:val="00074561"/>
    <w:rsid w:val="000B13B4"/>
    <w:rsid w:val="000E6E71"/>
    <w:rsid w:val="00257B5D"/>
    <w:rsid w:val="00382EF7"/>
    <w:rsid w:val="003F6FB5"/>
    <w:rsid w:val="004108D3"/>
    <w:rsid w:val="00545A2F"/>
    <w:rsid w:val="00571D34"/>
    <w:rsid w:val="005F5ECD"/>
    <w:rsid w:val="00702841"/>
    <w:rsid w:val="009E0F7C"/>
    <w:rsid w:val="00A5690C"/>
    <w:rsid w:val="00D33087"/>
    <w:rsid w:val="00E90A03"/>
    <w:rsid w:val="00EC4C60"/>
    <w:rsid w:val="00F35C7B"/>
    <w:rsid w:val="00FD37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A89A5"/>
  <w15:chartTrackingRefBased/>
  <w15:docId w15:val="{9375B40A-5B84-4F0C-AB38-FD4012350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6F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F6F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6F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6F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6F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6F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6F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6F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6F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6F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F6F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6F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6F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6F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6F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6F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6F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6FB5"/>
    <w:rPr>
      <w:rFonts w:eastAsiaTheme="majorEastAsia" w:cstheme="majorBidi"/>
      <w:color w:val="272727" w:themeColor="text1" w:themeTint="D8"/>
    </w:rPr>
  </w:style>
  <w:style w:type="paragraph" w:styleId="Title">
    <w:name w:val="Title"/>
    <w:basedOn w:val="Normal"/>
    <w:next w:val="Normal"/>
    <w:link w:val="TitleChar"/>
    <w:uiPriority w:val="10"/>
    <w:qFormat/>
    <w:rsid w:val="003F6F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6F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6F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6F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6FB5"/>
    <w:pPr>
      <w:spacing w:before="160"/>
      <w:jc w:val="center"/>
    </w:pPr>
    <w:rPr>
      <w:i/>
      <w:iCs/>
      <w:color w:val="404040" w:themeColor="text1" w:themeTint="BF"/>
    </w:rPr>
  </w:style>
  <w:style w:type="character" w:customStyle="1" w:styleId="QuoteChar">
    <w:name w:val="Quote Char"/>
    <w:basedOn w:val="DefaultParagraphFont"/>
    <w:link w:val="Quote"/>
    <w:uiPriority w:val="29"/>
    <w:rsid w:val="003F6FB5"/>
    <w:rPr>
      <w:i/>
      <w:iCs/>
      <w:color w:val="404040" w:themeColor="text1" w:themeTint="BF"/>
    </w:rPr>
  </w:style>
  <w:style w:type="paragraph" w:styleId="ListParagraph">
    <w:name w:val="List Paragraph"/>
    <w:basedOn w:val="Normal"/>
    <w:uiPriority w:val="34"/>
    <w:qFormat/>
    <w:rsid w:val="003F6FB5"/>
    <w:pPr>
      <w:ind w:left="720"/>
      <w:contextualSpacing/>
    </w:pPr>
  </w:style>
  <w:style w:type="character" w:styleId="IntenseEmphasis">
    <w:name w:val="Intense Emphasis"/>
    <w:basedOn w:val="DefaultParagraphFont"/>
    <w:uiPriority w:val="21"/>
    <w:qFormat/>
    <w:rsid w:val="003F6FB5"/>
    <w:rPr>
      <w:i/>
      <w:iCs/>
      <w:color w:val="2F5496" w:themeColor="accent1" w:themeShade="BF"/>
    </w:rPr>
  </w:style>
  <w:style w:type="paragraph" w:styleId="IntenseQuote">
    <w:name w:val="Intense Quote"/>
    <w:basedOn w:val="Normal"/>
    <w:next w:val="Normal"/>
    <w:link w:val="IntenseQuoteChar"/>
    <w:uiPriority w:val="30"/>
    <w:qFormat/>
    <w:rsid w:val="003F6F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6FB5"/>
    <w:rPr>
      <w:i/>
      <w:iCs/>
      <w:color w:val="2F5496" w:themeColor="accent1" w:themeShade="BF"/>
    </w:rPr>
  </w:style>
  <w:style w:type="character" w:styleId="IntenseReference">
    <w:name w:val="Intense Reference"/>
    <w:basedOn w:val="DefaultParagraphFont"/>
    <w:uiPriority w:val="32"/>
    <w:qFormat/>
    <w:rsid w:val="003F6FB5"/>
    <w:rPr>
      <w:b/>
      <w:bCs/>
      <w:smallCaps/>
      <w:color w:val="2F5496" w:themeColor="accent1" w:themeShade="BF"/>
      <w:spacing w:val="5"/>
    </w:rPr>
  </w:style>
  <w:style w:type="character" w:styleId="Hyperlink">
    <w:name w:val="Hyperlink"/>
    <w:basedOn w:val="DefaultParagraphFont"/>
    <w:uiPriority w:val="99"/>
    <w:unhideWhenUsed/>
    <w:rsid w:val="00702841"/>
    <w:rPr>
      <w:color w:val="0563C1" w:themeColor="hyperlink"/>
      <w:u w:val="single"/>
    </w:rPr>
  </w:style>
  <w:style w:type="character" w:styleId="UnresolvedMention">
    <w:name w:val="Unresolved Mention"/>
    <w:basedOn w:val="DefaultParagraphFont"/>
    <w:uiPriority w:val="99"/>
    <w:semiHidden/>
    <w:unhideWhenUsed/>
    <w:rsid w:val="00702841"/>
    <w:rPr>
      <w:color w:val="605E5C"/>
      <w:shd w:val="clear" w:color="auto" w:fill="E1DFDD"/>
    </w:rPr>
  </w:style>
  <w:style w:type="character" w:styleId="FollowedHyperlink">
    <w:name w:val="FollowedHyperlink"/>
    <w:basedOn w:val="DefaultParagraphFont"/>
    <w:uiPriority w:val="99"/>
    <w:semiHidden/>
    <w:unhideWhenUsed/>
    <w:rsid w:val="0070284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britannica.com/topic/Ludlul-bel-nemeqi" TargetMode="External"/><Relationship Id="rId117" Type="http://schemas.openxmlformats.org/officeDocument/2006/relationships/hyperlink" Target="https://www.britannica.com/art/Mesopotamian-literature" TargetMode="External"/><Relationship Id="rId21" Type="http://schemas.openxmlformats.org/officeDocument/2006/relationships/hyperlink" Target="https://www.britannica.com/topic/Epic-of-Gilgamesh" TargetMode="External"/><Relationship Id="rId42" Type="http://schemas.openxmlformats.org/officeDocument/2006/relationships/hyperlink" Target="https://www.britannica.com/topic/Enuma-Elish" TargetMode="External"/><Relationship Id="rId47" Type="http://schemas.openxmlformats.org/officeDocument/2006/relationships/hyperlink" Target="https://www.britannica.com/topic/myth-of-Atrahasis" TargetMode="External"/><Relationship Id="rId63" Type="http://schemas.openxmlformats.org/officeDocument/2006/relationships/hyperlink" Target="https://ar.wikipedia.org/wiki/%D8%A3%D9%83%D8%AF%D9%8A%D8%A9_(%D9%84%D8%BA%D8%A9)" TargetMode="External"/><Relationship Id="rId68" Type="http://schemas.openxmlformats.org/officeDocument/2006/relationships/hyperlink" Target="http://etcsl.orinst.ox.ac.uk/cgi-bin/etcsl.cgi?text=t.1.8.2.3" TargetMode="External"/><Relationship Id="rId84" Type="http://schemas.openxmlformats.org/officeDocument/2006/relationships/hyperlink" Target="https://ar.wikipedia.org/wiki/%D8%AA%D9%85%D9%88%D8%B2_(%D8%A3%D8%B3%D8%B7%D9%88%D8%B1%D8%A9)" TargetMode="External"/><Relationship Id="rId89" Type="http://schemas.openxmlformats.org/officeDocument/2006/relationships/hyperlink" Target="https://bahethoarabia.com/lakennalaita/" TargetMode="External"/><Relationship Id="rId112" Type="http://schemas.openxmlformats.org/officeDocument/2006/relationships/hyperlink" Target="https://www.britannica.com/topic/Mesopotamian-religion/Akkadian-literature" TargetMode="External"/><Relationship Id="rId133" Type="http://schemas.openxmlformats.org/officeDocument/2006/relationships/hyperlink" Target="https://www.britishmuseum.org/collection/object/W_1902-1011-28" TargetMode="External"/><Relationship Id="rId138" Type="http://schemas.openxmlformats.org/officeDocument/2006/relationships/hyperlink" Target="https://cdli.mpiwg-berlin.mpg.de/P346265" TargetMode="External"/><Relationship Id="rId16" Type="http://schemas.openxmlformats.org/officeDocument/2006/relationships/hyperlink" Target="https://www.britannica.com/topic/Mesopotamian-religion/Akkadian-literature" TargetMode="External"/><Relationship Id="rId107" Type="http://schemas.openxmlformats.org/officeDocument/2006/relationships/hyperlink" Target="https://www.metmuseum.org/essays/the-isin-larsa-and-old-babylonian-periods-2004-1595-b-c" TargetMode="External"/><Relationship Id="rId11" Type="http://schemas.openxmlformats.org/officeDocument/2006/relationships/hyperlink" Target="https://www.britannica.com/topic/Lament-for-the-Destruction-of-Ur" TargetMode="External"/><Relationship Id="rId32" Type="http://schemas.openxmlformats.org/officeDocument/2006/relationships/hyperlink" Target="https://www.britannica.com/topic/Mesopotamian-religion/Akkadian-literature" TargetMode="External"/><Relationship Id="rId37" Type="http://schemas.openxmlformats.org/officeDocument/2006/relationships/hyperlink" Target="https://www.britannica.com/topic/cuneiform" TargetMode="External"/><Relationship Id="rId53" Type="http://schemas.openxmlformats.org/officeDocument/2006/relationships/hyperlink" Target="https://ar.wikipedia.org/wiki/%D9%86%D8%B8%D8%A7%D9%85_%D9%83%D8%AA%D8%A7%D8%A8%D8%A9_%D9%85%D9%82%D8%B7%D8%B9%D9%8A%D8%A9" TargetMode="External"/><Relationship Id="rId58" Type="http://schemas.openxmlformats.org/officeDocument/2006/relationships/hyperlink" Target="https://ar.wikipedia.org/wiki/%D9%84%D8%BA%D8%A9_%D8%B3%D9%88%D9%85%D8%B1%D9%8A%D8%A9" TargetMode="External"/><Relationship Id="rId74" Type="http://schemas.openxmlformats.org/officeDocument/2006/relationships/hyperlink" Target="https://ar.wikipedia.org/wiki/%D9%85%D9%84%D8%AD%D9%85%D8%A9_%D8%AC%D9%84%D8%AC%D8%A7%D9%85%D8%B4" TargetMode="External"/><Relationship Id="rId79" Type="http://schemas.openxmlformats.org/officeDocument/2006/relationships/hyperlink" Target="http://etcsl.orinst.ox.ac.uk/cgi-bin/etcsl.cgi?text=t.1.8.1.4" TargetMode="External"/><Relationship Id="rId102" Type="http://schemas.openxmlformats.org/officeDocument/2006/relationships/hyperlink" Target="https://ar.wikipedia.org/wiki/%D8%A7%D9%84%D8%A3%D8%AF%D8%A8_%D8%A7%D9%84%D8%A3%D9%83%D8%AF%D9%8A" TargetMode="External"/><Relationship Id="rId123" Type="http://schemas.openxmlformats.org/officeDocument/2006/relationships/hyperlink" Target="https://cdli.ox.ac.uk/wiki/old_babylonian_sumerian_literature" TargetMode="External"/><Relationship Id="rId128" Type="http://schemas.openxmlformats.org/officeDocument/2006/relationships/hyperlink" Target="https://edizionicafoscari.unive.it/media/pdf/books/978-88-6969-776-0/978-88-6969-776-0-ch-" TargetMode="External"/><Relationship Id="rId5" Type="http://schemas.openxmlformats.org/officeDocument/2006/relationships/hyperlink" Target="https://www.britannica.com/topic/Mesopotamian-religion/Stages-of-religious-development" TargetMode="External"/><Relationship Id="rId90" Type="http://schemas.openxmlformats.org/officeDocument/2006/relationships/hyperlink" Target="https://bahethoarabia.com/qesasjahli/" TargetMode="External"/><Relationship Id="rId95" Type="http://schemas.openxmlformats.org/officeDocument/2006/relationships/hyperlink" Target="https://bahethoarabia.com/laisa/" TargetMode="External"/><Relationship Id="rId22" Type="http://schemas.openxmlformats.org/officeDocument/2006/relationships/hyperlink" Target="https://www.britannica.com/place/Mesopotamia-historical-region-Asia/Babylonian-law" TargetMode="External"/><Relationship Id="rId27" Type="http://schemas.openxmlformats.org/officeDocument/2006/relationships/hyperlink" Target="https://www.britannica.com/topic/The-Babylonian-Chronicle" TargetMode="External"/><Relationship Id="rId43" Type="http://schemas.openxmlformats.org/officeDocument/2006/relationships/hyperlink" Target="https://www.britannica.com/topic/Ludlul-bel-nemeqi" TargetMode="External"/><Relationship Id="rId48" Type="http://schemas.openxmlformats.org/officeDocument/2006/relationships/hyperlink" Target="https://www.britannica.com/topic/The-Babylonian-Chronicle" TargetMode="External"/><Relationship Id="rId64" Type="http://schemas.openxmlformats.org/officeDocument/2006/relationships/hyperlink" Target="https://ar.wikipedia.org/wiki/%D9%85%D9%84%D8%AD%D9%85%D8%A9_%D8%AC%D9%84%D8%AC%D8%A7%D9%85%D8%B4" TargetMode="External"/><Relationship Id="rId69" Type="http://schemas.openxmlformats.org/officeDocument/2006/relationships/hyperlink" Target="http://etcsl.orinst.ox.ac.uk/cgi-bin/etcsl.cgi?text=t.1.8.2.4" TargetMode="External"/><Relationship Id="rId113" Type="http://schemas.openxmlformats.org/officeDocument/2006/relationships/hyperlink" Target="https://www.britannica.com/topic/Mesopotamian-religion/Akkadian-literature" TargetMode="External"/><Relationship Id="rId118" Type="http://schemas.openxmlformats.org/officeDocument/2006/relationships/hyperlink" Target="https://www.britannica.com/topic/Mesopotamian-religion/Akkadian-literature" TargetMode="External"/><Relationship Id="rId134" Type="http://schemas.openxmlformats.org/officeDocument/2006/relationships/hyperlink" Target="https://www.britishmuseum.org/collection/object/W_1882-0522-1059" TargetMode="External"/><Relationship Id="rId139" Type="http://schemas.openxmlformats.org/officeDocument/2006/relationships/hyperlink" Target="https://cdli.mpiwg-berlin.mpg.de/P343400" TargetMode="External"/><Relationship Id="rId8" Type="http://schemas.openxmlformats.org/officeDocument/2006/relationships/hyperlink" Target="https://www.britannica.com/topic/Sumerian-language" TargetMode="External"/><Relationship Id="rId51" Type="http://schemas.openxmlformats.org/officeDocument/2006/relationships/hyperlink" Target="https://ar.wikipedia.org/wiki/%D8%B1%D8%B3%D9%85_%D8%B5%D9%88%D8%B1%D9%8A" TargetMode="External"/><Relationship Id="rId72" Type="http://schemas.openxmlformats.org/officeDocument/2006/relationships/hyperlink" Target="http://etcsl.orinst.ox.ac.uk/cgi-bin/etcsl.cgi?text=t.1.8.2.2" TargetMode="External"/><Relationship Id="rId80" Type="http://schemas.openxmlformats.org/officeDocument/2006/relationships/hyperlink" Target="http://etcsl.orinst.ox.ac.uk/cgi-bin/etcsl.cgi?text=t.1.8.1.3" TargetMode="External"/><Relationship Id="rId85" Type="http://schemas.openxmlformats.org/officeDocument/2006/relationships/hyperlink" Target="https://ar.wikipedia.org/wiki/%D8%B9%D8%B4%D8%AA%D8%A7%D8%B1" TargetMode="External"/><Relationship Id="rId93" Type="http://schemas.openxmlformats.org/officeDocument/2006/relationships/hyperlink" Target="https://bahethoarabia.com/sijtasfni/" TargetMode="External"/><Relationship Id="rId98" Type="http://schemas.openxmlformats.org/officeDocument/2006/relationships/hyperlink" Target="https://doi.org/10.2307/j.ctv2rcwqh9.7" TargetMode="External"/><Relationship Id="rId121" Type="http://schemas.openxmlformats.org/officeDocument/2006/relationships/hyperlink" Target="https://www.britannica.com/topic/Mesopotamian-religion/Myths" TargetMode="External"/><Relationship Id="rId14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www.britannica.com/topic/Mesopotamian-religion/Myths" TargetMode="External"/><Relationship Id="rId17" Type="http://schemas.openxmlformats.org/officeDocument/2006/relationships/hyperlink" Target="https://www.britannica.com/topic/Mesopotamian-religion/Akkadian-literature" TargetMode="External"/><Relationship Id="rId25" Type="http://schemas.openxmlformats.org/officeDocument/2006/relationships/hyperlink" Target="https://www.britannica.com/topic/Enuma-Elish" TargetMode="External"/><Relationship Id="rId33" Type="http://schemas.openxmlformats.org/officeDocument/2006/relationships/hyperlink" Target="https://www.britannica.com/art/Mesopotamian-literature" TargetMode="External"/><Relationship Id="rId38" Type="http://schemas.openxmlformats.org/officeDocument/2006/relationships/hyperlink" Target="https://www.britannica.com/topic/Sumerian-writing" TargetMode="External"/><Relationship Id="rId46" Type="http://schemas.openxmlformats.org/officeDocument/2006/relationships/hyperlink" Target="https://www.britannica.com/topic/Lament-for-the-Destruction-of-Ur" TargetMode="External"/><Relationship Id="rId59" Type="http://schemas.openxmlformats.org/officeDocument/2006/relationships/hyperlink" Target="https://ar.wikipedia.org/wiki/%D8%A7%D9%84%D9%84%D8%BA%D8%A9_%D8%A7%D9%84%D9%85%D8%B5%D8%B1%D9%8A%D8%A9" TargetMode="External"/><Relationship Id="rId67" Type="http://schemas.openxmlformats.org/officeDocument/2006/relationships/hyperlink" Target="https://ar.wikipedia.org/wiki/%D8%A5%D9%8A%D9%86%D9%85%D8%B1%D9%83%D8%B1_%D9%88%D9%85%D9%84%D9%83_%D8%A3%D8%B1%D8%A7%D8%AA%D8%A7" TargetMode="External"/><Relationship Id="rId103" Type="http://schemas.openxmlformats.org/officeDocument/2006/relationships/hyperlink" Target="https://ns1.almerja.com/more.php?idm=65506" TargetMode="External"/><Relationship Id="rId108" Type="http://schemas.openxmlformats.org/officeDocument/2006/relationships/hyperlink" Target="https://www.metmuseum.org/essays/the-isin-larsa-and-old-babylonian-periods-2004-1595-b-c" TargetMode="External"/><Relationship Id="rId116" Type="http://schemas.openxmlformats.org/officeDocument/2006/relationships/hyperlink" Target="https://www.britannica.com/topic/Mesopotamian-religion/Akkadian-literature" TargetMode="External"/><Relationship Id="rId124" Type="http://schemas.openxmlformats.org/officeDocument/2006/relationships/hyperlink" Target="https://www.ebl.lmu.de/corpus/L/1/1" TargetMode="External"/><Relationship Id="rId129" Type="http://schemas.openxmlformats.org/officeDocument/2006/relationships/hyperlink" Target="http://dx.doi.org/10.3917/assy.099.0013" TargetMode="External"/><Relationship Id="rId137" Type="http://schemas.openxmlformats.org/officeDocument/2006/relationships/hyperlink" Target="https://www.metmuseum.org/art/collection/search/321999" TargetMode="External"/><Relationship Id="rId20" Type="http://schemas.openxmlformats.org/officeDocument/2006/relationships/hyperlink" Target="https://www.britannica.com/topic/Etana-Epic" TargetMode="External"/><Relationship Id="rId41" Type="http://schemas.openxmlformats.org/officeDocument/2006/relationships/hyperlink" Target="https://www.britannica.com/topic/Epic-of-Gilgamesh" TargetMode="External"/><Relationship Id="rId54" Type="http://schemas.openxmlformats.org/officeDocument/2006/relationships/hyperlink" Target="https://ar.wikipedia.org/wiki/%D8%A7%D9%84%D8%A5%D9%85%D8%A8%D8%B1%D8%A7%D8%B7%D9%88%D8%B1%D9%8A%D8%A9_%D8%A7%D9%84%D8%A3%D9%83%D8%AF%D9%8A%D8%A9" TargetMode="External"/><Relationship Id="rId62" Type="http://schemas.openxmlformats.org/officeDocument/2006/relationships/hyperlink" Target="https://ar.wikipedia.org/wiki/%D8%A8%D9%84%D8%A7%D8%AF_%D8%A7%D9%84%D8%B1%D8%A7%D9%81%D8%AF%D9%8A%D9%86" TargetMode="External"/><Relationship Id="rId70" Type="http://schemas.openxmlformats.org/officeDocument/2006/relationships/hyperlink" Target="https://ar.wikipedia.org/w/index.php?title=%D9%84%D9%88%DA%AF%D8%A7%D9%84%D8%A8%D9%86%D8%AF%D8%A7&amp;action=edit&amp;redlink=1" TargetMode="External"/><Relationship Id="rId75" Type="http://schemas.openxmlformats.org/officeDocument/2006/relationships/hyperlink" Target="http://etcsl.orinst.ox.ac.uk/cgi-bin/etcsl.cgi?text=t.1.8.1.5" TargetMode="External"/><Relationship Id="rId83" Type="http://schemas.openxmlformats.org/officeDocument/2006/relationships/hyperlink" Target="https://ar.wikipedia.org/wiki/%D8%B5%D9%85%D9%88%D8%A6%D9%8A%D9%84_%D9%86%D9%88%D8%AD_%D9%83%D8%B1%D9%8A%D9%85%D8%B1" TargetMode="External"/><Relationship Id="rId88" Type="http://schemas.openxmlformats.org/officeDocument/2006/relationships/hyperlink" Target="https://sergil.net/blog/2025/11/08/%d8%a7%d9%84%d8%a3%d8%af%d8%a8-%d8%a7%d9%84%d8%b3%d9%91%d9%88%d9%85%d8%b1%d9%8a/" TargetMode="External"/><Relationship Id="rId91" Type="http://schemas.openxmlformats.org/officeDocument/2006/relationships/hyperlink" Target="https://bahethoarabia.com/rbhtrjmah/" TargetMode="External"/><Relationship Id="rId96" Type="http://schemas.openxmlformats.org/officeDocument/2006/relationships/hyperlink" Target="https://doi.org/10.1093/oso/9780199296330.001.0001" TargetMode="External"/><Relationship Id="rId111" Type="http://schemas.openxmlformats.org/officeDocument/2006/relationships/hyperlink" Target="https://www.academia.edu/127131484/Sumerian_and_Akkadian_in_Old_Babylonian_Incantation_Tablets?utm_source=chatgpt.com" TargetMode="External"/><Relationship Id="rId132" Type="http://schemas.openxmlformats.org/officeDocument/2006/relationships/hyperlink" Target="https://cdli.mpiwg-berlin.mpg.de/articles/cdln/2014-3" TargetMode="External"/><Relationship Id="rId140" Type="http://schemas.openxmlformats.org/officeDocument/2006/relationships/hyperlink" Target="https://cdli.mpiwg-berlin.mpg.de/artifacts/223403" TargetMode="External"/><Relationship Id="rId1" Type="http://schemas.openxmlformats.org/officeDocument/2006/relationships/numbering" Target="numbering.xml"/><Relationship Id="rId6" Type="http://schemas.openxmlformats.org/officeDocument/2006/relationships/hyperlink" Target="https://www.britannica.com/topic/Mesopotamian-religion/Stages-of-religious-development" TargetMode="External"/><Relationship Id="rId15" Type="http://schemas.openxmlformats.org/officeDocument/2006/relationships/hyperlink" Target="https://www.britannica.com/topic/Epic-of-Gilgamesh" TargetMode="External"/><Relationship Id="rId23" Type="http://schemas.openxmlformats.org/officeDocument/2006/relationships/hyperlink" Target="https://www.britannica.com/place/Mesopotamia-historical-region-Asia/Babylonian-law" TargetMode="External"/><Relationship Id="rId28" Type="http://schemas.openxmlformats.org/officeDocument/2006/relationships/hyperlink" Target="https://www.britannica.com/topic/Mesopotamian-religion/Stages-of-religious-development" TargetMode="External"/><Relationship Id="rId36" Type="http://schemas.openxmlformats.org/officeDocument/2006/relationships/hyperlink" Target="https://www.britannica.com/topic/Akkadian-language" TargetMode="External"/><Relationship Id="rId49" Type="http://schemas.openxmlformats.org/officeDocument/2006/relationships/hyperlink" Target="https://www.britannica.com/place/Nineveh-ancient-city-Iraq" TargetMode="External"/><Relationship Id="rId57" Type="http://schemas.openxmlformats.org/officeDocument/2006/relationships/hyperlink" Target="https://ar.wikipedia.org/wiki/%D8%A7%D9%84%D9%83%D8%AA%D8%A7%D8%A8_%D8%A7%D9%84%D9%85%D9%82%D8%AF%D8%B3" TargetMode="External"/><Relationship Id="rId106" Type="http://schemas.openxmlformats.org/officeDocument/2006/relationships/hyperlink" Target="https://knowledgebasedsociety.com/wp-content/uploads/2021/12/23282005.pdf" TargetMode="External"/><Relationship Id="rId114" Type="http://schemas.openxmlformats.org/officeDocument/2006/relationships/hyperlink" Target="https://www.britannica.com/topic/myth-of-Atrahasis?utm_source=chatgpt.com" TargetMode="External"/><Relationship Id="rId119" Type="http://schemas.openxmlformats.org/officeDocument/2006/relationships/hyperlink" Target="https://www.metmuseum.org/essays/the-isin-larsa-and-old-babylonian-periods-2004-1595-b-c" TargetMode="External"/><Relationship Id="rId127" Type="http://schemas.openxmlformats.org/officeDocument/2006/relationships/hyperlink" Target="https://doi.org/10.1515/9783110741124-002" TargetMode="External"/><Relationship Id="rId10" Type="http://schemas.openxmlformats.org/officeDocument/2006/relationships/hyperlink" Target="https://www.britannica.com/topic/Mesopotamian-religion/Stages-of-religious-development" TargetMode="External"/><Relationship Id="rId31" Type="http://schemas.openxmlformats.org/officeDocument/2006/relationships/hyperlink" Target="https://www.britannica.com/topic/Mesopotamian-religion/Myths" TargetMode="External"/><Relationship Id="rId44" Type="http://schemas.openxmlformats.org/officeDocument/2006/relationships/hyperlink" Target="https://www.britannica.com/topic/Eridu-Genesis" TargetMode="External"/><Relationship Id="rId52" Type="http://schemas.openxmlformats.org/officeDocument/2006/relationships/hyperlink" Target="https://ar.wikipedia.org/wiki/%D9%83%D8%AA%D8%A7%D8%A8%D8%A9_%D9%85%D8%B3%D9%85%D8%A7%D8%B1%D9%8A%D8%A9" TargetMode="External"/><Relationship Id="rId60" Type="http://schemas.openxmlformats.org/officeDocument/2006/relationships/hyperlink" Target="https://ar.wikipedia.org/wiki/%D9%83%D8%AA%D8%A7%D8%A8%D8%A9_%D9%85%D8%B3%D9%85%D8%A7%D8%B1%D9%8A%D8%A9" TargetMode="External"/><Relationship Id="rId65" Type="http://schemas.openxmlformats.org/officeDocument/2006/relationships/hyperlink" Target="http://etcsl.orinst.ox.ac.uk/cgi-bin/etcsl.cgi?text=t.1.7.4" TargetMode="External"/><Relationship Id="rId73" Type="http://schemas.openxmlformats.org/officeDocument/2006/relationships/hyperlink" Target="https://ar.wikipedia.org/wiki/%D9%85%D9%84%D8%AD%D9%85%D8%A9_%D8%AC%D9%84%D8%AC%D8%A7%D9%85%D8%B4" TargetMode="External"/><Relationship Id="rId78" Type="http://schemas.openxmlformats.org/officeDocument/2006/relationships/hyperlink" Target="http://etcsl.orinst.ox.ac.uk/cgi-bin/etcsl.cgi?text=t.1.8.1.1" TargetMode="External"/><Relationship Id="rId81" Type="http://schemas.openxmlformats.org/officeDocument/2006/relationships/hyperlink" Target="https://ar.wikipedia.org/wiki/%D9%85%D8%B1%D8%AB%D8%A7%D8%A9_%D8%A3%D9%88%D8%B1" TargetMode="External"/><Relationship Id="rId86" Type="http://schemas.openxmlformats.org/officeDocument/2006/relationships/hyperlink" Target="https://ar.wikipedia.org/wiki/%D8%B7%D9%87_%D8%A8%D8%A7%D9%82%D8%B1" TargetMode="External"/><Relationship Id="rId94" Type="http://schemas.openxmlformats.org/officeDocument/2006/relationships/hyperlink" Target="https://bahethoarabia.com/lsanyyat/" TargetMode="External"/><Relationship Id="rId99" Type="http://schemas.openxmlformats.org/officeDocument/2006/relationships/hyperlink" Target="https://doi.org/10.1093/oso/9780198149224.001.0001" TargetMode="External"/><Relationship Id="rId101" Type="http://schemas.openxmlformats.org/officeDocument/2006/relationships/hyperlink" Target="https://ar.wikipedia.org/wiki/%D9%85%D9%85%D9%84%D9%83%D8%A9_%D9%85%D8%A7%D8%B1%D9%8A" TargetMode="External"/><Relationship Id="rId122" Type="http://schemas.openxmlformats.org/officeDocument/2006/relationships/hyperlink" Target="https://www.britannica.com/topic/Mesopotamian-mythology" TargetMode="External"/><Relationship Id="rId130" Type="http://schemas.openxmlformats.org/officeDocument/2006/relationships/hyperlink" Target="https://library.oapen.org/bitstream/handle/20.500.12657/27429/1/9781501504914.pdf" TargetMode="External"/><Relationship Id="rId135" Type="http://schemas.openxmlformats.org/officeDocument/2006/relationships/hyperlink" Target="https://www.britishmuseum.org/collection/object/W_1882-0522-477" TargetMode="External"/><Relationship Id="rId4" Type="http://schemas.openxmlformats.org/officeDocument/2006/relationships/webSettings" Target="webSettings.xml"/><Relationship Id="rId9" Type="http://schemas.openxmlformats.org/officeDocument/2006/relationships/hyperlink" Target="https://www.britannica.com/topic/Sumerian-language" TargetMode="External"/><Relationship Id="rId13" Type="http://schemas.openxmlformats.org/officeDocument/2006/relationships/hyperlink" Target="https://www.britannica.com/topic/Eridu-Genesis" TargetMode="External"/><Relationship Id="rId18" Type="http://schemas.openxmlformats.org/officeDocument/2006/relationships/hyperlink" Target="https://www.britannica.com/topic/Mesopotamian-religion/Akkadian-literature" TargetMode="External"/><Relationship Id="rId39" Type="http://schemas.openxmlformats.org/officeDocument/2006/relationships/hyperlink" Target="https://www.britannica.com/place/Mesopotamia-historical-region-Asia" TargetMode="External"/><Relationship Id="rId109" Type="http://schemas.openxmlformats.org/officeDocument/2006/relationships/hyperlink" Target="https://cdli.mpiwg-berlin.mpg.de/articles/cdln/2014-3?utm_source=chatgpt.com" TargetMode="External"/><Relationship Id="rId34" Type="http://schemas.openxmlformats.org/officeDocument/2006/relationships/hyperlink" Target="https://www.britannica.com/art/Sumerian-literature" TargetMode="External"/><Relationship Id="rId50" Type="http://schemas.openxmlformats.org/officeDocument/2006/relationships/hyperlink" Target="https://www.britannica.com/biography/Ashurbanipal" TargetMode="External"/><Relationship Id="rId55" Type="http://schemas.openxmlformats.org/officeDocument/2006/relationships/hyperlink" Target="https://ar.wikipedia.org/wiki/%D8%A8%D9%84%D8%A7%D8%AF_%D8%A8%D8%A7%D8%A8%D9%84" TargetMode="External"/><Relationship Id="rId76" Type="http://schemas.openxmlformats.org/officeDocument/2006/relationships/hyperlink" Target="http://etcsl.orinst.ox.ac.uk/cgi-bin/etcsl.cgi?text=t.1.8.1.5.1" TargetMode="External"/><Relationship Id="rId97" Type="http://schemas.openxmlformats.org/officeDocument/2006/relationships/hyperlink" Target="https://doi.org/10.2307/j.ctt14bs0p6.13" TargetMode="External"/><Relationship Id="rId104" Type="http://schemas.openxmlformats.org/officeDocument/2006/relationships/hyperlink" Target="https://www.metmuseum.org/essays/the-isin-larsa-and-old-babylonian-periods-2004-1595-b-c" TargetMode="External"/><Relationship Id="rId120" Type="http://schemas.openxmlformats.org/officeDocument/2006/relationships/hyperlink" Target="https://www.britannica.com/topic/myth-of-Atrahasis" TargetMode="External"/><Relationship Id="rId125" Type="http://schemas.openxmlformats.org/officeDocument/2006/relationships/hyperlink" Target="https://cdli.earth/publications/89255" TargetMode="External"/><Relationship Id="rId141" Type="http://schemas.openxmlformats.org/officeDocument/2006/relationships/fontTable" Target="fontTable.xml"/><Relationship Id="rId7" Type="http://schemas.openxmlformats.org/officeDocument/2006/relationships/hyperlink" Target="https://www.britannica.com/topic/Sumerian-language" TargetMode="External"/><Relationship Id="rId71" Type="http://schemas.openxmlformats.org/officeDocument/2006/relationships/hyperlink" Target="http://etcsl.orinst.ox.ac.uk/cgi-bin/etcsl.cgi?text=t.1.8.2.1" TargetMode="External"/><Relationship Id="rId92" Type="http://schemas.openxmlformats.org/officeDocument/2006/relationships/hyperlink" Target="https://bahethoarabia.com/arabsociety/" TargetMode="External"/><Relationship Id="rId2" Type="http://schemas.openxmlformats.org/officeDocument/2006/relationships/styles" Target="styles.xml"/><Relationship Id="rId29" Type="http://schemas.openxmlformats.org/officeDocument/2006/relationships/hyperlink" Target="https://www.britannica.com/topic/Mesopotamian-religion" TargetMode="External"/><Relationship Id="rId24" Type="http://schemas.openxmlformats.org/officeDocument/2006/relationships/hyperlink" Target="https://www.britannica.com/topic/Mesopotamian-religion/Akkadian-literature" TargetMode="External"/><Relationship Id="rId40" Type="http://schemas.openxmlformats.org/officeDocument/2006/relationships/hyperlink" Target="https://www.britannica.com/place/Mesopotamia-historical-region-Asia/Babylonian-law" TargetMode="External"/><Relationship Id="rId45" Type="http://schemas.openxmlformats.org/officeDocument/2006/relationships/hyperlink" Target="https://www.britannica.com/topic/Etana-Epic" TargetMode="External"/><Relationship Id="rId66" Type="http://schemas.openxmlformats.org/officeDocument/2006/relationships/hyperlink" Target="https://ar.wikipedia.org/w/index.php?title=%D8%A5%D9%86%D9%85%D8%B1%D9%83%D8%B1&amp;action=edit&amp;redlink=1" TargetMode="External"/><Relationship Id="rId87" Type="http://schemas.openxmlformats.org/officeDocument/2006/relationships/hyperlink" Target="https://ar.wikipedia.org/wiki/%D8%A3%D8%AF%D8%A8_%D8%B3%D9%88%D9%85%D8%B1%D9%8A" TargetMode="External"/><Relationship Id="rId110" Type="http://schemas.openxmlformats.org/officeDocument/2006/relationships/hyperlink" Target="https://knowledgebasedsociety.com/wp-content/uploads/2021/12/23282005.pdf" TargetMode="External"/><Relationship Id="rId115" Type="http://schemas.openxmlformats.org/officeDocument/2006/relationships/hyperlink" Target="https://cdli.earth/publications/89255" TargetMode="External"/><Relationship Id="rId131" Type="http://schemas.openxmlformats.org/officeDocument/2006/relationships/hyperlink" Target="https://www.degruyter.com/document/doi/10.1515/9781501504914-008/htm" TargetMode="External"/><Relationship Id="rId136" Type="http://schemas.openxmlformats.org/officeDocument/2006/relationships/hyperlink" Target="https://www.britishmuseum.org/collection/object/W_1889-0426-236" TargetMode="External"/><Relationship Id="rId61" Type="http://schemas.openxmlformats.org/officeDocument/2006/relationships/hyperlink" Target="https://ar.wikipedia.org/wiki/%D8%A3%D9%84%D9%81%D9%8A%D8%A9_3_%D9%82.%D9%85" TargetMode="External"/><Relationship Id="rId82" Type="http://schemas.openxmlformats.org/officeDocument/2006/relationships/hyperlink" Target="http://etcsl.orinst.ox.ac.uk/cgi-bin/etcsl.cgi?text=t.2.2.2&amp;charenc=j" TargetMode="External"/><Relationship Id="rId19" Type="http://schemas.openxmlformats.org/officeDocument/2006/relationships/hyperlink" Target="https://www.britannica.com/topic/Mesopotamian-religion/Akkadian-literature" TargetMode="External"/><Relationship Id="rId14" Type="http://schemas.openxmlformats.org/officeDocument/2006/relationships/hyperlink" Target="https://www.britannica.com/topic/Mesopotamian-religion/Myths" TargetMode="External"/><Relationship Id="rId30" Type="http://schemas.openxmlformats.org/officeDocument/2006/relationships/hyperlink" Target="https://www.britannica.com/topic/Mesopotamian-religion/Stages-of-religious-development" TargetMode="External"/><Relationship Id="rId35" Type="http://schemas.openxmlformats.org/officeDocument/2006/relationships/hyperlink" Target="https://www.britannica.com/topic/Sumerian-language" TargetMode="External"/><Relationship Id="rId56" Type="http://schemas.openxmlformats.org/officeDocument/2006/relationships/hyperlink" Target="https://ar.wikipedia.org/wiki/%D8%A7%D9%84%D8%A3%D8%AF%D8%A8_%D8%A7%D9%84%D8%A3%D9%83%D8%AF%D9%8A" TargetMode="External"/><Relationship Id="rId77" Type="http://schemas.openxmlformats.org/officeDocument/2006/relationships/hyperlink" Target="http://etcsl.orinst.ox.ac.uk/cgi-bin/etcsl.cgi?text=t.1.8.1.2" TargetMode="External"/><Relationship Id="rId100" Type="http://schemas.openxmlformats.org/officeDocument/2006/relationships/hyperlink" Target="https://bahethoarabia.com/sumerian-literature/" TargetMode="External"/><Relationship Id="rId105" Type="http://schemas.openxmlformats.org/officeDocument/2006/relationships/hyperlink" Target="https://www.britannica.com/topic/Mesopotamian-religion/Akkadian-literature" TargetMode="External"/><Relationship Id="rId126" Type="http://schemas.openxmlformats.org/officeDocument/2006/relationships/hyperlink" Target="https://www.jstor.org/stable/232820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47</Pages>
  <Words>14670</Words>
  <Characters>83623</Characters>
  <Application>Microsoft Office Word</Application>
  <DocSecurity>0</DocSecurity>
  <Lines>696</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9</cp:revision>
  <dcterms:created xsi:type="dcterms:W3CDTF">2026-04-06T07:57:00Z</dcterms:created>
  <dcterms:modified xsi:type="dcterms:W3CDTF">2026-04-06T11:04:00Z</dcterms:modified>
</cp:coreProperties>
</file>