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FDF7FA" w14:textId="636DE9AE" w:rsidR="004845BA" w:rsidRPr="00D939EC" w:rsidRDefault="004845BA" w:rsidP="00D939EC">
      <w:pPr>
        <w:pStyle w:val="Heading1"/>
        <w:bidi/>
        <w:jc w:val="center"/>
        <w:rPr>
          <w:u w:val="single"/>
        </w:rPr>
      </w:pPr>
      <w:r w:rsidRPr="00D939EC">
        <w:rPr>
          <w:u w:val="single"/>
          <w:rtl/>
        </w:rPr>
        <w:t>باب موسّع: المرأة والرياضة في مصر</w:t>
      </w:r>
    </w:p>
    <w:p w14:paraId="4FCE0A92" w14:textId="77777777" w:rsidR="00D939EC" w:rsidRDefault="00D939EC" w:rsidP="00D939EC">
      <w:pPr>
        <w:bidi/>
        <w:spacing w:before="100" w:beforeAutospacing="1" w:after="100" w:afterAutospacing="1" w:line="240" w:lineRule="auto"/>
        <w:outlineLvl w:val="1"/>
        <w:rPr>
          <w:rFonts w:ascii="Times New Roman" w:eastAsia="Times New Roman" w:hAnsi="Times New Roman" w:cs="Times New Roman"/>
          <w:b/>
          <w:bCs/>
          <w:sz w:val="36"/>
          <w:szCs w:val="36"/>
        </w:rPr>
      </w:pPr>
    </w:p>
    <w:p w14:paraId="2FA154F2" w14:textId="0AAAA6CF" w:rsidR="004845BA" w:rsidRPr="004845BA" w:rsidRDefault="004845BA" w:rsidP="00D939EC">
      <w:pPr>
        <w:bidi/>
        <w:spacing w:before="100" w:beforeAutospacing="1" w:after="100" w:afterAutospacing="1" w:line="240" w:lineRule="auto"/>
        <w:outlineLvl w:val="1"/>
        <w:rPr>
          <w:rFonts w:ascii="Times New Roman" w:eastAsia="Times New Roman" w:hAnsi="Times New Roman" w:cs="Times New Roman"/>
          <w:b/>
          <w:bCs/>
          <w:sz w:val="36"/>
          <w:szCs w:val="36"/>
        </w:rPr>
      </w:pPr>
      <w:r w:rsidRPr="004845BA">
        <w:rPr>
          <w:rFonts w:ascii="Times New Roman" w:eastAsia="Times New Roman" w:hAnsi="Times New Roman" w:cs="Times New Roman"/>
          <w:b/>
          <w:bCs/>
          <w:sz w:val="36"/>
          <w:szCs w:val="36"/>
          <w:rtl/>
        </w:rPr>
        <w:t>أولًا: الأساس الدستوري والتشريعي</w:t>
      </w:r>
    </w:p>
    <w:p w14:paraId="5B448E58"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الإطار القانوني للمرأة في الرياضة المصرية لا يقوم على تشريع نسائي منفصل، بل على </w:t>
      </w:r>
      <w:r w:rsidRPr="004845BA">
        <w:rPr>
          <w:rFonts w:ascii="Times New Roman" w:eastAsia="Times New Roman" w:hAnsi="Times New Roman" w:cs="Times New Roman"/>
          <w:b/>
          <w:bCs/>
          <w:sz w:val="24"/>
          <w:szCs w:val="24"/>
          <w:rtl/>
        </w:rPr>
        <w:t>مبدأين متكاملين</w:t>
      </w:r>
      <w:r w:rsidRPr="004845BA">
        <w:rPr>
          <w:rFonts w:ascii="Times New Roman" w:eastAsia="Times New Roman" w:hAnsi="Times New Roman" w:cs="Times New Roman"/>
          <w:sz w:val="24"/>
          <w:szCs w:val="24"/>
        </w:rPr>
        <w:t xml:space="preserve">: </w:t>
      </w:r>
      <w:r w:rsidRPr="004845BA">
        <w:rPr>
          <w:rFonts w:ascii="Times New Roman" w:eastAsia="Times New Roman" w:hAnsi="Times New Roman" w:cs="Times New Roman"/>
          <w:sz w:val="24"/>
          <w:szCs w:val="24"/>
          <w:rtl/>
        </w:rPr>
        <w:t>المساواة العامة في الحقوق، والحق العام في الرياضة. فالمادة 11 من الدستور تضع قاعدة عدم التمييز وتمكين المرأة، والمادة 84 تجعل ممارسة الرياضة حقًا عامًا، وهو ما يعني أن رياضة المرأة ليست استثناءً أو منحة، بل تدخل في صميم الحق الدستوري ذاته</w:t>
      </w:r>
      <w:r w:rsidRPr="004845BA">
        <w:rPr>
          <w:rFonts w:ascii="Times New Roman" w:eastAsia="Times New Roman" w:hAnsi="Times New Roman" w:cs="Times New Roman"/>
          <w:sz w:val="24"/>
          <w:szCs w:val="24"/>
        </w:rPr>
        <w:t xml:space="preserve">. </w:t>
      </w:r>
    </w:p>
    <w:p w14:paraId="7015BC47"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أما من الناحية التنظيمية، فإن </w:t>
      </w:r>
      <w:r w:rsidRPr="004845BA">
        <w:rPr>
          <w:rFonts w:ascii="Times New Roman" w:eastAsia="Times New Roman" w:hAnsi="Times New Roman" w:cs="Times New Roman"/>
          <w:b/>
          <w:bCs/>
          <w:sz w:val="24"/>
          <w:szCs w:val="24"/>
          <w:rtl/>
        </w:rPr>
        <w:t>قانون الرياضة رقم 71 لسنة 2017</w:t>
      </w:r>
      <w:r w:rsidRPr="004845BA">
        <w:rPr>
          <w:rFonts w:ascii="Times New Roman" w:eastAsia="Times New Roman" w:hAnsi="Times New Roman" w:cs="Times New Roman"/>
          <w:sz w:val="24"/>
          <w:szCs w:val="24"/>
          <w:rtl/>
        </w:rPr>
        <w:t xml:space="preserve"> هو المصدر التشريعي المركزي للمنظومة الرياضية المصرية، وقد بدأ العمل به في 1 يونيو 2017، ثم عُدِّل بالقانون رقم 171 لسنة 2025 الذي نُشر في 21 أغسطس 2025 وبدأت الوزارة بعده في إجراءات التفعيل والتنفيذ. وبذلك فإن مشاركة النساء في الأندية والاتحادات والهيئات الرياضية تجري داخل الإطار القانوني العام نفسه الذي ينظم الرياضة المصرية كلها، لا في هامش منفصل عنها</w:t>
      </w:r>
      <w:r w:rsidRPr="004845BA">
        <w:rPr>
          <w:rFonts w:ascii="Times New Roman" w:eastAsia="Times New Roman" w:hAnsi="Times New Roman" w:cs="Times New Roman"/>
          <w:sz w:val="24"/>
          <w:szCs w:val="24"/>
        </w:rPr>
        <w:t xml:space="preserve">. </w:t>
      </w:r>
    </w:p>
    <w:p w14:paraId="0CE4E8BB"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وهذه النقطة مهمة جدًا؛ لأن معنى ذلك أن </w:t>
      </w:r>
      <w:r w:rsidRPr="004845BA">
        <w:rPr>
          <w:rFonts w:ascii="Times New Roman" w:eastAsia="Times New Roman" w:hAnsi="Times New Roman" w:cs="Times New Roman"/>
          <w:b/>
          <w:bCs/>
          <w:sz w:val="24"/>
          <w:szCs w:val="24"/>
          <w:rtl/>
        </w:rPr>
        <w:t>المرأة الرياضية في مصر هي جزء من “المتن” القانوني لا من “الهامش” القانوني</w:t>
      </w:r>
      <w:r w:rsidRPr="004845BA">
        <w:rPr>
          <w:rFonts w:ascii="Times New Roman" w:eastAsia="Times New Roman" w:hAnsi="Times New Roman" w:cs="Times New Roman"/>
          <w:sz w:val="24"/>
          <w:szCs w:val="24"/>
        </w:rPr>
        <w:t xml:space="preserve">. </w:t>
      </w:r>
      <w:r w:rsidRPr="004845BA">
        <w:rPr>
          <w:rFonts w:ascii="Times New Roman" w:eastAsia="Times New Roman" w:hAnsi="Times New Roman" w:cs="Times New Roman"/>
          <w:sz w:val="24"/>
          <w:szCs w:val="24"/>
          <w:rtl/>
        </w:rPr>
        <w:t>فالمسألة ليست مجرد تسامح مع مشاركة النساء، بل اندماجهن في بنية قانونية تعترف بالرياضة حقًا عامًا، وبالمساواة قاعدةً دستورية، وبالهيئات الرياضية ساحةً من ساحات المشاركة الوطنية المنظمة</w:t>
      </w:r>
      <w:r w:rsidRPr="004845BA">
        <w:rPr>
          <w:rFonts w:ascii="Times New Roman" w:eastAsia="Times New Roman" w:hAnsi="Times New Roman" w:cs="Times New Roman"/>
          <w:sz w:val="24"/>
          <w:szCs w:val="24"/>
        </w:rPr>
        <w:t xml:space="preserve">. </w:t>
      </w:r>
    </w:p>
    <w:p w14:paraId="44C10801" w14:textId="77777777" w:rsidR="004845BA" w:rsidRPr="004845BA" w:rsidRDefault="004845BA" w:rsidP="00D939EC">
      <w:pPr>
        <w:bidi/>
        <w:spacing w:before="100" w:beforeAutospacing="1" w:after="100" w:afterAutospacing="1" w:line="240" w:lineRule="auto"/>
        <w:outlineLvl w:val="1"/>
        <w:rPr>
          <w:rFonts w:ascii="Times New Roman" w:eastAsia="Times New Roman" w:hAnsi="Times New Roman" w:cs="Times New Roman"/>
          <w:b/>
          <w:bCs/>
          <w:sz w:val="36"/>
          <w:szCs w:val="36"/>
        </w:rPr>
      </w:pPr>
      <w:r w:rsidRPr="004845BA">
        <w:rPr>
          <w:rFonts w:ascii="Times New Roman" w:eastAsia="Times New Roman" w:hAnsi="Times New Roman" w:cs="Times New Roman"/>
          <w:b/>
          <w:bCs/>
          <w:sz w:val="36"/>
          <w:szCs w:val="36"/>
          <w:rtl/>
        </w:rPr>
        <w:t>ثانيًا: من الإشارة إلى البنية المؤسسية</w:t>
      </w:r>
    </w:p>
    <w:p w14:paraId="3C5CDF70"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التحول الأهم في هذا الملف خلال السنوات الأخيرة هو أن تمكين المرأة رياضيًا لم يعد معتمدًا فقط على المبادرات الفردية أو النجاحات الاستثنائية، بل أصبح له </w:t>
      </w:r>
      <w:r w:rsidRPr="004845BA">
        <w:rPr>
          <w:rFonts w:ascii="Times New Roman" w:eastAsia="Times New Roman" w:hAnsi="Times New Roman" w:cs="Times New Roman"/>
          <w:b/>
          <w:bCs/>
          <w:sz w:val="24"/>
          <w:szCs w:val="24"/>
          <w:rtl/>
        </w:rPr>
        <w:t>مسار مؤسسي واضح</w:t>
      </w:r>
      <w:r w:rsidRPr="004845BA">
        <w:rPr>
          <w:rFonts w:ascii="Times New Roman" w:eastAsia="Times New Roman" w:hAnsi="Times New Roman" w:cs="Times New Roman"/>
          <w:sz w:val="24"/>
          <w:szCs w:val="24"/>
        </w:rPr>
        <w:t xml:space="preserve">. </w:t>
      </w:r>
      <w:r w:rsidRPr="004845BA">
        <w:rPr>
          <w:rFonts w:ascii="Times New Roman" w:eastAsia="Times New Roman" w:hAnsi="Times New Roman" w:cs="Times New Roman"/>
          <w:sz w:val="24"/>
          <w:szCs w:val="24"/>
          <w:rtl/>
        </w:rPr>
        <w:t>ففي بروتوكول 2025 بين وزارة الشباب والرياضة والمجلس القومي للمرأة، أعلنت الوزارة والمجلس أن هدف التعاون هو رفع جودة الخدمات والأنشطة المقدمة للفتاة والمرأة في مراكز الشباب ومراكز التنمية الشبابية وطالبات الجامعات، مع تنفيذ برامج تدريبية حول المساواة بين الجنسين وتكافؤ الفرص، ودراسة التحديات التي تواجه النساء والفتيات ووضع السياسات المناسبة لمواجهتها</w:t>
      </w:r>
      <w:r w:rsidRPr="004845BA">
        <w:rPr>
          <w:rFonts w:ascii="Times New Roman" w:eastAsia="Times New Roman" w:hAnsi="Times New Roman" w:cs="Times New Roman"/>
          <w:sz w:val="24"/>
          <w:szCs w:val="24"/>
        </w:rPr>
        <w:t xml:space="preserve">. </w:t>
      </w:r>
    </w:p>
    <w:p w14:paraId="51F493B1"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والوزارة نفسها أوضحت في البيان نفسه أن </w:t>
      </w:r>
      <w:r w:rsidRPr="004845BA">
        <w:rPr>
          <w:rFonts w:ascii="Times New Roman" w:eastAsia="Times New Roman" w:hAnsi="Times New Roman" w:cs="Times New Roman"/>
          <w:b/>
          <w:bCs/>
          <w:sz w:val="24"/>
          <w:szCs w:val="24"/>
        </w:rPr>
        <w:t xml:space="preserve">60% </w:t>
      </w:r>
      <w:r w:rsidRPr="004845BA">
        <w:rPr>
          <w:rFonts w:ascii="Times New Roman" w:eastAsia="Times New Roman" w:hAnsi="Times New Roman" w:cs="Times New Roman"/>
          <w:b/>
          <w:bCs/>
          <w:sz w:val="24"/>
          <w:szCs w:val="24"/>
          <w:rtl/>
        </w:rPr>
        <w:t>من قياداتها من النساء</w:t>
      </w:r>
      <w:r w:rsidRPr="004845BA">
        <w:rPr>
          <w:rFonts w:ascii="Times New Roman" w:eastAsia="Times New Roman" w:hAnsi="Times New Roman" w:cs="Times New Roman"/>
          <w:sz w:val="24"/>
          <w:szCs w:val="24"/>
          <w:rtl/>
        </w:rPr>
        <w:t xml:space="preserve">، وهو مؤشر مهم على أن ملف المرأة في الرياضة لا يُدار فقط “من أجل النساء”، بل أيضًا </w:t>
      </w:r>
      <w:r w:rsidRPr="004845BA">
        <w:rPr>
          <w:rFonts w:ascii="Times New Roman" w:eastAsia="Times New Roman" w:hAnsi="Times New Roman" w:cs="Times New Roman"/>
          <w:b/>
          <w:bCs/>
          <w:sz w:val="24"/>
          <w:szCs w:val="24"/>
          <w:rtl/>
        </w:rPr>
        <w:t>بوجود نسائي داخل مواقع القيادة المؤسسية</w:t>
      </w:r>
      <w:r w:rsidRPr="004845BA">
        <w:rPr>
          <w:rFonts w:ascii="Times New Roman" w:eastAsia="Times New Roman" w:hAnsi="Times New Roman" w:cs="Times New Roman"/>
          <w:sz w:val="24"/>
          <w:szCs w:val="24"/>
        </w:rPr>
        <w:t xml:space="preserve">. </w:t>
      </w:r>
      <w:r w:rsidRPr="004845BA">
        <w:rPr>
          <w:rFonts w:ascii="Times New Roman" w:eastAsia="Times New Roman" w:hAnsi="Times New Roman" w:cs="Times New Roman"/>
          <w:sz w:val="24"/>
          <w:szCs w:val="24"/>
          <w:rtl/>
        </w:rPr>
        <w:t>وهذا يعزز الانتقال من مرحلة تمثيل المرأة في الأنشطة إلى مرحلة تمثيلها في القرار والتنفيذ والإدارة</w:t>
      </w:r>
      <w:r w:rsidRPr="004845BA">
        <w:rPr>
          <w:rFonts w:ascii="Times New Roman" w:eastAsia="Times New Roman" w:hAnsi="Times New Roman" w:cs="Times New Roman"/>
          <w:sz w:val="24"/>
          <w:szCs w:val="24"/>
        </w:rPr>
        <w:t xml:space="preserve">. </w:t>
      </w:r>
    </w:p>
    <w:p w14:paraId="2ED2DC7F"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ومن أهم الأذرع المؤسسية في هذا المجال ما يُعرف بـ </w:t>
      </w:r>
      <w:r w:rsidRPr="004845BA">
        <w:rPr>
          <w:rFonts w:ascii="Times New Roman" w:eastAsia="Times New Roman" w:hAnsi="Times New Roman" w:cs="Times New Roman"/>
          <w:b/>
          <w:bCs/>
          <w:sz w:val="24"/>
          <w:szCs w:val="24"/>
          <w:rtl/>
        </w:rPr>
        <w:t>أندية الفتاة والمرأة</w:t>
      </w:r>
      <w:r w:rsidRPr="004845BA">
        <w:rPr>
          <w:rFonts w:ascii="Times New Roman" w:eastAsia="Times New Roman" w:hAnsi="Times New Roman" w:cs="Times New Roman"/>
          <w:sz w:val="24"/>
          <w:szCs w:val="24"/>
        </w:rPr>
        <w:t xml:space="preserve">. </w:t>
      </w:r>
      <w:r w:rsidRPr="004845BA">
        <w:rPr>
          <w:rFonts w:ascii="Times New Roman" w:eastAsia="Times New Roman" w:hAnsi="Times New Roman" w:cs="Times New Roman"/>
          <w:sz w:val="24"/>
          <w:szCs w:val="24"/>
          <w:rtl/>
        </w:rPr>
        <w:t xml:space="preserve">ففي فبراير 2025 عقدت وزارة الشباب والرياضة لقاءً مع منسقات وعضوات هذه الأندية على مستوى الجمهورية لبحث تطوير البرامج والخدمات ومناقشة التحديات والمشكلات التي تواجه العمل داخلها، وأكدت الوزارة أن هذه الأندية تؤدي دورًا في تعزيز الوعي الاجتماعي والثقافي وتنمية مهارات الفتيات. ثم أعلنت الوزارة في أكتوبر 2025 أن عدد هذه الأندية التابعة لها يبلغ </w:t>
      </w:r>
      <w:r w:rsidRPr="004845BA">
        <w:rPr>
          <w:rFonts w:ascii="Times New Roman" w:eastAsia="Times New Roman" w:hAnsi="Times New Roman" w:cs="Times New Roman"/>
          <w:b/>
          <w:bCs/>
          <w:sz w:val="24"/>
          <w:szCs w:val="24"/>
        </w:rPr>
        <w:t xml:space="preserve">500 </w:t>
      </w:r>
      <w:r w:rsidRPr="004845BA">
        <w:rPr>
          <w:rFonts w:ascii="Times New Roman" w:eastAsia="Times New Roman" w:hAnsi="Times New Roman" w:cs="Times New Roman"/>
          <w:b/>
          <w:bCs/>
          <w:sz w:val="24"/>
          <w:szCs w:val="24"/>
          <w:rtl/>
        </w:rPr>
        <w:t>نادي للفتاة والمرأة</w:t>
      </w:r>
      <w:r w:rsidRPr="004845BA">
        <w:rPr>
          <w:rFonts w:ascii="Times New Roman" w:eastAsia="Times New Roman" w:hAnsi="Times New Roman" w:cs="Times New Roman"/>
          <w:sz w:val="24"/>
          <w:szCs w:val="24"/>
          <w:rtl/>
        </w:rPr>
        <w:t xml:space="preserve"> وتسعى إلى تطويرها</w:t>
      </w:r>
      <w:r w:rsidRPr="004845BA">
        <w:rPr>
          <w:rFonts w:ascii="Times New Roman" w:eastAsia="Times New Roman" w:hAnsi="Times New Roman" w:cs="Times New Roman"/>
          <w:sz w:val="24"/>
          <w:szCs w:val="24"/>
        </w:rPr>
        <w:t xml:space="preserve">. </w:t>
      </w:r>
    </w:p>
    <w:p w14:paraId="6A61BCE4"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وهذا يعني أن رياضة المرأة في مصر لا تُبنى فقط في المنتخبات والبطولات، بل أيضًا في </w:t>
      </w:r>
      <w:r w:rsidRPr="004845BA">
        <w:rPr>
          <w:rFonts w:ascii="Times New Roman" w:eastAsia="Times New Roman" w:hAnsi="Times New Roman" w:cs="Times New Roman"/>
          <w:b/>
          <w:bCs/>
          <w:sz w:val="24"/>
          <w:szCs w:val="24"/>
          <w:rtl/>
        </w:rPr>
        <w:t>المستوى المجتمعي المحلي</w:t>
      </w:r>
      <w:r w:rsidRPr="004845BA">
        <w:rPr>
          <w:rFonts w:ascii="Times New Roman" w:eastAsia="Times New Roman" w:hAnsi="Times New Roman" w:cs="Times New Roman"/>
          <w:sz w:val="24"/>
          <w:szCs w:val="24"/>
        </w:rPr>
        <w:t xml:space="preserve">: </w:t>
      </w:r>
      <w:r w:rsidRPr="004845BA">
        <w:rPr>
          <w:rFonts w:ascii="Times New Roman" w:eastAsia="Times New Roman" w:hAnsi="Times New Roman" w:cs="Times New Roman"/>
          <w:sz w:val="24"/>
          <w:szCs w:val="24"/>
          <w:rtl/>
        </w:rPr>
        <w:t>داخل مراكز الشباب، وفي الأندية القاعدية، وعبر برامج تجمع بين الرياضة والوعي والمهارات والتمكين الاجتماعي والاقتصادي. وهذا جانب شديد الأهمية لأن الرياضة هنا تتحول من نشاط بدني إلى أداة إدماج مجتمعي</w:t>
      </w:r>
      <w:r w:rsidRPr="004845BA">
        <w:rPr>
          <w:rFonts w:ascii="Times New Roman" w:eastAsia="Times New Roman" w:hAnsi="Times New Roman" w:cs="Times New Roman"/>
          <w:sz w:val="24"/>
          <w:szCs w:val="24"/>
        </w:rPr>
        <w:t xml:space="preserve">. </w:t>
      </w:r>
    </w:p>
    <w:p w14:paraId="402F3E8D" w14:textId="77777777" w:rsidR="009512D2" w:rsidRDefault="009512D2" w:rsidP="00D939EC">
      <w:pPr>
        <w:bidi/>
        <w:spacing w:before="100" w:beforeAutospacing="1" w:after="100" w:afterAutospacing="1" w:line="240" w:lineRule="auto"/>
        <w:outlineLvl w:val="1"/>
        <w:rPr>
          <w:rFonts w:ascii="Times New Roman" w:eastAsia="Times New Roman" w:hAnsi="Times New Roman" w:cs="Times New Roman"/>
          <w:b/>
          <w:bCs/>
          <w:sz w:val="36"/>
          <w:szCs w:val="36"/>
          <w:rtl/>
        </w:rPr>
      </w:pPr>
    </w:p>
    <w:p w14:paraId="42985EFB" w14:textId="46262391" w:rsidR="004845BA" w:rsidRPr="004845BA" w:rsidRDefault="004845BA" w:rsidP="009512D2">
      <w:pPr>
        <w:bidi/>
        <w:spacing w:before="100" w:beforeAutospacing="1" w:after="100" w:afterAutospacing="1" w:line="240" w:lineRule="auto"/>
        <w:outlineLvl w:val="1"/>
        <w:rPr>
          <w:rFonts w:ascii="Times New Roman" w:eastAsia="Times New Roman" w:hAnsi="Times New Roman" w:cs="Times New Roman"/>
          <w:b/>
          <w:bCs/>
          <w:sz w:val="36"/>
          <w:szCs w:val="36"/>
        </w:rPr>
      </w:pPr>
      <w:r w:rsidRPr="004845BA">
        <w:rPr>
          <w:rFonts w:ascii="Times New Roman" w:eastAsia="Times New Roman" w:hAnsi="Times New Roman" w:cs="Times New Roman"/>
          <w:b/>
          <w:bCs/>
          <w:sz w:val="36"/>
          <w:szCs w:val="36"/>
          <w:rtl/>
        </w:rPr>
        <w:lastRenderedPageBreak/>
        <w:t>ثالثًا: الرياضة النسائية بوصفها أداة تمكين اجتماعي</w:t>
      </w:r>
    </w:p>
    <w:p w14:paraId="6A808917"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المجلس القومي للمرأة لم يتعامل مع الرياضة باعتبارها مجرد بطولة أو ترفيه، بل باعتبارها </w:t>
      </w:r>
      <w:r w:rsidRPr="004845BA">
        <w:rPr>
          <w:rFonts w:ascii="Times New Roman" w:eastAsia="Times New Roman" w:hAnsi="Times New Roman" w:cs="Times New Roman"/>
          <w:b/>
          <w:bCs/>
          <w:sz w:val="24"/>
          <w:szCs w:val="24"/>
          <w:rtl/>
        </w:rPr>
        <w:t>أداة لتغيير الثقافة المجتمعية</w:t>
      </w:r>
      <w:r w:rsidRPr="004845BA">
        <w:rPr>
          <w:rFonts w:ascii="Times New Roman" w:eastAsia="Times New Roman" w:hAnsi="Times New Roman" w:cs="Times New Roman"/>
          <w:sz w:val="24"/>
          <w:szCs w:val="24"/>
          <w:rtl/>
        </w:rPr>
        <w:t xml:space="preserve"> أيضًا. ففي مشروع “لأني رجل” استخدم المجلس دوري كرة القدم الخماسية كوسيلة لتعديل السلوكيات المجتمعية السلبية تجاه المرأة، مستهدفًا تأهيل أكثر من 2000 شاب من اللاعبين والمدربين والمتطوعين. كما أطلق المجلس بالتعاون مع وزارة الشباب والرياضة البطولة الرياضية الأولى للمرأة بمدينة الغردقة في 2022</w:t>
      </w:r>
      <w:r w:rsidRPr="004845BA">
        <w:rPr>
          <w:rFonts w:ascii="Times New Roman" w:eastAsia="Times New Roman" w:hAnsi="Times New Roman" w:cs="Times New Roman"/>
          <w:sz w:val="24"/>
          <w:szCs w:val="24"/>
        </w:rPr>
        <w:t xml:space="preserve">. </w:t>
      </w:r>
    </w:p>
    <w:p w14:paraId="60182340"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وفي بعد آخر، ظهرت مبادرات تربط بين المرأة والرياضة وبناء السلام، إذ أشارت المواد المنشورة إلى مبادرة </w:t>
      </w:r>
      <w:r w:rsidRPr="004845BA">
        <w:rPr>
          <w:rFonts w:ascii="Times New Roman" w:eastAsia="Times New Roman" w:hAnsi="Times New Roman" w:cs="Times New Roman"/>
          <w:b/>
          <w:bCs/>
          <w:sz w:val="24"/>
          <w:szCs w:val="24"/>
        </w:rPr>
        <w:t>“</w:t>
      </w:r>
      <w:r w:rsidRPr="004845BA">
        <w:rPr>
          <w:rFonts w:ascii="Times New Roman" w:eastAsia="Times New Roman" w:hAnsi="Times New Roman" w:cs="Times New Roman"/>
          <w:b/>
          <w:bCs/>
          <w:sz w:val="24"/>
          <w:szCs w:val="24"/>
          <w:rtl/>
        </w:rPr>
        <w:t>المرأة والرياضة لتحقيق السلام</w:t>
      </w:r>
      <w:r w:rsidRPr="004845BA">
        <w:rPr>
          <w:rFonts w:ascii="Times New Roman" w:eastAsia="Times New Roman" w:hAnsi="Times New Roman" w:cs="Times New Roman"/>
          <w:b/>
          <w:bCs/>
          <w:sz w:val="24"/>
          <w:szCs w:val="24"/>
        </w:rPr>
        <w:t>”</w:t>
      </w:r>
      <w:r w:rsidRPr="004845BA">
        <w:rPr>
          <w:rFonts w:ascii="Times New Roman" w:eastAsia="Times New Roman" w:hAnsi="Times New Roman" w:cs="Times New Roman"/>
          <w:sz w:val="24"/>
          <w:szCs w:val="24"/>
        </w:rPr>
        <w:t xml:space="preserve"> </w:t>
      </w:r>
      <w:r w:rsidRPr="004845BA">
        <w:rPr>
          <w:rFonts w:ascii="Times New Roman" w:eastAsia="Times New Roman" w:hAnsi="Times New Roman" w:cs="Times New Roman"/>
          <w:sz w:val="24"/>
          <w:szCs w:val="24"/>
          <w:rtl/>
        </w:rPr>
        <w:t>بالشراكة مع هيئة الأمم المتحدة للمرأة وحكومة إسبانيا، بما يعكس توسع النظر إلى الرياضة النسائية من إطار الإنجاز البدني إلى إطار أوسع يتعلق بالمواطنة والأمن المجتمعي والوعي العام</w:t>
      </w:r>
      <w:r w:rsidRPr="004845BA">
        <w:rPr>
          <w:rFonts w:ascii="Times New Roman" w:eastAsia="Times New Roman" w:hAnsi="Times New Roman" w:cs="Times New Roman"/>
          <w:sz w:val="24"/>
          <w:szCs w:val="24"/>
        </w:rPr>
        <w:t xml:space="preserve">. </w:t>
      </w:r>
    </w:p>
    <w:p w14:paraId="190D3DAC"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وعليه، فإن الباب الخاص بالمرأة والرياضة في مصر يجب ألا يكتب فقط بلغة “البطلات”، بل أيضًا بلغة </w:t>
      </w:r>
      <w:r w:rsidRPr="004845BA">
        <w:rPr>
          <w:rFonts w:ascii="Times New Roman" w:eastAsia="Times New Roman" w:hAnsi="Times New Roman" w:cs="Times New Roman"/>
          <w:b/>
          <w:bCs/>
          <w:sz w:val="24"/>
          <w:szCs w:val="24"/>
          <w:rtl/>
        </w:rPr>
        <w:t>التمكين الاجتماعي</w:t>
      </w:r>
      <w:r w:rsidRPr="004845BA">
        <w:rPr>
          <w:rFonts w:ascii="Times New Roman" w:eastAsia="Times New Roman" w:hAnsi="Times New Roman" w:cs="Times New Roman"/>
          <w:sz w:val="24"/>
          <w:szCs w:val="24"/>
        </w:rPr>
        <w:t xml:space="preserve">: </w:t>
      </w:r>
      <w:r w:rsidRPr="004845BA">
        <w:rPr>
          <w:rFonts w:ascii="Times New Roman" w:eastAsia="Times New Roman" w:hAnsi="Times New Roman" w:cs="Times New Roman"/>
          <w:sz w:val="24"/>
          <w:szCs w:val="24"/>
          <w:rtl/>
        </w:rPr>
        <w:t>الرياضة كأداة لبناء الثقة بالنفس، وفتح المجال العام، وتعديل الصور النمطية، وخلق مساحات آمنة للمشاركة، وربط المرأة بمؤسسات الدولة والمجتمع</w:t>
      </w:r>
      <w:r w:rsidRPr="004845BA">
        <w:rPr>
          <w:rFonts w:ascii="Times New Roman" w:eastAsia="Times New Roman" w:hAnsi="Times New Roman" w:cs="Times New Roman"/>
          <w:sz w:val="24"/>
          <w:szCs w:val="24"/>
        </w:rPr>
        <w:t xml:space="preserve">. </w:t>
      </w:r>
    </w:p>
    <w:p w14:paraId="2C03A6C8" w14:textId="77777777" w:rsidR="004845BA" w:rsidRPr="004845BA" w:rsidRDefault="004845BA" w:rsidP="00D939EC">
      <w:pPr>
        <w:bidi/>
        <w:spacing w:before="100" w:beforeAutospacing="1" w:after="100" w:afterAutospacing="1" w:line="240" w:lineRule="auto"/>
        <w:outlineLvl w:val="1"/>
        <w:rPr>
          <w:rFonts w:ascii="Times New Roman" w:eastAsia="Times New Roman" w:hAnsi="Times New Roman" w:cs="Times New Roman"/>
          <w:b/>
          <w:bCs/>
          <w:sz w:val="36"/>
          <w:szCs w:val="36"/>
        </w:rPr>
      </w:pPr>
      <w:r w:rsidRPr="004845BA">
        <w:rPr>
          <w:rFonts w:ascii="Times New Roman" w:eastAsia="Times New Roman" w:hAnsi="Times New Roman" w:cs="Times New Roman"/>
          <w:b/>
          <w:bCs/>
          <w:sz w:val="36"/>
          <w:szCs w:val="36"/>
          <w:rtl/>
        </w:rPr>
        <w:t>رابعًا: الجذور الحديثة والمسار التاريخي</w:t>
      </w:r>
    </w:p>
    <w:p w14:paraId="23222272"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إذا أردنا كتابة هذا الباب بصورة موسعة، فمن المهم النظر إلى التطور التاريخي الحديث للمرأة الرياضية المصرية عبر </w:t>
      </w:r>
      <w:r w:rsidRPr="004845BA">
        <w:rPr>
          <w:rFonts w:ascii="Times New Roman" w:eastAsia="Times New Roman" w:hAnsi="Times New Roman" w:cs="Times New Roman"/>
          <w:b/>
          <w:bCs/>
          <w:sz w:val="24"/>
          <w:szCs w:val="24"/>
          <w:rtl/>
        </w:rPr>
        <w:t>موجات متتابعة</w:t>
      </w:r>
      <w:r w:rsidRPr="004845BA">
        <w:rPr>
          <w:rFonts w:ascii="Times New Roman" w:eastAsia="Times New Roman" w:hAnsi="Times New Roman" w:cs="Times New Roman"/>
          <w:sz w:val="24"/>
          <w:szCs w:val="24"/>
        </w:rPr>
        <w:t xml:space="preserve">. </w:t>
      </w:r>
      <w:r w:rsidRPr="004845BA">
        <w:rPr>
          <w:rFonts w:ascii="Times New Roman" w:eastAsia="Times New Roman" w:hAnsi="Times New Roman" w:cs="Times New Roman"/>
          <w:sz w:val="24"/>
          <w:szCs w:val="24"/>
          <w:rtl/>
        </w:rPr>
        <w:t xml:space="preserve">في التسعينيات وما بعدها برزت أسماء مثل السباحة </w:t>
      </w:r>
      <w:r w:rsidRPr="004845BA">
        <w:rPr>
          <w:rFonts w:ascii="Times New Roman" w:eastAsia="Times New Roman" w:hAnsi="Times New Roman" w:cs="Times New Roman"/>
          <w:b/>
          <w:bCs/>
          <w:sz w:val="24"/>
          <w:szCs w:val="24"/>
          <w:rtl/>
        </w:rPr>
        <w:t>رانيا علواني</w:t>
      </w:r>
      <w:r w:rsidRPr="004845BA">
        <w:rPr>
          <w:rFonts w:ascii="Times New Roman" w:eastAsia="Times New Roman" w:hAnsi="Times New Roman" w:cs="Times New Roman"/>
          <w:sz w:val="24"/>
          <w:szCs w:val="24"/>
          <w:rtl/>
        </w:rPr>
        <w:t>، التي يصفها مرجع اللجنة الأولمبية بأنها من أبرز الرياضيات المصريات، وشاركت في ثلاث دورات أولمبية بين 1992 و2000. ومثل هذه النماذج لعب دورًا تأسيسيًا في جعل الحضور النسائي المصري في الرياضة الدولية أمرًا مرئيًا ومشروعًا</w:t>
      </w:r>
      <w:r w:rsidRPr="004845BA">
        <w:rPr>
          <w:rFonts w:ascii="Times New Roman" w:eastAsia="Times New Roman" w:hAnsi="Times New Roman" w:cs="Times New Roman"/>
          <w:sz w:val="24"/>
          <w:szCs w:val="24"/>
        </w:rPr>
        <w:t xml:space="preserve">. </w:t>
      </w:r>
    </w:p>
    <w:p w14:paraId="6F903672"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ثم جاءت مرحلة التحول الرمزي الكبير في الأولمبياد. ففي ريو 2016 أصبحت </w:t>
      </w:r>
      <w:r w:rsidRPr="004845BA">
        <w:rPr>
          <w:rFonts w:ascii="Times New Roman" w:eastAsia="Times New Roman" w:hAnsi="Times New Roman" w:cs="Times New Roman"/>
          <w:b/>
          <w:bCs/>
          <w:sz w:val="24"/>
          <w:szCs w:val="24"/>
          <w:rtl/>
        </w:rPr>
        <w:t>سارة أحمد</w:t>
      </w:r>
      <w:r w:rsidRPr="004845BA">
        <w:rPr>
          <w:rFonts w:ascii="Times New Roman" w:eastAsia="Times New Roman" w:hAnsi="Times New Roman" w:cs="Times New Roman"/>
          <w:sz w:val="24"/>
          <w:szCs w:val="24"/>
          <w:rtl/>
        </w:rPr>
        <w:t xml:space="preserve"> أول رياضية مصرية تفوز بميدالية أولمبية، بحسب الأولمبياد الرسمي. وبعدها في طوكيو 2020 أصبحت </w:t>
      </w:r>
      <w:r w:rsidRPr="004845BA">
        <w:rPr>
          <w:rFonts w:ascii="Times New Roman" w:eastAsia="Times New Roman" w:hAnsi="Times New Roman" w:cs="Times New Roman"/>
          <w:b/>
          <w:bCs/>
          <w:sz w:val="24"/>
          <w:szCs w:val="24"/>
          <w:rtl/>
        </w:rPr>
        <w:t>فريال أشرف عبدالعزيز</w:t>
      </w:r>
      <w:r w:rsidRPr="004845BA">
        <w:rPr>
          <w:rFonts w:ascii="Times New Roman" w:eastAsia="Times New Roman" w:hAnsi="Times New Roman" w:cs="Times New Roman"/>
          <w:sz w:val="24"/>
          <w:szCs w:val="24"/>
          <w:rtl/>
        </w:rPr>
        <w:t xml:space="preserve"> أول امرأة مصرية تفوز بذهبية أولمبية. هذان الحدثان لا يمثلان فقط إنجازين فرديين، بل يشكلان </w:t>
      </w:r>
      <w:r w:rsidRPr="004845BA">
        <w:rPr>
          <w:rFonts w:ascii="Times New Roman" w:eastAsia="Times New Roman" w:hAnsi="Times New Roman" w:cs="Times New Roman"/>
          <w:b/>
          <w:bCs/>
          <w:sz w:val="24"/>
          <w:szCs w:val="24"/>
          <w:rtl/>
        </w:rPr>
        <w:t>نقطتي انعطاف</w:t>
      </w:r>
      <w:r w:rsidRPr="004845BA">
        <w:rPr>
          <w:rFonts w:ascii="Times New Roman" w:eastAsia="Times New Roman" w:hAnsi="Times New Roman" w:cs="Times New Roman"/>
          <w:sz w:val="24"/>
          <w:szCs w:val="24"/>
          <w:rtl/>
        </w:rPr>
        <w:t xml:space="preserve"> في السردية الرياضية النسائية المصرية: من المشاركة المشرفة إلى صناعة التاريخ الأولمبي نفسه</w:t>
      </w:r>
      <w:r w:rsidRPr="004845BA">
        <w:rPr>
          <w:rFonts w:ascii="Times New Roman" w:eastAsia="Times New Roman" w:hAnsi="Times New Roman" w:cs="Times New Roman"/>
          <w:sz w:val="24"/>
          <w:szCs w:val="24"/>
        </w:rPr>
        <w:t xml:space="preserve">. </w:t>
      </w:r>
    </w:p>
    <w:p w14:paraId="0A8594C0"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وفي الرياضة البارالمبية، يظهر مسار آخر بالغ الأهمية. فالرباعة </w:t>
      </w:r>
      <w:r w:rsidRPr="004845BA">
        <w:rPr>
          <w:rFonts w:ascii="Times New Roman" w:eastAsia="Times New Roman" w:hAnsi="Times New Roman" w:cs="Times New Roman"/>
          <w:b/>
          <w:bCs/>
          <w:sz w:val="24"/>
          <w:szCs w:val="24"/>
          <w:rtl/>
        </w:rPr>
        <w:t>فاطمة عمر</w:t>
      </w:r>
      <w:r w:rsidRPr="004845BA">
        <w:rPr>
          <w:rFonts w:ascii="Times New Roman" w:eastAsia="Times New Roman" w:hAnsi="Times New Roman" w:cs="Times New Roman"/>
          <w:sz w:val="24"/>
          <w:szCs w:val="24"/>
          <w:rtl/>
        </w:rPr>
        <w:t xml:space="preserve"> تُظهر، في السجل الرسمي للجنة البارالمبية الدولية، سلسلة إنجازات تمتد من ذهبية سيدني 2000 إلى ذهبيات أثينا 2004 وبكين 2008 ولندن 2012، ثم فضية ريو 2016 وطوكيو 2020. وهذا يجعل الرياضة النسائية البارالمبية جزءًا أصيلًا من تاريخ الرياضة النسائية المصرية، لا ملحقًا بها</w:t>
      </w:r>
      <w:r w:rsidRPr="004845BA">
        <w:rPr>
          <w:rFonts w:ascii="Times New Roman" w:eastAsia="Times New Roman" w:hAnsi="Times New Roman" w:cs="Times New Roman"/>
          <w:sz w:val="24"/>
          <w:szCs w:val="24"/>
        </w:rPr>
        <w:t xml:space="preserve">. </w:t>
      </w:r>
    </w:p>
    <w:p w14:paraId="0B9DBC6F" w14:textId="77777777" w:rsidR="009512D2" w:rsidRDefault="009512D2" w:rsidP="00D939EC">
      <w:pPr>
        <w:bidi/>
        <w:spacing w:before="100" w:beforeAutospacing="1" w:after="100" w:afterAutospacing="1" w:line="240" w:lineRule="auto"/>
        <w:outlineLvl w:val="1"/>
        <w:rPr>
          <w:rFonts w:ascii="Times New Roman" w:eastAsia="Times New Roman" w:hAnsi="Times New Roman" w:cs="Times New Roman"/>
          <w:b/>
          <w:bCs/>
          <w:sz w:val="36"/>
          <w:szCs w:val="36"/>
          <w:rtl/>
        </w:rPr>
      </w:pPr>
    </w:p>
    <w:p w14:paraId="262186A1" w14:textId="77777777" w:rsidR="009512D2" w:rsidRDefault="009512D2" w:rsidP="009512D2">
      <w:pPr>
        <w:bidi/>
        <w:spacing w:before="100" w:beforeAutospacing="1" w:after="100" w:afterAutospacing="1" w:line="240" w:lineRule="auto"/>
        <w:outlineLvl w:val="1"/>
        <w:rPr>
          <w:rFonts w:ascii="Times New Roman" w:eastAsia="Times New Roman" w:hAnsi="Times New Roman" w:cs="Times New Roman"/>
          <w:b/>
          <w:bCs/>
          <w:sz w:val="36"/>
          <w:szCs w:val="36"/>
          <w:rtl/>
        </w:rPr>
      </w:pPr>
    </w:p>
    <w:p w14:paraId="1C5ACD6B" w14:textId="77777777" w:rsidR="009512D2" w:rsidRDefault="009512D2" w:rsidP="009512D2">
      <w:pPr>
        <w:bidi/>
        <w:spacing w:before="100" w:beforeAutospacing="1" w:after="100" w:afterAutospacing="1" w:line="240" w:lineRule="auto"/>
        <w:outlineLvl w:val="1"/>
        <w:rPr>
          <w:rFonts w:ascii="Times New Roman" w:eastAsia="Times New Roman" w:hAnsi="Times New Roman" w:cs="Times New Roman"/>
          <w:b/>
          <w:bCs/>
          <w:sz w:val="36"/>
          <w:szCs w:val="36"/>
          <w:rtl/>
        </w:rPr>
      </w:pPr>
    </w:p>
    <w:p w14:paraId="799D576A" w14:textId="77777777" w:rsidR="009512D2" w:rsidRDefault="009512D2" w:rsidP="009512D2">
      <w:pPr>
        <w:bidi/>
        <w:spacing w:before="100" w:beforeAutospacing="1" w:after="100" w:afterAutospacing="1" w:line="240" w:lineRule="auto"/>
        <w:outlineLvl w:val="1"/>
        <w:rPr>
          <w:rFonts w:ascii="Times New Roman" w:eastAsia="Times New Roman" w:hAnsi="Times New Roman" w:cs="Times New Roman"/>
          <w:b/>
          <w:bCs/>
          <w:sz w:val="36"/>
          <w:szCs w:val="36"/>
          <w:rtl/>
        </w:rPr>
      </w:pPr>
    </w:p>
    <w:p w14:paraId="496469FD" w14:textId="77777777" w:rsidR="009512D2" w:rsidRDefault="009512D2" w:rsidP="009512D2">
      <w:pPr>
        <w:bidi/>
        <w:spacing w:before="100" w:beforeAutospacing="1" w:after="100" w:afterAutospacing="1" w:line="240" w:lineRule="auto"/>
        <w:outlineLvl w:val="1"/>
        <w:rPr>
          <w:rFonts w:ascii="Times New Roman" w:eastAsia="Times New Roman" w:hAnsi="Times New Roman" w:cs="Times New Roman"/>
          <w:b/>
          <w:bCs/>
          <w:sz w:val="36"/>
          <w:szCs w:val="36"/>
          <w:rtl/>
        </w:rPr>
      </w:pPr>
    </w:p>
    <w:p w14:paraId="41A83B6D" w14:textId="242F65E3" w:rsidR="004845BA" w:rsidRPr="004845BA" w:rsidRDefault="004845BA" w:rsidP="009512D2">
      <w:pPr>
        <w:bidi/>
        <w:spacing w:before="100" w:beforeAutospacing="1" w:after="100" w:afterAutospacing="1" w:line="240" w:lineRule="auto"/>
        <w:outlineLvl w:val="1"/>
        <w:rPr>
          <w:rFonts w:ascii="Times New Roman" w:eastAsia="Times New Roman" w:hAnsi="Times New Roman" w:cs="Times New Roman"/>
          <w:b/>
          <w:bCs/>
          <w:sz w:val="36"/>
          <w:szCs w:val="36"/>
        </w:rPr>
      </w:pPr>
      <w:r w:rsidRPr="004845BA">
        <w:rPr>
          <w:rFonts w:ascii="Times New Roman" w:eastAsia="Times New Roman" w:hAnsi="Times New Roman" w:cs="Times New Roman"/>
          <w:b/>
          <w:bCs/>
          <w:sz w:val="36"/>
          <w:szCs w:val="36"/>
          <w:rtl/>
        </w:rPr>
        <w:lastRenderedPageBreak/>
        <w:t>خامسًا: المرأة المصرية في الرياضات الفردية الكبرى</w:t>
      </w:r>
    </w:p>
    <w:p w14:paraId="6DFCAED8"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في الألعاب الفردية، أنتجت مصر عددًا من أهم رموز الرياضة النسائية العربية والإفريقية. ففي الإسكواش، تؤكد مصادر</w:t>
      </w:r>
      <w:r w:rsidRPr="004845BA">
        <w:rPr>
          <w:rFonts w:ascii="Times New Roman" w:eastAsia="Times New Roman" w:hAnsi="Times New Roman" w:cs="Times New Roman"/>
          <w:sz w:val="24"/>
          <w:szCs w:val="24"/>
        </w:rPr>
        <w:t xml:space="preserve"> PSA </w:t>
      </w:r>
      <w:r w:rsidRPr="004845BA">
        <w:rPr>
          <w:rFonts w:ascii="Times New Roman" w:eastAsia="Times New Roman" w:hAnsi="Times New Roman" w:cs="Times New Roman"/>
          <w:sz w:val="24"/>
          <w:szCs w:val="24"/>
          <w:rtl/>
        </w:rPr>
        <w:t xml:space="preserve">أن </w:t>
      </w:r>
      <w:r w:rsidRPr="004845BA">
        <w:rPr>
          <w:rFonts w:ascii="Times New Roman" w:eastAsia="Times New Roman" w:hAnsi="Times New Roman" w:cs="Times New Roman"/>
          <w:b/>
          <w:bCs/>
          <w:sz w:val="24"/>
          <w:szCs w:val="24"/>
          <w:rtl/>
        </w:rPr>
        <w:t>نور الشربيني</w:t>
      </w:r>
      <w:r w:rsidRPr="004845BA">
        <w:rPr>
          <w:rFonts w:ascii="Times New Roman" w:eastAsia="Times New Roman" w:hAnsi="Times New Roman" w:cs="Times New Roman"/>
          <w:sz w:val="24"/>
          <w:szCs w:val="24"/>
          <w:rtl/>
        </w:rPr>
        <w:t xml:space="preserve"> أحرزت لقب بطولة العالم في 2025، كما ارتبط اسمها في السنوات الأخيرة بصدارة التصنيف العالمي وبكونها إحدى أهم أيقونات الهيمنة المصرية على اللعبة. وهذا يوضح أن المرأة المصرية لم تعد تحضر فقط في رياضات محدودة، بل باتت في بعض الألعاب </w:t>
      </w:r>
      <w:r w:rsidRPr="004845BA">
        <w:rPr>
          <w:rFonts w:ascii="Times New Roman" w:eastAsia="Times New Roman" w:hAnsi="Times New Roman" w:cs="Times New Roman"/>
          <w:b/>
          <w:bCs/>
          <w:sz w:val="24"/>
          <w:szCs w:val="24"/>
          <w:rtl/>
        </w:rPr>
        <w:t>مركز الثقل العالمي</w:t>
      </w:r>
      <w:r w:rsidRPr="004845BA">
        <w:rPr>
          <w:rFonts w:ascii="Times New Roman" w:eastAsia="Times New Roman" w:hAnsi="Times New Roman" w:cs="Times New Roman"/>
          <w:sz w:val="24"/>
          <w:szCs w:val="24"/>
          <w:rtl/>
        </w:rPr>
        <w:t xml:space="preserve"> نفسه</w:t>
      </w:r>
      <w:r w:rsidRPr="004845BA">
        <w:rPr>
          <w:rFonts w:ascii="Times New Roman" w:eastAsia="Times New Roman" w:hAnsi="Times New Roman" w:cs="Times New Roman"/>
          <w:sz w:val="24"/>
          <w:szCs w:val="24"/>
        </w:rPr>
        <w:t xml:space="preserve">. </w:t>
      </w:r>
    </w:p>
    <w:p w14:paraId="11CC840A"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وفي تنس الطاولة، تعطي </w:t>
      </w:r>
      <w:r w:rsidRPr="004845BA">
        <w:rPr>
          <w:rFonts w:ascii="Times New Roman" w:eastAsia="Times New Roman" w:hAnsi="Times New Roman" w:cs="Times New Roman"/>
          <w:b/>
          <w:bCs/>
          <w:sz w:val="24"/>
          <w:szCs w:val="24"/>
          <w:rtl/>
        </w:rPr>
        <w:t>هنا جودة</w:t>
      </w:r>
      <w:r w:rsidRPr="004845BA">
        <w:rPr>
          <w:rFonts w:ascii="Times New Roman" w:eastAsia="Times New Roman" w:hAnsi="Times New Roman" w:cs="Times New Roman"/>
          <w:sz w:val="24"/>
          <w:szCs w:val="24"/>
          <w:rtl/>
        </w:rPr>
        <w:t xml:space="preserve"> مثالًا واضحًا على الجيل الجديد. فالاتحاد الإفريقي لتنس الطاولة أشار إلى أنها وصلت إلى مركز متقدم عالميًا وأنها صارت اللاعبة الإفريقية الأولى على مستوى السيدات، بينما أظهرت تصنيفات فبراير 2026 وجودها في المركز 24 عالميًا، مع استمرار حضور دينا مشرف أيضًا ضمن التصنيف. وهذا يعني أن مصر لا تملك فقط “نجومًا تاريخيين”، بل أيضًا </w:t>
      </w:r>
      <w:r w:rsidRPr="004845BA">
        <w:rPr>
          <w:rFonts w:ascii="Times New Roman" w:eastAsia="Times New Roman" w:hAnsi="Times New Roman" w:cs="Times New Roman"/>
          <w:b/>
          <w:bCs/>
          <w:sz w:val="24"/>
          <w:szCs w:val="24"/>
          <w:rtl/>
        </w:rPr>
        <w:t>سلسلة متجددة من اللاعبات القادرات على المنافسة عالميًا</w:t>
      </w:r>
      <w:r w:rsidRPr="004845BA">
        <w:rPr>
          <w:rFonts w:ascii="Times New Roman" w:eastAsia="Times New Roman" w:hAnsi="Times New Roman" w:cs="Times New Roman"/>
          <w:sz w:val="24"/>
          <w:szCs w:val="24"/>
        </w:rPr>
        <w:t xml:space="preserve">. </w:t>
      </w:r>
    </w:p>
    <w:p w14:paraId="6DF238F0"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وفي الخماسي الحديث، لفتت المصرية </w:t>
      </w:r>
      <w:r w:rsidRPr="004845BA">
        <w:rPr>
          <w:rFonts w:ascii="Times New Roman" w:eastAsia="Times New Roman" w:hAnsi="Times New Roman" w:cs="Times New Roman"/>
          <w:b/>
          <w:bCs/>
          <w:sz w:val="24"/>
          <w:szCs w:val="24"/>
          <w:rtl/>
        </w:rPr>
        <w:t>فريدة خليل</w:t>
      </w:r>
      <w:r w:rsidRPr="004845BA">
        <w:rPr>
          <w:rFonts w:ascii="Times New Roman" w:eastAsia="Times New Roman" w:hAnsi="Times New Roman" w:cs="Times New Roman"/>
          <w:sz w:val="24"/>
          <w:szCs w:val="24"/>
          <w:rtl/>
        </w:rPr>
        <w:t xml:space="preserve"> الانتباه بقوة، حتى إن أولمبياد 2025 وصفها في معاينته لبطولة العالم بأنها “اللاعبة التي يجب مراقبتها” في منافسات السيدات وهي في سن الرابعة عشرة. وهذه دلالة مهمة على أن الرياضة النسائية المصرية لا تعيش على إنجازات الماضي فقط، بل تصنع نخبة جديدة في سن مبكرة</w:t>
      </w:r>
      <w:r w:rsidRPr="004845BA">
        <w:rPr>
          <w:rFonts w:ascii="Times New Roman" w:eastAsia="Times New Roman" w:hAnsi="Times New Roman" w:cs="Times New Roman"/>
          <w:sz w:val="24"/>
          <w:szCs w:val="24"/>
        </w:rPr>
        <w:t xml:space="preserve">. </w:t>
      </w:r>
    </w:p>
    <w:p w14:paraId="007F5012"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وفي السباحة، شكّلت </w:t>
      </w:r>
      <w:r w:rsidRPr="004845BA">
        <w:rPr>
          <w:rFonts w:ascii="Times New Roman" w:eastAsia="Times New Roman" w:hAnsi="Times New Roman" w:cs="Times New Roman"/>
          <w:b/>
          <w:bCs/>
          <w:sz w:val="24"/>
          <w:szCs w:val="24"/>
          <w:rtl/>
        </w:rPr>
        <w:t>فريدة عثمان</w:t>
      </w:r>
      <w:r w:rsidRPr="004845BA">
        <w:rPr>
          <w:rFonts w:ascii="Times New Roman" w:eastAsia="Times New Roman" w:hAnsi="Times New Roman" w:cs="Times New Roman"/>
          <w:sz w:val="24"/>
          <w:szCs w:val="24"/>
          <w:rtl/>
        </w:rPr>
        <w:t xml:space="preserve"> واحدة من أكثر الأسماء بروزًا في العقود الأخيرة، وربطت المصادر الأولمبية اسمها بكسر الحواجز أمام النساء الإفريقيات ونساء الشرق الأوسط في السباحة التنافسية. حتى عندما لا تكون القضية ميدالية أولمبية مباشرة، فإن الأثر الرمزي والتنافسي يظل مهمًا في بناء المخيال الرياضي للفتيات في مصر</w:t>
      </w:r>
      <w:r w:rsidRPr="004845BA">
        <w:rPr>
          <w:rFonts w:ascii="Times New Roman" w:eastAsia="Times New Roman" w:hAnsi="Times New Roman" w:cs="Times New Roman"/>
          <w:sz w:val="24"/>
          <w:szCs w:val="24"/>
        </w:rPr>
        <w:t xml:space="preserve">. </w:t>
      </w:r>
    </w:p>
    <w:p w14:paraId="2F2F5FD6" w14:textId="77777777" w:rsidR="004845BA" w:rsidRPr="004845BA" w:rsidRDefault="004845BA" w:rsidP="00D939EC">
      <w:pPr>
        <w:bidi/>
        <w:spacing w:before="100" w:beforeAutospacing="1" w:after="100" w:afterAutospacing="1" w:line="240" w:lineRule="auto"/>
        <w:outlineLvl w:val="1"/>
        <w:rPr>
          <w:rFonts w:ascii="Times New Roman" w:eastAsia="Times New Roman" w:hAnsi="Times New Roman" w:cs="Times New Roman"/>
          <w:b/>
          <w:bCs/>
          <w:sz w:val="36"/>
          <w:szCs w:val="36"/>
        </w:rPr>
      </w:pPr>
      <w:r w:rsidRPr="004845BA">
        <w:rPr>
          <w:rFonts w:ascii="Times New Roman" w:eastAsia="Times New Roman" w:hAnsi="Times New Roman" w:cs="Times New Roman"/>
          <w:b/>
          <w:bCs/>
          <w:sz w:val="36"/>
          <w:szCs w:val="36"/>
          <w:rtl/>
        </w:rPr>
        <w:t>سادسًا: كرة القدم النسائية من الهامش إلى البنية</w:t>
      </w:r>
    </w:p>
    <w:p w14:paraId="477C6F68"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كرة القدم النسائية تستحق داخل هذا الباب مبحثًا مستقلاً؛ لأنها تمثل اختبارًا بالغ الدلالة للعلاقة بين المرأة والرياضة في مجتمع ظلت فيه كرة القدم لوقت طويل مرتبطة بالرجال. التطور الأحدث هنا أن الاتحاد المصري لكرة القدم أطلق في 2025 </w:t>
      </w:r>
      <w:r w:rsidRPr="004845BA">
        <w:rPr>
          <w:rFonts w:ascii="Times New Roman" w:eastAsia="Times New Roman" w:hAnsi="Times New Roman" w:cs="Times New Roman"/>
          <w:b/>
          <w:bCs/>
          <w:sz w:val="24"/>
          <w:szCs w:val="24"/>
          <w:rtl/>
        </w:rPr>
        <w:t>أول استراتيجية لكرة القدم النسائية</w:t>
      </w:r>
      <w:r w:rsidRPr="004845BA">
        <w:rPr>
          <w:rFonts w:ascii="Times New Roman" w:eastAsia="Times New Roman" w:hAnsi="Times New Roman" w:cs="Times New Roman"/>
          <w:sz w:val="24"/>
          <w:szCs w:val="24"/>
          <w:rtl/>
        </w:rPr>
        <w:t xml:space="preserve"> بدعم من</w:t>
      </w:r>
      <w:r w:rsidRPr="004845BA">
        <w:rPr>
          <w:rFonts w:ascii="Times New Roman" w:eastAsia="Times New Roman" w:hAnsi="Times New Roman" w:cs="Times New Roman"/>
          <w:sz w:val="24"/>
          <w:szCs w:val="24"/>
        </w:rPr>
        <w:t xml:space="preserve"> FIFA</w:t>
      </w:r>
      <w:r w:rsidRPr="004845BA">
        <w:rPr>
          <w:rFonts w:ascii="Times New Roman" w:eastAsia="Times New Roman" w:hAnsi="Times New Roman" w:cs="Times New Roman"/>
          <w:sz w:val="24"/>
          <w:szCs w:val="24"/>
          <w:rtl/>
        </w:rPr>
        <w:t>، ووصفت فيفا ذلك بأنه خطوة ترسم طريقًا لبناء هيكل قوي لكرة القدم النسائية في مصر، عبر خريطة طريق وآليات عملية للتنفيذ</w:t>
      </w:r>
      <w:r w:rsidRPr="004845BA">
        <w:rPr>
          <w:rFonts w:ascii="Times New Roman" w:eastAsia="Times New Roman" w:hAnsi="Times New Roman" w:cs="Times New Roman"/>
          <w:sz w:val="24"/>
          <w:szCs w:val="24"/>
        </w:rPr>
        <w:t xml:space="preserve">. </w:t>
      </w:r>
    </w:p>
    <w:p w14:paraId="0BCAC5E2"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كما تؤكد مصادر الاتحاد الإفريقي أن مصر استضافت </w:t>
      </w:r>
      <w:r w:rsidRPr="004845BA">
        <w:rPr>
          <w:rFonts w:ascii="Times New Roman" w:eastAsia="Times New Roman" w:hAnsi="Times New Roman" w:cs="Times New Roman"/>
          <w:b/>
          <w:bCs/>
          <w:sz w:val="24"/>
          <w:szCs w:val="24"/>
          <w:rtl/>
        </w:rPr>
        <w:t>دوري أبطال إفريقيا للسيدات 2025</w:t>
      </w:r>
      <w:r w:rsidRPr="004845BA">
        <w:rPr>
          <w:rFonts w:ascii="Times New Roman" w:eastAsia="Times New Roman" w:hAnsi="Times New Roman" w:cs="Times New Roman"/>
          <w:sz w:val="24"/>
          <w:szCs w:val="24"/>
          <w:rtl/>
        </w:rPr>
        <w:t xml:space="preserve">، وأن نادي </w:t>
      </w:r>
      <w:r w:rsidRPr="004845BA">
        <w:rPr>
          <w:rFonts w:ascii="Times New Roman" w:eastAsia="Times New Roman" w:hAnsi="Times New Roman" w:cs="Times New Roman"/>
          <w:b/>
          <w:bCs/>
          <w:sz w:val="24"/>
          <w:szCs w:val="24"/>
        </w:rPr>
        <w:t xml:space="preserve">FC </w:t>
      </w:r>
      <w:proofErr w:type="spellStart"/>
      <w:r w:rsidRPr="004845BA">
        <w:rPr>
          <w:rFonts w:ascii="Times New Roman" w:eastAsia="Times New Roman" w:hAnsi="Times New Roman" w:cs="Times New Roman"/>
          <w:b/>
          <w:bCs/>
          <w:sz w:val="24"/>
          <w:szCs w:val="24"/>
        </w:rPr>
        <w:t>Masar</w:t>
      </w:r>
      <w:proofErr w:type="spellEnd"/>
      <w:r w:rsidRPr="004845BA">
        <w:rPr>
          <w:rFonts w:ascii="Times New Roman" w:eastAsia="Times New Roman" w:hAnsi="Times New Roman" w:cs="Times New Roman"/>
          <w:sz w:val="24"/>
          <w:szCs w:val="24"/>
        </w:rPr>
        <w:t xml:space="preserve"> </w:t>
      </w:r>
      <w:r w:rsidRPr="004845BA">
        <w:rPr>
          <w:rFonts w:ascii="Times New Roman" w:eastAsia="Times New Roman" w:hAnsi="Times New Roman" w:cs="Times New Roman"/>
          <w:sz w:val="24"/>
          <w:szCs w:val="24"/>
          <w:rtl/>
        </w:rPr>
        <w:t>شارك ممثلًا للبلد المضيف. وهذه الاستضافة ليست تفصيلًا تنظيميًا فقط، بل علامة على أن مصر أصبحت جزءًا من الخريطة القارية المؤثرة في كرة القدم النسائية، تنظيمًا ومشاركة</w:t>
      </w:r>
      <w:r w:rsidRPr="004845BA">
        <w:rPr>
          <w:rFonts w:ascii="Times New Roman" w:eastAsia="Times New Roman" w:hAnsi="Times New Roman" w:cs="Times New Roman"/>
          <w:sz w:val="24"/>
          <w:szCs w:val="24"/>
        </w:rPr>
        <w:t xml:space="preserve">. </w:t>
      </w:r>
    </w:p>
    <w:p w14:paraId="7D1629D8"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أما على مستوى التراكم المحلي، فتشير</w:t>
      </w:r>
      <w:r w:rsidRPr="004845BA">
        <w:rPr>
          <w:rFonts w:ascii="Times New Roman" w:eastAsia="Times New Roman" w:hAnsi="Times New Roman" w:cs="Times New Roman"/>
          <w:sz w:val="24"/>
          <w:szCs w:val="24"/>
        </w:rPr>
        <w:t xml:space="preserve"> CAF </w:t>
      </w:r>
      <w:r w:rsidRPr="004845BA">
        <w:rPr>
          <w:rFonts w:ascii="Times New Roman" w:eastAsia="Times New Roman" w:hAnsi="Times New Roman" w:cs="Times New Roman"/>
          <w:sz w:val="24"/>
          <w:szCs w:val="24"/>
          <w:rtl/>
        </w:rPr>
        <w:t xml:space="preserve">إلى أن </w:t>
      </w:r>
      <w:r w:rsidRPr="004845BA">
        <w:rPr>
          <w:rFonts w:ascii="Times New Roman" w:eastAsia="Times New Roman" w:hAnsi="Times New Roman" w:cs="Times New Roman"/>
          <w:b/>
          <w:bCs/>
          <w:sz w:val="24"/>
          <w:szCs w:val="24"/>
          <w:rtl/>
        </w:rPr>
        <w:t>وادي دجلة</w:t>
      </w:r>
      <w:r w:rsidRPr="004845BA">
        <w:rPr>
          <w:rFonts w:ascii="Times New Roman" w:eastAsia="Times New Roman" w:hAnsi="Times New Roman" w:cs="Times New Roman"/>
          <w:sz w:val="24"/>
          <w:szCs w:val="24"/>
          <w:rtl/>
        </w:rPr>
        <w:t xml:space="preserve"> هو أنجح فريق في تاريخ كرة القدم النسائية المصرية برصيد 12 لقبًا في الدوري المصري للسيدات و5 ألقاب في كأس مصر للسيدات، منذ تأسيس القسم النسائي فيه عام 2007. وهذا يكشف أن كرة القدم النسائية المصرية ليست ظاهرة طارئة بالكامل، بل لها بنية تنافسية محلية ممتدة</w:t>
      </w:r>
      <w:r w:rsidRPr="004845BA">
        <w:rPr>
          <w:rFonts w:ascii="Times New Roman" w:eastAsia="Times New Roman" w:hAnsi="Times New Roman" w:cs="Times New Roman"/>
          <w:sz w:val="24"/>
          <w:szCs w:val="24"/>
        </w:rPr>
        <w:t xml:space="preserve">. </w:t>
      </w:r>
    </w:p>
    <w:p w14:paraId="56502CE4"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وفي الجانب الرمزي والثقافي من اللعبة، تمثل </w:t>
      </w:r>
      <w:r w:rsidRPr="004845BA">
        <w:rPr>
          <w:rFonts w:ascii="Times New Roman" w:eastAsia="Times New Roman" w:hAnsi="Times New Roman" w:cs="Times New Roman"/>
          <w:b/>
          <w:bCs/>
          <w:sz w:val="24"/>
          <w:szCs w:val="24"/>
          <w:rtl/>
        </w:rPr>
        <w:t>فايزة حيدر</w:t>
      </w:r>
      <w:r w:rsidRPr="004845BA">
        <w:rPr>
          <w:rFonts w:ascii="Times New Roman" w:eastAsia="Times New Roman" w:hAnsi="Times New Roman" w:cs="Times New Roman"/>
          <w:sz w:val="24"/>
          <w:szCs w:val="24"/>
          <w:rtl/>
        </w:rPr>
        <w:t xml:space="preserve"> حالة دالة جدًا؛ إذ وصفتها</w:t>
      </w:r>
      <w:r w:rsidRPr="004845BA">
        <w:rPr>
          <w:rFonts w:ascii="Times New Roman" w:eastAsia="Times New Roman" w:hAnsi="Times New Roman" w:cs="Times New Roman"/>
          <w:sz w:val="24"/>
          <w:szCs w:val="24"/>
        </w:rPr>
        <w:t xml:space="preserve"> FIFA </w:t>
      </w:r>
      <w:r w:rsidRPr="004845BA">
        <w:rPr>
          <w:rFonts w:ascii="Times New Roman" w:eastAsia="Times New Roman" w:hAnsi="Times New Roman" w:cs="Times New Roman"/>
          <w:sz w:val="24"/>
          <w:szCs w:val="24"/>
          <w:rtl/>
        </w:rPr>
        <w:t>بأنها أول امرأة تدرب فريق رجال في مصر، وبأنها قادت المنتخب المصري للسيدات لعقد كامل تقريبًا. كما سلطت</w:t>
      </w:r>
      <w:r w:rsidRPr="004845BA">
        <w:rPr>
          <w:rFonts w:ascii="Times New Roman" w:eastAsia="Times New Roman" w:hAnsi="Times New Roman" w:cs="Times New Roman"/>
          <w:sz w:val="24"/>
          <w:szCs w:val="24"/>
        </w:rPr>
        <w:t xml:space="preserve"> CAF </w:t>
      </w:r>
      <w:r w:rsidRPr="004845BA">
        <w:rPr>
          <w:rFonts w:ascii="Times New Roman" w:eastAsia="Times New Roman" w:hAnsi="Times New Roman" w:cs="Times New Roman"/>
          <w:sz w:val="24"/>
          <w:szCs w:val="24"/>
          <w:rtl/>
        </w:rPr>
        <w:t xml:space="preserve">الضوء على </w:t>
      </w:r>
      <w:r w:rsidRPr="004845BA">
        <w:rPr>
          <w:rFonts w:ascii="Times New Roman" w:eastAsia="Times New Roman" w:hAnsi="Times New Roman" w:cs="Times New Roman"/>
          <w:b/>
          <w:bCs/>
          <w:sz w:val="24"/>
          <w:szCs w:val="24"/>
          <w:rtl/>
        </w:rPr>
        <w:t>سارة عصام</w:t>
      </w:r>
      <w:r w:rsidRPr="004845BA">
        <w:rPr>
          <w:rFonts w:ascii="Times New Roman" w:eastAsia="Times New Roman" w:hAnsi="Times New Roman" w:cs="Times New Roman"/>
          <w:sz w:val="24"/>
          <w:szCs w:val="24"/>
          <w:rtl/>
        </w:rPr>
        <w:t xml:space="preserve"> بوصفها أول امرأة عربية تلعب كرة قدم احترافية في إنجلترا وإسبانيا، مع استمرارها في تمثيل المنتخب المصري. وهاتان الحالتان تظهران أن كرة القدم النسائية في مصر لم تعد مقصورة على اللعب فقط، بل تتسع إلى التدريب والتمثيل الدولي وكسر الصور النمطية</w:t>
      </w:r>
      <w:r w:rsidRPr="004845BA">
        <w:rPr>
          <w:rFonts w:ascii="Times New Roman" w:eastAsia="Times New Roman" w:hAnsi="Times New Roman" w:cs="Times New Roman"/>
          <w:sz w:val="24"/>
          <w:szCs w:val="24"/>
        </w:rPr>
        <w:t xml:space="preserve">. </w:t>
      </w:r>
    </w:p>
    <w:p w14:paraId="1FCDA991" w14:textId="77777777" w:rsidR="009512D2" w:rsidRDefault="009512D2" w:rsidP="00D939EC">
      <w:pPr>
        <w:bidi/>
        <w:spacing w:before="100" w:beforeAutospacing="1" w:after="100" w:afterAutospacing="1" w:line="240" w:lineRule="auto"/>
        <w:outlineLvl w:val="1"/>
        <w:rPr>
          <w:rFonts w:ascii="Times New Roman" w:eastAsia="Times New Roman" w:hAnsi="Times New Roman" w:cs="Times New Roman"/>
          <w:b/>
          <w:bCs/>
          <w:sz w:val="36"/>
          <w:szCs w:val="36"/>
          <w:rtl/>
        </w:rPr>
      </w:pPr>
    </w:p>
    <w:p w14:paraId="7CF2B99D" w14:textId="77777777" w:rsidR="009512D2" w:rsidRDefault="009512D2" w:rsidP="009512D2">
      <w:pPr>
        <w:bidi/>
        <w:spacing w:before="100" w:beforeAutospacing="1" w:after="100" w:afterAutospacing="1" w:line="240" w:lineRule="auto"/>
        <w:outlineLvl w:val="1"/>
        <w:rPr>
          <w:rFonts w:ascii="Times New Roman" w:eastAsia="Times New Roman" w:hAnsi="Times New Roman" w:cs="Times New Roman"/>
          <w:b/>
          <w:bCs/>
          <w:sz w:val="36"/>
          <w:szCs w:val="36"/>
          <w:rtl/>
        </w:rPr>
      </w:pPr>
    </w:p>
    <w:p w14:paraId="1A041440" w14:textId="77777777" w:rsidR="009512D2" w:rsidRDefault="009512D2" w:rsidP="009512D2">
      <w:pPr>
        <w:bidi/>
        <w:spacing w:before="100" w:beforeAutospacing="1" w:after="100" w:afterAutospacing="1" w:line="240" w:lineRule="auto"/>
        <w:outlineLvl w:val="1"/>
        <w:rPr>
          <w:rFonts w:ascii="Times New Roman" w:eastAsia="Times New Roman" w:hAnsi="Times New Roman" w:cs="Times New Roman"/>
          <w:b/>
          <w:bCs/>
          <w:sz w:val="36"/>
          <w:szCs w:val="36"/>
          <w:rtl/>
        </w:rPr>
      </w:pPr>
    </w:p>
    <w:p w14:paraId="5CD7168B" w14:textId="547B51F5" w:rsidR="004845BA" w:rsidRPr="004845BA" w:rsidRDefault="004845BA" w:rsidP="009512D2">
      <w:pPr>
        <w:bidi/>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4845BA">
        <w:rPr>
          <w:rFonts w:ascii="Times New Roman" w:eastAsia="Times New Roman" w:hAnsi="Times New Roman" w:cs="Times New Roman"/>
          <w:b/>
          <w:bCs/>
          <w:sz w:val="36"/>
          <w:szCs w:val="36"/>
          <w:rtl/>
        </w:rPr>
        <w:t>سابعًا: المرأة في القيادة الرياضية وصنع القرار</w:t>
      </w:r>
    </w:p>
    <w:p w14:paraId="4288CC08"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الباب الموسع عن المرأة والرياضة في مصر لا يكتمل إذا اقتصر على اللاعبات. فهناك أيضًا </w:t>
      </w:r>
      <w:r w:rsidRPr="004845BA">
        <w:rPr>
          <w:rFonts w:ascii="Times New Roman" w:eastAsia="Times New Roman" w:hAnsi="Times New Roman" w:cs="Times New Roman"/>
          <w:b/>
          <w:bCs/>
          <w:sz w:val="24"/>
          <w:szCs w:val="24"/>
          <w:rtl/>
        </w:rPr>
        <w:t>المرأة القيادية</w:t>
      </w:r>
      <w:r w:rsidRPr="004845BA">
        <w:rPr>
          <w:rFonts w:ascii="Times New Roman" w:eastAsia="Times New Roman" w:hAnsi="Times New Roman" w:cs="Times New Roman"/>
          <w:sz w:val="24"/>
          <w:szCs w:val="24"/>
        </w:rPr>
        <w:t xml:space="preserve">: </w:t>
      </w:r>
      <w:r w:rsidRPr="004845BA">
        <w:rPr>
          <w:rFonts w:ascii="Times New Roman" w:eastAsia="Times New Roman" w:hAnsi="Times New Roman" w:cs="Times New Roman"/>
          <w:sz w:val="24"/>
          <w:szCs w:val="24"/>
          <w:rtl/>
        </w:rPr>
        <w:t xml:space="preserve">داخل المؤسسات، واللجان الأولمبية، والتحكيم، والتدريب، والعمل العام الرياضي. من أبرز الأمثلة هنا </w:t>
      </w:r>
      <w:r w:rsidRPr="004845BA">
        <w:rPr>
          <w:rFonts w:ascii="Times New Roman" w:eastAsia="Times New Roman" w:hAnsi="Times New Roman" w:cs="Times New Roman"/>
          <w:b/>
          <w:bCs/>
          <w:sz w:val="24"/>
          <w:szCs w:val="24"/>
          <w:rtl/>
        </w:rPr>
        <w:t>آية مدني</w:t>
      </w:r>
      <w:r w:rsidRPr="004845BA">
        <w:rPr>
          <w:rFonts w:ascii="Times New Roman" w:eastAsia="Times New Roman" w:hAnsi="Times New Roman" w:cs="Times New Roman"/>
          <w:sz w:val="24"/>
          <w:szCs w:val="24"/>
          <w:rtl/>
        </w:rPr>
        <w:t>، التي يعرّفها الأولمبياد الرسمي بأنها عضو في اللجنة الأولمبية الدولية منذ 2024، وهو حضور يعكس انتقال الرياضيات المصريات من ساحة التنافس إلى ساحة الحوكمة الدولية</w:t>
      </w:r>
      <w:r w:rsidRPr="004845BA">
        <w:rPr>
          <w:rFonts w:ascii="Times New Roman" w:eastAsia="Times New Roman" w:hAnsi="Times New Roman" w:cs="Times New Roman"/>
          <w:sz w:val="24"/>
          <w:szCs w:val="24"/>
        </w:rPr>
        <w:t xml:space="preserve">. </w:t>
      </w:r>
    </w:p>
    <w:p w14:paraId="15081A36"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ومثال آخر هو </w:t>
      </w:r>
      <w:r w:rsidRPr="004845BA">
        <w:rPr>
          <w:rFonts w:ascii="Times New Roman" w:eastAsia="Times New Roman" w:hAnsi="Times New Roman" w:cs="Times New Roman"/>
          <w:b/>
          <w:bCs/>
          <w:sz w:val="24"/>
          <w:szCs w:val="24"/>
          <w:rtl/>
        </w:rPr>
        <w:t>هداية حسني</w:t>
      </w:r>
      <w:r w:rsidRPr="004845BA">
        <w:rPr>
          <w:rFonts w:ascii="Times New Roman" w:eastAsia="Times New Roman" w:hAnsi="Times New Roman" w:cs="Times New Roman"/>
          <w:sz w:val="24"/>
          <w:szCs w:val="24"/>
          <w:rtl/>
        </w:rPr>
        <w:t>، التي وصفها الأولمبياد الرسمي في 2024 بأنها لاعبة بادمنتون أولمبية لثلاث دورات، ومحاضِرة جامعية، وبرلمانية سابقة، ومدربة. قيمة هذا النموذج أنه يربط الرياضة النسائية بالمعرفة والعمل العام والتمثيل المؤسسي، لا بالمنافسة وحدها</w:t>
      </w:r>
      <w:r w:rsidRPr="004845BA">
        <w:rPr>
          <w:rFonts w:ascii="Times New Roman" w:eastAsia="Times New Roman" w:hAnsi="Times New Roman" w:cs="Times New Roman"/>
          <w:sz w:val="24"/>
          <w:szCs w:val="24"/>
        </w:rPr>
        <w:t xml:space="preserve">. </w:t>
      </w:r>
    </w:p>
    <w:p w14:paraId="72E25225"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وفي التدريب أيضًا تظهر نماذج كاسرة للحواجز، مثل </w:t>
      </w:r>
      <w:r w:rsidRPr="004845BA">
        <w:rPr>
          <w:rFonts w:ascii="Times New Roman" w:eastAsia="Times New Roman" w:hAnsi="Times New Roman" w:cs="Times New Roman"/>
          <w:b/>
          <w:bCs/>
          <w:sz w:val="24"/>
          <w:szCs w:val="24"/>
          <w:rtl/>
        </w:rPr>
        <w:t>إيما بناني</w:t>
      </w:r>
      <w:r w:rsidRPr="004845BA">
        <w:rPr>
          <w:rFonts w:ascii="Times New Roman" w:eastAsia="Times New Roman" w:hAnsi="Times New Roman" w:cs="Times New Roman"/>
          <w:sz w:val="24"/>
          <w:szCs w:val="24"/>
          <w:rtl/>
        </w:rPr>
        <w:t>، التي أبرزها الأولمبياد بوصفها أول مدربة رئيسية تقود في الوقت نفسه منتخبًا مصريًا للرجال والسيدات في التجديف، وقادت مصر إلى إنجاز تاريخي. ومثل هذه الحالات تؤكد أن المرأة في الرياضة المصرية تتحرك اليوم عبر دوائر متعددة: اللاعبة، والمدربة، والإدارية، وصاحبة القرار</w:t>
      </w:r>
      <w:r w:rsidRPr="004845BA">
        <w:rPr>
          <w:rFonts w:ascii="Times New Roman" w:eastAsia="Times New Roman" w:hAnsi="Times New Roman" w:cs="Times New Roman"/>
          <w:sz w:val="24"/>
          <w:szCs w:val="24"/>
        </w:rPr>
        <w:t xml:space="preserve">. </w:t>
      </w:r>
    </w:p>
    <w:p w14:paraId="6F764F0C" w14:textId="77777777" w:rsidR="004845BA" w:rsidRPr="004845BA" w:rsidRDefault="004845BA" w:rsidP="00D939EC">
      <w:pPr>
        <w:bidi/>
        <w:spacing w:before="100" w:beforeAutospacing="1" w:after="100" w:afterAutospacing="1" w:line="240" w:lineRule="auto"/>
        <w:outlineLvl w:val="1"/>
        <w:rPr>
          <w:rFonts w:ascii="Times New Roman" w:eastAsia="Times New Roman" w:hAnsi="Times New Roman" w:cs="Times New Roman"/>
          <w:b/>
          <w:bCs/>
          <w:sz w:val="36"/>
          <w:szCs w:val="36"/>
        </w:rPr>
      </w:pPr>
      <w:r w:rsidRPr="004845BA">
        <w:rPr>
          <w:rFonts w:ascii="Times New Roman" w:eastAsia="Times New Roman" w:hAnsi="Times New Roman" w:cs="Times New Roman"/>
          <w:b/>
          <w:bCs/>
          <w:sz w:val="36"/>
          <w:szCs w:val="36"/>
          <w:rtl/>
        </w:rPr>
        <w:t>ثامنًا: المرأة في التحكيم والتمثيل الفني</w:t>
      </w:r>
    </w:p>
    <w:p w14:paraId="28C37812"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جانب آخر مهم هو </w:t>
      </w:r>
      <w:r w:rsidRPr="004845BA">
        <w:rPr>
          <w:rFonts w:ascii="Times New Roman" w:eastAsia="Times New Roman" w:hAnsi="Times New Roman" w:cs="Times New Roman"/>
          <w:b/>
          <w:bCs/>
          <w:sz w:val="24"/>
          <w:szCs w:val="24"/>
          <w:rtl/>
        </w:rPr>
        <w:t>التحكيم والإدارة الفنية</w:t>
      </w:r>
      <w:r w:rsidRPr="004845BA">
        <w:rPr>
          <w:rFonts w:ascii="Times New Roman" w:eastAsia="Times New Roman" w:hAnsi="Times New Roman" w:cs="Times New Roman"/>
          <w:sz w:val="24"/>
          <w:szCs w:val="24"/>
        </w:rPr>
        <w:t xml:space="preserve">. </w:t>
      </w:r>
      <w:r w:rsidRPr="004845BA">
        <w:rPr>
          <w:rFonts w:ascii="Times New Roman" w:eastAsia="Times New Roman" w:hAnsi="Times New Roman" w:cs="Times New Roman"/>
          <w:sz w:val="24"/>
          <w:szCs w:val="24"/>
          <w:rtl/>
        </w:rPr>
        <w:t>فقد أعلنت</w:t>
      </w:r>
      <w:r w:rsidRPr="004845BA">
        <w:rPr>
          <w:rFonts w:ascii="Times New Roman" w:eastAsia="Times New Roman" w:hAnsi="Times New Roman" w:cs="Times New Roman"/>
          <w:sz w:val="24"/>
          <w:szCs w:val="24"/>
        </w:rPr>
        <w:t xml:space="preserve"> FIFA </w:t>
      </w:r>
      <w:r w:rsidRPr="004845BA">
        <w:rPr>
          <w:rFonts w:ascii="Times New Roman" w:eastAsia="Times New Roman" w:hAnsi="Times New Roman" w:cs="Times New Roman"/>
          <w:sz w:val="24"/>
          <w:szCs w:val="24"/>
          <w:rtl/>
        </w:rPr>
        <w:t xml:space="preserve">في 2024 اختيار </w:t>
      </w:r>
      <w:r w:rsidRPr="004845BA">
        <w:rPr>
          <w:rFonts w:ascii="Times New Roman" w:eastAsia="Times New Roman" w:hAnsi="Times New Roman" w:cs="Times New Roman"/>
          <w:b/>
          <w:bCs/>
          <w:sz w:val="24"/>
          <w:szCs w:val="24"/>
          <w:rtl/>
        </w:rPr>
        <w:t>شاهندة سعد</w:t>
      </w:r>
      <w:r w:rsidRPr="004845BA">
        <w:rPr>
          <w:rFonts w:ascii="Times New Roman" w:eastAsia="Times New Roman" w:hAnsi="Times New Roman" w:cs="Times New Roman"/>
          <w:sz w:val="24"/>
          <w:szCs w:val="24"/>
          <w:rtl/>
        </w:rPr>
        <w:t xml:space="preserve"> لإدارة مباراة تحديد المركز الثالث في كأس العالم للسيدات تحت 20 سنة، كما ضمت قوائمها </w:t>
      </w:r>
      <w:r w:rsidRPr="004845BA">
        <w:rPr>
          <w:rFonts w:ascii="Times New Roman" w:eastAsia="Times New Roman" w:hAnsi="Times New Roman" w:cs="Times New Roman"/>
          <w:b/>
          <w:bCs/>
          <w:sz w:val="24"/>
          <w:szCs w:val="24"/>
          <w:rtl/>
        </w:rPr>
        <w:t>يارا عبد الفتاح</w:t>
      </w:r>
      <w:r w:rsidRPr="004845BA">
        <w:rPr>
          <w:rFonts w:ascii="Times New Roman" w:eastAsia="Times New Roman" w:hAnsi="Times New Roman" w:cs="Times New Roman"/>
          <w:sz w:val="24"/>
          <w:szCs w:val="24"/>
          <w:rtl/>
        </w:rPr>
        <w:t xml:space="preserve"> ضمن الطاقم التحكيمي لنهائيات كأس العالم للسيدات تحت 17 سنة. وهذه المؤشرات مهمة لأنها تُظهر حضور المرأة المصرية في البنية الفنية الدولية للرياضة، لا في المنافسة فقط</w:t>
      </w:r>
      <w:r w:rsidRPr="004845BA">
        <w:rPr>
          <w:rFonts w:ascii="Times New Roman" w:eastAsia="Times New Roman" w:hAnsi="Times New Roman" w:cs="Times New Roman"/>
          <w:sz w:val="24"/>
          <w:szCs w:val="24"/>
        </w:rPr>
        <w:t xml:space="preserve">. </w:t>
      </w:r>
    </w:p>
    <w:p w14:paraId="6DE215FD"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وعندما يوضع هذا مع ما أعلنته وزارة الشباب والرياضة عن ارتفاع نسبة النساء داخل قياداتها، يصبح واضحًا أن ملف المرأة والرياضة في مصر يتجه — ولو تدريجيًا — نحو </w:t>
      </w:r>
      <w:r w:rsidRPr="004845BA">
        <w:rPr>
          <w:rFonts w:ascii="Times New Roman" w:eastAsia="Times New Roman" w:hAnsi="Times New Roman" w:cs="Times New Roman"/>
          <w:b/>
          <w:bCs/>
          <w:sz w:val="24"/>
          <w:szCs w:val="24"/>
          <w:rtl/>
        </w:rPr>
        <w:t>التأثير في مسارات القرار والتنظيم والتنفيذ</w:t>
      </w:r>
      <w:r w:rsidRPr="004845BA">
        <w:rPr>
          <w:rFonts w:ascii="Times New Roman" w:eastAsia="Times New Roman" w:hAnsi="Times New Roman" w:cs="Times New Roman"/>
          <w:sz w:val="24"/>
          <w:szCs w:val="24"/>
          <w:rtl/>
        </w:rPr>
        <w:t>، وليس فقط في لوحة الميداليات</w:t>
      </w:r>
      <w:r w:rsidRPr="004845BA">
        <w:rPr>
          <w:rFonts w:ascii="Times New Roman" w:eastAsia="Times New Roman" w:hAnsi="Times New Roman" w:cs="Times New Roman"/>
          <w:sz w:val="24"/>
          <w:szCs w:val="24"/>
        </w:rPr>
        <w:t xml:space="preserve">. </w:t>
      </w:r>
    </w:p>
    <w:p w14:paraId="157287BE" w14:textId="77777777" w:rsidR="004845BA" w:rsidRPr="004845BA" w:rsidRDefault="004845BA" w:rsidP="00D939EC">
      <w:pPr>
        <w:bidi/>
        <w:spacing w:before="100" w:beforeAutospacing="1" w:after="100" w:afterAutospacing="1" w:line="240" w:lineRule="auto"/>
        <w:outlineLvl w:val="1"/>
        <w:rPr>
          <w:rFonts w:ascii="Times New Roman" w:eastAsia="Times New Roman" w:hAnsi="Times New Roman" w:cs="Times New Roman"/>
          <w:b/>
          <w:bCs/>
          <w:sz w:val="36"/>
          <w:szCs w:val="36"/>
        </w:rPr>
      </w:pPr>
      <w:r w:rsidRPr="004845BA">
        <w:rPr>
          <w:rFonts w:ascii="Times New Roman" w:eastAsia="Times New Roman" w:hAnsi="Times New Roman" w:cs="Times New Roman"/>
          <w:b/>
          <w:bCs/>
          <w:sz w:val="36"/>
          <w:szCs w:val="36"/>
          <w:rtl/>
        </w:rPr>
        <w:t>تاسعًا: المرأة والرياضة المجتمعية خارج دائرة النخبة</w:t>
      </w:r>
    </w:p>
    <w:p w14:paraId="65CE4F2D"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ميزة الباب الموسع أنه لا يحصر المرأة الرياضية في النخبة الأولمبية وحدها. ففي الواقع، القوة الحقيقية لأي مشهد رياضي نسائي تُقاس بمدى </w:t>
      </w:r>
      <w:r w:rsidRPr="004845BA">
        <w:rPr>
          <w:rFonts w:ascii="Times New Roman" w:eastAsia="Times New Roman" w:hAnsi="Times New Roman" w:cs="Times New Roman"/>
          <w:b/>
          <w:bCs/>
          <w:sz w:val="24"/>
          <w:szCs w:val="24"/>
          <w:rtl/>
        </w:rPr>
        <w:t>انتشار القاعدة</w:t>
      </w:r>
      <w:r w:rsidRPr="004845BA">
        <w:rPr>
          <w:rFonts w:ascii="Times New Roman" w:eastAsia="Times New Roman" w:hAnsi="Times New Roman" w:cs="Times New Roman"/>
          <w:sz w:val="24"/>
          <w:szCs w:val="24"/>
        </w:rPr>
        <w:t xml:space="preserve">: </w:t>
      </w:r>
      <w:r w:rsidRPr="004845BA">
        <w:rPr>
          <w:rFonts w:ascii="Times New Roman" w:eastAsia="Times New Roman" w:hAnsi="Times New Roman" w:cs="Times New Roman"/>
          <w:sz w:val="24"/>
          <w:szCs w:val="24"/>
          <w:rtl/>
        </w:rPr>
        <w:t>الفتيات في مراكز الشباب، والنساء في الأندية المجتمعية، والأنشطة التي تجمع بين الرياضة والتنمية والوعي. المصادر الرسمية المصرية تشير بوضوح إلى هذا البعد من خلال أندية الفتاة والمرأة، والبطولات المجتمعية، والبرامج التدريبية، والتعاون مع المجلس القومي للمرأة، بما يجعل الرياضة قناة للدعم النفسي والاجتماعي والثقافي أيضًا</w:t>
      </w:r>
      <w:r w:rsidRPr="004845BA">
        <w:rPr>
          <w:rFonts w:ascii="Times New Roman" w:eastAsia="Times New Roman" w:hAnsi="Times New Roman" w:cs="Times New Roman"/>
          <w:sz w:val="24"/>
          <w:szCs w:val="24"/>
        </w:rPr>
        <w:t xml:space="preserve">. </w:t>
      </w:r>
    </w:p>
    <w:p w14:paraId="36C0524E"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ولهذا فإن المرأة والرياضة في مصر ليست موضوع “بطلات فقط”، بل موضوع </w:t>
      </w:r>
      <w:r w:rsidRPr="004845BA">
        <w:rPr>
          <w:rFonts w:ascii="Times New Roman" w:eastAsia="Times New Roman" w:hAnsi="Times New Roman" w:cs="Times New Roman"/>
          <w:b/>
          <w:bCs/>
          <w:sz w:val="24"/>
          <w:szCs w:val="24"/>
          <w:rtl/>
        </w:rPr>
        <w:t>سياسات عامة</w:t>
      </w:r>
      <w:r w:rsidRPr="004845BA">
        <w:rPr>
          <w:rFonts w:ascii="Times New Roman" w:eastAsia="Times New Roman" w:hAnsi="Times New Roman" w:cs="Times New Roman"/>
          <w:sz w:val="24"/>
          <w:szCs w:val="24"/>
        </w:rPr>
        <w:t xml:space="preserve">: </w:t>
      </w:r>
      <w:r w:rsidRPr="004845BA">
        <w:rPr>
          <w:rFonts w:ascii="Times New Roman" w:eastAsia="Times New Roman" w:hAnsi="Times New Roman" w:cs="Times New Roman"/>
          <w:sz w:val="24"/>
          <w:szCs w:val="24"/>
          <w:rtl/>
        </w:rPr>
        <w:t>كيف تُفتح المساحات، وكيف تُبنى الثقة، وكيف تُعالج العوائق الثقافية، وكيف تُخلق فرص مشاركة منتظمة ومستدامة للفتيات في المدن والقرى والمحافظات المختلفة. وهذا ما تلمح إليه بوضوح البرامج التي تمزج بين الرياضة والتوعية والتمكين الاقتصادي والمجتمعي</w:t>
      </w:r>
      <w:r w:rsidRPr="004845BA">
        <w:rPr>
          <w:rFonts w:ascii="Times New Roman" w:eastAsia="Times New Roman" w:hAnsi="Times New Roman" w:cs="Times New Roman"/>
          <w:sz w:val="24"/>
          <w:szCs w:val="24"/>
        </w:rPr>
        <w:t xml:space="preserve">. </w:t>
      </w:r>
    </w:p>
    <w:p w14:paraId="383C99F2" w14:textId="77777777" w:rsidR="009512D2" w:rsidRDefault="009512D2" w:rsidP="00D939EC">
      <w:pPr>
        <w:bidi/>
        <w:spacing w:before="100" w:beforeAutospacing="1" w:after="100" w:afterAutospacing="1" w:line="240" w:lineRule="auto"/>
        <w:outlineLvl w:val="1"/>
        <w:rPr>
          <w:rFonts w:ascii="Times New Roman" w:eastAsia="Times New Roman" w:hAnsi="Times New Roman" w:cs="Times New Roman"/>
          <w:b/>
          <w:bCs/>
          <w:sz w:val="36"/>
          <w:szCs w:val="36"/>
          <w:rtl/>
        </w:rPr>
      </w:pPr>
    </w:p>
    <w:p w14:paraId="4E99AD29" w14:textId="77777777" w:rsidR="009512D2" w:rsidRDefault="009512D2" w:rsidP="009512D2">
      <w:pPr>
        <w:bidi/>
        <w:spacing w:before="100" w:beforeAutospacing="1" w:after="100" w:afterAutospacing="1" w:line="240" w:lineRule="auto"/>
        <w:outlineLvl w:val="1"/>
        <w:rPr>
          <w:rFonts w:ascii="Times New Roman" w:eastAsia="Times New Roman" w:hAnsi="Times New Roman" w:cs="Times New Roman"/>
          <w:b/>
          <w:bCs/>
          <w:sz w:val="36"/>
          <w:szCs w:val="36"/>
          <w:rtl/>
        </w:rPr>
      </w:pPr>
    </w:p>
    <w:p w14:paraId="2BA0D796" w14:textId="77777777" w:rsidR="009512D2" w:rsidRDefault="009512D2" w:rsidP="009512D2">
      <w:pPr>
        <w:bidi/>
        <w:spacing w:before="100" w:beforeAutospacing="1" w:after="100" w:afterAutospacing="1" w:line="240" w:lineRule="auto"/>
        <w:outlineLvl w:val="1"/>
        <w:rPr>
          <w:rFonts w:ascii="Times New Roman" w:eastAsia="Times New Roman" w:hAnsi="Times New Roman" w:cs="Times New Roman"/>
          <w:b/>
          <w:bCs/>
          <w:sz w:val="36"/>
          <w:szCs w:val="36"/>
          <w:rtl/>
        </w:rPr>
      </w:pPr>
    </w:p>
    <w:p w14:paraId="0B2255D4" w14:textId="3231629C" w:rsidR="004845BA" w:rsidRPr="004845BA" w:rsidRDefault="004845BA" w:rsidP="009512D2">
      <w:pPr>
        <w:bidi/>
        <w:spacing w:before="100" w:beforeAutospacing="1" w:after="100" w:afterAutospacing="1" w:line="240" w:lineRule="auto"/>
        <w:outlineLvl w:val="1"/>
        <w:rPr>
          <w:rFonts w:ascii="Times New Roman" w:eastAsia="Times New Roman" w:hAnsi="Times New Roman" w:cs="Times New Roman"/>
          <w:b/>
          <w:bCs/>
          <w:sz w:val="36"/>
          <w:szCs w:val="36"/>
        </w:rPr>
      </w:pPr>
      <w:r w:rsidRPr="004845BA">
        <w:rPr>
          <w:rFonts w:ascii="Times New Roman" w:eastAsia="Times New Roman" w:hAnsi="Times New Roman" w:cs="Times New Roman"/>
          <w:b/>
          <w:bCs/>
          <w:sz w:val="36"/>
          <w:szCs w:val="36"/>
          <w:rtl/>
        </w:rPr>
        <w:t>عاشرًا: التحديات القائمة</w:t>
      </w:r>
    </w:p>
    <w:p w14:paraId="3F43512D"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المصادر الرسمية نفسها تكشف — ولو بصورة غير مباشرة — أن الطريق ما زال غير مكتمل. فحين تتحدث الوزارة عن ضرورة </w:t>
      </w:r>
      <w:r w:rsidRPr="004845BA">
        <w:rPr>
          <w:rFonts w:ascii="Times New Roman" w:eastAsia="Times New Roman" w:hAnsi="Times New Roman" w:cs="Times New Roman"/>
          <w:b/>
          <w:bCs/>
          <w:sz w:val="24"/>
          <w:szCs w:val="24"/>
          <w:rtl/>
        </w:rPr>
        <w:t>دراسة التحديات التي تواجه المرأة والفتاة</w:t>
      </w:r>
      <w:r w:rsidRPr="004845BA">
        <w:rPr>
          <w:rFonts w:ascii="Times New Roman" w:eastAsia="Times New Roman" w:hAnsi="Times New Roman" w:cs="Times New Roman"/>
          <w:sz w:val="24"/>
          <w:szCs w:val="24"/>
          <w:rtl/>
        </w:rPr>
        <w:t>، وحين تعقد لقاءات لبحث مشكلات أندية الفتاة والمرأة، وحين تطلق فيفا أول استراتيجية مستقلة للكرة النسائية في مصر، وحين يستخدم المجلس القومي للمرأة الرياضة لتعديل السلوكيات السلبية تجاه النساء، فهذا يعني أن هناك تحديات ما تزال قائمة في مجالات مثل الاتساع الجغرافي للخدمات، وتحويل المشاركة إلى مسارات تنافسية مستدامة، وزيادة التقبل المجتمعي، وتعزيز التغطية الإعلامية والرعاية والاحتراف. وهذه قراءة استنتاجية تستند إلى طبيعة البرامج والسياسات المعلنة نفسها</w:t>
      </w:r>
      <w:r w:rsidRPr="004845BA">
        <w:rPr>
          <w:rFonts w:ascii="Times New Roman" w:eastAsia="Times New Roman" w:hAnsi="Times New Roman" w:cs="Times New Roman"/>
          <w:sz w:val="24"/>
          <w:szCs w:val="24"/>
        </w:rPr>
        <w:t xml:space="preserve">. </w:t>
      </w:r>
    </w:p>
    <w:p w14:paraId="148DF6CE" w14:textId="77777777" w:rsidR="004845BA" w:rsidRPr="004845BA" w:rsidRDefault="004845BA" w:rsidP="00D939EC">
      <w:pPr>
        <w:bidi/>
        <w:spacing w:before="100" w:beforeAutospacing="1" w:after="100" w:afterAutospacing="1" w:line="240" w:lineRule="auto"/>
        <w:rPr>
          <w:rFonts w:ascii="Times New Roman" w:eastAsia="Times New Roman" w:hAnsi="Times New Roman" w:cs="Times New Roman"/>
          <w:sz w:val="24"/>
          <w:szCs w:val="24"/>
        </w:rPr>
      </w:pPr>
      <w:r w:rsidRPr="004845BA">
        <w:rPr>
          <w:rFonts w:ascii="Times New Roman" w:eastAsia="Times New Roman" w:hAnsi="Times New Roman" w:cs="Times New Roman"/>
          <w:sz w:val="24"/>
          <w:szCs w:val="24"/>
          <w:rtl/>
        </w:rPr>
        <w:t xml:space="preserve">والتحدي الأعمق هنا هو </w:t>
      </w:r>
      <w:r w:rsidRPr="004845BA">
        <w:rPr>
          <w:rFonts w:ascii="Times New Roman" w:eastAsia="Times New Roman" w:hAnsi="Times New Roman" w:cs="Times New Roman"/>
          <w:b/>
          <w:bCs/>
          <w:sz w:val="24"/>
          <w:szCs w:val="24"/>
          <w:rtl/>
        </w:rPr>
        <w:t>الانتقال من نجاحات رمزية لافتة إلى منظومة متكاملة</w:t>
      </w:r>
      <w:r w:rsidRPr="004845BA">
        <w:rPr>
          <w:rFonts w:ascii="Times New Roman" w:eastAsia="Times New Roman" w:hAnsi="Times New Roman" w:cs="Times New Roman"/>
          <w:sz w:val="24"/>
          <w:szCs w:val="24"/>
        </w:rPr>
        <w:t xml:space="preserve">: </w:t>
      </w:r>
      <w:r w:rsidRPr="004845BA">
        <w:rPr>
          <w:rFonts w:ascii="Times New Roman" w:eastAsia="Times New Roman" w:hAnsi="Times New Roman" w:cs="Times New Roman"/>
          <w:sz w:val="24"/>
          <w:szCs w:val="24"/>
          <w:rtl/>
        </w:rPr>
        <w:t>أي أن تصبح البطلات الاستثنائيات نتاج بنية مؤسسية واسعة، لا استثناءات تتغلب على الصعاب وحدهن. كلما اتسعت القاعدة، وتعددت المسارات، وتوفرت القيادة النسائية، صار الإنجاز الدولي أكثر استدامة وأقل اعتمادًا على المواهب النادرة وحدها</w:t>
      </w:r>
      <w:r w:rsidRPr="004845BA">
        <w:rPr>
          <w:rFonts w:ascii="Times New Roman" w:eastAsia="Times New Roman" w:hAnsi="Times New Roman" w:cs="Times New Roman"/>
          <w:sz w:val="24"/>
          <w:szCs w:val="24"/>
        </w:rPr>
        <w:t>.</w:t>
      </w:r>
    </w:p>
    <w:p w14:paraId="35090AAD" w14:textId="2541ECF1" w:rsidR="0099656A" w:rsidRDefault="0099656A" w:rsidP="00D939EC">
      <w:pPr>
        <w:bidi/>
        <w:rPr>
          <w:rtl/>
        </w:rPr>
      </w:pPr>
    </w:p>
    <w:p w14:paraId="6D2BA48D" w14:textId="596EB91B" w:rsidR="004845BA" w:rsidRDefault="004845BA" w:rsidP="00D939EC">
      <w:pPr>
        <w:bidi/>
      </w:pPr>
    </w:p>
    <w:p w14:paraId="07C02E6F" w14:textId="72C201D5" w:rsidR="00933448" w:rsidRDefault="00933448" w:rsidP="00D939EC">
      <w:pPr>
        <w:bidi/>
      </w:pPr>
    </w:p>
    <w:p w14:paraId="17CD3A59" w14:textId="37442673" w:rsidR="00933448" w:rsidRDefault="00933448" w:rsidP="00D939EC">
      <w:pPr>
        <w:bidi/>
      </w:pPr>
    </w:p>
    <w:p w14:paraId="4C83D382" w14:textId="7855F1DF" w:rsidR="00933448" w:rsidRDefault="00933448" w:rsidP="00D939EC">
      <w:pPr>
        <w:bidi/>
      </w:pPr>
    </w:p>
    <w:p w14:paraId="142CFB70" w14:textId="1CB6C23E" w:rsidR="00933448" w:rsidRDefault="00933448" w:rsidP="00D939EC">
      <w:pPr>
        <w:bidi/>
      </w:pPr>
    </w:p>
    <w:p w14:paraId="2A469419" w14:textId="70AC592C" w:rsidR="00933448" w:rsidRDefault="00933448" w:rsidP="00D939EC">
      <w:pPr>
        <w:bidi/>
      </w:pPr>
    </w:p>
    <w:p w14:paraId="1EE5E1E0" w14:textId="74170FA2" w:rsidR="00933448" w:rsidRDefault="00933448" w:rsidP="00D939EC">
      <w:pPr>
        <w:bidi/>
      </w:pPr>
    </w:p>
    <w:p w14:paraId="33BFC213" w14:textId="5E850F11" w:rsidR="00933448" w:rsidRDefault="00933448" w:rsidP="00D939EC">
      <w:pPr>
        <w:bidi/>
      </w:pPr>
    </w:p>
    <w:p w14:paraId="319FF9E9" w14:textId="61432759" w:rsidR="00933448" w:rsidRDefault="00933448" w:rsidP="00D939EC">
      <w:pPr>
        <w:bidi/>
      </w:pPr>
    </w:p>
    <w:p w14:paraId="68497B03" w14:textId="660121B1" w:rsidR="00933448" w:rsidRDefault="00933448" w:rsidP="00D939EC">
      <w:pPr>
        <w:bidi/>
      </w:pPr>
    </w:p>
    <w:p w14:paraId="547669F4" w14:textId="5DCB89A2" w:rsidR="00933448" w:rsidRDefault="00933448" w:rsidP="00D939EC">
      <w:pPr>
        <w:bidi/>
      </w:pPr>
    </w:p>
    <w:p w14:paraId="646BFD71" w14:textId="1DE6BFFB" w:rsidR="00933448" w:rsidRDefault="00933448" w:rsidP="00D939EC">
      <w:pPr>
        <w:bidi/>
      </w:pPr>
    </w:p>
    <w:p w14:paraId="385FB130" w14:textId="4A1D5055" w:rsidR="00933448" w:rsidRDefault="00933448" w:rsidP="00D939EC">
      <w:pPr>
        <w:bidi/>
      </w:pPr>
    </w:p>
    <w:p w14:paraId="619FBB2C" w14:textId="47DC6F36" w:rsidR="00933448" w:rsidRDefault="00933448" w:rsidP="00D939EC">
      <w:pPr>
        <w:bidi/>
      </w:pPr>
    </w:p>
    <w:p w14:paraId="6EA3377E" w14:textId="0694C48E" w:rsidR="00933448" w:rsidRDefault="00933448" w:rsidP="00D939EC">
      <w:pPr>
        <w:bidi/>
      </w:pPr>
    </w:p>
    <w:p w14:paraId="14451EBB" w14:textId="3AB8A6AE" w:rsidR="00933448" w:rsidRDefault="00933448" w:rsidP="00D939EC">
      <w:pPr>
        <w:bidi/>
      </w:pPr>
    </w:p>
    <w:p w14:paraId="58DF2445" w14:textId="037F5AB7" w:rsidR="00933448" w:rsidRDefault="00933448" w:rsidP="00D939EC">
      <w:pPr>
        <w:bidi/>
      </w:pPr>
    </w:p>
    <w:p w14:paraId="47C7C452" w14:textId="55C34D36" w:rsidR="00933448" w:rsidRDefault="00933448" w:rsidP="00D939EC">
      <w:pPr>
        <w:bidi/>
      </w:pPr>
    </w:p>
    <w:p w14:paraId="26971E12" w14:textId="0E6962F2" w:rsidR="00933448" w:rsidRDefault="00933448" w:rsidP="00D939EC">
      <w:pPr>
        <w:bidi/>
      </w:pPr>
    </w:p>
    <w:p w14:paraId="118C363C" w14:textId="77777777" w:rsidR="00933448" w:rsidRPr="009512D2" w:rsidRDefault="00933448" w:rsidP="009512D2">
      <w:pPr>
        <w:pStyle w:val="Heading2"/>
        <w:bidi/>
        <w:jc w:val="center"/>
        <w:rPr>
          <w:sz w:val="40"/>
          <w:szCs w:val="40"/>
          <w:u w:val="single"/>
        </w:rPr>
      </w:pPr>
      <w:r w:rsidRPr="009512D2">
        <w:rPr>
          <w:sz w:val="40"/>
          <w:szCs w:val="40"/>
          <w:u w:val="single"/>
          <w:rtl/>
        </w:rPr>
        <w:t>باب مستقل: المرأة والرياضة في مصر</w:t>
      </w:r>
    </w:p>
    <w:p w14:paraId="4B094ED3" w14:textId="77777777" w:rsidR="00933448" w:rsidRDefault="00933448" w:rsidP="00D939EC">
      <w:pPr>
        <w:pStyle w:val="Heading3"/>
        <w:bidi/>
      </w:pPr>
      <w:r>
        <w:rPr>
          <w:rtl/>
        </w:rPr>
        <w:t>مقدمة</w:t>
      </w:r>
    </w:p>
    <w:p w14:paraId="3F21C2E1" w14:textId="77777777" w:rsidR="00933448" w:rsidRDefault="00933448" w:rsidP="00D939EC">
      <w:pPr>
        <w:pStyle w:val="NormalWeb"/>
        <w:bidi/>
      </w:pPr>
      <w:r>
        <w:rPr>
          <w:rtl/>
        </w:rPr>
        <w:t>تمثل المرأة في الرياضة المصرية مسارًا تاريخيًا ومؤسسيًا متصلًا، لا مجرد حضور رمزي أو حالات فردية متفرقة. فالقضية هنا لا تتعلق فقط بمشاركة اللاعبات في المنافسات، بل تشمل أيضًا الحق الدستوري في ممارسة الرياضة، والبرامج الحكومية لتمكين الفتيات، وحضور المرأة في القيادة الرياضية، واتساع التمثيل المصري النسائي في الألعاب الفردية والجماعية، ثم ما يرتبط بذلك من تحديات اجتماعية ومؤسسية وتنموية</w:t>
      </w:r>
      <w:r>
        <w:t xml:space="preserve">. </w:t>
      </w:r>
    </w:p>
    <w:p w14:paraId="0D3DFD7F" w14:textId="77777777" w:rsidR="00933448" w:rsidRPr="009512D2" w:rsidRDefault="00933448" w:rsidP="00D939EC">
      <w:pPr>
        <w:pStyle w:val="Heading3"/>
        <w:bidi/>
        <w:rPr>
          <w:b/>
          <w:bCs/>
          <w:sz w:val="28"/>
          <w:szCs w:val="28"/>
        </w:rPr>
      </w:pPr>
      <w:r w:rsidRPr="009512D2">
        <w:rPr>
          <w:b/>
          <w:bCs/>
          <w:sz w:val="28"/>
          <w:szCs w:val="28"/>
          <w:rtl/>
        </w:rPr>
        <w:t>أولًا: الأساس الدستوري والحقوقي</w:t>
      </w:r>
    </w:p>
    <w:p w14:paraId="1E3296C1" w14:textId="77777777" w:rsidR="00933448" w:rsidRDefault="00933448" w:rsidP="00D939EC">
      <w:pPr>
        <w:pStyle w:val="NormalWeb"/>
        <w:bidi/>
      </w:pPr>
      <w:r>
        <w:rPr>
          <w:rtl/>
        </w:rPr>
        <w:t>يقوم باب المرأة والرياضة في مصر على أساس دستوري واضح. فالدستور المصري يقرر أن الدولة تكفل تحقيق المساواة بين المرأة والرجل في الحقوق المدنية والسياسية والاقتصادية والاجتماعية والثقافية، كما ينص في المادة 84 على أن ممارسة الرياضة حق للجميع، وعلى مؤسسات الدولة والمجتمع اكتشاف الموهوبين رياضيًا ورعايتهم واتخاذ ما يلزم لتشجيع ممارسة الرياضة. وبهذا يصبح اشتراك المرأة في الرياضة، من حيث المبدأ، جزءًا من منظومة الحقوق العامة والمساواة، لا استثناءً عليها</w:t>
      </w:r>
      <w:r>
        <w:t xml:space="preserve">. </w:t>
      </w:r>
    </w:p>
    <w:p w14:paraId="15CE24A3" w14:textId="77777777" w:rsidR="00933448" w:rsidRPr="009512D2" w:rsidRDefault="00933448" w:rsidP="00D939EC">
      <w:pPr>
        <w:pStyle w:val="Heading3"/>
        <w:bidi/>
        <w:rPr>
          <w:b/>
          <w:bCs/>
          <w:sz w:val="28"/>
          <w:szCs w:val="28"/>
        </w:rPr>
      </w:pPr>
      <w:r w:rsidRPr="009512D2">
        <w:rPr>
          <w:b/>
          <w:bCs/>
          <w:sz w:val="28"/>
          <w:szCs w:val="28"/>
          <w:rtl/>
        </w:rPr>
        <w:t>ثانيًا: الجذور التاريخية للمرأة في الرياضة المصرية</w:t>
      </w:r>
    </w:p>
    <w:p w14:paraId="20602F5F" w14:textId="77777777" w:rsidR="00933448" w:rsidRDefault="00933448" w:rsidP="00D939EC">
      <w:pPr>
        <w:pStyle w:val="NormalWeb"/>
        <w:bidi/>
      </w:pPr>
      <w:r>
        <w:rPr>
          <w:rtl/>
        </w:rPr>
        <w:t>الحديث عن المرأة والرياضة في مصر لا يبدأ في العصر الحديث فقط؛ فالموقع الرسمي للجنة الأولمبية المصرية يعرض مشاهد من الرياضة في مصر القديمة، ويذكر صراحة أن رسومات من مقابر سقارة تُظهر أربع فتيات يمارسن لعبة شبيهة بكرة اليد، ويعتبر ذلك دليلًا على أن النساء كن يمارسن الرياضة مثل الرجال في المجتمع المصري القديم. وهذه الإشارة مهمة جدًا لأنها تمنح ملف المرأة والرياضة في مصر عمقًا حضاريًا قديمًا، وتُظهر أن المشاركة النسائية في المجال الرياضي ليست دخيلة تمامًا على التاريخ المصري</w:t>
      </w:r>
      <w:r>
        <w:t xml:space="preserve">. </w:t>
      </w:r>
    </w:p>
    <w:p w14:paraId="25062528" w14:textId="77777777" w:rsidR="00933448" w:rsidRPr="009512D2" w:rsidRDefault="00933448" w:rsidP="00D939EC">
      <w:pPr>
        <w:pStyle w:val="Heading3"/>
        <w:bidi/>
        <w:rPr>
          <w:b/>
          <w:bCs/>
          <w:sz w:val="28"/>
          <w:szCs w:val="28"/>
        </w:rPr>
      </w:pPr>
      <w:r w:rsidRPr="009512D2">
        <w:rPr>
          <w:b/>
          <w:bCs/>
          <w:sz w:val="28"/>
          <w:szCs w:val="28"/>
          <w:rtl/>
        </w:rPr>
        <w:t>ثالثًا: المرأة والرياضة في سياسات الدولة المصرية المعاصرة</w:t>
      </w:r>
    </w:p>
    <w:p w14:paraId="77CC3A9B" w14:textId="77777777" w:rsidR="00933448" w:rsidRDefault="00933448" w:rsidP="00D939EC">
      <w:pPr>
        <w:pStyle w:val="NormalWeb"/>
        <w:bidi/>
      </w:pPr>
      <w:r>
        <w:rPr>
          <w:rtl/>
        </w:rPr>
        <w:t>في المرحلة المعاصرة، أصبح تمكين المرأة في الرياضة جزءًا من خطاب الدولة ومؤسساتها. ففي أبريل 2025 وقعت وزارة الشباب والرياضة بروتوكول تعاون مع المجلس القومي للمرأة، وذكرت الوزارة أن هذا التعاون يأتي في ضوء الاستراتيجية الوطنية لتمكين المرأة المصرية 2030، وأن الوزارة تولي اهتمامًا بالغًا بتمكين الفتيات وبناء قدرات الكوادر النسائية الشابة في المحافظات. كما صرح الوزير في المناسبة نفسها بأن 60% من قيادات الوزارة من النساء، وهو مؤشر مهم على أن الحضور النسائي لا يقتصر على الملاعب، بل يمتد إلى الإدارة وصنع القرار داخل المؤسسة الرياضية والشبابية</w:t>
      </w:r>
      <w:r>
        <w:t xml:space="preserve">. </w:t>
      </w:r>
    </w:p>
    <w:p w14:paraId="70F14CA8" w14:textId="77777777" w:rsidR="00933448" w:rsidRDefault="00933448" w:rsidP="00D939EC">
      <w:pPr>
        <w:pStyle w:val="NormalWeb"/>
        <w:bidi/>
      </w:pPr>
      <w:r>
        <w:rPr>
          <w:rtl/>
        </w:rPr>
        <w:t>ويؤكد هذا الاتجاه ما ورد في وثيقة تمكين المرأة المصرية، التي تشير إلى دعم الأنشطة الرياضية النسائية داخل الاتحادات والأندية المنتشرة في المحافظات، مع تطوير أندية المرأة في القرى لتوسيع إتاحة النشاط الرياضي للفتيات والسيدات. وهذا يعني أن التمكين الرياضي للمرأة في مصر لم يعد يُفهم فقط على مستوى البطلات النخبويات، بل على مستوى الانتشار الاجتماعي الأوسع أيضًا، خاصة في البيئات المحلية والأقل حظًا من الخدمات</w:t>
      </w:r>
      <w:r>
        <w:t xml:space="preserve">. </w:t>
      </w:r>
    </w:p>
    <w:p w14:paraId="56B157D7" w14:textId="77777777" w:rsidR="009512D2" w:rsidRDefault="009512D2" w:rsidP="00D939EC">
      <w:pPr>
        <w:pStyle w:val="Heading3"/>
        <w:bidi/>
        <w:rPr>
          <w:b/>
          <w:bCs/>
          <w:sz w:val="28"/>
          <w:szCs w:val="28"/>
          <w:rtl/>
        </w:rPr>
      </w:pPr>
    </w:p>
    <w:p w14:paraId="14887AD4" w14:textId="77777777" w:rsidR="009512D2" w:rsidRDefault="009512D2" w:rsidP="009512D2">
      <w:pPr>
        <w:pStyle w:val="Heading3"/>
        <w:bidi/>
        <w:rPr>
          <w:b/>
          <w:bCs/>
          <w:sz w:val="28"/>
          <w:szCs w:val="28"/>
          <w:rtl/>
        </w:rPr>
      </w:pPr>
    </w:p>
    <w:p w14:paraId="37F5DD6E" w14:textId="77777777" w:rsidR="009512D2" w:rsidRDefault="009512D2" w:rsidP="009512D2">
      <w:pPr>
        <w:pStyle w:val="Heading3"/>
        <w:bidi/>
        <w:rPr>
          <w:b/>
          <w:bCs/>
          <w:sz w:val="28"/>
          <w:szCs w:val="28"/>
          <w:rtl/>
        </w:rPr>
      </w:pPr>
    </w:p>
    <w:p w14:paraId="7416CF13" w14:textId="1E7635AD" w:rsidR="00933448" w:rsidRPr="009512D2" w:rsidRDefault="00933448" w:rsidP="009512D2">
      <w:pPr>
        <w:pStyle w:val="Heading3"/>
        <w:bidi/>
        <w:rPr>
          <w:b/>
          <w:bCs/>
          <w:sz w:val="28"/>
          <w:szCs w:val="28"/>
        </w:rPr>
      </w:pPr>
      <w:r w:rsidRPr="009512D2">
        <w:rPr>
          <w:b/>
          <w:bCs/>
          <w:sz w:val="28"/>
          <w:szCs w:val="28"/>
          <w:rtl/>
        </w:rPr>
        <w:t>رابعًا: أندية الفتاة والمرأة وبرامج التمكين المجتمعي</w:t>
      </w:r>
    </w:p>
    <w:p w14:paraId="2A130A75" w14:textId="77777777" w:rsidR="00933448" w:rsidRDefault="00933448" w:rsidP="00D939EC">
      <w:pPr>
        <w:pStyle w:val="NormalWeb"/>
        <w:bidi/>
      </w:pPr>
      <w:r>
        <w:rPr>
          <w:rtl/>
        </w:rPr>
        <w:t xml:space="preserve">من أهم الأطر التطبيقية في هذا الملف </w:t>
      </w:r>
      <w:r>
        <w:rPr>
          <w:rStyle w:val="Strong"/>
          <w:rFonts w:eastAsiaTheme="majorEastAsia"/>
          <w:rtl/>
        </w:rPr>
        <w:t>أندية الفتاة والمرأة</w:t>
      </w:r>
      <w:r>
        <w:rPr>
          <w:rtl/>
        </w:rPr>
        <w:t xml:space="preserve"> بمراكز الشباب. ففي فبراير 2025 التقى وزير الشباب والرياضة منسقات وعضوات هذه الأندية على مستوى الجمهورية، وناقش معهن البرامج المقدمة والتحديات التي تواجه العمل داخلها، مع التأكيد على دورها في تعزيز الوعي الاجتماعي والثقافي وتنمية مهارات الفتيات وتمكينهن اقتصاديًا واجتماعيًا. وذكرت الوزارة أن هذا التحرك يندرج ضمن استراتيجية دعم مشاركة المرأة في الأنشطة المجتمعية والبرامج التنموية المستدامة</w:t>
      </w:r>
      <w:r>
        <w:t xml:space="preserve">. </w:t>
      </w:r>
    </w:p>
    <w:p w14:paraId="3784FC67" w14:textId="77777777" w:rsidR="00933448" w:rsidRDefault="00933448" w:rsidP="00D939EC">
      <w:pPr>
        <w:pStyle w:val="NormalWeb"/>
        <w:bidi/>
      </w:pPr>
      <w:r>
        <w:rPr>
          <w:rtl/>
        </w:rPr>
        <w:t xml:space="preserve">كما أن الوزارة لم تحصر هذا التمكين في المجال الرياضي الضيق، بل ربطته ببناء الشخصية والوعي والمهارات. ففي مارس 2025 أطلقت الوزارة لقاءات تعريفية بالبرنامج القيادي </w:t>
      </w:r>
      <w:r>
        <w:rPr>
          <w:rStyle w:val="Strong"/>
          <w:rFonts w:eastAsiaTheme="majorEastAsia"/>
        </w:rPr>
        <w:t>“</w:t>
      </w:r>
      <w:r>
        <w:rPr>
          <w:rStyle w:val="Strong"/>
          <w:rFonts w:eastAsiaTheme="majorEastAsia"/>
          <w:rtl/>
        </w:rPr>
        <w:t>ريحانة</w:t>
      </w:r>
      <w:r>
        <w:rPr>
          <w:rStyle w:val="Strong"/>
          <w:rFonts w:eastAsiaTheme="majorEastAsia"/>
        </w:rPr>
        <w:t>”</w:t>
      </w:r>
      <w:r>
        <w:t xml:space="preserve"> </w:t>
      </w:r>
      <w:r>
        <w:rPr>
          <w:rtl/>
        </w:rPr>
        <w:t xml:space="preserve">بمحافظتي الشرقية والإسماعيلية، موضحة أن البرنامج يستهدف الفتيات من 13 إلى 18 سنة، ويركز على القيادة النسوية، والتوعية الصحية والقانونية، والاستقلالية، وتنمية الشخصية، مع إدماج أنشطة بدنية مثل الزومبا. كذلك أطلقت في يوليو 2025 المرحلة الأولى من المبادرة الوطنية </w:t>
      </w:r>
      <w:r>
        <w:rPr>
          <w:rStyle w:val="Strong"/>
          <w:rFonts w:eastAsiaTheme="majorEastAsia"/>
        </w:rPr>
        <w:t>“</w:t>
      </w:r>
      <w:r>
        <w:rPr>
          <w:rStyle w:val="Strong"/>
          <w:rFonts w:eastAsiaTheme="majorEastAsia"/>
          <w:rtl/>
        </w:rPr>
        <w:t>رائدات مصر</w:t>
      </w:r>
      <w:r>
        <w:rPr>
          <w:rStyle w:val="Strong"/>
          <w:rFonts w:eastAsiaTheme="majorEastAsia"/>
        </w:rPr>
        <w:t>”</w:t>
      </w:r>
      <w:r>
        <w:t xml:space="preserve"> </w:t>
      </w:r>
      <w:r>
        <w:rPr>
          <w:rtl/>
        </w:rPr>
        <w:t>لتوعية وتنمية المرأة والفتيات في المحافظات. هذه البرامج تدل على أن الدولة تتعامل مع الرياضة النسائية بوصفها جزءًا من مشروع أوسع لتمكين الفتاة، لا مجرد تدريب بدني منفصل</w:t>
      </w:r>
      <w:r>
        <w:t xml:space="preserve">. </w:t>
      </w:r>
    </w:p>
    <w:p w14:paraId="03D3C35A" w14:textId="77777777" w:rsidR="00933448" w:rsidRPr="009512D2" w:rsidRDefault="00933448" w:rsidP="00D939EC">
      <w:pPr>
        <w:pStyle w:val="Heading3"/>
        <w:bidi/>
        <w:rPr>
          <w:b/>
          <w:bCs/>
          <w:sz w:val="28"/>
          <w:szCs w:val="28"/>
        </w:rPr>
      </w:pPr>
      <w:r w:rsidRPr="009512D2">
        <w:rPr>
          <w:b/>
          <w:bCs/>
          <w:sz w:val="28"/>
          <w:szCs w:val="28"/>
          <w:rtl/>
        </w:rPr>
        <w:t>خامسًا: المرأة المصرية في الحركة الأولمبية والقيادة الرياضية</w:t>
      </w:r>
    </w:p>
    <w:p w14:paraId="6DFA158E" w14:textId="77777777" w:rsidR="00933448" w:rsidRDefault="00933448" w:rsidP="00D939EC">
      <w:pPr>
        <w:pStyle w:val="NormalWeb"/>
        <w:bidi/>
      </w:pPr>
      <w:r>
        <w:rPr>
          <w:rtl/>
        </w:rPr>
        <w:t xml:space="preserve">لم تعد المرأة المصرية حاضرة في الرياضة بوصفها لاعبة فقط، بل أيضًا كقائدة وشخصية عامة داخل الحركة الرياضية. فـ </w:t>
      </w:r>
      <w:r>
        <w:rPr>
          <w:rStyle w:val="Strong"/>
          <w:rFonts w:eastAsiaTheme="majorEastAsia"/>
          <w:rtl/>
        </w:rPr>
        <w:t>هدية حسني</w:t>
      </w:r>
      <w:r>
        <w:rPr>
          <w:rtl/>
        </w:rPr>
        <w:t xml:space="preserve">، وهي لاعبة بادمنتون أولمبية سابقة، يصفها الموقع الأولمبي بأنها نموذج لكسر الحواجز؛ إذ جمعت بين مسيرتها الرياضية وموقعها الأكاديمي وعملها البرلماني. كما يبرز الموقع الأولمبي </w:t>
      </w:r>
      <w:r>
        <w:rPr>
          <w:rStyle w:val="Strong"/>
          <w:rFonts w:eastAsiaTheme="majorEastAsia"/>
          <w:rtl/>
        </w:rPr>
        <w:t>آية مدني</w:t>
      </w:r>
      <w:r>
        <w:rPr>
          <w:rtl/>
        </w:rPr>
        <w:t xml:space="preserve"> بوصفها نموذجًا آخر لرياضية مصرية استخدمت مكانتها للدفاع عن تكافؤ الفرص بين الرجال والنساء في الرياضة. وهذا النوع من النماذج مهم لأنه يوسّع معنى النجاح النسائي الرياضي من حدود الميدالية إلى المجال العام وصناعة السياسات والقدوة المجتمعية</w:t>
      </w:r>
      <w:r>
        <w:t xml:space="preserve">. </w:t>
      </w:r>
    </w:p>
    <w:p w14:paraId="2E19DBD4" w14:textId="77777777" w:rsidR="00933448" w:rsidRPr="009512D2" w:rsidRDefault="00933448" w:rsidP="00D939EC">
      <w:pPr>
        <w:pStyle w:val="Heading3"/>
        <w:bidi/>
        <w:rPr>
          <w:b/>
          <w:bCs/>
          <w:sz w:val="28"/>
          <w:szCs w:val="28"/>
        </w:rPr>
      </w:pPr>
      <w:r w:rsidRPr="009512D2">
        <w:rPr>
          <w:b/>
          <w:bCs/>
          <w:sz w:val="28"/>
          <w:szCs w:val="28"/>
          <w:rtl/>
        </w:rPr>
        <w:t>سادسًا: الإنجاز الرياضي النسائي المصري في العصر الحديث</w:t>
      </w:r>
    </w:p>
    <w:p w14:paraId="31131594" w14:textId="77777777" w:rsidR="00933448" w:rsidRDefault="00933448" w:rsidP="00D939EC">
      <w:pPr>
        <w:pStyle w:val="NormalWeb"/>
        <w:bidi/>
      </w:pPr>
      <w:r>
        <w:rPr>
          <w:rtl/>
        </w:rPr>
        <w:t xml:space="preserve">على مستوى الإنجاز، حققت المرأة المصرية نقلات واضحة في العقود الأخيرة. أبرز هذه المحطات أن </w:t>
      </w:r>
      <w:r>
        <w:rPr>
          <w:rStyle w:val="Strong"/>
          <w:rFonts w:eastAsiaTheme="majorEastAsia"/>
          <w:rtl/>
        </w:rPr>
        <w:t>فريال عبدالعزيز</w:t>
      </w:r>
      <w:r>
        <w:rPr>
          <w:rtl/>
        </w:rPr>
        <w:t xml:space="preserve"> أصبحت أول امرأة مصرية تحرز </w:t>
      </w:r>
      <w:r>
        <w:rPr>
          <w:rStyle w:val="Strong"/>
          <w:rFonts w:eastAsiaTheme="majorEastAsia"/>
          <w:rtl/>
        </w:rPr>
        <w:t>ذهبًا أولمبيًا</w:t>
      </w:r>
      <w:r>
        <w:rPr>
          <w:rtl/>
        </w:rPr>
        <w:t xml:space="preserve"> عندما فازت بذهبية الكاراتيه في طوكيو 2020، وهو إنجاز وصفه الموقع الأولمبي بأنه الأول من نوعه للمرأة المصرية في تاريخ الألعاب الأولمبية. كما لفتت لاعبة السلاح </w:t>
      </w:r>
      <w:r>
        <w:rPr>
          <w:rStyle w:val="Strong"/>
          <w:rFonts w:eastAsiaTheme="majorEastAsia"/>
          <w:rtl/>
        </w:rPr>
        <w:t>ندى حافظ</w:t>
      </w:r>
      <w:r>
        <w:rPr>
          <w:rtl/>
        </w:rPr>
        <w:t xml:space="preserve"> الأنظار عالميًا في باريس 2024 بعد إعلانها أنها نافست وهي حامل في شهرها السابع، وهو حدث حظي بتغطية أولمبية واسعة وأعاد النقاش حول صورة الرياضية الأم والقدرة على كسر القوالب التقليدية المرتبطة بالرياضة النسائية</w:t>
      </w:r>
      <w:r>
        <w:t xml:space="preserve">. </w:t>
      </w:r>
    </w:p>
    <w:p w14:paraId="442FA622" w14:textId="77777777" w:rsidR="00933448" w:rsidRDefault="00933448" w:rsidP="00D939EC">
      <w:pPr>
        <w:pStyle w:val="NormalWeb"/>
        <w:bidi/>
      </w:pPr>
      <w:r>
        <w:rPr>
          <w:rtl/>
        </w:rPr>
        <w:t xml:space="preserve">وفي الإنجازات الأحدث، هنأت وزارة الشباب والرياضة في 3 أبريل 2026 </w:t>
      </w:r>
      <w:r>
        <w:rPr>
          <w:rStyle w:val="Strong"/>
          <w:rFonts w:eastAsiaTheme="majorEastAsia"/>
          <w:rtl/>
        </w:rPr>
        <w:t>هنا جودة</w:t>
      </w:r>
      <w:r>
        <w:rPr>
          <w:rtl/>
        </w:rPr>
        <w:t xml:space="preserve"> بعد تأهلها إلى ربع نهائي كأس العالم لتنس الطاولة، مؤكدة أنها أصبحت أول لاعبة مصرية وأفريقية تبلغ هذا الدور في تاريخ البطولة. كما ذكرت الهيئة العامة للاستعلامات في فبراير 2026 فوز </w:t>
      </w:r>
      <w:r>
        <w:rPr>
          <w:rStyle w:val="Strong"/>
          <w:rFonts w:eastAsiaTheme="majorEastAsia"/>
          <w:rtl/>
        </w:rPr>
        <w:t>سلمى بدور</w:t>
      </w:r>
      <w:r>
        <w:rPr>
          <w:rtl/>
        </w:rPr>
        <w:t xml:space="preserve"> بذهبية الفردي في بطولة العرب للسيدات في التجديف الساحلي. وتعكس هذه النماذج اتساع خارطة الإنجاز النسائي المصري إلى ألعاب متعددة، من الكاراتيه والسلاح إلى تنس الطاولة والتجديف</w:t>
      </w:r>
      <w:r>
        <w:t xml:space="preserve">. </w:t>
      </w:r>
    </w:p>
    <w:p w14:paraId="7305383F" w14:textId="77777777" w:rsidR="00933448" w:rsidRDefault="00933448" w:rsidP="00D939EC">
      <w:pPr>
        <w:pStyle w:val="NormalWeb"/>
        <w:bidi/>
      </w:pPr>
      <w:r>
        <w:rPr>
          <w:rtl/>
        </w:rPr>
        <w:t xml:space="preserve">ويظهر التقدم أيضًا في الألعاب الجماعية النسائية. فقد رصدت المصادر الرسمية خلال 2024 و2025 تأهل </w:t>
      </w:r>
      <w:r>
        <w:rPr>
          <w:rStyle w:val="Strong"/>
          <w:rFonts w:eastAsiaTheme="majorEastAsia"/>
          <w:rtl/>
        </w:rPr>
        <w:t>منتخب سيدات كرة اليد</w:t>
      </w:r>
      <w:r>
        <w:rPr>
          <w:rtl/>
        </w:rPr>
        <w:t xml:space="preserve"> إلى بطولة العالم لأول مرة، كما تأهل </w:t>
      </w:r>
      <w:r>
        <w:rPr>
          <w:rStyle w:val="Strong"/>
          <w:rFonts w:eastAsiaTheme="majorEastAsia"/>
          <w:rtl/>
        </w:rPr>
        <w:t>منتخب السيدات تحت 21 سنة للكرة الطائرة</w:t>
      </w:r>
      <w:r>
        <w:rPr>
          <w:rtl/>
        </w:rPr>
        <w:t xml:space="preserve"> إلى بطولة العالم بعد تفوقه في البطولة الأفريقية. وهذه المؤشرات مهمة لأنها تعني أن صعود المرأة في الرياضة المصرية لا يقتصر على الرياضات الفردية، بل يمتد إلى الرياضات الجماعية التي تحتاج إلى قاعدة أوسع من الممارسات والتنظيم الفني والإداري</w:t>
      </w:r>
      <w:r>
        <w:t xml:space="preserve">. </w:t>
      </w:r>
    </w:p>
    <w:p w14:paraId="22DC3BBB" w14:textId="77777777" w:rsidR="009512D2" w:rsidRDefault="009512D2" w:rsidP="00D939EC">
      <w:pPr>
        <w:pStyle w:val="Heading3"/>
        <w:bidi/>
        <w:rPr>
          <w:b/>
          <w:bCs/>
          <w:sz w:val="28"/>
          <w:szCs w:val="28"/>
          <w:rtl/>
        </w:rPr>
      </w:pPr>
    </w:p>
    <w:p w14:paraId="2A4BB72F" w14:textId="6E3C858C" w:rsidR="00933448" w:rsidRPr="009512D2" w:rsidRDefault="00933448" w:rsidP="009512D2">
      <w:pPr>
        <w:pStyle w:val="Heading3"/>
        <w:bidi/>
        <w:rPr>
          <w:b/>
          <w:bCs/>
          <w:sz w:val="28"/>
          <w:szCs w:val="28"/>
        </w:rPr>
      </w:pPr>
      <w:r w:rsidRPr="009512D2">
        <w:rPr>
          <w:b/>
          <w:bCs/>
          <w:sz w:val="28"/>
          <w:szCs w:val="28"/>
          <w:rtl/>
        </w:rPr>
        <w:t>سابعًا: المرأة والرياضة بين التمكين والتمثيل المجتمعي</w:t>
      </w:r>
    </w:p>
    <w:p w14:paraId="35BF47F0" w14:textId="77777777" w:rsidR="00933448" w:rsidRDefault="00933448" w:rsidP="00D939EC">
      <w:pPr>
        <w:pStyle w:val="NormalWeb"/>
        <w:bidi/>
      </w:pPr>
      <w:r>
        <w:rPr>
          <w:rtl/>
        </w:rPr>
        <w:t>من خلال هذه الوقائع، يمكن القول إن حضور المرأة في الرياضة المصرية بات يتحرك على ثلاثة مستويات متوازية</w:t>
      </w:r>
      <w:r>
        <w:t xml:space="preserve">: </w:t>
      </w:r>
      <w:r>
        <w:rPr>
          <w:rStyle w:val="Strong"/>
          <w:rFonts w:eastAsiaTheme="majorEastAsia"/>
          <w:rtl/>
        </w:rPr>
        <w:t>مستوى القاعدة</w:t>
      </w:r>
      <w:r>
        <w:rPr>
          <w:rtl/>
        </w:rPr>
        <w:t xml:space="preserve"> عبر أندية الفتاة والمرأة وبرامج “ريحانة” و“رائدات مصر”، و</w:t>
      </w:r>
      <w:r>
        <w:rPr>
          <w:rStyle w:val="Strong"/>
          <w:rFonts w:eastAsiaTheme="majorEastAsia"/>
          <w:rtl/>
        </w:rPr>
        <w:t>مستوى الإنجاز</w:t>
      </w:r>
      <w:r>
        <w:rPr>
          <w:rtl/>
        </w:rPr>
        <w:t xml:space="preserve"> عبر البطلات والمنتخبات، و</w:t>
      </w:r>
      <w:r>
        <w:rPr>
          <w:rStyle w:val="Strong"/>
          <w:rFonts w:eastAsiaTheme="majorEastAsia"/>
          <w:rtl/>
        </w:rPr>
        <w:t>مستوى القيادة</w:t>
      </w:r>
      <w:r>
        <w:rPr>
          <w:rtl/>
        </w:rPr>
        <w:t xml:space="preserve"> عبر صعود نساء إلى مواقع تنفيذية وبرلمانية وأكاديمية ورياضية. وهذا التطور لا يلغي وجود صعوبات، لكنه يدل على أن الرياضة النسائية في مصر لم تعد ملفًا هامشيًا، بل أصبحت جزءًا من خطاب التمكين الوطني نفسه</w:t>
      </w:r>
      <w:r>
        <w:t xml:space="preserve">. </w:t>
      </w:r>
    </w:p>
    <w:p w14:paraId="06378F11" w14:textId="77777777" w:rsidR="00933448" w:rsidRPr="009512D2" w:rsidRDefault="00933448" w:rsidP="00D939EC">
      <w:pPr>
        <w:pStyle w:val="Heading3"/>
        <w:bidi/>
        <w:rPr>
          <w:b/>
          <w:bCs/>
          <w:sz w:val="28"/>
          <w:szCs w:val="28"/>
        </w:rPr>
      </w:pPr>
      <w:r w:rsidRPr="009512D2">
        <w:rPr>
          <w:b/>
          <w:bCs/>
          <w:sz w:val="28"/>
          <w:szCs w:val="28"/>
          <w:rtl/>
        </w:rPr>
        <w:t>ثامنًا: أبرز التحديات</w:t>
      </w:r>
    </w:p>
    <w:p w14:paraId="1C784097" w14:textId="0E68CCFD" w:rsidR="00933448" w:rsidRDefault="00933448" w:rsidP="00D939EC">
      <w:pPr>
        <w:pStyle w:val="NormalWeb"/>
        <w:bidi/>
        <w:rPr>
          <w:rtl/>
        </w:rPr>
      </w:pPr>
      <w:r>
        <w:rPr>
          <w:rtl/>
        </w:rPr>
        <w:t>رغم هذا التقدم، ما زالت هناك تحديات قائمة. والدليل على ذلك أن وزارة الشباب والرياضة خصصت لقاءً رسميًا في 2025 لسماع مشكلات أندية الفتاة والمرأة واقتراح حلول لتطويرها، كما أن وثائق تمكين المرأة ما زالت تتحدث عن الحاجة إلى توسيع الأنشطة الرياضية النسائية في المحافظات والقرى. ومن هذه الإشارات يمكن استنتاج أن التحديات لا تزال مرتبطة باتساع الإتاحة الجغرافية، واستدامة البرامج، وتحويل التمكين من مبادرات جيدة إلى بنية أكثر رسوخًا على مستوى المحافظات كافة. هذا استنتاج تحليلي تدعمه طبيعة التدخلات الرسمية نفسها، التي تركز على التوسيع والتطوير لا على الاكتفاء بما تحقق</w:t>
      </w:r>
      <w:r>
        <w:t>.</w:t>
      </w:r>
    </w:p>
    <w:p w14:paraId="658CC2E6" w14:textId="641DEC36" w:rsidR="00D939EC" w:rsidRDefault="00D939EC" w:rsidP="00D939EC">
      <w:pPr>
        <w:pStyle w:val="NormalWeb"/>
        <w:bidi/>
        <w:rPr>
          <w:rtl/>
        </w:rPr>
      </w:pPr>
    </w:p>
    <w:p w14:paraId="6AFBBAB7" w14:textId="5636FC49" w:rsidR="00D939EC" w:rsidRDefault="00D939EC" w:rsidP="00D939EC">
      <w:pPr>
        <w:pStyle w:val="NormalWeb"/>
        <w:bidi/>
        <w:rPr>
          <w:rtl/>
        </w:rPr>
      </w:pPr>
    </w:p>
    <w:p w14:paraId="16795576" w14:textId="47D05AA5" w:rsidR="00D939EC" w:rsidRDefault="00D939EC" w:rsidP="00D939EC">
      <w:pPr>
        <w:pStyle w:val="NormalWeb"/>
        <w:bidi/>
        <w:rPr>
          <w:rtl/>
        </w:rPr>
      </w:pPr>
    </w:p>
    <w:p w14:paraId="1F32506C" w14:textId="75EC2FC0" w:rsidR="00D939EC" w:rsidRDefault="00D939EC" w:rsidP="00D939EC">
      <w:pPr>
        <w:pStyle w:val="NormalWeb"/>
        <w:bidi/>
        <w:rPr>
          <w:rtl/>
        </w:rPr>
      </w:pPr>
    </w:p>
    <w:p w14:paraId="00F0C926" w14:textId="3061559A" w:rsidR="009512D2" w:rsidRDefault="009512D2" w:rsidP="009512D2">
      <w:pPr>
        <w:pStyle w:val="NormalWeb"/>
        <w:bidi/>
        <w:rPr>
          <w:rtl/>
        </w:rPr>
      </w:pPr>
    </w:p>
    <w:p w14:paraId="211DC187" w14:textId="0D960916" w:rsidR="009512D2" w:rsidRDefault="009512D2" w:rsidP="009512D2">
      <w:pPr>
        <w:pStyle w:val="NormalWeb"/>
        <w:bidi/>
        <w:rPr>
          <w:rtl/>
        </w:rPr>
      </w:pPr>
    </w:p>
    <w:p w14:paraId="4FE75331" w14:textId="786F57DA" w:rsidR="009512D2" w:rsidRDefault="009512D2" w:rsidP="009512D2">
      <w:pPr>
        <w:pStyle w:val="NormalWeb"/>
        <w:bidi/>
        <w:rPr>
          <w:rtl/>
        </w:rPr>
      </w:pPr>
    </w:p>
    <w:p w14:paraId="628A2EA5" w14:textId="6A2C51DF" w:rsidR="009512D2" w:rsidRDefault="009512D2" w:rsidP="009512D2">
      <w:pPr>
        <w:pStyle w:val="NormalWeb"/>
        <w:bidi/>
        <w:rPr>
          <w:rtl/>
        </w:rPr>
      </w:pPr>
    </w:p>
    <w:p w14:paraId="414DC15C" w14:textId="5EFFCF18" w:rsidR="009512D2" w:rsidRDefault="009512D2" w:rsidP="009512D2">
      <w:pPr>
        <w:pStyle w:val="NormalWeb"/>
        <w:bidi/>
        <w:rPr>
          <w:rtl/>
        </w:rPr>
      </w:pPr>
    </w:p>
    <w:p w14:paraId="16B8C268" w14:textId="4906DED5" w:rsidR="009512D2" w:rsidRDefault="009512D2" w:rsidP="009512D2">
      <w:pPr>
        <w:pStyle w:val="NormalWeb"/>
        <w:bidi/>
        <w:rPr>
          <w:rtl/>
        </w:rPr>
      </w:pPr>
    </w:p>
    <w:p w14:paraId="279F5D0F" w14:textId="27C1CD76" w:rsidR="009512D2" w:rsidRDefault="009512D2" w:rsidP="009512D2">
      <w:pPr>
        <w:pStyle w:val="NormalWeb"/>
        <w:bidi/>
        <w:rPr>
          <w:rtl/>
        </w:rPr>
      </w:pPr>
    </w:p>
    <w:p w14:paraId="50F3E682" w14:textId="77777777" w:rsidR="009512D2" w:rsidRDefault="009512D2" w:rsidP="009512D2">
      <w:pPr>
        <w:pStyle w:val="NormalWeb"/>
        <w:bidi/>
        <w:rPr>
          <w:rtl/>
        </w:rPr>
      </w:pPr>
    </w:p>
    <w:p w14:paraId="1518BB62" w14:textId="70D9554C" w:rsidR="00D939EC" w:rsidRDefault="00D939EC" w:rsidP="00D939EC">
      <w:pPr>
        <w:pStyle w:val="NormalWeb"/>
        <w:bidi/>
        <w:rPr>
          <w:rtl/>
        </w:rPr>
      </w:pPr>
    </w:p>
    <w:p w14:paraId="76DBCE94" w14:textId="77777777" w:rsidR="00D939EC" w:rsidRDefault="00D939EC" w:rsidP="00D939EC">
      <w:pPr>
        <w:pStyle w:val="NormalWeb"/>
        <w:bidi/>
      </w:pPr>
    </w:p>
    <w:p w14:paraId="63D0F9E8" w14:textId="0733268C" w:rsidR="00D939EC" w:rsidRPr="009512D2" w:rsidRDefault="00D939EC" w:rsidP="00D939EC">
      <w:pPr>
        <w:pStyle w:val="Heading3"/>
        <w:bidi/>
        <w:rPr>
          <w:b/>
          <w:bCs/>
          <w:sz w:val="28"/>
          <w:szCs w:val="28"/>
        </w:rPr>
      </w:pPr>
      <w:r w:rsidRPr="009512D2">
        <w:rPr>
          <w:b/>
          <w:bCs/>
          <w:sz w:val="28"/>
          <w:szCs w:val="28"/>
        </w:rPr>
        <w:lastRenderedPageBreak/>
        <w:t>) 1</w:t>
      </w:r>
      <w:r w:rsidRPr="009512D2">
        <w:rPr>
          <w:b/>
          <w:bCs/>
          <w:sz w:val="28"/>
          <w:szCs w:val="28"/>
          <w:rtl/>
        </w:rPr>
        <w:t>الأساس الدستوري وتمكين المرأة</w:t>
      </w:r>
    </w:p>
    <w:p w14:paraId="63102FD1" w14:textId="2E7865CC" w:rsidR="00D939EC" w:rsidRDefault="00D939EC" w:rsidP="00D939EC">
      <w:pPr>
        <w:numPr>
          <w:ilvl w:val="0"/>
          <w:numId w:val="1"/>
        </w:numPr>
        <w:bidi/>
        <w:spacing w:before="100" w:beforeAutospacing="1" w:after="100" w:afterAutospacing="1" w:line="240" w:lineRule="auto"/>
      </w:pPr>
      <w:r>
        <w:rPr>
          <w:rStyle w:val="Strong"/>
          <w:rtl/>
        </w:rPr>
        <w:t>دستور جمهورية مصر العربية 2019</w:t>
      </w:r>
      <w:r>
        <w:rPr>
          <w:rtl/>
        </w:rPr>
        <w:t xml:space="preserve"> </w:t>
      </w:r>
      <w:r>
        <w:t xml:space="preserve">– </w:t>
      </w:r>
      <w:r>
        <w:rPr>
          <w:rtl/>
        </w:rPr>
        <w:t>ويتضمن مادة المساواة ومادة الحق في ممارسة الرياضة</w:t>
      </w:r>
      <w:r>
        <w:t xml:space="preserve">. </w:t>
      </w:r>
    </w:p>
    <w:p w14:paraId="5BE60605" w14:textId="11414722" w:rsidR="00D939EC" w:rsidRDefault="00D939EC" w:rsidP="00D939EC">
      <w:pPr>
        <w:numPr>
          <w:ilvl w:val="0"/>
          <w:numId w:val="1"/>
        </w:numPr>
        <w:bidi/>
        <w:spacing w:before="100" w:beforeAutospacing="1" w:after="100" w:afterAutospacing="1" w:line="240" w:lineRule="auto"/>
      </w:pPr>
      <w:hyperlink r:id="rId6" w:history="1">
        <w:r w:rsidRPr="003B04FA">
          <w:rPr>
            <w:rStyle w:val="Hyperlink"/>
          </w:rPr>
          <w:t>https://sis.gov.eg/media/67726/dustor-eng.pdf</w:t>
        </w:r>
      </w:hyperlink>
      <w:r>
        <w:rPr>
          <w:rFonts w:hint="cs"/>
          <w:rtl/>
        </w:rPr>
        <w:t xml:space="preserve">: </w:t>
      </w:r>
    </w:p>
    <w:p w14:paraId="7F074C66" w14:textId="10528C44" w:rsidR="00D939EC" w:rsidRDefault="00D939EC" w:rsidP="00D939EC">
      <w:pPr>
        <w:numPr>
          <w:ilvl w:val="0"/>
          <w:numId w:val="1"/>
        </w:numPr>
        <w:bidi/>
        <w:spacing w:before="100" w:beforeAutospacing="1" w:after="100" w:afterAutospacing="1" w:line="240" w:lineRule="auto"/>
      </w:pPr>
      <w:r>
        <w:rPr>
          <w:rStyle w:val="Strong"/>
          <w:rtl/>
        </w:rPr>
        <w:t>وثيقة تمكين المرأة المصرية</w:t>
      </w:r>
      <w:r>
        <w:rPr>
          <w:rtl/>
        </w:rPr>
        <w:t xml:space="preserve"> </w:t>
      </w:r>
      <w:r>
        <w:t xml:space="preserve">– </w:t>
      </w:r>
      <w:r>
        <w:rPr>
          <w:rtl/>
        </w:rPr>
        <w:t>وتتضمن دعم الأنشطة الرياضية النسائية وأندية المرأة في القرى والمحافظات</w:t>
      </w:r>
      <w:r>
        <w:t xml:space="preserve">. </w:t>
      </w:r>
    </w:p>
    <w:p w14:paraId="49DBC6EC" w14:textId="6515BFB7" w:rsidR="00D939EC" w:rsidRDefault="00D939EC" w:rsidP="00D939EC">
      <w:pPr>
        <w:numPr>
          <w:ilvl w:val="0"/>
          <w:numId w:val="1"/>
        </w:numPr>
        <w:bidi/>
        <w:spacing w:before="100" w:beforeAutospacing="1" w:after="100" w:afterAutospacing="1" w:line="240" w:lineRule="auto"/>
      </w:pPr>
      <w:hyperlink r:id="rId7" w:history="1">
        <w:r w:rsidRPr="003B04FA">
          <w:rPr>
            <w:rStyle w:val="Hyperlink"/>
          </w:rPr>
          <w:t>https://sis.gov.eg/media/104614/tamkin-engfinal-final1.pdf</w:t>
        </w:r>
      </w:hyperlink>
      <w:r>
        <w:rPr>
          <w:rFonts w:hint="cs"/>
          <w:rtl/>
        </w:rPr>
        <w:t xml:space="preserve">: </w:t>
      </w:r>
    </w:p>
    <w:p w14:paraId="560ADF56" w14:textId="1BD5691D" w:rsidR="00D939EC" w:rsidRPr="009512D2" w:rsidRDefault="00D939EC" w:rsidP="00D939EC">
      <w:pPr>
        <w:pStyle w:val="Heading3"/>
        <w:bidi/>
        <w:rPr>
          <w:b/>
          <w:bCs/>
          <w:sz w:val="28"/>
          <w:szCs w:val="28"/>
        </w:rPr>
      </w:pPr>
      <w:r w:rsidRPr="009512D2">
        <w:rPr>
          <w:b/>
          <w:bCs/>
          <w:sz w:val="28"/>
          <w:szCs w:val="28"/>
        </w:rPr>
        <w:t xml:space="preserve">) </w:t>
      </w:r>
      <w:r w:rsidR="009512D2" w:rsidRPr="009512D2">
        <w:rPr>
          <w:b/>
          <w:bCs/>
          <w:sz w:val="28"/>
          <w:szCs w:val="28"/>
        </w:rPr>
        <w:t>2</w:t>
      </w:r>
      <w:r w:rsidRPr="009512D2">
        <w:rPr>
          <w:b/>
          <w:bCs/>
          <w:sz w:val="28"/>
          <w:szCs w:val="28"/>
          <w:rtl/>
        </w:rPr>
        <w:t>الجذور التاريخية للمرأة في الرياضة المصرية</w:t>
      </w:r>
    </w:p>
    <w:p w14:paraId="7A26D0DD" w14:textId="3BD3903B" w:rsidR="00D939EC" w:rsidRDefault="00D939EC" w:rsidP="00D939EC">
      <w:pPr>
        <w:numPr>
          <w:ilvl w:val="0"/>
          <w:numId w:val="2"/>
        </w:numPr>
        <w:bidi/>
        <w:spacing w:before="100" w:beforeAutospacing="1" w:after="100" w:afterAutospacing="1" w:line="240" w:lineRule="auto"/>
      </w:pPr>
      <w:r>
        <w:rPr>
          <w:rStyle w:val="Strong"/>
        </w:rPr>
        <w:t xml:space="preserve">Ancient Egypt Sports – </w:t>
      </w:r>
      <w:r>
        <w:rPr>
          <w:rStyle w:val="Strong"/>
          <w:rtl/>
        </w:rPr>
        <w:t>اللجنة الأولمبية المصرية</w:t>
      </w:r>
      <w:r>
        <w:rPr>
          <w:rtl/>
        </w:rPr>
        <w:t xml:space="preserve"> </w:t>
      </w:r>
      <w:r>
        <w:t xml:space="preserve">– </w:t>
      </w:r>
      <w:r>
        <w:rPr>
          <w:rtl/>
        </w:rPr>
        <w:t>وفيه الإشارة إلى ممارسة الفتيات للرياضة في مصر القديمة</w:t>
      </w:r>
      <w:r>
        <w:t xml:space="preserve">. </w:t>
      </w:r>
    </w:p>
    <w:p w14:paraId="3E51064B" w14:textId="29B56BC4" w:rsidR="00D939EC" w:rsidRDefault="00D939EC" w:rsidP="00D939EC">
      <w:pPr>
        <w:numPr>
          <w:ilvl w:val="0"/>
          <w:numId w:val="2"/>
        </w:numPr>
        <w:bidi/>
        <w:spacing w:before="100" w:beforeAutospacing="1" w:after="100" w:afterAutospacing="1" w:line="240" w:lineRule="auto"/>
      </w:pPr>
      <w:hyperlink r:id="rId8" w:history="1">
        <w:r w:rsidRPr="003B04FA">
          <w:rPr>
            <w:rStyle w:val="Hyperlink"/>
          </w:rPr>
          <w:t>https://www.egyptianolympic.org/Olympism.html</w:t>
        </w:r>
      </w:hyperlink>
      <w:r>
        <w:rPr>
          <w:rFonts w:hint="cs"/>
          <w:rtl/>
        </w:rPr>
        <w:t xml:space="preserve">: </w:t>
      </w:r>
    </w:p>
    <w:p w14:paraId="3E279A55" w14:textId="2628DC7A" w:rsidR="00D939EC" w:rsidRPr="009512D2" w:rsidRDefault="00D939EC" w:rsidP="00D939EC">
      <w:pPr>
        <w:pStyle w:val="Heading3"/>
        <w:bidi/>
        <w:rPr>
          <w:b/>
          <w:bCs/>
          <w:sz w:val="28"/>
          <w:szCs w:val="28"/>
        </w:rPr>
      </w:pPr>
      <w:r w:rsidRPr="009512D2">
        <w:rPr>
          <w:b/>
          <w:bCs/>
          <w:sz w:val="28"/>
          <w:szCs w:val="28"/>
        </w:rPr>
        <w:t xml:space="preserve">) </w:t>
      </w:r>
      <w:r w:rsidR="009512D2" w:rsidRPr="009512D2">
        <w:rPr>
          <w:b/>
          <w:bCs/>
          <w:sz w:val="28"/>
          <w:szCs w:val="28"/>
        </w:rPr>
        <w:t>3</w:t>
      </w:r>
      <w:r w:rsidRPr="009512D2">
        <w:rPr>
          <w:b/>
          <w:bCs/>
          <w:sz w:val="28"/>
          <w:szCs w:val="28"/>
          <w:rtl/>
        </w:rPr>
        <w:t>سياسات الدولة وبرامج التمكين</w:t>
      </w:r>
    </w:p>
    <w:p w14:paraId="10588606" w14:textId="2FF4017D" w:rsidR="00D939EC" w:rsidRPr="009512D2" w:rsidRDefault="00D939EC" w:rsidP="00D939EC">
      <w:pPr>
        <w:numPr>
          <w:ilvl w:val="0"/>
          <w:numId w:val="3"/>
        </w:numPr>
        <w:bidi/>
        <w:spacing w:before="100" w:beforeAutospacing="1" w:after="100" w:afterAutospacing="1" w:line="240" w:lineRule="auto"/>
        <w:rPr>
          <w:sz w:val="24"/>
          <w:szCs w:val="24"/>
        </w:rPr>
      </w:pPr>
      <w:r w:rsidRPr="009512D2">
        <w:rPr>
          <w:rStyle w:val="Strong"/>
          <w:sz w:val="24"/>
          <w:szCs w:val="24"/>
          <w:rtl/>
        </w:rPr>
        <w:t>وزير الشباب يوقع بروتوكول تعاون مع المجلس القومي للمرأة</w:t>
      </w:r>
      <w:r w:rsidRPr="009512D2">
        <w:rPr>
          <w:sz w:val="24"/>
          <w:szCs w:val="24"/>
          <w:rtl/>
        </w:rPr>
        <w:t xml:space="preserve"> </w:t>
      </w:r>
      <w:r w:rsidRPr="009512D2">
        <w:rPr>
          <w:sz w:val="24"/>
          <w:szCs w:val="24"/>
        </w:rPr>
        <w:t xml:space="preserve">– </w:t>
      </w:r>
      <w:r w:rsidRPr="009512D2">
        <w:rPr>
          <w:sz w:val="24"/>
          <w:szCs w:val="24"/>
          <w:rtl/>
        </w:rPr>
        <w:t>وزارة الشباب والرياضة</w:t>
      </w:r>
      <w:r w:rsidRPr="009512D2">
        <w:rPr>
          <w:sz w:val="24"/>
          <w:szCs w:val="24"/>
        </w:rPr>
        <w:t xml:space="preserve">. </w:t>
      </w:r>
    </w:p>
    <w:p w14:paraId="3EE9F698" w14:textId="1360F7C6" w:rsidR="00D939EC" w:rsidRDefault="009512D2" w:rsidP="00D939EC">
      <w:pPr>
        <w:numPr>
          <w:ilvl w:val="0"/>
          <w:numId w:val="3"/>
        </w:numPr>
        <w:bidi/>
        <w:spacing w:before="100" w:beforeAutospacing="1" w:after="100" w:afterAutospacing="1" w:line="240" w:lineRule="auto"/>
      </w:pPr>
      <w:hyperlink r:id="rId9" w:history="1">
        <w:r w:rsidRPr="003B04FA">
          <w:rPr>
            <w:rStyle w:val="Hyperlink"/>
          </w:rPr>
          <w:t>https://www.emys.gov.eg/news/17188/%D9%88%D8%B2%D9%8A%D8%B1-%D8%A7%D9%84%D8%B4%D8%A8%D8%A7%D8%A8-%D9%8A%D9%88%D9%82%D8%B9-%D8%A8%D8%B1%D9%88%D8%AA%D9%88%D9%83%D9%88%D9%84-%D8%AA%D8%B9%D8%A7%D9%88%D9%86-%D9%85%D8%B9-%D8%A7%D9%84%D9%85%D8%AC%D9%84%D8%B3-%D8%A7%D9%84%D9%82%D9%88%D9%85%D9%8A-%D9%84%D9%84%D9%85%D8%B1%D8%A3%D8%A9</w:t>
        </w:r>
      </w:hyperlink>
      <w:r>
        <w:rPr>
          <w:rFonts w:hint="cs"/>
          <w:rtl/>
        </w:rPr>
        <w:t xml:space="preserve"> :</w:t>
      </w:r>
    </w:p>
    <w:p w14:paraId="2F1A512C" w14:textId="0A0E2127" w:rsidR="00D939EC" w:rsidRPr="009512D2" w:rsidRDefault="00D939EC" w:rsidP="00D939EC">
      <w:pPr>
        <w:numPr>
          <w:ilvl w:val="0"/>
          <w:numId w:val="3"/>
        </w:numPr>
        <w:bidi/>
        <w:spacing w:before="100" w:beforeAutospacing="1" w:after="100" w:afterAutospacing="1" w:line="240" w:lineRule="auto"/>
        <w:rPr>
          <w:sz w:val="24"/>
          <w:szCs w:val="24"/>
        </w:rPr>
      </w:pPr>
      <w:r w:rsidRPr="009512D2">
        <w:rPr>
          <w:rStyle w:val="Strong"/>
          <w:sz w:val="24"/>
          <w:szCs w:val="24"/>
          <w:rtl/>
        </w:rPr>
        <w:t>لقاء وزير الشباب والرياضة مع منسقات وعضوات أندية الفتاة والمرأة بالمحافظات</w:t>
      </w:r>
      <w:r w:rsidRPr="009512D2">
        <w:rPr>
          <w:sz w:val="24"/>
          <w:szCs w:val="24"/>
          <w:rtl/>
        </w:rPr>
        <w:t xml:space="preserve"> </w:t>
      </w:r>
      <w:r w:rsidRPr="009512D2">
        <w:rPr>
          <w:sz w:val="24"/>
          <w:szCs w:val="24"/>
        </w:rPr>
        <w:t xml:space="preserve">– </w:t>
      </w:r>
      <w:r w:rsidRPr="009512D2">
        <w:rPr>
          <w:sz w:val="24"/>
          <w:szCs w:val="24"/>
          <w:rtl/>
        </w:rPr>
        <w:t>وزارة الشباب والرياضة</w:t>
      </w:r>
      <w:r w:rsidRPr="009512D2">
        <w:rPr>
          <w:sz w:val="24"/>
          <w:szCs w:val="24"/>
        </w:rPr>
        <w:t xml:space="preserve">. </w:t>
      </w:r>
    </w:p>
    <w:p w14:paraId="5B1A8DD0" w14:textId="1145A23C" w:rsidR="009512D2" w:rsidRDefault="009512D2" w:rsidP="009512D2">
      <w:pPr>
        <w:numPr>
          <w:ilvl w:val="0"/>
          <w:numId w:val="3"/>
        </w:numPr>
        <w:bidi/>
        <w:spacing w:before="100" w:beforeAutospacing="1" w:after="100" w:afterAutospacing="1" w:line="240" w:lineRule="auto"/>
      </w:pPr>
      <w:r w:rsidRPr="009512D2">
        <w:rPr>
          <w:rFonts w:hint="cs"/>
          <w:rtl/>
        </w:rPr>
        <w:t>:</w:t>
      </w:r>
      <w:r w:rsidRPr="009512D2">
        <w:t xml:space="preserve"> </w:t>
      </w:r>
      <w:hyperlink r:id="rId10" w:history="1">
        <w:r w:rsidRPr="003B04FA">
          <w:rPr>
            <w:rStyle w:val="Hyperlink"/>
          </w:rPr>
          <w:t>https://www.emys.gov.eg/news/16665/%D9%88%D8%B2%D9%8A%D8%B1-%D8%A7%D9%84%D8%B4%D8%A8%D8%A7%D8%A8-%D9%88%D8%A7%D9%84%D8%B1%D9%8A%D8%A7%D8%B6%D8%A9-%D9%8A%D9%84%D8%AA%D9%82%D9%8A-%D9%85%D9%86%D8%B3%D9%82%D8%A7%D8%AA-%D9%88%D8%B9%D8%B6%D9%88%D8%A7%D8%AA-%D8%A3%D9%86%D8%AF%D9%8A%D8%A9-%D8%A7%D9%84%D9%81%D8%AA%D8%A7%D8%A9-%D9%88%D8%A7%D9%84%D9%85%D8%B1%D8%A3%D8%A9-%D8%A8%D8%A7%D9%84%D9%85%D8%AD%D8%A7%D9%81%D8%B8%D8%A7%D8%AA-%D9%84%D8%A8%D8%AD%D8%AB-%D8%B3%D8%A8%D9%84-%D8%A7%D9%84%D8%AA%D8%B7%D9%88%D9%8A%D8%B1-%D9%88%D8%A7%D9%84%D8%AA%D8%AD%D8%AF%D9%8A%D8%A7%D8%AA</w:t>
        </w:r>
      </w:hyperlink>
      <w:r>
        <w:rPr>
          <w:rFonts w:hint="cs"/>
          <w:rtl/>
        </w:rPr>
        <w:t xml:space="preserve"> </w:t>
      </w:r>
    </w:p>
    <w:p w14:paraId="376D81AF" w14:textId="7F14DEA7" w:rsidR="009512D2" w:rsidRDefault="009512D2" w:rsidP="009512D2">
      <w:pPr>
        <w:bidi/>
        <w:spacing w:before="100" w:beforeAutospacing="1" w:after="100" w:afterAutospacing="1" w:line="240" w:lineRule="auto"/>
        <w:rPr>
          <w:rtl/>
        </w:rPr>
      </w:pPr>
    </w:p>
    <w:p w14:paraId="5EAEA2D4" w14:textId="6CA98A16" w:rsidR="009512D2" w:rsidRDefault="009512D2" w:rsidP="009512D2">
      <w:pPr>
        <w:bidi/>
        <w:spacing w:before="100" w:beforeAutospacing="1" w:after="100" w:afterAutospacing="1" w:line="240" w:lineRule="auto"/>
        <w:rPr>
          <w:rtl/>
        </w:rPr>
      </w:pPr>
    </w:p>
    <w:p w14:paraId="3F235D7C" w14:textId="4AC642AD" w:rsidR="009512D2" w:rsidRDefault="009512D2" w:rsidP="009512D2">
      <w:pPr>
        <w:bidi/>
        <w:spacing w:before="100" w:beforeAutospacing="1" w:after="100" w:afterAutospacing="1" w:line="240" w:lineRule="auto"/>
        <w:rPr>
          <w:rtl/>
        </w:rPr>
      </w:pPr>
    </w:p>
    <w:p w14:paraId="32F8BE84" w14:textId="0BB1955D" w:rsidR="009512D2" w:rsidRDefault="009512D2" w:rsidP="009512D2">
      <w:pPr>
        <w:bidi/>
        <w:spacing w:before="100" w:beforeAutospacing="1" w:after="100" w:afterAutospacing="1" w:line="240" w:lineRule="auto"/>
        <w:rPr>
          <w:rtl/>
        </w:rPr>
      </w:pPr>
    </w:p>
    <w:p w14:paraId="00B808B0" w14:textId="77777777" w:rsidR="009512D2" w:rsidRDefault="009512D2" w:rsidP="009512D2">
      <w:pPr>
        <w:bidi/>
        <w:spacing w:before="100" w:beforeAutospacing="1" w:after="100" w:afterAutospacing="1" w:line="240" w:lineRule="auto"/>
      </w:pPr>
    </w:p>
    <w:p w14:paraId="1FA8D948" w14:textId="39F93009" w:rsidR="00D939EC" w:rsidRPr="009512D2" w:rsidRDefault="00D939EC" w:rsidP="009512D2">
      <w:pPr>
        <w:numPr>
          <w:ilvl w:val="0"/>
          <w:numId w:val="3"/>
        </w:numPr>
        <w:bidi/>
        <w:spacing w:before="100" w:beforeAutospacing="1" w:after="100" w:afterAutospacing="1" w:line="240" w:lineRule="auto"/>
        <w:rPr>
          <w:sz w:val="24"/>
          <w:szCs w:val="24"/>
        </w:rPr>
      </w:pPr>
      <w:r w:rsidRPr="009512D2">
        <w:rPr>
          <w:rStyle w:val="Strong"/>
          <w:sz w:val="24"/>
          <w:szCs w:val="24"/>
          <w:rtl/>
        </w:rPr>
        <w:lastRenderedPageBreak/>
        <w:t>اللقاءات التعريفية للبرنامج القيادي “ريحانة</w:t>
      </w:r>
      <w:r w:rsidRPr="009512D2">
        <w:rPr>
          <w:rStyle w:val="Strong"/>
          <w:sz w:val="24"/>
          <w:szCs w:val="24"/>
        </w:rPr>
        <w:t>”</w:t>
      </w:r>
      <w:r w:rsidRPr="009512D2">
        <w:rPr>
          <w:sz w:val="24"/>
          <w:szCs w:val="24"/>
        </w:rPr>
        <w:t xml:space="preserve"> – </w:t>
      </w:r>
      <w:r w:rsidRPr="009512D2">
        <w:rPr>
          <w:sz w:val="24"/>
          <w:szCs w:val="24"/>
          <w:rtl/>
        </w:rPr>
        <w:t>وزارة الشباب والرياضة</w:t>
      </w:r>
      <w:r w:rsidRPr="009512D2">
        <w:rPr>
          <w:sz w:val="24"/>
          <w:szCs w:val="24"/>
        </w:rPr>
        <w:t xml:space="preserve">. </w:t>
      </w:r>
    </w:p>
    <w:p w14:paraId="4AB4CD24" w14:textId="49B5638B" w:rsidR="009512D2" w:rsidRDefault="009512D2" w:rsidP="009512D2">
      <w:pPr>
        <w:numPr>
          <w:ilvl w:val="0"/>
          <w:numId w:val="3"/>
        </w:numPr>
        <w:bidi/>
        <w:spacing w:before="100" w:beforeAutospacing="1" w:after="100" w:afterAutospacing="1" w:line="240" w:lineRule="auto"/>
      </w:pPr>
      <w:hyperlink r:id="rId11" w:history="1">
        <w:r w:rsidRPr="003B04FA">
          <w:rPr>
            <w:rStyle w:val="Hyperlink"/>
          </w:rPr>
          <w:t>https://www.emys.gov.eg/news/16956/%D9%88%D8%B2%D8%A7%D8%B1%D8%A9-%D8%A7%D9%84%D8%B4%D8%A8%D8%A7%D8%A8-%D8%AA%D9%86%D8%B8%D9%85-%D8%B3%D9%84%D8%B3%D9%84%D8%A9-%D9%85%D9%86-%D8%A7%D9%84%D9%84%D9%82%D8%A7%D8%A1%D8%A7%D8%AA-%D8%A7%D9%84%D8%AA%D8%B9%D8%B1%D9%8A%D9%81%D9%8A%D8%A9-%D9%84%D9%84%D8%A8%D8%B1%D9%86%D8%A7%D9%85%D8%AC-%D8%A7%D9%84%D9%82%D9%8A%D8%A7%D8%AF%D9%8A-%D8%B1%D9%8A%D8%AD%D8%A7%D9%86%D8%A9-%D8%A8%D9%85%D8%AD%D8%A7%D9%81%D8%B8%D8%AA%D9%8A-%D8%A7%D9%84%D8%B4%D8%B1%D9%82%D9%8A%D8%A9-%D9%88%D8%A7%D9%84%D8%A5%D8%B3%D9%85%D8%A7%D8%B9%D9%8A%D9%84%D9%8A%D8%A9</w:t>
        </w:r>
      </w:hyperlink>
      <w:r>
        <w:rPr>
          <w:rFonts w:hint="cs"/>
          <w:rtl/>
        </w:rPr>
        <w:t xml:space="preserve"> </w:t>
      </w:r>
    </w:p>
    <w:p w14:paraId="2BA45FE5" w14:textId="4EB8B00D" w:rsidR="00D939EC" w:rsidRDefault="00D939EC" w:rsidP="00D939EC">
      <w:pPr>
        <w:numPr>
          <w:ilvl w:val="0"/>
          <w:numId w:val="3"/>
        </w:numPr>
        <w:bidi/>
        <w:spacing w:before="100" w:beforeAutospacing="1" w:after="100" w:afterAutospacing="1" w:line="240" w:lineRule="auto"/>
      </w:pPr>
      <w:r>
        <w:rPr>
          <w:rStyle w:val="Strong"/>
          <w:rtl/>
        </w:rPr>
        <w:t>الملتقى الإقليمي لبرنامج “ريحانة” لتمكين الفتيات</w:t>
      </w:r>
      <w:r>
        <w:rPr>
          <w:rtl/>
        </w:rPr>
        <w:t xml:space="preserve"> </w:t>
      </w:r>
      <w:r>
        <w:t xml:space="preserve">– </w:t>
      </w:r>
      <w:r>
        <w:rPr>
          <w:rtl/>
        </w:rPr>
        <w:t>وزارة الشباب والرياضة</w:t>
      </w:r>
      <w:r>
        <w:t xml:space="preserve">. </w:t>
      </w:r>
    </w:p>
    <w:p w14:paraId="1E46B36C" w14:textId="3C690C09" w:rsidR="009512D2" w:rsidRDefault="009512D2" w:rsidP="009512D2">
      <w:pPr>
        <w:numPr>
          <w:ilvl w:val="0"/>
          <w:numId w:val="3"/>
        </w:numPr>
        <w:bidi/>
        <w:spacing w:before="100" w:beforeAutospacing="1" w:after="100" w:afterAutospacing="1" w:line="240" w:lineRule="auto"/>
      </w:pPr>
      <w:hyperlink r:id="rId12" w:history="1">
        <w:r w:rsidRPr="003B04FA">
          <w:rPr>
            <w:rStyle w:val="Hyperlink"/>
          </w:rPr>
          <w:t>https://www.emys.gov.eg/news/17105/%D9%88%D8%B2%D8%A7%D8%B1%D8%A9-%D8%A7%D9%84%D8%B4%D8%A8%D8%A7%D8%A8-%D8%AA%D9%80%D8%B7%D9%84%D9%82-%D8%A7%D9%84%D9%85%D9%84%D8%AA%D9%82%D9%89-%D8%A7%D9%84%D8%A5%D9%82%D9%84%D9%8A%D9%85%D9%8A-%D9%84%D8%A8%D8%B1%D9%86%D8%A7%D9%85%D8%AC-%D8%B1%D9%8A%D8%AD%D8%A7%D9%86%D8%A9-%D9%84%D8%AA%D9%85%D9%83%D9%8A%D9%86-%D8%A7%D9%84%D9%81%D8%AA%D9%8A%D8%A7%D8%AA-%D9%A0%D9%A0-%D8%A8%D9%85%D8%B4%D8%A7%D8%B1%D9%83%D8%A9-%D9%A4%D9%A0%D9%A0-%D9%81%D8%AA%D8%A7%D8%A9-%D9%85%D9%86-%D9%A4-%D9%85%D8%AD%D8%A7%D9%81%D8%B8%D8%A7%D8%AA</w:t>
        </w:r>
      </w:hyperlink>
      <w:r>
        <w:rPr>
          <w:rFonts w:hint="cs"/>
          <w:rtl/>
        </w:rPr>
        <w:t xml:space="preserve"> </w:t>
      </w:r>
    </w:p>
    <w:p w14:paraId="5BFFABA2" w14:textId="24FF8D9D" w:rsidR="00D939EC" w:rsidRDefault="00D939EC" w:rsidP="00D939EC">
      <w:pPr>
        <w:numPr>
          <w:ilvl w:val="0"/>
          <w:numId w:val="3"/>
        </w:numPr>
        <w:bidi/>
        <w:spacing w:before="100" w:beforeAutospacing="1" w:after="100" w:afterAutospacing="1" w:line="240" w:lineRule="auto"/>
      </w:pPr>
      <w:r>
        <w:rPr>
          <w:rStyle w:val="Strong"/>
          <w:rtl/>
        </w:rPr>
        <w:t>ختام الملتقى السنوي الخامس لبرنامج “ريحانة</w:t>
      </w:r>
      <w:r>
        <w:rPr>
          <w:rStyle w:val="Strong"/>
        </w:rPr>
        <w:t>”</w:t>
      </w:r>
      <w:r>
        <w:t xml:space="preserve"> – </w:t>
      </w:r>
      <w:r>
        <w:rPr>
          <w:rtl/>
        </w:rPr>
        <w:t>وزارة الشباب والرياضة</w:t>
      </w:r>
      <w:r>
        <w:t xml:space="preserve">. </w:t>
      </w:r>
    </w:p>
    <w:p w14:paraId="7AE8796D" w14:textId="2F3203A8" w:rsidR="009512D2" w:rsidRDefault="009512D2" w:rsidP="009512D2">
      <w:pPr>
        <w:numPr>
          <w:ilvl w:val="0"/>
          <w:numId w:val="3"/>
        </w:numPr>
        <w:bidi/>
        <w:spacing w:before="100" w:beforeAutospacing="1" w:after="100" w:afterAutospacing="1" w:line="240" w:lineRule="auto"/>
      </w:pPr>
      <w:hyperlink r:id="rId13" w:history="1">
        <w:r w:rsidRPr="003B04FA">
          <w:rPr>
            <w:rStyle w:val="Hyperlink"/>
          </w:rPr>
          <w:t>https://www.emys.gov.eg/news/17218/%D8%AA%D8%AD%D8%AA-%D8%B1%D8%B9%D8%A7%D9%8A%D8%A9-%D9%82%D8%B1%D9%8A%D9%86%D8%A9-%D8%B1%D8%A6%D9%8A%D8%B3-%D8%A7%D9%84%D8%AC%D9%85%D9%87%D9%88%D8%B1%D9%8A%D8%A9-%D8%AE%D8%AA%D8%A7%D9%85-%D9%81%D8%B9%D8%A7%D9%84%D9%8A%D8%A7%D8%AA-%D8%A7%D9%84%D9%85%D9%84%D8%AA%D9%82%D9%89-%D8%A7%D9%84%D8%B3%D9%86%D9%88%D9%8A-%D8%A7%D9%84%D8%AE%D8%A7%D9%85%D8%B3-%D9%84%D8%A8%D8%B1%D9%86%D8%A7%D9%85%D8%AC-%D8%B1%D9%8A%D8%AD%D8%A7%D9%86%D8%A9-%D9%84%D8%AA%D9%85%D9%83%D9%8A%D9%86-%D8%A7%D9%84%D9%81%D8%AA%D9%8A%D8%A7%D8%AA</w:t>
        </w:r>
      </w:hyperlink>
      <w:r>
        <w:rPr>
          <w:rFonts w:hint="cs"/>
          <w:rtl/>
        </w:rPr>
        <w:t xml:space="preserve"> </w:t>
      </w:r>
    </w:p>
    <w:p w14:paraId="2CC314F5" w14:textId="5307C093" w:rsidR="009512D2" w:rsidRDefault="009512D2" w:rsidP="009512D2">
      <w:pPr>
        <w:bidi/>
        <w:spacing w:before="100" w:beforeAutospacing="1" w:after="100" w:afterAutospacing="1" w:line="240" w:lineRule="auto"/>
        <w:rPr>
          <w:rtl/>
        </w:rPr>
      </w:pPr>
    </w:p>
    <w:p w14:paraId="6B73A71F" w14:textId="4EDF3F01" w:rsidR="009512D2" w:rsidRDefault="009512D2" w:rsidP="009512D2">
      <w:pPr>
        <w:bidi/>
        <w:spacing w:before="100" w:beforeAutospacing="1" w:after="100" w:afterAutospacing="1" w:line="240" w:lineRule="auto"/>
        <w:rPr>
          <w:rtl/>
        </w:rPr>
      </w:pPr>
    </w:p>
    <w:p w14:paraId="6580F52F" w14:textId="1F4AF487" w:rsidR="009512D2" w:rsidRDefault="009512D2" w:rsidP="009512D2">
      <w:pPr>
        <w:bidi/>
        <w:spacing w:before="100" w:beforeAutospacing="1" w:after="100" w:afterAutospacing="1" w:line="240" w:lineRule="auto"/>
        <w:rPr>
          <w:rtl/>
        </w:rPr>
      </w:pPr>
    </w:p>
    <w:p w14:paraId="19939A77" w14:textId="77777777" w:rsidR="009512D2" w:rsidRDefault="009512D2" w:rsidP="009512D2">
      <w:pPr>
        <w:bidi/>
        <w:spacing w:before="100" w:beforeAutospacing="1" w:after="100" w:afterAutospacing="1" w:line="240" w:lineRule="auto"/>
      </w:pPr>
    </w:p>
    <w:p w14:paraId="52841801" w14:textId="77777777" w:rsidR="009512D2" w:rsidRDefault="00D939EC" w:rsidP="00D939EC">
      <w:pPr>
        <w:numPr>
          <w:ilvl w:val="0"/>
          <w:numId w:val="3"/>
        </w:numPr>
        <w:bidi/>
        <w:spacing w:before="100" w:beforeAutospacing="1" w:after="100" w:afterAutospacing="1" w:line="240" w:lineRule="auto"/>
      </w:pPr>
      <w:r>
        <w:rPr>
          <w:rStyle w:val="Strong"/>
          <w:rtl/>
        </w:rPr>
        <w:lastRenderedPageBreak/>
        <w:t>المبادرة الوطنية “رائدات مصر</w:t>
      </w:r>
      <w:r>
        <w:rPr>
          <w:rStyle w:val="Strong"/>
        </w:rPr>
        <w:t>”</w:t>
      </w:r>
      <w:r>
        <w:t xml:space="preserve"> – </w:t>
      </w:r>
      <w:r>
        <w:rPr>
          <w:rtl/>
        </w:rPr>
        <w:t>وزارة الشباب والرياضة</w:t>
      </w:r>
    </w:p>
    <w:p w14:paraId="7A683EB7" w14:textId="5EC1218F" w:rsidR="00D939EC" w:rsidRPr="009512D2" w:rsidRDefault="009512D2" w:rsidP="009512D2">
      <w:pPr>
        <w:numPr>
          <w:ilvl w:val="0"/>
          <w:numId w:val="3"/>
        </w:numPr>
        <w:bidi/>
        <w:spacing w:before="100" w:beforeAutospacing="1" w:after="100" w:afterAutospacing="1" w:line="240" w:lineRule="auto"/>
        <w:jc w:val="both"/>
        <w:rPr>
          <w:sz w:val="16"/>
          <w:szCs w:val="16"/>
        </w:rPr>
      </w:pPr>
      <w:hyperlink r:id="rId14" w:history="1">
        <w:r w:rsidRPr="009512D2">
          <w:rPr>
            <w:rStyle w:val="Hyperlink"/>
            <w:sz w:val="16"/>
            <w:szCs w:val="16"/>
          </w:rPr>
          <w:t>https://www.emys.gov.eg/news/17822/%D8%A7%D9%84%D8%B4%D8%A8%D8%A7%D8%A8-%D9%88%D8%A7%D9%84%D8%B1%D9%8A%D8%A7%D8%B6%D8%A9-%D8%AA%D8%B7%D9%84%D9%82-%D8%A7%D9%84%D9%85%D8%B1%D8%AD%D9%84%D8%A9-%D8%A7%D9%84%D8%A3%D9%88%D9%84%D9%8A-%D9%85%D9%86-%D8%A7%D9%84%D9%85%D8%A8%D8%A7%D8%AF%D8%B1%D8%A9-%D8%A7%D9%84%D9%88%D8%B7%D9%86%D9%8A%D8%A9-%D8%B1%D8%A7%D8%A6%D8%AF%D8%A7%D8%AA-%D9%85%D8%B5%D8%B1</w:t>
        </w:r>
      </w:hyperlink>
      <w:r w:rsidRPr="009512D2">
        <w:rPr>
          <w:rFonts w:hint="cs"/>
          <w:sz w:val="16"/>
          <w:szCs w:val="16"/>
          <w:rtl/>
        </w:rPr>
        <w:t xml:space="preserve"> </w:t>
      </w:r>
      <w:r w:rsidR="00D939EC" w:rsidRPr="009512D2">
        <w:rPr>
          <w:sz w:val="16"/>
          <w:szCs w:val="16"/>
        </w:rPr>
        <w:t>.</w:t>
      </w:r>
    </w:p>
    <w:p w14:paraId="0C3ADCA8" w14:textId="234F5ED7" w:rsidR="00D939EC" w:rsidRPr="009512D2" w:rsidRDefault="00D939EC" w:rsidP="00D939EC">
      <w:pPr>
        <w:pStyle w:val="Heading3"/>
        <w:bidi/>
        <w:rPr>
          <w:b/>
          <w:bCs/>
          <w:sz w:val="28"/>
          <w:szCs w:val="28"/>
        </w:rPr>
      </w:pPr>
      <w:r w:rsidRPr="009512D2">
        <w:rPr>
          <w:b/>
          <w:bCs/>
          <w:sz w:val="28"/>
          <w:szCs w:val="28"/>
        </w:rPr>
        <w:t xml:space="preserve">) </w:t>
      </w:r>
      <w:r w:rsidR="009512D2" w:rsidRPr="009512D2">
        <w:rPr>
          <w:b/>
          <w:bCs/>
          <w:sz w:val="28"/>
          <w:szCs w:val="28"/>
        </w:rPr>
        <w:t>4</w:t>
      </w:r>
      <w:r w:rsidRPr="009512D2">
        <w:rPr>
          <w:b/>
          <w:bCs/>
          <w:sz w:val="28"/>
          <w:szCs w:val="28"/>
          <w:rtl/>
        </w:rPr>
        <w:t>المرأة المصرية في الحركة الأولمبية والقيادة الرياضية</w:t>
      </w:r>
    </w:p>
    <w:p w14:paraId="7F17D967" w14:textId="77777777" w:rsidR="009512D2" w:rsidRPr="009512D2" w:rsidRDefault="00D939EC" w:rsidP="00D939EC">
      <w:pPr>
        <w:numPr>
          <w:ilvl w:val="0"/>
          <w:numId w:val="4"/>
        </w:numPr>
        <w:bidi/>
        <w:spacing w:before="100" w:beforeAutospacing="1" w:after="100" w:afterAutospacing="1" w:line="240" w:lineRule="auto"/>
        <w:rPr>
          <w:rStyle w:val="Strong"/>
          <w:b w:val="0"/>
          <w:bCs w:val="0"/>
        </w:rPr>
      </w:pPr>
      <w:proofErr w:type="spellStart"/>
      <w:r>
        <w:rPr>
          <w:rStyle w:val="Strong"/>
        </w:rPr>
        <w:t>Hadia</w:t>
      </w:r>
      <w:proofErr w:type="spellEnd"/>
      <w:r>
        <w:rPr>
          <w:rStyle w:val="Strong"/>
        </w:rPr>
        <w:t xml:space="preserve"> </w:t>
      </w:r>
      <w:proofErr w:type="spellStart"/>
      <w:r>
        <w:rPr>
          <w:rStyle w:val="Strong"/>
        </w:rPr>
        <w:t>Hosny</w:t>
      </w:r>
      <w:proofErr w:type="spellEnd"/>
      <w:r>
        <w:rPr>
          <w:rStyle w:val="Strong"/>
        </w:rPr>
        <w:t xml:space="preserve"> – Olympics.com</w:t>
      </w:r>
    </w:p>
    <w:p w14:paraId="492FDB58" w14:textId="288C8BA1" w:rsidR="00D939EC" w:rsidRDefault="00D939EC" w:rsidP="009512D2">
      <w:pPr>
        <w:numPr>
          <w:ilvl w:val="0"/>
          <w:numId w:val="4"/>
        </w:numPr>
        <w:bidi/>
        <w:spacing w:before="100" w:beforeAutospacing="1" w:after="100" w:afterAutospacing="1" w:line="240" w:lineRule="auto"/>
      </w:pPr>
      <w:r>
        <w:t xml:space="preserve"> </w:t>
      </w:r>
      <w:hyperlink r:id="rId15" w:history="1">
        <w:r w:rsidR="009512D2" w:rsidRPr="003B04FA">
          <w:rPr>
            <w:rStyle w:val="Hyperlink"/>
          </w:rPr>
          <w:t>https://www.olympics.com/en/news/international-womens-day-2024-egypt-hadia-hosny-breaking-down-walls-parliamentarian-lecturer-retired-badminton</w:t>
        </w:r>
      </w:hyperlink>
      <w:r w:rsidR="009512D2">
        <w:rPr>
          <w:rFonts w:hint="cs"/>
          <w:rtl/>
        </w:rPr>
        <w:t xml:space="preserve"> </w:t>
      </w:r>
    </w:p>
    <w:p w14:paraId="4BFE8F4B" w14:textId="32D568C5" w:rsidR="00D939EC" w:rsidRDefault="00D939EC" w:rsidP="00D939EC">
      <w:pPr>
        <w:numPr>
          <w:ilvl w:val="0"/>
          <w:numId w:val="4"/>
        </w:numPr>
        <w:bidi/>
        <w:spacing w:before="100" w:beforeAutospacing="1" w:after="100" w:afterAutospacing="1" w:line="240" w:lineRule="auto"/>
      </w:pPr>
      <w:r>
        <w:rPr>
          <w:rStyle w:val="Strong"/>
        </w:rPr>
        <w:t xml:space="preserve">Aya </w:t>
      </w:r>
      <w:proofErr w:type="spellStart"/>
      <w:r>
        <w:rPr>
          <w:rStyle w:val="Strong"/>
        </w:rPr>
        <w:t>Medany</w:t>
      </w:r>
      <w:proofErr w:type="spellEnd"/>
      <w:r>
        <w:rPr>
          <w:rStyle w:val="Strong"/>
        </w:rPr>
        <w:t xml:space="preserve"> – Olympics.com</w:t>
      </w:r>
      <w:r>
        <w:t xml:space="preserve"> </w:t>
      </w:r>
    </w:p>
    <w:p w14:paraId="402119C5" w14:textId="72031EEC" w:rsidR="009512D2" w:rsidRDefault="009512D2" w:rsidP="009512D2">
      <w:pPr>
        <w:numPr>
          <w:ilvl w:val="0"/>
          <w:numId w:val="4"/>
        </w:numPr>
        <w:bidi/>
        <w:spacing w:before="100" w:beforeAutospacing="1" w:after="100" w:afterAutospacing="1" w:line="240" w:lineRule="auto"/>
      </w:pPr>
      <w:hyperlink r:id="rId16" w:history="1">
        <w:r w:rsidRPr="003B04FA">
          <w:rPr>
            <w:rStyle w:val="Hyperlink"/>
          </w:rPr>
          <w:t>https://olympics.com/ioc/news/female-egyptian-olympian-blazing-a-path-for-others-to-follow</w:t>
        </w:r>
      </w:hyperlink>
      <w:r>
        <w:rPr>
          <w:rFonts w:hint="cs"/>
          <w:rtl/>
        </w:rPr>
        <w:t xml:space="preserve"> </w:t>
      </w:r>
    </w:p>
    <w:p w14:paraId="7FCBFF4B" w14:textId="423AA462" w:rsidR="00D939EC" w:rsidRPr="009512D2" w:rsidRDefault="00D939EC" w:rsidP="00D939EC">
      <w:pPr>
        <w:pStyle w:val="Heading3"/>
        <w:bidi/>
        <w:rPr>
          <w:b/>
          <w:bCs/>
          <w:sz w:val="28"/>
          <w:szCs w:val="28"/>
        </w:rPr>
      </w:pPr>
      <w:r w:rsidRPr="009512D2">
        <w:rPr>
          <w:b/>
          <w:bCs/>
          <w:sz w:val="28"/>
          <w:szCs w:val="28"/>
        </w:rPr>
        <w:t xml:space="preserve">) </w:t>
      </w:r>
      <w:r w:rsidR="009512D2" w:rsidRPr="009512D2">
        <w:rPr>
          <w:b/>
          <w:bCs/>
          <w:sz w:val="28"/>
          <w:szCs w:val="28"/>
        </w:rPr>
        <w:t>5</w:t>
      </w:r>
      <w:r w:rsidRPr="009512D2">
        <w:rPr>
          <w:b/>
          <w:bCs/>
          <w:sz w:val="28"/>
          <w:szCs w:val="28"/>
          <w:rtl/>
        </w:rPr>
        <w:t>الإنجازات الرياضية النسائية المصرية</w:t>
      </w:r>
    </w:p>
    <w:p w14:paraId="500DD249" w14:textId="6454E1A2" w:rsidR="00D939EC" w:rsidRPr="009512D2" w:rsidRDefault="00D939EC" w:rsidP="00D939EC">
      <w:pPr>
        <w:numPr>
          <w:ilvl w:val="0"/>
          <w:numId w:val="5"/>
        </w:numPr>
        <w:bidi/>
        <w:spacing w:before="100" w:beforeAutospacing="1" w:after="100" w:afterAutospacing="1" w:line="240" w:lineRule="auto"/>
      </w:pPr>
      <w:proofErr w:type="spellStart"/>
      <w:r w:rsidRPr="009512D2">
        <w:rPr>
          <w:rStyle w:val="Strong"/>
        </w:rPr>
        <w:t>Feryal</w:t>
      </w:r>
      <w:proofErr w:type="spellEnd"/>
      <w:r w:rsidRPr="009512D2">
        <w:rPr>
          <w:rStyle w:val="Strong"/>
        </w:rPr>
        <w:t xml:space="preserve"> Abdelaziz becomes first Egyptian woman to win Olympic gold</w:t>
      </w:r>
      <w:r w:rsidRPr="009512D2">
        <w:t xml:space="preserve"> – Olympics.com. </w:t>
      </w:r>
    </w:p>
    <w:p w14:paraId="2760DDEB" w14:textId="6746F27B" w:rsidR="009512D2" w:rsidRDefault="009512D2" w:rsidP="009512D2">
      <w:pPr>
        <w:numPr>
          <w:ilvl w:val="0"/>
          <w:numId w:val="5"/>
        </w:numPr>
        <w:bidi/>
        <w:spacing w:before="100" w:beforeAutospacing="1" w:after="100" w:afterAutospacing="1" w:line="240" w:lineRule="auto"/>
      </w:pPr>
      <w:hyperlink r:id="rId17" w:history="1">
        <w:r w:rsidRPr="003B04FA">
          <w:rPr>
            <w:rStyle w:val="Hyperlink"/>
          </w:rPr>
          <w:t>https://www.olympics.com/en/news/feryal-abdelaziz-wins-women-s-kumite-61kg</w:t>
        </w:r>
      </w:hyperlink>
      <w:r>
        <w:rPr>
          <w:rFonts w:hint="cs"/>
          <w:rtl/>
        </w:rPr>
        <w:t xml:space="preserve"> </w:t>
      </w:r>
    </w:p>
    <w:p w14:paraId="3D49260B" w14:textId="27D14568" w:rsidR="00D939EC" w:rsidRPr="009512D2" w:rsidRDefault="00D939EC" w:rsidP="00D939EC">
      <w:pPr>
        <w:numPr>
          <w:ilvl w:val="0"/>
          <w:numId w:val="5"/>
        </w:numPr>
        <w:bidi/>
        <w:spacing w:before="100" w:beforeAutospacing="1" w:after="100" w:afterAutospacing="1" w:line="240" w:lineRule="auto"/>
      </w:pPr>
      <w:r w:rsidRPr="009512D2">
        <w:rPr>
          <w:rStyle w:val="Strong"/>
        </w:rPr>
        <w:t>Nada Hafez seven months pregnant while competing at Paris 2024</w:t>
      </w:r>
      <w:r w:rsidRPr="009512D2">
        <w:t xml:space="preserve"> – Olympics.com. </w:t>
      </w:r>
    </w:p>
    <w:p w14:paraId="22606FC3" w14:textId="54A2FFB6" w:rsidR="009512D2" w:rsidRDefault="009512D2" w:rsidP="009512D2">
      <w:pPr>
        <w:numPr>
          <w:ilvl w:val="0"/>
          <w:numId w:val="5"/>
        </w:numPr>
        <w:bidi/>
        <w:spacing w:before="100" w:beforeAutospacing="1" w:after="100" w:afterAutospacing="1" w:line="240" w:lineRule="auto"/>
      </w:pPr>
      <w:hyperlink r:id="rId18" w:history="1">
        <w:r w:rsidRPr="003B04FA">
          <w:rPr>
            <w:rStyle w:val="Hyperlink"/>
          </w:rPr>
          <w:t>https://www.olympics.com/en/news/egypt-fencing-nada-hafez-pregnant-paris-2024-olympics</w:t>
        </w:r>
      </w:hyperlink>
      <w:r>
        <w:rPr>
          <w:rFonts w:hint="cs"/>
          <w:rtl/>
        </w:rPr>
        <w:t xml:space="preserve"> </w:t>
      </w:r>
    </w:p>
    <w:p w14:paraId="3A454093" w14:textId="0C38C3C9" w:rsidR="00D939EC" w:rsidRPr="009512D2" w:rsidRDefault="00D939EC" w:rsidP="00D939EC">
      <w:pPr>
        <w:numPr>
          <w:ilvl w:val="0"/>
          <w:numId w:val="5"/>
        </w:numPr>
        <w:bidi/>
        <w:spacing w:before="100" w:beforeAutospacing="1" w:after="100" w:afterAutospacing="1" w:line="240" w:lineRule="auto"/>
      </w:pPr>
      <w:r w:rsidRPr="009512D2">
        <w:rPr>
          <w:rStyle w:val="Strong"/>
          <w:rtl/>
        </w:rPr>
        <w:t>هنا جودة تكتب التاريخ.. أول مصرية وأفريقية تبلغ ربع نهائي كأس العالم لتنس الطاولة</w:t>
      </w:r>
      <w:r w:rsidRPr="009512D2">
        <w:rPr>
          <w:rtl/>
        </w:rPr>
        <w:t xml:space="preserve"> </w:t>
      </w:r>
      <w:r w:rsidRPr="009512D2">
        <w:t xml:space="preserve">– </w:t>
      </w:r>
      <w:r w:rsidRPr="009512D2">
        <w:rPr>
          <w:rtl/>
        </w:rPr>
        <w:t>وزارة الشباب والرياضة</w:t>
      </w:r>
      <w:r w:rsidRPr="009512D2">
        <w:t xml:space="preserve">. </w:t>
      </w:r>
    </w:p>
    <w:p w14:paraId="78BBA140" w14:textId="293B973D" w:rsidR="009512D2" w:rsidRDefault="009512D2" w:rsidP="009512D2">
      <w:pPr>
        <w:numPr>
          <w:ilvl w:val="0"/>
          <w:numId w:val="5"/>
        </w:numPr>
        <w:bidi/>
        <w:spacing w:before="100" w:beforeAutospacing="1" w:after="100" w:afterAutospacing="1" w:line="240" w:lineRule="auto"/>
      </w:pPr>
      <w:hyperlink r:id="rId19" w:history="1">
        <w:r w:rsidRPr="009512D2">
          <w:rPr>
            <w:rStyle w:val="Hyperlink"/>
            <w:sz w:val="16"/>
            <w:szCs w:val="16"/>
          </w:rPr>
          <w:t>https://www.emys.gov.eg/sport_news/20004/%D9%87%D9%86%D8%A7-%D8%AC%D9%88%D8%AF%D8%A9-%D8%AA%D9%83%D8%AA%D8%A8-%D8%A7%D9%84%D8%AA%D8%A7%D8%B1%D9%8A%D8%AE-%D8%A3%D9%88%D9%84-%D9%85%D8%B5%D8%B1%D9%8A%D8%A9-%D9%88%D8%A3%D9%81%D8%B1%D9%8A%D9%82%D9%8A%D8%A9-%D8%AA%D8%A8%D9%84%D8%BA-%D8%B1%D8%A8%D8%B9-%D9%86%D9%87%D8%A7%D8%A6%D9%8A-%D9%83%D8%A3%D8%B3-%D8%A7%D9%84%D8%B9%D8%A7%D9%84%D9%85-%D9%84%D8%AA%D9%86%D8%B3-%D8%A7%D9%84%D8%B7%D8%A7%D9%88%D9%84%D8%A9</w:t>
        </w:r>
      </w:hyperlink>
      <w:r>
        <w:rPr>
          <w:rFonts w:hint="cs"/>
          <w:rtl/>
        </w:rPr>
        <w:t xml:space="preserve"> </w:t>
      </w:r>
    </w:p>
    <w:p w14:paraId="0DCB134F" w14:textId="6E25C2F8" w:rsidR="00D939EC" w:rsidRDefault="00D939EC" w:rsidP="00D939EC">
      <w:pPr>
        <w:numPr>
          <w:ilvl w:val="0"/>
          <w:numId w:val="5"/>
        </w:numPr>
        <w:bidi/>
        <w:spacing w:before="100" w:beforeAutospacing="1" w:after="100" w:afterAutospacing="1" w:line="240" w:lineRule="auto"/>
      </w:pPr>
      <w:r>
        <w:rPr>
          <w:rStyle w:val="Strong"/>
          <w:rtl/>
        </w:rPr>
        <w:t>المنتخب المصري لسيدات كرة اليد يتأهل لبطولة العالم المقبلة</w:t>
      </w:r>
      <w:r>
        <w:rPr>
          <w:rtl/>
        </w:rPr>
        <w:t xml:space="preserve"> </w:t>
      </w:r>
      <w:r>
        <w:t xml:space="preserve">– </w:t>
      </w:r>
      <w:r>
        <w:rPr>
          <w:rtl/>
        </w:rPr>
        <w:t>الهيئة العامة للاستعلامات/أفريقيا اليوم</w:t>
      </w:r>
      <w:r>
        <w:t xml:space="preserve">. </w:t>
      </w:r>
    </w:p>
    <w:p w14:paraId="39B58CB2" w14:textId="2E973DC4" w:rsidR="009512D2" w:rsidRDefault="009512D2" w:rsidP="009512D2">
      <w:pPr>
        <w:numPr>
          <w:ilvl w:val="0"/>
          <w:numId w:val="5"/>
        </w:numPr>
        <w:bidi/>
        <w:spacing w:before="100" w:beforeAutospacing="1" w:after="100" w:afterAutospacing="1" w:line="240" w:lineRule="auto"/>
      </w:pPr>
      <w:hyperlink r:id="rId20" w:history="1">
        <w:r w:rsidRPr="009512D2">
          <w:rPr>
            <w:rStyle w:val="Hyperlink"/>
            <w:sz w:val="16"/>
            <w:szCs w:val="16"/>
          </w:rPr>
          <w:t>https://africa.sis.gov.eg/%D8%A3%D9%81%D8%B1%D9%8A%D9%82%D9%8A%D8%A7-%D8%A7%D9%84%D9%8A%D9%88%D9%85/%D8%A3%D8%AE%D8%A8%D8%A7%D8%B1-%D8%A3%D9%81%D8%B1%D9%8A%D9%82%D9%8A%D8%A7/%D8%A7%D9%84%D9%85%D9%86%D8%AA%D8%AE%D8%A8-%D8%A7%D9%84%D9%85%D8%B5%D8%B1%D9%8A-%D9%84%D8%B3%D9%8A%D8%AF%D8%A7%D8%AA-%D9%83%D8%B1%D8%A9-%D8%A7%D9%84%D9%8A%D8%AF-%D9%8A%D8%AA%D8%A3%D9%87%D9%84-%D9%84%D8%A8%D8%B7%D9%88%D9%84%D8%A9-%D8%A7%D9%84%D8%B9%D8%A7%D9%84%D9%85-%D8%A7%D9%84%D9%85%D9%82%D8%A8%D9%84%D8%A9/</w:t>
        </w:r>
      </w:hyperlink>
      <w:r>
        <w:rPr>
          <w:rFonts w:hint="cs"/>
          <w:rtl/>
        </w:rPr>
        <w:t xml:space="preserve"> </w:t>
      </w:r>
    </w:p>
    <w:p w14:paraId="42B07140" w14:textId="7B294126" w:rsidR="00D939EC" w:rsidRDefault="00D939EC" w:rsidP="00D939EC">
      <w:pPr>
        <w:numPr>
          <w:ilvl w:val="0"/>
          <w:numId w:val="5"/>
        </w:numPr>
        <w:bidi/>
        <w:spacing w:before="100" w:beforeAutospacing="1" w:after="100" w:afterAutospacing="1" w:line="240" w:lineRule="auto"/>
      </w:pPr>
      <w:r>
        <w:rPr>
          <w:rStyle w:val="Strong"/>
        </w:rPr>
        <w:t>Mrs. El-</w:t>
      </w:r>
      <w:proofErr w:type="spellStart"/>
      <w:r>
        <w:rPr>
          <w:rStyle w:val="Strong"/>
        </w:rPr>
        <w:t>Sisi</w:t>
      </w:r>
      <w:proofErr w:type="spellEnd"/>
      <w:r>
        <w:rPr>
          <w:rStyle w:val="Strong"/>
        </w:rPr>
        <w:t xml:space="preserve"> Congratulates Women's Handball Team</w:t>
      </w:r>
      <w:r>
        <w:t xml:space="preserve"> – </w:t>
      </w:r>
      <w:r>
        <w:rPr>
          <w:rtl/>
        </w:rPr>
        <w:t>الهيئة العامة للاستعلامات</w:t>
      </w:r>
      <w:r>
        <w:t xml:space="preserve">. </w:t>
      </w:r>
    </w:p>
    <w:p w14:paraId="78B54171" w14:textId="39088379" w:rsidR="009512D2" w:rsidRDefault="009512D2" w:rsidP="009512D2">
      <w:pPr>
        <w:numPr>
          <w:ilvl w:val="0"/>
          <w:numId w:val="5"/>
        </w:numPr>
        <w:bidi/>
        <w:spacing w:before="100" w:beforeAutospacing="1" w:after="100" w:afterAutospacing="1" w:line="240" w:lineRule="auto"/>
      </w:pPr>
      <w:hyperlink r:id="rId21" w:history="1">
        <w:r w:rsidRPr="003B04FA">
          <w:rPr>
            <w:rStyle w:val="Hyperlink"/>
          </w:rPr>
          <w:t>https://sis.gov.eg/en/media-center/news/mrs-el-sisi-congratulates-womens-handball-team/</w:t>
        </w:r>
      </w:hyperlink>
      <w:r>
        <w:rPr>
          <w:rFonts w:hint="cs"/>
          <w:rtl/>
        </w:rPr>
        <w:t xml:space="preserve"> </w:t>
      </w:r>
    </w:p>
    <w:p w14:paraId="05F57CE5" w14:textId="16A88E27" w:rsidR="00D939EC" w:rsidRDefault="00D939EC" w:rsidP="00D939EC">
      <w:pPr>
        <w:numPr>
          <w:ilvl w:val="0"/>
          <w:numId w:val="5"/>
        </w:numPr>
        <w:bidi/>
        <w:spacing w:before="100" w:beforeAutospacing="1" w:after="100" w:afterAutospacing="1" w:line="240" w:lineRule="auto"/>
      </w:pPr>
      <w:r>
        <w:rPr>
          <w:rStyle w:val="Strong"/>
        </w:rPr>
        <w:t>A year of sports achievements</w:t>
      </w:r>
      <w:r>
        <w:t xml:space="preserve"> – </w:t>
      </w:r>
      <w:r>
        <w:rPr>
          <w:rtl/>
        </w:rPr>
        <w:t>الهيئة العامة للاستعلامات، ويتضمن تأهل منتخب السيدات تحت 21 سنة للكرة الطائرة إلى بطولة العالم 2024</w:t>
      </w:r>
      <w:r>
        <w:t xml:space="preserve">. </w:t>
      </w:r>
    </w:p>
    <w:p w14:paraId="5B6235CC" w14:textId="17135DD9" w:rsidR="009512D2" w:rsidRDefault="009512D2" w:rsidP="009512D2">
      <w:pPr>
        <w:numPr>
          <w:ilvl w:val="0"/>
          <w:numId w:val="5"/>
        </w:numPr>
        <w:bidi/>
        <w:spacing w:before="100" w:beforeAutospacing="1" w:after="100" w:afterAutospacing="1" w:line="240" w:lineRule="auto"/>
      </w:pPr>
      <w:hyperlink r:id="rId22" w:history="1">
        <w:r w:rsidRPr="003B04FA">
          <w:rPr>
            <w:rStyle w:val="Hyperlink"/>
          </w:rPr>
          <w:t>https://sis.gov.eg/en/media-center/files/a-year-of-sports-achievements/</w:t>
        </w:r>
      </w:hyperlink>
      <w:r>
        <w:rPr>
          <w:rFonts w:hint="cs"/>
          <w:rtl/>
        </w:rPr>
        <w:t xml:space="preserve"> </w:t>
      </w:r>
    </w:p>
    <w:p w14:paraId="35C50C19" w14:textId="2576F207" w:rsidR="00D939EC" w:rsidRDefault="00D939EC" w:rsidP="00D939EC">
      <w:pPr>
        <w:numPr>
          <w:ilvl w:val="0"/>
          <w:numId w:val="5"/>
        </w:numPr>
        <w:bidi/>
        <w:spacing w:before="100" w:beforeAutospacing="1" w:after="100" w:afterAutospacing="1" w:line="240" w:lineRule="auto"/>
      </w:pPr>
      <w:r>
        <w:rPr>
          <w:rStyle w:val="Strong"/>
        </w:rPr>
        <w:t xml:space="preserve">Egyptian Salma </w:t>
      </w:r>
      <w:proofErr w:type="spellStart"/>
      <w:r>
        <w:rPr>
          <w:rStyle w:val="Strong"/>
        </w:rPr>
        <w:t>Badour</w:t>
      </w:r>
      <w:proofErr w:type="spellEnd"/>
      <w:r>
        <w:rPr>
          <w:rStyle w:val="Strong"/>
        </w:rPr>
        <w:t xml:space="preserve"> wins gold in individual rowing at 2026 Arab Women’s Championship</w:t>
      </w:r>
      <w:r>
        <w:t xml:space="preserve"> – </w:t>
      </w:r>
      <w:r>
        <w:rPr>
          <w:rtl/>
        </w:rPr>
        <w:t>الهيئة العامة للاستعلامات</w:t>
      </w:r>
      <w:r>
        <w:t xml:space="preserve">. </w:t>
      </w:r>
    </w:p>
    <w:p w14:paraId="1EC73036" w14:textId="77777777" w:rsidR="009512D2" w:rsidRPr="009512D2" w:rsidRDefault="009512D2" w:rsidP="009512D2">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2D2">
        <w:rPr>
          <w:rFonts w:ascii="Courier New" w:eastAsia="Times New Roman" w:hAnsi="Courier New" w:cs="Courier New"/>
          <w:sz w:val="20"/>
          <w:szCs w:val="20"/>
        </w:rPr>
        <w:t>https://sis.gov.eg/en/media-center/news/egyptian-salma-badour-wins-gold-in-individual-rowing-at-2026-arab-women-s-championship/</w:t>
      </w:r>
    </w:p>
    <w:p w14:paraId="5F2FB2EF" w14:textId="77777777" w:rsidR="009512D2" w:rsidRDefault="009512D2" w:rsidP="009512D2">
      <w:pPr>
        <w:numPr>
          <w:ilvl w:val="0"/>
          <w:numId w:val="5"/>
        </w:numPr>
        <w:bidi/>
        <w:spacing w:before="100" w:beforeAutospacing="1" w:after="100" w:afterAutospacing="1" w:line="240" w:lineRule="auto"/>
      </w:pPr>
    </w:p>
    <w:p w14:paraId="2FE787D7" w14:textId="10E28377" w:rsidR="00933448" w:rsidRDefault="00933448" w:rsidP="00D939EC">
      <w:pPr>
        <w:bidi/>
      </w:pPr>
    </w:p>
    <w:sectPr w:rsidR="009334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E553C2"/>
    <w:multiLevelType w:val="multilevel"/>
    <w:tmpl w:val="1544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1779CA"/>
    <w:multiLevelType w:val="multilevel"/>
    <w:tmpl w:val="1CE2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A030D"/>
    <w:multiLevelType w:val="multilevel"/>
    <w:tmpl w:val="94F0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435953"/>
    <w:multiLevelType w:val="multilevel"/>
    <w:tmpl w:val="2D04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A36E8D"/>
    <w:multiLevelType w:val="multilevel"/>
    <w:tmpl w:val="C6A0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7A8"/>
    <w:rsid w:val="0009551A"/>
    <w:rsid w:val="004845BA"/>
    <w:rsid w:val="00933448"/>
    <w:rsid w:val="009512D2"/>
    <w:rsid w:val="0099656A"/>
    <w:rsid w:val="00B547A8"/>
    <w:rsid w:val="00D939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CC09"/>
  <w15:chartTrackingRefBased/>
  <w15:docId w15:val="{03C9F36B-3E8D-44AD-BD6F-6827A8DB3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845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845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3344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5B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845B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845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45BA"/>
    <w:rPr>
      <w:b/>
      <w:bCs/>
    </w:rPr>
  </w:style>
  <w:style w:type="character" w:customStyle="1" w:styleId="Heading3Char">
    <w:name w:val="Heading 3 Char"/>
    <w:basedOn w:val="DefaultParagraphFont"/>
    <w:link w:val="Heading3"/>
    <w:uiPriority w:val="9"/>
    <w:semiHidden/>
    <w:rsid w:val="00933448"/>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D939EC"/>
    <w:rPr>
      <w:color w:val="0563C1" w:themeColor="hyperlink"/>
      <w:u w:val="single"/>
    </w:rPr>
  </w:style>
  <w:style w:type="character" w:styleId="UnresolvedMention">
    <w:name w:val="Unresolved Mention"/>
    <w:basedOn w:val="DefaultParagraphFont"/>
    <w:uiPriority w:val="99"/>
    <w:semiHidden/>
    <w:unhideWhenUsed/>
    <w:rsid w:val="00D939EC"/>
    <w:rPr>
      <w:color w:val="605E5C"/>
      <w:shd w:val="clear" w:color="auto" w:fill="E1DFDD"/>
    </w:rPr>
  </w:style>
  <w:style w:type="paragraph" w:styleId="HTMLPreformatted">
    <w:name w:val="HTML Preformatted"/>
    <w:basedOn w:val="Normal"/>
    <w:link w:val="HTMLPreformattedChar"/>
    <w:uiPriority w:val="99"/>
    <w:semiHidden/>
    <w:unhideWhenUsed/>
    <w:rsid w:val="00951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12D2"/>
    <w:rPr>
      <w:rFonts w:ascii="Courier New" w:eastAsia="Times New Roman" w:hAnsi="Courier New" w:cs="Courier New"/>
      <w:sz w:val="20"/>
      <w:szCs w:val="20"/>
    </w:rPr>
  </w:style>
  <w:style w:type="paragraph" w:styleId="ListParagraph">
    <w:name w:val="List Paragraph"/>
    <w:basedOn w:val="Normal"/>
    <w:uiPriority w:val="34"/>
    <w:qFormat/>
    <w:rsid w:val="009512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804137">
      <w:bodyDiv w:val="1"/>
      <w:marLeft w:val="0"/>
      <w:marRight w:val="0"/>
      <w:marTop w:val="0"/>
      <w:marBottom w:val="0"/>
      <w:divBdr>
        <w:top w:val="none" w:sz="0" w:space="0" w:color="auto"/>
        <w:left w:val="none" w:sz="0" w:space="0" w:color="auto"/>
        <w:bottom w:val="none" w:sz="0" w:space="0" w:color="auto"/>
        <w:right w:val="none" w:sz="0" w:space="0" w:color="auto"/>
      </w:divBdr>
      <w:divsChild>
        <w:div w:id="1424498951">
          <w:marLeft w:val="0"/>
          <w:marRight w:val="0"/>
          <w:marTop w:val="0"/>
          <w:marBottom w:val="0"/>
          <w:divBdr>
            <w:top w:val="none" w:sz="0" w:space="0" w:color="auto"/>
            <w:left w:val="none" w:sz="0" w:space="0" w:color="auto"/>
            <w:bottom w:val="none" w:sz="0" w:space="0" w:color="auto"/>
            <w:right w:val="none" w:sz="0" w:space="0" w:color="auto"/>
          </w:divBdr>
          <w:divsChild>
            <w:div w:id="2068527964">
              <w:marLeft w:val="0"/>
              <w:marRight w:val="0"/>
              <w:marTop w:val="0"/>
              <w:marBottom w:val="0"/>
              <w:divBdr>
                <w:top w:val="none" w:sz="0" w:space="0" w:color="auto"/>
                <w:left w:val="none" w:sz="0" w:space="0" w:color="auto"/>
                <w:bottom w:val="none" w:sz="0" w:space="0" w:color="auto"/>
                <w:right w:val="none" w:sz="0" w:space="0" w:color="auto"/>
              </w:divBdr>
              <w:divsChild>
                <w:div w:id="1467619543">
                  <w:marLeft w:val="0"/>
                  <w:marRight w:val="0"/>
                  <w:marTop w:val="0"/>
                  <w:marBottom w:val="0"/>
                  <w:divBdr>
                    <w:top w:val="none" w:sz="0" w:space="0" w:color="auto"/>
                    <w:left w:val="none" w:sz="0" w:space="0" w:color="auto"/>
                    <w:bottom w:val="none" w:sz="0" w:space="0" w:color="auto"/>
                    <w:right w:val="none" w:sz="0" w:space="0" w:color="auto"/>
                  </w:divBdr>
                  <w:divsChild>
                    <w:div w:id="1621566709">
                      <w:marLeft w:val="0"/>
                      <w:marRight w:val="0"/>
                      <w:marTop w:val="0"/>
                      <w:marBottom w:val="0"/>
                      <w:divBdr>
                        <w:top w:val="none" w:sz="0" w:space="0" w:color="auto"/>
                        <w:left w:val="none" w:sz="0" w:space="0" w:color="auto"/>
                        <w:bottom w:val="none" w:sz="0" w:space="0" w:color="auto"/>
                        <w:right w:val="none" w:sz="0" w:space="0" w:color="auto"/>
                      </w:divBdr>
                      <w:divsChild>
                        <w:div w:id="943923885">
                          <w:marLeft w:val="0"/>
                          <w:marRight w:val="0"/>
                          <w:marTop w:val="0"/>
                          <w:marBottom w:val="0"/>
                          <w:divBdr>
                            <w:top w:val="none" w:sz="0" w:space="0" w:color="auto"/>
                            <w:left w:val="none" w:sz="0" w:space="0" w:color="auto"/>
                            <w:bottom w:val="none" w:sz="0" w:space="0" w:color="auto"/>
                            <w:right w:val="none" w:sz="0" w:space="0" w:color="auto"/>
                          </w:divBdr>
                          <w:divsChild>
                            <w:div w:id="2047631562">
                              <w:marLeft w:val="0"/>
                              <w:marRight w:val="0"/>
                              <w:marTop w:val="0"/>
                              <w:marBottom w:val="0"/>
                              <w:divBdr>
                                <w:top w:val="none" w:sz="0" w:space="0" w:color="auto"/>
                                <w:left w:val="none" w:sz="0" w:space="0" w:color="auto"/>
                                <w:bottom w:val="none" w:sz="0" w:space="0" w:color="auto"/>
                                <w:right w:val="none" w:sz="0" w:space="0" w:color="auto"/>
                              </w:divBdr>
                              <w:divsChild>
                                <w:div w:id="1064983395">
                                  <w:marLeft w:val="0"/>
                                  <w:marRight w:val="0"/>
                                  <w:marTop w:val="0"/>
                                  <w:marBottom w:val="0"/>
                                  <w:divBdr>
                                    <w:top w:val="none" w:sz="0" w:space="0" w:color="auto"/>
                                    <w:left w:val="none" w:sz="0" w:space="0" w:color="auto"/>
                                    <w:bottom w:val="none" w:sz="0" w:space="0" w:color="auto"/>
                                    <w:right w:val="none" w:sz="0" w:space="0" w:color="auto"/>
                                  </w:divBdr>
                                  <w:divsChild>
                                    <w:div w:id="333412198">
                                      <w:marLeft w:val="0"/>
                                      <w:marRight w:val="0"/>
                                      <w:marTop w:val="0"/>
                                      <w:marBottom w:val="0"/>
                                      <w:divBdr>
                                        <w:top w:val="none" w:sz="0" w:space="0" w:color="auto"/>
                                        <w:left w:val="none" w:sz="0" w:space="0" w:color="auto"/>
                                        <w:bottom w:val="none" w:sz="0" w:space="0" w:color="auto"/>
                                        <w:right w:val="none" w:sz="0" w:space="0" w:color="auto"/>
                                      </w:divBdr>
                                      <w:divsChild>
                                        <w:div w:id="582566056">
                                          <w:marLeft w:val="0"/>
                                          <w:marRight w:val="0"/>
                                          <w:marTop w:val="0"/>
                                          <w:marBottom w:val="0"/>
                                          <w:divBdr>
                                            <w:top w:val="none" w:sz="0" w:space="0" w:color="auto"/>
                                            <w:left w:val="none" w:sz="0" w:space="0" w:color="auto"/>
                                            <w:bottom w:val="none" w:sz="0" w:space="0" w:color="auto"/>
                                            <w:right w:val="none" w:sz="0" w:space="0" w:color="auto"/>
                                          </w:divBdr>
                                          <w:divsChild>
                                            <w:div w:id="1280066575">
                                              <w:marLeft w:val="0"/>
                                              <w:marRight w:val="0"/>
                                              <w:marTop w:val="0"/>
                                              <w:marBottom w:val="0"/>
                                              <w:divBdr>
                                                <w:top w:val="none" w:sz="0" w:space="0" w:color="auto"/>
                                                <w:left w:val="none" w:sz="0" w:space="0" w:color="auto"/>
                                                <w:bottom w:val="none" w:sz="0" w:space="0" w:color="auto"/>
                                                <w:right w:val="none" w:sz="0" w:space="0" w:color="auto"/>
                                              </w:divBdr>
                                              <w:divsChild>
                                                <w:div w:id="1977560302">
                                                  <w:marLeft w:val="0"/>
                                                  <w:marRight w:val="0"/>
                                                  <w:marTop w:val="0"/>
                                                  <w:marBottom w:val="0"/>
                                                  <w:divBdr>
                                                    <w:top w:val="none" w:sz="0" w:space="0" w:color="auto"/>
                                                    <w:left w:val="none" w:sz="0" w:space="0" w:color="auto"/>
                                                    <w:bottom w:val="none" w:sz="0" w:space="0" w:color="auto"/>
                                                    <w:right w:val="none" w:sz="0" w:space="0" w:color="auto"/>
                                                  </w:divBdr>
                                                  <w:divsChild>
                                                    <w:div w:id="33137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207162">
      <w:bodyDiv w:val="1"/>
      <w:marLeft w:val="0"/>
      <w:marRight w:val="0"/>
      <w:marTop w:val="0"/>
      <w:marBottom w:val="0"/>
      <w:divBdr>
        <w:top w:val="none" w:sz="0" w:space="0" w:color="auto"/>
        <w:left w:val="none" w:sz="0" w:space="0" w:color="auto"/>
        <w:bottom w:val="none" w:sz="0" w:space="0" w:color="auto"/>
        <w:right w:val="none" w:sz="0" w:space="0" w:color="auto"/>
      </w:divBdr>
      <w:divsChild>
        <w:div w:id="623662230">
          <w:marLeft w:val="0"/>
          <w:marRight w:val="0"/>
          <w:marTop w:val="0"/>
          <w:marBottom w:val="0"/>
          <w:divBdr>
            <w:top w:val="none" w:sz="0" w:space="0" w:color="auto"/>
            <w:left w:val="none" w:sz="0" w:space="0" w:color="auto"/>
            <w:bottom w:val="none" w:sz="0" w:space="0" w:color="auto"/>
            <w:right w:val="none" w:sz="0" w:space="0" w:color="auto"/>
          </w:divBdr>
          <w:divsChild>
            <w:div w:id="1000543998">
              <w:marLeft w:val="0"/>
              <w:marRight w:val="0"/>
              <w:marTop w:val="0"/>
              <w:marBottom w:val="0"/>
              <w:divBdr>
                <w:top w:val="none" w:sz="0" w:space="0" w:color="auto"/>
                <w:left w:val="none" w:sz="0" w:space="0" w:color="auto"/>
                <w:bottom w:val="none" w:sz="0" w:space="0" w:color="auto"/>
                <w:right w:val="none" w:sz="0" w:space="0" w:color="auto"/>
              </w:divBdr>
              <w:divsChild>
                <w:div w:id="737245938">
                  <w:marLeft w:val="0"/>
                  <w:marRight w:val="0"/>
                  <w:marTop w:val="0"/>
                  <w:marBottom w:val="0"/>
                  <w:divBdr>
                    <w:top w:val="none" w:sz="0" w:space="0" w:color="auto"/>
                    <w:left w:val="none" w:sz="0" w:space="0" w:color="auto"/>
                    <w:bottom w:val="none" w:sz="0" w:space="0" w:color="auto"/>
                    <w:right w:val="none" w:sz="0" w:space="0" w:color="auto"/>
                  </w:divBdr>
                  <w:divsChild>
                    <w:div w:id="1852599301">
                      <w:marLeft w:val="0"/>
                      <w:marRight w:val="0"/>
                      <w:marTop w:val="0"/>
                      <w:marBottom w:val="0"/>
                      <w:divBdr>
                        <w:top w:val="none" w:sz="0" w:space="0" w:color="auto"/>
                        <w:left w:val="none" w:sz="0" w:space="0" w:color="auto"/>
                        <w:bottom w:val="none" w:sz="0" w:space="0" w:color="auto"/>
                        <w:right w:val="none" w:sz="0" w:space="0" w:color="auto"/>
                      </w:divBdr>
                      <w:divsChild>
                        <w:div w:id="211775358">
                          <w:marLeft w:val="0"/>
                          <w:marRight w:val="0"/>
                          <w:marTop w:val="0"/>
                          <w:marBottom w:val="0"/>
                          <w:divBdr>
                            <w:top w:val="none" w:sz="0" w:space="0" w:color="auto"/>
                            <w:left w:val="none" w:sz="0" w:space="0" w:color="auto"/>
                            <w:bottom w:val="none" w:sz="0" w:space="0" w:color="auto"/>
                            <w:right w:val="none" w:sz="0" w:space="0" w:color="auto"/>
                          </w:divBdr>
                          <w:divsChild>
                            <w:div w:id="2017491450">
                              <w:marLeft w:val="0"/>
                              <w:marRight w:val="0"/>
                              <w:marTop w:val="0"/>
                              <w:marBottom w:val="0"/>
                              <w:divBdr>
                                <w:top w:val="none" w:sz="0" w:space="0" w:color="auto"/>
                                <w:left w:val="none" w:sz="0" w:space="0" w:color="auto"/>
                                <w:bottom w:val="none" w:sz="0" w:space="0" w:color="auto"/>
                                <w:right w:val="none" w:sz="0" w:space="0" w:color="auto"/>
                              </w:divBdr>
                              <w:divsChild>
                                <w:div w:id="199637353">
                                  <w:marLeft w:val="0"/>
                                  <w:marRight w:val="0"/>
                                  <w:marTop w:val="0"/>
                                  <w:marBottom w:val="0"/>
                                  <w:divBdr>
                                    <w:top w:val="none" w:sz="0" w:space="0" w:color="auto"/>
                                    <w:left w:val="none" w:sz="0" w:space="0" w:color="auto"/>
                                    <w:bottom w:val="none" w:sz="0" w:space="0" w:color="auto"/>
                                    <w:right w:val="none" w:sz="0" w:space="0" w:color="auto"/>
                                  </w:divBdr>
                                  <w:divsChild>
                                    <w:div w:id="1566527247">
                                      <w:marLeft w:val="0"/>
                                      <w:marRight w:val="0"/>
                                      <w:marTop w:val="0"/>
                                      <w:marBottom w:val="0"/>
                                      <w:divBdr>
                                        <w:top w:val="none" w:sz="0" w:space="0" w:color="auto"/>
                                        <w:left w:val="none" w:sz="0" w:space="0" w:color="auto"/>
                                        <w:bottom w:val="none" w:sz="0" w:space="0" w:color="auto"/>
                                        <w:right w:val="none" w:sz="0" w:space="0" w:color="auto"/>
                                      </w:divBdr>
                                      <w:divsChild>
                                        <w:div w:id="741492520">
                                          <w:marLeft w:val="0"/>
                                          <w:marRight w:val="0"/>
                                          <w:marTop w:val="0"/>
                                          <w:marBottom w:val="0"/>
                                          <w:divBdr>
                                            <w:top w:val="none" w:sz="0" w:space="0" w:color="auto"/>
                                            <w:left w:val="none" w:sz="0" w:space="0" w:color="auto"/>
                                            <w:bottom w:val="none" w:sz="0" w:space="0" w:color="auto"/>
                                            <w:right w:val="none" w:sz="0" w:space="0" w:color="auto"/>
                                          </w:divBdr>
                                          <w:divsChild>
                                            <w:div w:id="1870215737">
                                              <w:marLeft w:val="0"/>
                                              <w:marRight w:val="0"/>
                                              <w:marTop w:val="0"/>
                                              <w:marBottom w:val="0"/>
                                              <w:divBdr>
                                                <w:top w:val="none" w:sz="0" w:space="0" w:color="auto"/>
                                                <w:left w:val="none" w:sz="0" w:space="0" w:color="auto"/>
                                                <w:bottom w:val="none" w:sz="0" w:space="0" w:color="auto"/>
                                                <w:right w:val="none" w:sz="0" w:space="0" w:color="auto"/>
                                              </w:divBdr>
                                              <w:divsChild>
                                                <w:div w:id="1174343971">
                                                  <w:marLeft w:val="0"/>
                                                  <w:marRight w:val="0"/>
                                                  <w:marTop w:val="0"/>
                                                  <w:marBottom w:val="0"/>
                                                  <w:divBdr>
                                                    <w:top w:val="none" w:sz="0" w:space="0" w:color="auto"/>
                                                    <w:left w:val="none" w:sz="0" w:space="0" w:color="auto"/>
                                                    <w:bottom w:val="none" w:sz="0" w:space="0" w:color="auto"/>
                                                    <w:right w:val="none" w:sz="0" w:space="0" w:color="auto"/>
                                                  </w:divBdr>
                                                  <w:divsChild>
                                                    <w:div w:id="1433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140312">
      <w:bodyDiv w:val="1"/>
      <w:marLeft w:val="0"/>
      <w:marRight w:val="0"/>
      <w:marTop w:val="0"/>
      <w:marBottom w:val="0"/>
      <w:divBdr>
        <w:top w:val="none" w:sz="0" w:space="0" w:color="auto"/>
        <w:left w:val="none" w:sz="0" w:space="0" w:color="auto"/>
        <w:bottom w:val="none" w:sz="0" w:space="0" w:color="auto"/>
        <w:right w:val="none" w:sz="0" w:space="0" w:color="auto"/>
      </w:divBdr>
    </w:div>
    <w:div w:id="449974678">
      <w:bodyDiv w:val="1"/>
      <w:marLeft w:val="0"/>
      <w:marRight w:val="0"/>
      <w:marTop w:val="0"/>
      <w:marBottom w:val="0"/>
      <w:divBdr>
        <w:top w:val="none" w:sz="0" w:space="0" w:color="auto"/>
        <w:left w:val="none" w:sz="0" w:space="0" w:color="auto"/>
        <w:bottom w:val="none" w:sz="0" w:space="0" w:color="auto"/>
        <w:right w:val="none" w:sz="0" w:space="0" w:color="auto"/>
      </w:divBdr>
    </w:div>
    <w:div w:id="567694487">
      <w:bodyDiv w:val="1"/>
      <w:marLeft w:val="0"/>
      <w:marRight w:val="0"/>
      <w:marTop w:val="0"/>
      <w:marBottom w:val="0"/>
      <w:divBdr>
        <w:top w:val="none" w:sz="0" w:space="0" w:color="auto"/>
        <w:left w:val="none" w:sz="0" w:space="0" w:color="auto"/>
        <w:bottom w:val="none" w:sz="0" w:space="0" w:color="auto"/>
        <w:right w:val="none" w:sz="0" w:space="0" w:color="auto"/>
      </w:divBdr>
      <w:divsChild>
        <w:div w:id="789057962">
          <w:marLeft w:val="0"/>
          <w:marRight w:val="0"/>
          <w:marTop w:val="0"/>
          <w:marBottom w:val="0"/>
          <w:divBdr>
            <w:top w:val="none" w:sz="0" w:space="0" w:color="auto"/>
            <w:left w:val="none" w:sz="0" w:space="0" w:color="auto"/>
            <w:bottom w:val="none" w:sz="0" w:space="0" w:color="auto"/>
            <w:right w:val="none" w:sz="0" w:space="0" w:color="auto"/>
          </w:divBdr>
          <w:divsChild>
            <w:div w:id="456459152">
              <w:marLeft w:val="0"/>
              <w:marRight w:val="0"/>
              <w:marTop w:val="0"/>
              <w:marBottom w:val="0"/>
              <w:divBdr>
                <w:top w:val="none" w:sz="0" w:space="0" w:color="auto"/>
                <w:left w:val="none" w:sz="0" w:space="0" w:color="auto"/>
                <w:bottom w:val="none" w:sz="0" w:space="0" w:color="auto"/>
                <w:right w:val="none" w:sz="0" w:space="0" w:color="auto"/>
              </w:divBdr>
              <w:divsChild>
                <w:div w:id="1114833487">
                  <w:marLeft w:val="0"/>
                  <w:marRight w:val="0"/>
                  <w:marTop w:val="0"/>
                  <w:marBottom w:val="0"/>
                  <w:divBdr>
                    <w:top w:val="none" w:sz="0" w:space="0" w:color="auto"/>
                    <w:left w:val="none" w:sz="0" w:space="0" w:color="auto"/>
                    <w:bottom w:val="none" w:sz="0" w:space="0" w:color="auto"/>
                    <w:right w:val="none" w:sz="0" w:space="0" w:color="auto"/>
                  </w:divBdr>
                  <w:divsChild>
                    <w:div w:id="1154684594">
                      <w:marLeft w:val="0"/>
                      <w:marRight w:val="0"/>
                      <w:marTop w:val="0"/>
                      <w:marBottom w:val="0"/>
                      <w:divBdr>
                        <w:top w:val="none" w:sz="0" w:space="0" w:color="auto"/>
                        <w:left w:val="none" w:sz="0" w:space="0" w:color="auto"/>
                        <w:bottom w:val="none" w:sz="0" w:space="0" w:color="auto"/>
                        <w:right w:val="none" w:sz="0" w:space="0" w:color="auto"/>
                      </w:divBdr>
                      <w:divsChild>
                        <w:div w:id="622466665">
                          <w:marLeft w:val="0"/>
                          <w:marRight w:val="0"/>
                          <w:marTop w:val="0"/>
                          <w:marBottom w:val="0"/>
                          <w:divBdr>
                            <w:top w:val="none" w:sz="0" w:space="0" w:color="auto"/>
                            <w:left w:val="none" w:sz="0" w:space="0" w:color="auto"/>
                            <w:bottom w:val="none" w:sz="0" w:space="0" w:color="auto"/>
                            <w:right w:val="none" w:sz="0" w:space="0" w:color="auto"/>
                          </w:divBdr>
                          <w:divsChild>
                            <w:div w:id="1248076947">
                              <w:marLeft w:val="0"/>
                              <w:marRight w:val="0"/>
                              <w:marTop w:val="0"/>
                              <w:marBottom w:val="0"/>
                              <w:divBdr>
                                <w:top w:val="none" w:sz="0" w:space="0" w:color="auto"/>
                                <w:left w:val="none" w:sz="0" w:space="0" w:color="auto"/>
                                <w:bottom w:val="none" w:sz="0" w:space="0" w:color="auto"/>
                                <w:right w:val="none" w:sz="0" w:space="0" w:color="auto"/>
                              </w:divBdr>
                              <w:divsChild>
                                <w:div w:id="1388142831">
                                  <w:marLeft w:val="0"/>
                                  <w:marRight w:val="0"/>
                                  <w:marTop w:val="0"/>
                                  <w:marBottom w:val="0"/>
                                  <w:divBdr>
                                    <w:top w:val="none" w:sz="0" w:space="0" w:color="auto"/>
                                    <w:left w:val="none" w:sz="0" w:space="0" w:color="auto"/>
                                    <w:bottom w:val="none" w:sz="0" w:space="0" w:color="auto"/>
                                    <w:right w:val="none" w:sz="0" w:space="0" w:color="auto"/>
                                  </w:divBdr>
                                  <w:divsChild>
                                    <w:div w:id="1409770141">
                                      <w:marLeft w:val="0"/>
                                      <w:marRight w:val="0"/>
                                      <w:marTop w:val="0"/>
                                      <w:marBottom w:val="0"/>
                                      <w:divBdr>
                                        <w:top w:val="none" w:sz="0" w:space="0" w:color="auto"/>
                                        <w:left w:val="none" w:sz="0" w:space="0" w:color="auto"/>
                                        <w:bottom w:val="none" w:sz="0" w:space="0" w:color="auto"/>
                                        <w:right w:val="none" w:sz="0" w:space="0" w:color="auto"/>
                                      </w:divBdr>
                                      <w:divsChild>
                                        <w:div w:id="1246648699">
                                          <w:marLeft w:val="0"/>
                                          <w:marRight w:val="0"/>
                                          <w:marTop w:val="0"/>
                                          <w:marBottom w:val="0"/>
                                          <w:divBdr>
                                            <w:top w:val="none" w:sz="0" w:space="0" w:color="auto"/>
                                            <w:left w:val="none" w:sz="0" w:space="0" w:color="auto"/>
                                            <w:bottom w:val="none" w:sz="0" w:space="0" w:color="auto"/>
                                            <w:right w:val="none" w:sz="0" w:space="0" w:color="auto"/>
                                          </w:divBdr>
                                          <w:divsChild>
                                            <w:div w:id="156504954">
                                              <w:marLeft w:val="0"/>
                                              <w:marRight w:val="0"/>
                                              <w:marTop w:val="0"/>
                                              <w:marBottom w:val="0"/>
                                              <w:divBdr>
                                                <w:top w:val="none" w:sz="0" w:space="0" w:color="auto"/>
                                                <w:left w:val="none" w:sz="0" w:space="0" w:color="auto"/>
                                                <w:bottom w:val="none" w:sz="0" w:space="0" w:color="auto"/>
                                                <w:right w:val="none" w:sz="0" w:space="0" w:color="auto"/>
                                              </w:divBdr>
                                              <w:divsChild>
                                                <w:div w:id="447623462">
                                                  <w:marLeft w:val="0"/>
                                                  <w:marRight w:val="0"/>
                                                  <w:marTop w:val="0"/>
                                                  <w:marBottom w:val="0"/>
                                                  <w:divBdr>
                                                    <w:top w:val="none" w:sz="0" w:space="0" w:color="auto"/>
                                                    <w:left w:val="none" w:sz="0" w:space="0" w:color="auto"/>
                                                    <w:bottom w:val="none" w:sz="0" w:space="0" w:color="auto"/>
                                                    <w:right w:val="none" w:sz="0" w:space="0" w:color="auto"/>
                                                  </w:divBdr>
                                                  <w:divsChild>
                                                    <w:div w:id="181706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662064">
      <w:bodyDiv w:val="1"/>
      <w:marLeft w:val="0"/>
      <w:marRight w:val="0"/>
      <w:marTop w:val="0"/>
      <w:marBottom w:val="0"/>
      <w:divBdr>
        <w:top w:val="none" w:sz="0" w:space="0" w:color="auto"/>
        <w:left w:val="none" w:sz="0" w:space="0" w:color="auto"/>
        <w:bottom w:val="none" w:sz="0" w:space="0" w:color="auto"/>
        <w:right w:val="none" w:sz="0" w:space="0" w:color="auto"/>
      </w:divBdr>
      <w:divsChild>
        <w:div w:id="495613915">
          <w:marLeft w:val="0"/>
          <w:marRight w:val="0"/>
          <w:marTop w:val="0"/>
          <w:marBottom w:val="0"/>
          <w:divBdr>
            <w:top w:val="none" w:sz="0" w:space="0" w:color="auto"/>
            <w:left w:val="none" w:sz="0" w:space="0" w:color="auto"/>
            <w:bottom w:val="none" w:sz="0" w:space="0" w:color="auto"/>
            <w:right w:val="none" w:sz="0" w:space="0" w:color="auto"/>
          </w:divBdr>
          <w:divsChild>
            <w:div w:id="991560792">
              <w:marLeft w:val="0"/>
              <w:marRight w:val="0"/>
              <w:marTop w:val="0"/>
              <w:marBottom w:val="0"/>
              <w:divBdr>
                <w:top w:val="none" w:sz="0" w:space="0" w:color="auto"/>
                <w:left w:val="none" w:sz="0" w:space="0" w:color="auto"/>
                <w:bottom w:val="none" w:sz="0" w:space="0" w:color="auto"/>
                <w:right w:val="none" w:sz="0" w:space="0" w:color="auto"/>
              </w:divBdr>
              <w:divsChild>
                <w:div w:id="1044018389">
                  <w:marLeft w:val="0"/>
                  <w:marRight w:val="0"/>
                  <w:marTop w:val="0"/>
                  <w:marBottom w:val="0"/>
                  <w:divBdr>
                    <w:top w:val="none" w:sz="0" w:space="0" w:color="auto"/>
                    <w:left w:val="none" w:sz="0" w:space="0" w:color="auto"/>
                    <w:bottom w:val="none" w:sz="0" w:space="0" w:color="auto"/>
                    <w:right w:val="none" w:sz="0" w:space="0" w:color="auto"/>
                  </w:divBdr>
                  <w:divsChild>
                    <w:div w:id="450323198">
                      <w:marLeft w:val="0"/>
                      <w:marRight w:val="0"/>
                      <w:marTop w:val="0"/>
                      <w:marBottom w:val="0"/>
                      <w:divBdr>
                        <w:top w:val="none" w:sz="0" w:space="0" w:color="auto"/>
                        <w:left w:val="none" w:sz="0" w:space="0" w:color="auto"/>
                        <w:bottom w:val="none" w:sz="0" w:space="0" w:color="auto"/>
                        <w:right w:val="none" w:sz="0" w:space="0" w:color="auto"/>
                      </w:divBdr>
                      <w:divsChild>
                        <w:div w:id="1982272714">
                          <w:marLeft w:val="0"/>
                          <w:marRight w:val="0"/>
                          <w:marTop w:val="0"/>
                          <w:marBottom w:val="0"/>
                          <w:divBdr>
                            <w:top w:val="none" w:sz="0" w:space="0" w:color="auto"/>
                            <w:left w:val="none" w:sz="0" w:space="0" w:color="auto"/>
                            <w:bottom w:val="none" w:sz="0" w:space="0" w:color="auto"/>
                            <w:right w:val="none" w:sz="0" w:space="0" w:color="auto"/>
                          </w:divBdr>
                          <w:divsChild>
                            <w:div w:id="1090351585">
                              <w:marLeft w:val="0"/>
                              <w:marRight w:val="0"/>
                              <w:marTop w:val="0"/>
                              <w:marBottom w:val="0"/>
                              <w:divBdr>
                                <w:top w:val="none" w:sz="0" w:space="0" w:color="auto"/>
                                <w:left w:val="none" w:sz="0" w:space="0" w:color="auto"/>
                                <w:bottom w:val="none" w:sz="0" w:space="0" w:color="auto"/>
                                <w:right w:val="none" w:sz="0" w:space="0" w:color="auto"/>
                              </w:divBdr>
                              <w:divsChild>
                                <w:div w:id="1175917020">
                                  <w:marLeft w:val="0"/>
                                  <w:marRight w:val="0"/>
                                  <w:marTop w:val="0"/>
                                  <w:marBottom w:val="0"/>
                                  <w:divBdr>
                                    <w:top w:val="none" w:sz="0" w:space="0" w:color="auto"/>
                                    <w:left w:val="none" w:sz="0" w:space="0" w:color="auto"/>
                                    <w:bottom w:val="none" w:sz="0" w:space="0" w:color="auto"/>
                                    <w:right w:val="none" w:sz="0" w:space="0" w:color="auto"/>
                                  </w:divBdr>
                                  <w:divsChild>
                                    <w:div w:id="1833059054">
                                      <w:marLeft w:val="0"/>
                                      <w:marRight w:val="0"/>
                                      <w:marTop w:val="0"/>
                                      <w:marBottom w:val="0"/>
                                      <w:divBdr>
                                        <w:top w:val="none" w:sz="0" w:space="0" w:color="auto"/>
                                        <w:left w:val="none" w:sz="0" w:space="0" w:color="auto"/>
                                        <w:bottom w:val="none" w:sz="0" w:space="0" w:color="auto"/>
                                        <w:right w:val="none" w:sz="0" w:space="0" w:color="auto"/>
                                      </w:divBdr>
                                      <w:divsChild>
                                        <w:div w:id="1115758397">
                                          <w:marLeft w:val="0"/>
                                          <w:marRight w:val="0"/>
                                          <w:marTop w:val="0"/>
                                          <w:marBottom w:val="0"/>
                                          <w:divBdr>
                                            <w:top w:val="none" w:sz="0" w:space="0" w:color="auto"/>
                                            <w:left w:val="none" w:sz="0" w:space="0" w:color="auto"/>
                                            <w:bottom w:val="none" w:sz="0" w:space="0" w:color="auto"/>
                                            <w:right w:val="none" w:sz="0" w:space="0" w:color="auto"/>
                                          </w:divBdr>
                                          <w:divsChild>
                                            <w:div w:id="516314693">
                                              <w:marLeft w:val="0"/>
                                              <w:marRight w:val="0"/>
                                              <w:marTop w:val="0"/>
                                              <w:marBottom w:val="0"/>
                                              <w:divBdr>
                                                <w:top w:val="none" w:sz="0" w:space="0" w:color="auto"/>
                                                <w:left w:val="none" w:sz="0" w:space="0" w:color="auto"/>
                                                <w:bottom w:val="none" w:sz="0" w:space="0" w:color="auto"/>
                                                <w:right w:val="none" w:sz="0" w:space="0" w:color="auto"/>
                                              </w:divBdr>
                                              <w:divsChild>
                                                <w:div w:id="459152880">
                                                  <w:marLeft w:val="0"/>
                                                  <w:marRight w:val="0"/>
                                                  <w:marTop w:val="0"/>
                                                  <w:marBottom w:val="0"/>
                                                  <w:divBdr>
                                                    <w:top w:val="none" w:sz="0" w:space="0" w:color="auto"/>
                                                    <w:left w:val="none" w:sz="0" w:space="0" w:color="auto"/>
                                                    <w:bottom w:val="none" w:sz="0" w:space="0" w:color="auto"/>
                                                    <w:right w:val="none" w:sz="0" w:space="0" w:color="auto"/>
                                                  </w:divBdr>
                                                  <w:divsChild>
                                                    <w:div w:id="49395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760407">
      <w:bodyDiv w:val="1"/>
      <w:marLeft w:val="0"/>
      <w:marRight w:val="0"/>
      <w:marTop w:val="0"/>
      <w:marBottom w:val="0"/>
      <w:divBdr>
        <w:top w:val="none" w:sz="0" w:space="0" w:color="auto"/>
        <w:left w:val="none" w:sz="0" w:space="0" w:color="auto"/>
        <w:bottom w:val="none" w:sz="0" w:space="0" w:color="auto"/>
        <w:right w:val="none" w:sz="0" w:space="0" w:color="auto"/>
      </w:divBdr>
      <w:divsChild>
        <w:div w:id="376666899">
          <w:marLeft w:val="0"/>
          <w:marRight w:val="0"/>
          <w:marTop w:val="0"/>
          <w:marBottom w:val="0"/>
          <w:divBdr>
            <w:top w:val="none" w:sz="0" w:space="0" w:color="auto"/>
            <w:left w:val="none" w:sz="0" w:space="0" w:color="auto"/>
            <w:bottom w:val="none" w:sz="0" w:space="0" w:color="auto"/>
            <w:right w:val="none" w:sz="0" w:space="0" w:color="auto"/>
          </w:divBdr>
          <w:divsChild>
            <w:div w:id="28074989">
              <w:marLeft w:val="0"/>
              <w:marRight w:val="0"/>
              <w:marTop w:val="0"/>
              <w:marBottom w:val="0"/>
              <w:divBdr>
                <w:top w:val="none" w:sz="0" w:space="0" w:color="auto"/>
                <w:left w:val="none" w:sz="0" w:space="0" w:color="auto"/>
                <w:bottom w:val="none" w:sz="0" w:space="0" w:color="auto"/>
                <w:right w:val="none" w:sz="0" w:space="0" w:color="auto"/>
              </w:divBdr>
              <w:divsChild>
                <w:div w:id="2138983709">
                  <w:marLeft w:val="0"/>
                  <w:marRight w:val="0"/>
                  <w:marTop w:val="0"/>
                  <w:marBottom w:val="0"/>
                  <w:divBdr>
                    <w:top w:val="none" w:sz="0" w:space="0" w:color="auto"/>
                    <w:left w:val="none" w:sz="0" w:space="0" w:color="auto"/>
                    <w:bottom w:val="none" w:sz="0" w:space="0" w:color="auto"/>
                    <w:right w:val="none" w:sz="0" w:space="0" w:color="auto"/>
                  </w:divBdr>
                  <w:divsChild>
                    <w:div w:id="1828089797">
                      <w:marLeft w:val="0"/>
                      <w:marRight w:val="0"/>
                      <w:marTop w:val="0"/>
                      <w:marBottom w:val="0"/>
                      <w:divBdr>
                        <w:top w:val="none" w:sz="0" w:space="0" w:color="auto"/>
                        <w:left w:val="none" w:sz="0" w:space="0" w:color="auto"/>
                        <w:bottom w:val="none" w:sz="0" w:space="0" w:color="auto"/>
                        <w:right w:val="none" w:sz="0" w:space="0" w:color="auto"/>
                      </w:divBdr>
                      <w:divsChild>
                        <w:div w:id="1440759118">
                          <w:marLeft w:val="0"/>
                          <w:marRight w:val="0"/>
                          <w:marTop w:val="0"/>
                          <w:marBottom w:val="0"/>
                          <w:divBdr>
                            <w:top w:val="none" w:sz="0" w:space="0" w:color="auto"/>
                            <w:left w:val="none" w:sz="0" w:space="0" w:color="auto"/>
                            <w:bottom w:val="none" w:sz="0" w:space="0" w:color="auto"/>
                            <w:right w:val="none" w:sz="0" w:space="0" w:color="auto"/>
                          </w:divBdr>
                          <w:divsChild>
                            <w:div w:id="1434084441">
                              <w:marLeft w:val="0"/>
                              <w:marRight w:val="0"/>
                              <w:marTop w:val="0"/>
                              <w:marBottom w:val="0"/>
                              <w:divBdr>
                                <w:top w:val="none" w:sz="0" w:space="0" w:color="auto"/>
                                <w:left w:val="none" w:sz="0" w:space="0" w:color="auto"/>
                                <w:bottom w:val="none" w:sz="0" w:space="0" w:color="auto"/>
                                <w:right w:val="none" w:sz="0" w:space="0" w:color="auto"/>
                              </w:divBdr>
                              <w:divsChild>
                                <w:div w:id="858542922">
                                  <w:marLeft w:val="0"/>
                                  <w:marRight w:val="0"/>
                                  <w:marTop w:val="0"/>
                                  <w:marBottom w:val="0"/>
                                  <w:divBdr>
                                    <w:top w:val="none" w:sz="0" w:space="0" w:color="auto"/>
                                    <w:left w:val="none" w:sz="0" w:space="0" w:color="auto"/>
                                    <w:bottom w:val="none" w:sz="0" w:space="0" w:color="auto"/>
                                    <w:right w:val="none" w:sz="0" w:space="0" w:color="auto"/>
                                  </w:divBdr>
                                  <w:divsChild>
                                    <w:div w:id="1888226530">
                                      <w:marLeft w:val="0"/>
                                      <w:marRight w:val="0"/>
                                      <w:marTop w:val="0"/>
                                      <w:marBottom w:val="0"/>
                                      <w:divBdr>
                                        <w:top w:val="none" w:sz="0" w:space="0" w:color="auto"/>
                                        <w:left w:val="none" w:sz="0" w:space="0" w:color="auto"/>
                                        <w:bottom w:val="none" w:sz="0" w:space="0" w:color="auto"/>
                                        <w:right w:val="none" w:sz="0" w:space="0" w:color="auto"/>
                                      </w:divBdr>
                                      <w:divsChild>
                                        <w:div w:id="645087383">
                                          <w:marLeft w:val="0"/>
                                          <w:marRight w:val="0"/>
                                          <w:marTop w:val="0"/>
                                          <w:marBottom w:val="0"/>
                                          <w:divBdr>
                                            <w:top w:val="none" w:sz="0" w:space="0" w:color="auto"/>
                                            <w:left w:val="none" w:sz="0" w:space="0" w:color="auto"/>
                                            <w:bottom w:val="none" w:sz="0" w:space="0" w:color="auto"/>
                                            <w:right w:val="none" w:sz="0" w:space="0" w:color="auto"/>
                                          </w:divBdr>
                                          <w:divsChild>
                                            <w:div w:id="1068109165">
                                              <w:marLeft w:val="0"/>
                                              <w:marRight w:val="0"/>
                                              <w:marTop w:val="0"/>
                                              <w:marBottom w:val="0"/>
                                              <w:divBdr>
                                                <w:top w:val="none" w:sz="0" w:space="0" w:color="auto"/>
                                                <w:left w:val="none" w:sz="0" w:space="0" w:color="auto"/>
                                                <w:bottom w:val="none" w:sz="0" w:space="0" w:color="auto"/>
                                                <w:right w:val="none" w:sz="0" w:space="0" w:color="auto"/>
                                              </w:divBdr>
                                              <w:divsChild>
                                                <w:div w:id="1830634362">
                                                  <w:marLeft w:val="0"/>
                                                  <w:marRight w:val="0"/>
                                                  <w:marTop w:val="0"/>
                                                  <w:marBottom w:val="0"/>
                                                  <w:divBdr>
                                                    <w:top w:val="none" w:sz="0" w:space="0" w:color="auto"/>
                                                    <w:left w:val="none" w:sz="0" w:space="0" w:color="auto"/>
                                                    <w:bottom w:val="none" w:sz="0" w:space="0" w:color="auto"/>
                                                    <w:right w:val="none" w:sz="0" w:space="0" w:color="auto"/>
                                                  </w:divBdr>
                                                  <w:divsChild>
                                                    <w:div w:id="10630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211754">
      <w:bodyDiv w:val="1"/>
      <w:marLeft w:val="0"/>
      <w:marRight w:val="0"/>
      <w:marTop w:val="0"/>
      <w:marBottom w:val="0"/>
      <w:divBdr>
        <w:top w:val="none" w:sz="0" w:space="0" w:color="auto"/>
        <w:left w:val="none" w:sz="0" w:space="0" w:color="auto"/>
        <w:bottom w:val="none" w:sz="0" w:space="0" w:color="auto"/>
        <w:right w:val="none" w:sz="0" w:space="0" w:color="auto"/>
      </w:divBdr>
    </w:div>
    <w:div w:id="2057313698">
      <w:bodyDiv w:val="1"/>
      <w:marLeft w:val="0"/>
      <w:marRight w:val="0"/>
      <w:marTop w:val="0"/>
      <w:marBottom w:val="0"/>
      <w:divBdr>
        <w:top w:val="none" w:sz="0" w:space="0" w:color="auto"/>
        <w:left w:val="none" w:sz="0" w:space="0" w:color="auto"/>
        <w:bottom w:val="none" w:sz="0" w:space="0" w:color="auto"/>
        <w:right w:val="none" w:sz="0" w:space="0" w:color="auto"/>
      </w:divBdr>
      <w:divsChild>
        <w:div w:id="1320496304">
          <w:marLeft w:val="0"/>
          <w:marRight w:val="0"/>
          <w:marTop w:val="0"/>
          <w:marBottom w:val="0"/>
          <w:divBdr>
            <w:top w:val="none" w:sz="0" w:space="0" w:color="auto"/>
            <w:left w:val="none" w:sz="0" w:space="0" w:color="auto"/>
            <w:bottom w:val="none" w:sz="0" w:space="0" w:color="auto"/>
            <w:right w:val="none" w:sz="0" w:space="0" w:color="auto"/>
          </w:divBdr>
          <w:divsChild>
            <w:div w:id="972179363">
              <w:marLeft w:val="0"/>
              <w:marRight w:val="0"/>
              <w:marTop w:val="0"/>
              <w:marBottom w:val="0"/>
              <w:divBdr>
                <w:top w:val="none" w:sz="0" w:space="0" w:color="auto"/>
                <w:left w:val="none" w:sz="0" w:space="0" w:color="auto"/>
                <w:bottom w:val="none" w:sz="0" w:space="0" w:color="auto"/>
                <w:right w:val="none" w:sz="0" w:space="0" w:color="auto"/>
              </w:divBdr>
              <w:divsChild>
                <w:div w:id="1760519457">
                  <w:marLeft w:val="0"/>
                  <w:marRight w:val="0"/>
                  <w:marTop w:val="0"/>
                  <w:marBottom w:val="0"/>
                  <w:divBdr>
                    <w:top w:val="none" w:sz="0" w:space="0" w:color="auto"/>
                    <w:left w:val="none" w:sz="0" w:space="0" w:color="auto"/>
                    <w:bottom w:val="none" w:sz="0" w:space="0" w:color="auto"/>
                    <w:right w:val="none" w:sz="0" w:space="0" w:color="auto"/>
                  </w:divBdr>
                  <w:divsChild>
                    <w:div w:id="2087805311">
                      <w:marLeft w:val="0"/>
                      <w:marRight w:val="0"/>
                      <w:marTop w:val="0"/>
                      <w:marBottom w:val="0"/>
                      <w:divBdr>
                        <w:top w:val="none" w:sz="0" w:space="0" w:color="auto"/>
                        <w:left w:val="none" w:sz="0" w:space="0" w:color="auto"/>
                        <w:bottom w:val="none" w:sz="0" w:space="0" w:color="auto"/>
                        <w:right w:val="none" w:sz="0" w:space="0" w:color="auto"/>
                      </w:divBdr>
                      <w:divsChild>
                        <w:div w:id="873232332">
                          <w:marLeft w:val="0"/>
                          <w:marRight w:val="0"/>
                          <w:marTop w:val="0"/>
                          <w:marBottom w:val="0"/>
                          <w:divBdr>
                            <w:top w:val="none" w:sz="0" w:space="0" w:color="auto"/>
                            <w:left w:val="none" w:sz="0" w:space="0" w:color="auto"/>
                            <w:bottom w:val="none" w:sz="0" w:space="0" w:color="auto"/>
                            <w:right w:val="none" w:sz="0" w:space="0" w:color="auto"/>
                          </w:divBdr>
                          <w:divsChild>
                            <w:div w:id="1431004358">
                              <w:marLeft w:val="0"/>
                              <w:marRight w:val="0"/>
                              <w:marTop w:val="0"/>
                              <w:marBottom w:val="0"/>
                              <w:divBdr>
                                <w:top w:val="none" w:sz="0" w:space="0" w:color="auto"/>
                                <w:left w:val="none" w:sz="0" w:space="0" w:color="auto"/>
                                <w:bottom w:val="none" w:sz="0" w:space="0" w:color="auto"/>
                                <w:right w:val="none" w:sz="0" w:space="0" w:color="auto"/>
                              </w:divBdr>
                              <w:divsChild>
                                <w:div w:id="284703480">
                                  <w:marLeft w:val="0"/>
                                  <w:marRight w:val="0"/>
                                  <w:marTop w:val="0"/>
                                  <w:marBottom w:val="0"/>
                                  <w:divBdr>
                                    <w:top w:val="none" w:sz="0" w:space="0" w:color="auto"/>
                                    <w:left w:val="none" w:sz="0" w:space="0" w:color="auto"/>
                                    <w:bottom w:val="none" w:sz="0" w:space="0" w:color="auto"/>
                                    <w:right w:val="none" w:sz="0" w:space="0" w:color="auto"/>
                                  </w:divBdr>
                                  <w:divsChild>
                                    <w:div w:id="42293111">
                                      <w:marLeft w:val="0"/>
                                      <w:marRight w:val="0"/>
                                      <w:marTop w:val="0"/>
                                      <w:marBottom w:val="0"/>
                                      <w:divBdr>
                                        <w:top w:val="none" w:sz="0" w:space="0" w:color="auto"/>
                                        <w:left w:val="none" w:sz="0" w:space="0" w:color="auto"/>
                                        <w:bottom w:val="none" w:sz="0" w:space="0" w:color="auto"/>
                                        <w:right w:val="none" w:sz="0" w:space="0" w:color="auto"/>
                                      </w:divBdr>
                                      <w:divsChild>
                                        <w:div w:id="1176920778">
                                          <w:marLeft w:val="0"/>
                                          <w:marRight w:val="0"/>
                                          <w:marTop w:val="0"/>
                                          <w:marBottom w:val="0"/>
                                          <w:divBdr>
                                            <w:top w:val="none" w:sz="0" w:space="0" w:color="auto"/>
                                            <w:left w:val="none" w:sz="0" w:space="0" w:color="auto"/>
                                            <w:bottom w:val="none" w:sz="0" w:space="0" w:color="auto"/>
                                            <w:right w:val="none" w:sz="0" w:space="0" w:color="auto"/>
                                          </w:divBdr>
                                          <w:divsChild>
                                            <w:div w:id="359011081">
                                              <w:marLeft w:val="0"/>
                                              <w:marRight w:val="0"/>
                                              <w:marTop w:val="0"/>
                                              <w:marBottom w:val="0"/>
                                              <w:divBdr>
                                                <w:top w:val="none" w:sz="0" w:space="0" w:color="auto"/>
                                                <w:left w:val="none" w:sz="0" w:space="0" w:color="auto"/>
                                                <w:bottom w:val="none" w:sz="0" w:space="0" w:color="auto"/>
                                                <w:right w:val="none" w:sz="0" w:space="0" w:color="auto"/>
                                              </w:divBdr>
                                              <w:divsChild>
                                                <w:div w:id="2034837284">
                                                  <w:marLeft w:val="0"/>
                                                  <w:marRight w:val="0"/>
                                                  <w:marTop w:val="0"/>
                                                  <w:marBottom w:val="0"/>
                                                  <w:divBdr>
                                                    <w:top w:val="none" w:sz="0" w:space="0" w:color="auto"/>
                                                    <w:left w:val="none" w:sz="0" w:space="0" w:color="auto"/>
                                                    <w:bottom w:val="none" w:sz="0" w:space="0" w:color="auto"/>
                                                    <w:right w:val="none" w:sz="0" w:space="0" w:color="auto"/>
                                                  </w:divBdr>
                                                  <w:divsChild>
                                                    <w:div w:id="14349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gyptianolympic.org/Olympism.html" TargetMode="External"/><Relationship Id="rId13" Type="http://schemas.openxmlformats.org/officeDocument/2006/relationships/hyperlink" Target="https://www.emys.gov.eg/news/17218/%D8%AA%D8%AD%D8%AA-%D8%B1%D8%B9%D8%A7%D9%8A%D8%A9-%D9%82%D8%B1%D9%8A%D9%86%D8%A9-%D8%B1%D8%A6%D9%8A%D8%B3-%D8%A7%D9%84%D8%AC%D9%85%D9%87%D9%88%D8%B1%D9%8A%D8%A9-%D8%AE%D8%AA%D8%A7%D9%85-%D9%81%D8%B9%D8%A7%D9%84%D9%8A%D8%A7%D8%AA-%D8%A7%D9%84%D9%85%D9%84%D8%AA%D9%82%D9%89-%D8%A7%D9%84%D8%B3%D9%86%D9%88%D9%8A-%D8%A7%D9%84%D8%AE%D8%A7%D9%85%D8%B3-%D9%84%D8%A8%D8%B1%D9%86%D8%A7%D9%85%D8%AC-%D8%B1%D9%8A%D8%AD%D8%A7%D9%86%D8%A9-%D9%84%D8%AA%D9%85%D9%83%D9%8A%D9%86-%D8%A7%D9%84%D9%81%D8%AA%D9%8A%D8%A7%D8%AA" TargetMode="External"/><Relationship Id="rId18" Type="http://schemas.openxmlformats.org/officeDocument/2006/relationships/hyperlink" Target="https://www.olympics.com/en/news/egypt-fencing-nada-hafez-pregnant-paris-2024-olympics" TargetMode="External"/><Relationship Id="rId3" Type="http://schemas.openxmlformats.org/officeDocument/2006/relationships/styles" Target="styles.xml"/><Relationship Id="rId21" Type="http://schemas.openxmlformats.org/officeDocument/2006/relationships/hyperlink" Target="https://sis.gov.eg/en/media-center/news/mrs-el-sisi-congratulates-womens-handball-team/" TargetMode="External"/><Relationship Id="rId7" Type="http://schemas.openxmlformats.org/officeDocument/2006/relationships/hyperlink" Target="https://sis.gov.eg/media/104614/tamkin-engfinal-final1.pdf" TargetMode="External"/><Relationship Id="rId12" Type="http://schemas.openxmlformats.org/officeDocument/2006/relationships/hyperlink" Target="https://www.emys.gov.eg/news/17105/%D9%88%D8%B2%D8%A7%D8%B1%D8%A9-%D8%A7%D9%84%D8%B4%D8%A8%D8%A7%D8%A8-%D8%AA%D9%80%D8%B7%D9%84%D9%82-%D8%A7%D9%84%D9%85%D9%84%D8%AA%D9%82%D9%89-%D8%A7%D9%84%D8%A5%D9%82%D9%84%D9%8A%D9%85%D9%8A-%D9%84%D8%A8%D8%B1%D9%86%D8%A7%D9%85%D8%AC-%D8%B1%D9%8A%D8%AD%D8%A7%D9%86%D8%A9-%D9%84%D8%AA%D9%85%D9%83%D9%8A%D9%86-%D8%A7%D9%84%D9%81%D8%AA%D9%8A%D8%A7%D8%AA-%D9%A0%D9%A0-%D8%A8%D9%85%D8%B4%D8%A7%D8%B1%D9%83%D8%A9-%D9%A4%D9%A0%D9%A0-%D9%81%D8%AA%D8%A7%D8%A9-%D9%85%D9%86-%D9%A4-%D9%85%D8%AD%D8%A7%D9%81%D8%B8%D8%A7%D8%AA" TargetMode="External"/><Relationship Id="rId17" Type="http://schemas.openxmlformats.org/officeDocument/2006/relationships/hyperlink" Target="https://www.olympics.com/en/news/feryal-abdelaziz-wins-women-s-kumite-61kg" TargetMode="External"/><Relationship Id="rId2" Type="http://schemas.openxmlformats.org/officeDocument/2006/relationships/numbering" Target="numbering.xml"/><Relationship Id="rId16" Type="http://schemas.openxmlformats.org/officeDocument/2006/relationships/hyperlink" Target="https://olympics.com/ioc/news/female-egyptian-olympian-blazing-a-path-for-others-to-follow" TargetMode="External"/><Relationship Id="rId20" Type="http://schemas.openxmlformats.org/officeDocument/2006/relationships/hyperlink" Target="https://africa.sis.gov.eg/%D8%A3%D9%81%D8%B1%D9%8A%D9%82%D9%8A%D8%A7-%D8%A7%D9%84%D9%8A%D9%88%D9%85/%D8%A3%D8%AE%D8%A8%D8%A7%D8%B1-%D8%A3%D9%81%D8%B1%D9%8A%D9%82%D9%8A%D8%A7/%D8%A7%D9%84%D9%85%D9%86%D8%AA%D8%AE%D8%A8-%D8%A7%D9%84%D9%85%D8%B5%D8%B1%D9%8A-%D9%84%D8%B3%D9%8A%D8%AF%D8%A7%D8%AA-%D9%83%D8%B1%D8%A9-%D8%A7%D9%84%D9%8A%D8%AF-%D9%8A%D8%AA%D8%A3%D9%87%D9%84-%D9%84%D8%A8%D8%B7%D9%88%D9%84%D8%A9-%D8%A7%D9%84%D8%B9%D8%A7%D9%84%D9%85-%D8%A7%D9%84%D9%85%D9%82%D8%A8%D9%84%D8%A9/" TargetMode="External"/><Relationship Id="rId1" Type="http://schemas.openxmlformats.org/officeDocument/2006/relationships/customXml" Target="../customXml/item1.xml"/><Relationship Id="rId6" Type="http://schemas.openxmlformats.org/officeDocument/2006/relationships/hyperlink" Target="https://sis.gov.eg/media/67726/dustor-eng.pdf" TargetMode="External"/><Relationship Id="rId11" Type="http://schemas.openxmlformats.org/officeDocument/2006/relationships/hyperlink" Target="https://www.emys.gov.eg/news/16956/%D9%88%D8%B2%D8%A7%D8%B1%D8%A9-%D8%A7%D9%84%D8%B4%D8%A8%D8%A7%D8%A8-%D8%AA%D9%86%D8%B8%D9%85-%D8%B3%D9%84%D8%B3%D9%84%D8%A9-%D9%85%D9%86-%D8%A7%D9%84%D9%84%D9%82%D8%A7%D8%A1%D8%A7%D8%AA-%D8%A7%D9%84%D8%AA%D8%B9%D8%B1%D9%8A%D9%81%D9%8A%D8%A9-%D9%84%D9%84%D8%A8%D8%B1%D9%86%D8%A7%D9%85%D8%AC-%D8%A7%D9%84%D9%82%D9%8A%D8%A7%D8%AF%D9%8A-%D8%B1%D9%8A%D8%AD%D8%A7%D9%86%D8%A9-%D8%A8%D9%85%D8%AD%D8%A7%D9%81%D8%B8%D8%AA%D9%8A-%D8%A7%D9%84%D8%B4%D8%B1%D9%82%D9%8A%D8%A9-%D9%88%D8%A7%D9%84%D8%A5%D8%B3%D9%85%D8%A7%D8%B9%D9%8A%D9%84%D9%8A%D8%A9"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olympics.com/en/news/international-womens-day-2024-egypt-hadia-hosny-breaking-down-walls-parliamentarian-lecturer-retired-badminton" TargetMode="External"/><Relationship Id="rId23" Type="http://schemas.openxmlformats.org/officeDocument/2006/relationships/fontTable" Target="fontTable.xml"/><Relationship Id="rId10" Type="http://schemas.openxmlformats.org/officeDocument/2006/relationships/hyperlink" Target="https://www.emys.gov.eg/news/16665/%D9%88%D8%B2%D9%8A%D8%B1-%D8%A7%D9%84%D8%B4%D8%A8%D8%A7%D8%A8-%D9%88%D8%A7%D9%84%D8%B1%D9%8A%D8%A7%D8%B6%D8%A9-%D9%8A%D9%84%D8%AA%D9%82%D9%8A-%D9%85%D9%86%D8%B3%D9%82%D8%A7%D8%AA-%D9%88%D8%B9%D8%B6%D9%88%D8%A7%D8%AA-%D8%A3%D9%86%D8%AF%D9%8A%D8%A9-%D8%A7%D9%84%D9%81%D8%AA%D8%A7%D8%A9-%D9%88%D8%A7%D9%84%D9%85%D8%B1%D8%A3%D8%A9-%D8%A8%D8%A7%D9%84%D9%85%D8%AD%D8%A7%D9%81%D8%B8%D8%A7%D8%AA-%D9%84%D8%A8%D8%AD%D8%AB-%D8%B3%D8%A8%D9%84-%D8%A7%D9%84%D8%AA%D8%B7%D9%88%D9%8A%D8%B1-%D9%88%D8%A7%D9%84%D8%AA%D8%AD%D8%AF%D9%8A%D8%A7%D8%AA" TargetMode="External"/><Relationship Id="rId19" Type="http://schemas.openxmlformats.org/officeDocument/2006/relationships/hyperlink" Target="https://www.emys.gov.eg/sport_news/20004/%D9%87%D9%86%D8%A7-%D8%AC%D9%88%D8%AF%D8%A9-%D8%AA%D9%83%D8%AA%D8%A8-%D8%A7%D9%84%D8%AA%D8%A7%D8%B1%D9%8A%D8%AE-%D8%A3%D9%88%D9%84-%D9%85%D8%B5%D8%B1%D9%8A%D8%A9-%D9%88%D8%A3%D9%81%D8%B1%D9%8A%D9%82%D9%8A%D8%A9-%D8%AA%D8%A8%D9%84%D8%BA-%D8%B1%D8%A8%D8%B9-%D9%86%D9%87%D8%A7%D8%A6%D9%8A-%D9%83%D8%A3%D8%B3-%D8%A7%D9%84%D8%B9%D8%A7%D9%84%D9%85-%D9%84%D8%AA%D9%86%D8%B3-%D8%A7%D9%84%D8%B7%D8%A7%D9%88%D9%84%D8%A9" TargetMode="External"/><Relationship Id="rId4" Type="http://schemas.openxmlformats.org/officeDocument/2006/relationships/settings" Target="settings.xml"/><Relationship Id="rId9" Type="http://schemas.openxmlformats.org/officeDocument/2006/relationships/hyperlink" Target="https://www.emys.gov.eg/news/17188/%D9%88%D8%B2%D9%8A%D8%B1-%D8%A7%D9%84%D8%B4%D8%A8%D8%A7%D8%A8-%D9%8A%D9%88%D9%82%D8%B9-%D8%A8%D8%B1%D9%88%D8%AA%D9%88%D9%83%D9%88%D9%84-%D8%AA%D8%B9%D8%A7%D9%88%D9%86-%D9%85%D8%B9-%D8%A7%D9%84%D9%85%D8%AC%D9%84%D8%B3-%D8%A7%D9%84%D9%82%D9%88%D9%85%D9%8A-%D9%84%D9%84%D9%85%D8%B1%D8%A3%D8%A9" TargetMode="External"/><Relationship Id="rId14" Type="http://schemas.openxmlformats.org/officeDocument/2006/relationships/hyperlink" Target="https://www.emys.gov.eg/news/17822/%D8%A7%D9%84%D8%B4%D8%A8%D8%A7%D8%A8-%D9%88%D8%A7%D9%84%D8%B1%D9%8A%D8%A7%D8%B6%D8%A9-%D8%AA%D8%B7%D9%84%D9%82-%D8%A7%D9%84%D9%85%D8%B1%D8%AD%D9%84%D8%A9-%D8%A7%D9%84%D8%A3%D9%88%D9%84%D9%8A-%D9%85%D9%86-%D8%A7%D9%84%D9%85%D8%A8%D8%A7%D8%AF%D8%B1%D8%A9-%D8%A7%D9%84%D9%88%D8%B7%D9%86%D9%8A%D8%A9-%D8%B1%D8%A7%D8%A6%D8%AF%D8%A7%D8%AA-%D9%85%D8%B5%D8%B1" TargetMode="External"/><Relationship Id="rId22" Type="http://schemas.openxmlformats.org/officeDocument/2006/relationships/hyperlink" Target="https://sis.gov.eg/en/media-center/files/a-year-of-sports-achiev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94D25-5C67-4EEB-B22C-D3947BC2E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11</Pages>
  <Words>4373</Words>
  <Characters>24930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Kamal</dc:creator>
  <cp:keywords/>
  <dc:description/>
  <cp:lastModifiedBy>Mohamed Kamal</cp:lastModifiedBy>
  <cp:revision>2</cp:revision>
  <dcterms:created xsi:type="dcterms:W3CDTF">2026-04-04T11:43:00Z</dcterms:created>
  <dcterms:modified xsi:type="dcterms:W3CDTF">2026-04-04T13:20:00Z</dcterms:modified>
</cp:coreProperties>
</file>