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0A808E57" w14:textId="77777777" w:rsidR="0048540E" w:rsidRPr="0048540E" w:rsidRDefault="0048540E" w:rsidP="0048540E">
      <w:pPr>
        <w:jc w:val="center"/>
        <w:rPr>
          <w:b/>
          <w:bCs/>
          <w:color w:val="FFFFFF" w:themeColor="background1"/>
          <w:sz w:val="28"/>
          <w:szCs w:val="28"/>
        </w:rPr>
      </w:pPr>
      <w:r w:rsidRPr="0048540E">
        <w:rPr>
          <w:b/>
          <w:bCs/>
          <w:color w:val="FFFFFF" w:themeColor="background1"/>
          <w:sz w:val="40"/>
          <w:szCs w:val="40"/>
          <w:rtl/>
        </w:rPr>
        <w:t>التكنولوجيا في تقارير الاتحاد الدولي للاتصالات</w:t>
      </w:r>
      <w:r w:rsidRPr="0048540E">
        <w:rPr>
          <w:b/>
          <w:bCs/>
          <w:color w:val="FFFFFF" w:themeColor="background1"/>
          <w:sz w:val="28"/>
          <w:szCs w:val="28"/>
        </w:rPr>
        <w:t xml:space="preserve"> </w:t>
      </w:r>
      <w:r w:rsidRPr="0048540E">
        <w:rPr>
          <w:b/>
          <w:bCs/>
          <w:color w:val="FFFFFF" w:themeColor="background1"/>
          <w:sz w:val="40"/>
          <w:szCs w:val="40"/>
        </w:rPr>
        <w:t>ITU</w:t>
      </w:r>
    </w:p>
    <w:p w14:paraId="44C6EC69" w14:textId="14A8102D" w:rsidR="0048540E" w:rsidRDefault="0048540E" w:rsidP="0048540E">
      <w:pPr>
        <w:jc w:val="right"/>
        <w:rPr>
          <w:b/>
          <w:bCs/>
          <w:sz w:val="28"/>
          <w:szCs w:val="28"/>
          <w:rtl/>
        </w:rPr>
      </w:pPr>
    </w:p>
    <w:p w14:paraId="617364D2" w14:textId="13191853" w:rsidR="0048540E" w:rsidRPr="0048540E" w:rsidRDefault="0048540E" w:rsidP="0048540E">
      <w:pPr>
        <w:jc w:val="right"/>
        <w:rPr>
          <w:sz w:val="28"/>
          <w:szCs w:val="28"/>
        </w:rPr>
      </w:pPr>
      <w:r w:rsidRPr="0048540E">
        <w:rPr>
          <w:sz w:val="28"/>
          <w:szCs w:val="28"/>
          <w:rtl/>
        </w:rPr>
        <w:t>تظهر التكنولوجيا في تقارير الاتحاد الدولي للاتصالات بوصفها منظومة متكاملة تشمل الاتصال بالإنترنت، وشبكات الهاتف المحمول، والنطاق العريض الثابت، والأجهزة، والمهارات الرقمية، والقدرة على تحمل التكلفة، والأمان، وجودة الاتصال. لذلك فالتكنولوجيا في مواد</w:t>
      </w:r>
      <w:r w:rsidRPr="0048540E">
        <w:rPr>
          <w:sz w:val="28"/>
          <w:szCs w:val="28"/>
        </w:rPr>
        <w:t xml:space="preserve"> ITU </w:t>
      </w:r>
      <w:r w:rsidRPr="0048540E">
        <w:rPr>
          <w:sz w:val="28"/>
          <w:szCs w:val="28"/>
          <w:rtl/>
        </w:rPr>
        <w:t>ليست مجرد أجهزة أو برامج، بل هي بنية رقمية شاملة تحدد قدرة الأفراد والدول على المشاركة في الاقتصاد والمجتمع الرقميين. كما يوضح</w:t>
      </w:r>
      <w:r w:rsidRPr="0048540E">
        <w:rPr>
          <w:sz w:val="28"/>
          <w:szCs w:val="28"/>
        </w:rPr>
        <w:t xml:space="preserve"> ITU </w:t>
      </w:r>
      <w:r w:rsidRPr="0048540E">
        <w:rPr>
          <w:sz w:val="28"/>
          <w:szCs w:val="28"/>
          <w:rtl/>
        </w:rPr>
        <w:t>أن دوره يتمثل في جمع البيانات الحيوية وإجراء أبحاث عالمية تساعد على تتبع التحول الرقمي وفهمه على مستوى العالم</w:t>
      </w:r>
      <w:r w:rsidRPr="0048540E">
        <w:rPr>
          <w:sz w:val="28"/>
          <w:szCs w:val="28"/>
        </w:rPr>
        <w:t>. (</w:t>
      </w:r>
      <w:hyperlink r:id="rId4" w:tooltip="ITU-D ICT Statistics" w:history="1">
        <w:r w:rsidRPr="0048540E">
          <w:rPr>
            <w:rStyle w:val="Hyperlink"/>
            <w:sz w:val="28"/>
            <w:szCs w:val="28"/>
          </w:rPr>
          <w:t>ITU</w:t>
        </w:r>
      </w:hyperlink>
      <w:r w:rsidRPr="0048540E">
        <w:rPr>
          <w:sz w:val="28"/>
          <w:szCs w:val="28"/>
        </w:rPr>
        <w:t>)</w:t>
      </w:r>
    </w:p>
    <w:p w14:paraId="22EFC5D3" w14:textId="77777777" w:rsidR="0048540E" w:rsidRPr="0048540E" w:rsidRDefault="0048540E" w:rsidP="0048540E">
      <w:pPr>
        <w:jc w:val="right"/>
        <w:rPr>
          <w:b/>
          <w:bCs/>
          <w:sz w:val="28"/>
          <w:szCs w:val="28"/>
        </w:rPr>
      </w:pPr>
      <w:r w:rsidRPr="0048540E">
        <w:rPr>
          <w:b/>
          <w:bCs/>
          <w:sz w:val="28"/>
          <w:szCs w:val="28"/>
          <w:rtl/>
        </w:rPr>
        <w:t>أولًا: كيف يعرّف</w:t>
      </w:r>
      <w:r w:rsidRPr="0048540E">
        <w:rPr>
          <w:b/>
          <w:bCs/>
          <w:sz w:val="28"/>
          <w:szCs w:val="28"/>
        </w:rPr>
        <w:t xml:space="preserve"> ITU </w:t>
      </w:r>
      <w:r w:rsidRPr="0048540E">
        <w:rPr>
          <w:b/>
          <w:bCs/>
          <w:sz w:val="28"/>
          <w:szCs w:val="28"/>
          <w:rtl/>
        </w:rPr>
        <w:t>التكنولوجيا في تقاريره؟</w:t>
      </w:r>
    </w:p>
    <w:p w14:paraId="6385066B" w14:textId="77777777" w:rsidR="0048540E" w:rsidRPr="0048540E" w:rsidRDefault="0048540E" w:rsidP="0048540E">
      <w:pPr>
        <w:jc w:val="right"/>
        <w:rPr>
          <w:sz w:val="28"/>
          <w:szCs w:val="28"/>
        </w:rPr>
      </w:pPr>
      <w:r w:rsidRPr="0048540E">
        <w:rPr>
          <w:sz w:val="28"/>
          <w:szCs w:val="28"/>
          <w:rtl/>
        </w:rPr>
        <w:t>لا يقدم</w:t>
      </w:r>
      <w:r w:rsidRPr="0048540E">
        <w:rPr>
          <w:sz w:val="28"/>
          <w:szCs w:val="28"/>
        </w:rPr>
        <w:t xml:space="preserve"> ITU </w:t>
      </w:r>
      <w:r w:rsidRPr="0048540E">
        <w:rPr>
          <w:sz w:val="28"/>
          <w:szCs w:val="28"/>
          <w:rtl/>
        </w:rPr>
        <w:t>التكنولوجيا بوصفها مفهومًا نظريًا مجردًا، بل يربطها بمجموعة عناصر قابلة للقياس، مثل استخدام الإنترنت، وتغطية الشبكات، وسرعات الاتصال، وانتشار النطاق العريض، وأسعار الخدمات، ومهارات المستخدمين، ومستوى الأمان الرقمي. لهذا فإن التكنولوجيا في تقارير</w:t>
      </w:r>
      <w:r w:rsidRPr="0048540E">
        <w:rPr>
          <w:sz w:val="28"/>
          <w:szCs w:val="28"/>
        </w:rPr>
        <w:t xml:space="preserve"> ITU </w:t>
      </w:r>
      <w:r w:rsidRPr="0048540E">
        <w:rPr>
          <w:sz w:val="28"/>
          <w:szCs w:val="28"/>
          <w:rtl/>
        </w:rPr>
        <w:t>هي أداة للتنمية والتحول الرقمي، وفي الوقت نفسه موضوع إحصائي يمكن قياسه ومقارنته بين الدول والمناطق</w:t>
      </w:r>
      <w:r w:rsidRPr="0048540E">
        <w:rPr>
          <w:sz w:val="28"/>
          <w:szCs w:val="28"/>
        </w:rPr>
        <w:t>. (</w:t>
      </w:r>
      <w:hyperlink r:id="rId5" w:tooltip="ITU-D ICT Statistics" w:history="1">
        <w:r w:rsidRPr="0048540E">
          <w:rPr>
            <w:rStyle w:val="Hyperlink"/>
            <w:sz w:val="28"/>
            <w:szCs w:val="28"/>
          </w:rPr>
          <w:t>ITU</w:t>
        </w:r>
      </w:hyperlink>
      <w:r w:rsidRPr="0048540E">
        <w:rPr>
          <w:sz w:val="28"/>
          <w:szCs w:val="28"/>
        </w:rPr>
        <w:t>)</w:t>
      </w:r>
    </w:p>
    <w:p w14:paraId="01541DC0" w14:textId="77777777" w:rsidR="0048540E" w:rsidRPr="0048540E" w:rsidRDefault="0048540E" w:rsidP="0048540E">
      <w:pPr>
        <w:jc w:val="right"/>
        <w:rPr>
          <w:b/>
          <w:bCs/>
          <w:sz w:val="28"/>
          <w:szCs w:val="28"/>
        </w:rPr>
      </w:pPr>
      <w:r w:rsidRPr="0048540E">
        <w:rPr>
          <w:b/>
          <w:bCs/>
          <w:sz w:val="28"/>
          <w:szCs w:val="28"/>
          <w:rtl/>
        </w:rPr>
        <w:t>ثانيًا: أهم التقارير التي تعرض معلومات عن التكنولوجيا في موقع</w:t>
      </w:r>
      <w:r w:rsidRPr="0048540E">
        <w:rPr>
          <w:b/>
          <w:bCs/>
          <w:sz w:val="28"/>
          <w:szCs w:val="28"/>
        </w:rPr>
        <w:t xml:space="preserve"> ITU</w:t>
      </w:r>
    </w:p>
    <w:p w14:paraId="1306114A" w14:textId="77777777" w:rsidR="0048540E" w:rsidRPr="0048540E" w:rsidRDefault="0048540E" w:rsidP="0048540E">
      <w:pPr>
        <w:jc w:val="right"/>
        <w:rPr>
          <w:b/>
          <w:bCs/>
          <w:sz w:val="28"/>
          <w:szCs w:val="28"/>
        </w:rPr>
      </w:pPr>
      <w:r w:rsidRPr="0048540E">
        <w:rPr>
          <w:b/>
          <w:bCs/>
          <w:sz w:val="28"/>
          <w:szCs w:val="28"/>
        </w:rPr>
        <w:t>1) Facts and Figures</w:t>
      </w:r>
    </w:p>
    <w:p w14:paraId="6AD202BF" w14:textId="77777777" w:rsidR="0048540E" w:rsidRPr="0048540E" w:rsidRDefault="0048540E" w:rsidP="0048540E">
      <w:pPr>
        <w:jc w:val="right"/>
        <w:rPr>
          <w:sz w:val="28"/>
          <w:szCs w:val="28"/>
        </w:rPr>
      </w:pPr>
      <w:r w:rsidRPr="0048540E">
        <w:rPr>
          <w:sz w:val="28"/>
          <w:szCs w:val="28"/>
          <w:rtl/>
        </w:rPr>
        <w:t xml:space="preserve">سلسلة </w:t>
      </w:r>
      <w:r w:rsidRPr="0048540E">
        <w:rPr>
          <w:b/>
          <w:bCs/>
          <w:sz w:val="28"/>
          <w:szCs w:val="28"/>
        </w:rPr>
        <w:t>Measuring digital development: Facts and Figures</w:t>
      </w:r>
      <w:r w:rsidRPr="0048540E">
        <w:rPr>
          <w:sz w:val="28"/>
          <w:szCs w:val="28"/>
        </w:rPr>
        <w:t xml:space="preserve"> </w:t>
      </w:r>
      <w:r w:rsidRPr="0048540E">
        <w:rPr>
          <w:sz w:val="28"/>
          <w:szCs w:val="28"/>
          <w:rtl/>
        </w:rPr>
        <w:t>هي السلسلة السنوية الأساسية التي تقدم تقديرات عالمية وإقليمية ووفق مجموعات الدخل لأهم مؤشرات الاتصال. ويذكر</w:t>
      </w:r>
      <w:r w:rsidRPr="0048540E">
        <w:rPr>
          <w:sz w:val="28"/>
          <w:szCs w:val="28"/>
        </w:rPr>
        <w:t xml:space="preserve"> ITU </w:t>
      </w:r>
      <w:r w:rsidRPr="0048540E">
        <w:rPr>
          <w:sz w:val="28"/>
          <w:szCs w:val="28"/>
          <w:rtl/>
        </w:rPr>
        <w:t>أن إصدار 2025 يعرض أهم المؤشرات الأساسية للاتصال الرقمي، مع رسوم تفاعلية تساعد على فهم اتجاهات الاتصال العالمي. كما يوضح أن نسخة 2025 تُظهر أن ما يقارب ثلاثة أرباع سكان العالم أصبحوا على الإنترنت، مع بقاء 2.2 مليار شخص غير متصلين</w:t>
      </w:r>
      <w:r w:rsidRPr="0048540E">
        <w:rPr>
          <w:sz w:val="28"/>
          <w:szCs w:val="28"/>
        </w:rPr>
        <w:t>. (</w:t>
      </w:r>
      <w:hyperlink r:id="rId6" w:tooltip="Facts and Figures 2025" w:history="1">
        <w:r w:rsidRPr="0048540E">
          <w:rPr>
            <w:rStyle w:val="Hyperlink"/>
            <w:sz w:val="28"/>
            <w:szCs w:val="28"/>
          </w:rPr>
          <w:t>ITU</w:t>
        </w:r>
      </w:hyperlink>
      <w:r w:rsidRPr="0048540E">
        <w:rPr>
          <w:sz w:val="28"/>
          <w:szCs w:val="28"/>
        </w:rPr>
        <w:t>)</w:t>
      </w:r>
    </w:p>
    <w:p w14:paraId="15C04DF1" w14:textId="77777777" w:rsidR="0048540E" w:rsidRPr="0048540E" w:rsidRDefault="0048540E" w:rsidP="0048540E">
      <w:pPr>
        <w:jc w:val="right"/>
        <w:rPr>
          <w:b/>
          <w:bCs/>
          <w:sz w:val="28"/>
          <w:szCs w:val="28"/>
        </w:rPr>
      </w:pPr>
      <w:r w:rsidRPr="0048540E">
        <w:rPr>
          <w:b/>
          <w:bCs/>
          <w:sz w:val="28"/>
          <w:szCs w:val="28"/>
        </w:rPr>
        <w:t>2) Global Connectivity Report 2025</w:t>
      </w:r>
    </w:p>
    <w:p w14:paraId="0D7ACBAE" w14:textId="77777777" w:rsidR="0048540E" w:rsidRPr="0048540E" w:rsidRDefault="0048540E" w:rsidP="0048540E">
      <w:pPr>
        <w:jc w:val="right"/>
        <w:rPr>
          <w:sz w:val="28"/>
          <w:szCs w:val="28"/>
        </w:rPr>
      </w:pPr>
      <w:r w:rsidRPr="0048540E">
        <w:rPr>
          <w:sz w:val="28"/>
          <w:szCs w:val="28"/>
          <w:rtl/>
        </w:rPr>
        <w:t>هذا التقرير أوسع من</w:t>
      </w:r>
      <w:r w:rsidRPr="0048540E">
        <w:rPr>
          <w:sz w:val="28"/>
          <w:szCs w:val="28"/>
        </w:rPr>
        <w:t xml:space="preserve"> Facts and Figures</w:t>
      </w:r>
      <w:r w:rsidRPr="0048540E">
        <w:rPr>
          <w:sz w:val="28"/>
          <w:szCs w:val="28"/>
          <w:rtl/>
        </w:rPr>
        <w:t xml:space="preserve">، لأنه لا يكتفي بعرض الأرقام المختصرة، بل يقدم تقييمًا شاملًا لتطور الاتصال العالمي، ويشرح التكنولوجيا ضمن إطار </w:t>
      </w:r>
      <w:r w:rsidRPr="0048540E">
        <w:rPr>
          <w:b/>
          <w:bCs/>
          <w:sz w:val="28"/>
          <w:szCs w:val="28"/>
          <w:rtl/>
        </w:rPr>
        <w:t>الاتصال الشامل والهادف</w:t>
      </w:r>
      <w:r w:rsidRPr="0048540E">
        <w:rPr>
          <w:sz w:val="28"/>
          <w:szCs w:val="28"/>
        </w:rPr>
        <w:t xml:space="preserve">. </w:t>
      </w:r>
      <w:r w:rsidRPr="0048540E">
        <w:rPr>
          <w:sz w:val="28"/>
          <w:szCs w:val="28"/>
          <w:rtl/>
        </w:rPr>
        <w:t>ويحدد التقرير ستة أبعاد مترابطة لهذا الاتصال</w:t>
      </w:r>
      <w:r w:rsidRPr="0048540E">
        <w:rPr>
          <w:sz w:val="28"/>
          <w:szCs w:val="28"/>
        </w:rPr>
        <w:t xml:space="preserve">: </w:t>
      </w:r>
      <w:r w:rsidRPr="0048540E">
        <w:rPr>
          <w:b/>
          <w:bCs/>
          <w:sz w:val="28"/>
          <w:szCs w:val="28"/>
          <w:rtl/>
        </w:rPr>
        <w:t>الجودة، والإتاحة، والقدرة على تحمل التكلفة، والأجهزة، والمهارات، والأمان</w:t>
      </w:r>
      <w:r w:rsidRPr="0048540E">
        <w:rPr>
          <w:sz w:val="28"/>
          <w:szCs w:val="28"/>
        </w:rPr>
        <w:t xml:space="preserve">. </w:t>
      </w:r>
      <w:r w:rsidRPr="0048540E">
        <w:rPr>
          <w:sz w:val="28"/>
          <w:szCs w:val="28"/>
          <w:rtl/>
        </w:rPr>
        <w:t>كما يذكر أن الاتصال العالمي تطور من مورد نادر في 1994 إلى عنصر أساسي في الحياة اليومية، مع وجود نحو 6 مليارات شخص على الإنترنت بحلول 2025</w:t>
      </w:r>
      <w:r w:rsidRPr="0048540E">
        <w:rPr>
          <w:sz w:val="28"/>
          <w:szCs w:val="28"/>
        </w:rPr>
        <w:t>. (</w:t>
      </w:r>
      <w:hyperlink r:id="rId7" w:tooltip="Global Connectivity Report 2025" w:history="1">
        <w:r w:rsidRPr="0048540E">
          <w:rPr>
            <w:rStyle w:val="Hyperlink"/>
            <w:sz w:val="28"/>
            <w:szCs w:val="28"/>
          </w:rPr>
          <w:t>ITU</w:t>
        </w:r>
      </w:hyperlink>
      <w:r w:rsidRPr="0048540E">
        <w:rPr>
          <w:sz w:val="28"/>
          <w:szCs w:val="28"/>
        </w:rPr>
        <w:t>)</w:t>
      </w:r>
    </w:p>
    <w:p w14:paraId="27A95DE7" w14:textId="77777777" w:rsidR="005122CC" w:rsidRDefault="005122CC" w:rsidP="0048540E">
      <w:pPr>
        <w:jc w:val="right"/>
        <w:rPr>
          <w:b/>
          <w:bCs/>
          <w:sz w:val="28"/>
          <w:szCs w:val="28"/>
          <w:rtl/>
        </w:rPr>
      </w:pPr>
    </w:p>
    <w:p w14:paraId="151A4228" w14:textId="77777777" w:rsidR="005122CC" w:rsidRDefault="005122CC" w:rsidP="0048540E">
      <w:pPr>
        <w:jc w:val="right"/>
        <w:rPr>
          <w:b/>
          <w:bCs/>
          <w:sz w:val="28"/>
          <w:szCs w:val="28"/>
          <w:rtl/>
        </w:rPr>
      </w:pPr>
    </w:p>
    <w:p w14:paraId="3AE47D5F" w14:textId="0CB5707F" w:rsidR="0048540E" w:rsidRPr="0048540E" w:rsidRDefault="0048540E" w:rsidP="0048540E">
      <w:pPr>
        <w:jc w:val="right"/>
        <w:rPr>
          <w:b/>
          <w:bCs/>
          <w:sz w:val="28"/>
          <w:szCs w:val="28"/>
        </w:rPr>
      </w:pPr>
      <w:r w:rsidRPr="0048540E">
        <w:rPr>
          <w:b/>
          <w:bCs/>
          <w:sz w:val="28"/>
          <w:szCs w:val="28"/>
        </w:rPr>
        <w:lastRenderedPageBreak/>
        <w:t xml:space="preserve">3) ITU </w:t>
      </w:r>
      <w:proofErr w:type="spellStart"/>
      <w:r w:rsidRPr="0048540E">
        <w:rPr>
          <w:b/>
          <w:bCs/>
          <w:sz w:val="28"/>
          <w:szCs w:val="28"/>
        </w:rPr>
        <w:t>DataHub</w:t>
      </w:r>
      <w:proofErr w:type="spellEnd"/>
    </w:p>
    <w:p w14:paraId="6AAA70F6" w14:textId="77777777" w:rsidR="0048540E" w:rsidRPr="0048540E" w:rsidRDefault="0048540E" w:rsidP="0048540E">
      <w:pPr>
        <w:jc w:val="right"/>
        <w:rPr>
          <w:sz w:val="28"/>
          <w:szCs w:val="28"/>
        </w:rPr>
      </w:pPr>
      <w:r w:rsidRPr="0048540E">
        <w:rPr>
          <w:sz w:val="28"/>
          <w:szCs w:val="28"/>
          <w:rtl/>
        </w:rPr>
        <w:t>يصف</w:t>
      </w:r>
      <w:r w:rsidRPr="0048540E">
        <w:rPr>
          <w:sz w:val="28"/>
          <w:szCs w:val="28"/>
        </w:rPr>
        <w:t xml:space="preserve"> ITU </w:t>
      </w:r>
      <w:r w:rsidRPr="0048540E">
        <w:rPr>
          <w:sz w:val="28"/>
          <w:szCs w:val="28"/>
          <w:rtl/>
        </w:rPr>
        <w:t xml:space="preserve">منصة </w:t>
      </w:r>
      <w:proofErr w:type="spellStart"/>
      <w:r w:rsidRPr="0048540E">
        <w:rPr>
          <w:b/>
          <w:bCs/>
          <w:sz w:val="28"/>
          <w:szCs w:val="28"/>
        </w:rPr>
        <w:t>DataHub</w:t>
      </w:r>
      <w:proofErr w:type="spellEnd"/>
      <w:r w:rsidRPr="0048540E">
        <w:rPr>
          <w:sz w:val="28"/>
          <w:szCs w:val="28"/>
        </w:rPr>
        <w:t xml:space="preserve"> </w:t>
      </w:r>
      <w:r w:rsidRPr="0048540E">
        <w:rPr>
          <w:sz w:val="28"/>
          <w:szCs w:val="28"/>
          <w:rtl/>
        </w:rPr>
        <w:t xml:space="preserve">بأنها من أغنى مصادر إحصاءات الاتصالات وتكنولوجيا المعلومات والمعلومات التنظيمية، وتضم </w:t>
      </w:r>
      <w:r w:rsidRPr="0048540E">
        <w:rPr>
          <w:b/>
          <w:bCs/>
          <w:sz w:val="28"/>
          <w:szCs w:val="28"/>
          <w:rtl/>
        </w:rPr>
        <w:t>مئات المؤشرات</w:t>
      </w:r>
      <w:r w:rsidRPr="0048540E">
        <w:rPr>
          <w:sz w:val="28"/>
          <w:szCs w:val="28"/>
          <w:rtl/>
        </w:rPr>
        <w:t xml:space="preserve"> المتعلقة بالاتصال، والأسواق، والقدرة على التحمل، والثقة والحوكمة، والاستدامة، مع إمكان </w:t>
      </w:r>
      <w:r w:rsidRPr="0048540E">
        <w:rPr>
          <w:b/>
          <w:bCs/>
          <w:sz w:val="28"/>
          <w:szCs w:val="28"/>
          <w:rtl/>
        </w:rPr>
        <w:t>العثور على البيانات ومقارنتها وتنزيلها</w:t>
      </w:r>
      <w:r w:rsidRPr="0048540E">
        <w:rPr>
          <w:sz w:val="28"/>
          <w:szCs w:val="28"/>
          <w:rtl/>
        </w:rPr>
        <w:t xml:space="preserve"> لما يقرب من </w:t>
      </w:r>
      <w:r w:rsidRPr="0048540E">
        <w:rPr>
          <w:b/>
          <w:bCs/>
          <w:sz w:val="28"/>
          <w:szCs w:val="28"/>
        </w:rPr>
        <w:t xml:space="preserve">200 </w:t>
      </w:r>
      <w:r w:rsidRPr="0048540E">
        <w:rPr>
          <w:b/>
          <w:bCs/>
          <w:sz w:val="28"/>
          <w:szCs w:val="28"/>
          <w:rtl/>
        </w:rPr>
        <w:t>اقتصاد</w:t>
      </w:r>
      <w:r w:rsidRPr="0048540E">
        <w:rPr>
          <w:sz w:val="28"/>
          <w:szCs w:val="28"/>
        </w:rPr>
        <w:t xml:space="preserve">. </w:t>
      </w:r>
      <w:r w:rsidRPr="0048540E">
        <w:rPr>
          <w:sz w:val="28"/>
          <w:szCs w:val="28"/>
          <w:rtl/>
        </w:rPr>
        <w:t>وهذا يجعلها المصدر الأهم على الموقع للبيانات القابلة للنسخ والاستخدام المباشر في الكتابة عن التكنولوجيا</w:t>
      </w:r>
      <w:r w:rsidRPr="0048540E">
        <w:rPr>
          <w:sz w:val="28"/>
          <w:szCs w:val="28"/>
        </w:rPr>
        <w:t>. (</w:t>
      </w:r>
      <w:hyperlink r:id="rId8" w:tooltip="ITU DataHub: The world's richest source of ICT statistics and ..." w:history="1">
        <w:r w:rsidRPr="0048540E">
          <w:rPr>
            <w:rStyle w:val="Hyperlink"/>
            <w:sz w:val="28"/>
            <w:szCs w:val="28"/>
          </w:rPr>
          <w:t xml:space="preserve">ITU </w:t>
        </w:r>
        <w:proofErr w:type="spellStart"/>
        <w:r w:rsidRPr="0048540E">
          <w:rPr>
            <w:rStyle w:val="Hyperlink"/>
            <w:sz w:val="28"/>
            <w:szCs w:val="28"/>
          </w:rPr>
          <w:t>DataHub</w:t>
        </w:r>
        <w:proofErr w:type="spellEnd"/>
      </w:hyperlink>
      <w:r w:rsidRPr="0048540E">
        <w:rPr>
          <w:sz w:val="28"/>
          <w:szCs w:val="28"/>
        </w:rPr>
        <w:t>)</w:t>
      </w:r>
    </w:p>
    <w:p w14:paraId="27BC8A33" w14:textId="77777777" w:rsidR="0048540E" w:rsidRPr="0048540E" w:rsidRDefault="0048540E" w:rsidP="0048540E">
      <w:pPr>
        <w:jc w:val="right"/>
        <w:rPr>
          <w:b/>
          <w:bCs/>
          <w:sz w:val="28"/>
          <w:szCs w:val="28"/>
        </w:rPr>
      </w:pPr>
      <w:r w:rsidRPr="0048540E">
        <w:rPr>
          <w:b/>
          <w:bCs/>
          <w:sz w:val="28"/>
          <w:szCs w:val="28"/>
        </w:rPr>
        <w:t>4) ICT Development Index 2025</w:t>
      </w:r>
    </w:p>
    <w:p w14:paraId="070E9189" w14:textId="77777777" w:rsidR="0048540E" w:rsidRPr="0048540E" w:rsidRDefault="0048540E" w:rsidP="0048540E">
      <w:pPr>
        <w:jc w:val="right"/>
        <w:rPr>
          <w:sz w:val="28"/>
          <w:szCs w:val="28"/>
        </w:rPr>
      </w:pPr>
      <w:r w:rsidRPr="0048540E">
        <w:rPr>
          <w:sz w:val="28"/>
          <w:szCs w:val="28"/>
          <w:rtl/>
        </w:rPr>
        <w:t xml:space="preserve">يعرض </w:t>
      </w:r>
      <w:r w:rsidRPr="0048540E">
        <w:rPr>
          <w:b/>
          <w:bCs/>
          <w:sz w:val="28"/>
          <w:szCs w:val="28"/>
        </w:rPr>
        <w:t>ICT Development Index 2025</w:t>
      </w:r>
      <w:r w:rsidRPr="0048540E">
        <w:rPr>
          <w:sz w:val="28"/>
          <w:szCs w:val="28"/>
        </w:rPr>
        <w:t xml:space="preserve"> </w:t>
      </w:r>
      <w:r w:rsidRPr="0048540E">
        <w:rPr>
          <w:sz w:val="28"/>
          <w:szCs w:val="28"/>
          <w:rtl/>
        </w:rPr>
        <w:t>مستوى التقدم نحو الاتصال الشامل والهادف من خلال مؤشر مقارن بين الاقتصادات. ويؤكد</w:t>
      </w:r>
      <w:r w:rsidRPr="0048540E">
        <w:rPr>
          <w:sz w:val="28"/>
          <w:szCs w:val="28"/>
        </w:rPr>
        <w:t xml:space="preserve"> ITU </w:t>
      </w:r>
      <w:r w:rsidRPr="0048540E">
        <w:rPr>
          <w:sz w:val="28"/>
          <w:szCs w:val="28"/>
          <w:rtl/>
        </w:rPr>
        <w:t xml:space="preserve">في هذا الإصدار أن المتوسط العالمي ارتفع للعام الثالث على التوالي، وأن الاقتصادات منخفضة الدخل حققت أسرع المكاسب، لكن الفوارق ما زالت قائمة، خاصة في </w:t>
      </w:r>
      <w:r w:rsidRPr="0048540E">
        <w:rPr>
          <w:b/>
          <w:bCs/>
          <w:sz w:val="28"/>
          <w:szCs w:val="28"/>
          <w:rtl/>
        </w:rPr>
        <w:t>القدرة على تحمل التكلفة</w:t>
      </w:r>
      <w:r w:rsidRPr="0048540E">
        <w:rPr>
          <w:sz w:val="28"/>
          <w:szCs w:val="28"/>
          <w:rtl/>
        </w:rPr>
        <w:t xml:space="preserve"> و</w:t>
      </w:r>
      <w:r w:rsidRPr="0048540E">
        <w:rPr>
          <w:b/>
          <w:bCs/>
          <w:sz w:val="28"/>
          <w:szCs w:val="28"/>
          <w:rtl/>
        </w:rPr>
        <w:t>الاستخدام</w:t>
      </w:r>
      <w:r w:rsidRPr="0048540E">
        <w:rPr>
          <w:sz w:val="28"/>
          <w:szCs w:val="28"/>
        </w:rPr>
        <w:t xml:space="preserve">. </w:t>
      </w:r>
      <w:r w:rsidRPr="0048540E">
        <w:rPr>
          <w:sz w:val="28"/>
          <w:szCs w:val="28"/>
          <w:rtl/>
        </w:rPr>
        <w:t>لذلك فهو مصدر مهم جدًا إذا كنت تريدين ربط التكنولوجيا بمستوى التطور الرقمي بين الدول</w:t>
      </w:r>
      <w:r w:rsidRPr="0048540E">
        <w:rPr>
          <w:sz w:val="28"/>
          <w:szCs w:val="28"/>
        </w:rPr>
        <w:t>. (</w:t>
      </w:r>
      <w:hyperlink r:id="rId9" w:tooltip="Measuring digital development ICT Development Index 2025" w:history="1">
        <w:r w:rsidRPr="0048540E">
          <w:rPr>
            <w:rStyle w:val="Hyperlink"/>
            <w:sz w:val="28"/>
            <w:szCs w:val="28"/>
          </w:rPr>
          <w:t>ITU</w:t>
        </w:r>
      </w:hyperlink>
      <w:r w:rsidRPr="0048540E">
        <w:rPr>
          <w:sz w:val="28"/>
          <w:szCs w:val="28"/>
        </w:rPr>
        <w:t>)</w:t>
      </w:r>
    </w:p>
    <w:p w14:paraId="54F1E16D" w14:textId="77777777" w:rsidR="0048540E" w:rsidRPr="0048540E" w:rsidRDefault="0048540E" w:rsidP="0048540E">
      <w:pPr>
        <w:jc w:val="right"/>
        <w:rPr>
          <w:b/>
          <w:bCs/>
          <w:sz w:val="28"/>
          <w:szCs w:val="28"/>
        </w:rPr>
      </w:pPr>
      <w:r w:rsidRPr="0048540E">
        <w:rPr>
          <w:b/>
          <w:bCs/>
          <w:sz w:val="28"/>
          <w:szCs w:val="28"/>
        </w:rPr>
        <w:t>5) State of Digital Development and Trends 2025</w:t>
      </w:r>
    </w:p>
    <w:p w14:paraId="5E61F653" w14:textId="77777777" w:rsidR="0048540E" w:rsidRPr="0048540E" w:rsidRDefault="0048540E" w:rsidP="0048540E">
      <w:pPr>
        <w:jc w:val="right"/>
        <w:rPr>
          <w:sz w:val="28"/>
          <w:szCs w:val="28"/>
        </w:rPr>
      </w:pPr>
      <w:r w:rsidRPr="0048540E">
        <w:rPr>
          <w:sz w:val="28"/>
          <w:szCs w:val="28"/>
          <w:rtl/>
        </w:rPr>
        <w:t>يوضح</w:t>
      </w:r>
      <w:r w:rsidRPr="0048540E">
        <w:rPr>
          <w:sz w:val="28"/>
          <w:szCs w:val="28"/>
        </w:rPr>
        <w:t xml:space="preserve"> ITU </w:t>
      </w:r>
      <w:r w:rsidRPr="0048540E">
        <w:rPr>
          <w:sz w:val="28"/>
          <w:szCs w:val="28"/>
          <w:rtl/>
        </w:rPr>
        <w:t xml:space="preserve">أن هذه السلسلة تضم </w:t>
      </w:r>
      <w:r w:rsidRPr="0048540E">
        <w:rPr>
          <w:b/>
          <w:bCs/>
          <w:sz w:val="28"/>
          <w:szCs w:val="28"/>
          <w:rtl/>
        </w:rPr>
        <w:t>ستة تقارير إقليمية</w:t>
      </w:r>
      <w:r w:rsidRPr="0048540E">
        <w:rPr>
          <w:sz w:val="28"/>
          <w:szCs w:val="28"/>
          <w:rtl/>
        </w:rPr>
        <w:t>، يقدم كل منها نظرة عامة على حالة الاتصال الرقمي في منطقة معينة، مع اتجاهات إقليمية ودراسات حالة. وهي مفيدة جدًا عندما تريدين الكتابة عن التكنولوجيا على مستوى القارات أو الأقاليم، وليس فقط على المستوى العالمي العام</w:t>
      </w:r>
      <w:r w:rsidRPr="0048540E">
        <w:rPr>
          <w:sz w:val="28"/>
          <w:szCs w:val="28"/>
        </w:rPr>
        <w:t>. (</w:t>
      </w:r>
      <w:hyperlink r:id="rId10" w:tooltip="State of digital development and trends 2025" w:history="1">
        <w:r w:rsidRPr="0048540E">
          <w:rPr>
            <w:rStyle w:val="Hyperlink"/>
            <w:sz w:val="28"/>
            <w:szCs w:val="28"/>
          </w:rPr>
          <w:t>ITU</w:t>
        </w:r>
      </w:hyperlink>
      <w:r w:rsidRPr="0048540E">
        <w:rPr>
          <w:sz w:val="28"/>
          <w:szCs w:val="28"/>
        </w:rPr>
        <w:t>)</w:t>
      </w:r>
    </w:p>
    <w:p w14:paraId="6F33C549" w14:textId="77777777" w:rsidR="0048540E" w:rsidRPr="0048540E" w:rsidRDefault="0048540E" w:rsidP="0048540E">
      <w:pPr>
        <w:jc w:val="right"/>
        <w:rPr>
          <w:b/>
          <w:bCs/>
          <w:sz w:val="28"/>
          <w:szCs w:val="28"/>
        </w:rPr>
      </w:pPr>
      <w:r w:rsidRPr="0048540E">
        <w:rPr>
          <w:b/>
          <w:bCs/>
          <w:sz w:val="28"/>
          <w:szCs w:val="28"/>
          <w:rtl/>
        </w:rPr>
        <w:t>ثالثًا: العناصر التكنولوجية الأساسية داخل تقارير</w:t>
      </w:r>
      <w:r w:rsidRPr="0048540E">
        <w:rPr>
          <w:b/>
          <w:bCs/>
          <w:sz w:val="28"/>
          <w:szCs w:val="28"/>
        </w:rPr>
        <w:t xml:space="preserve"> ITU</w:t>
      </w:r>
    </w:p>
    <w:p w14:paraId="30247A61" w14:textId="77777777" w:rsidR="0048540E" w:rsidRPr="0048540E" w:rsidRDefault="0048540E" w:rsidP="0048540E">
      <w:pPr>
        <w:jc w:val="right"/>
        <w:rPr>
          <w:b/>
          <w:bCs/>
          <w:sz w:val="28"/>
          <w:szCs w:val="28"/>
        </w:rPr>
      </w:pPr>
      <w:r w:rsidRPr="0048540E">
        <w:rPr>
          <w:b/>
          <w:bCs/>
          <w:sz w:val="28"/>
          <w:szCs w:val="28"/>
        </w:rPr>
        <w:t xml:space="preserve">1) </w:t>
      </w:r>
      <w:r w:rsidRPr="0048540E">
        <w:rPr>
          <w:b/>
          <w:bCs/>
          <w:sz w:val="28"/>
          <w:szCs w:val="28"/>
          <w:rtl/>
        </w:rPr>
        <w:t>الإنترنت بوصفه أساس التكنولوجيا الحديثة</w:t>
      </w:r>
    </w:p>
    <w:p w14:paraId="0277B4A2" w14:textId="77777777" w:rsidR="0048540E" w:rsidRPr="0048540E" w:rsidRDefault="0048540E" w:rsidP="0048540E">
      <w:pPr>
        <w:jc w:val="right"/>
        <w:rPr>
          <w:sz w:val="28"/>
          <w:szCs w:val="28"/>
        </w:rPr>
      </w:pPr>
      <w:r w:rsidRPr="0048540E">
        <w:rPr>
          <w:sz w:val="28"/>
          <w:szCs w:val="28"/>
          <w:rtl/>
        </w:rPr>
        <w:t>توضح تقارير</w:t>
      </w:r>
      <w:r w:rsidRPr="0048540E">
        <w:rPr>
          <w:sz w:val="28"/>
          <w:szCs w:val="28"/>
        </w:rPr>
        <w:t xml:space="preserve"> ITU </w:t>
      </w:r>
      <w:r w:rsidRPr="0048540E">
        <w:rPr>
          <w:sz w:val="28"/>
          <w:szCs w:val="28"/>
          <w:rtl/>
        </w:rPr>
        <w:t>أن استخدام الإنترنت هو من أهم المؤشرات التي تعبّر عن انتشار التكنولوجيا بين السكان. فوفق بيانات 2025، يقدّر</w:t>
      </w:r>
      <w:r w:rsidRPr="0048540E">
        <w:rPr>
          <w:sz w:val="28"/>
          <w:szCs w:val="28"/>
        </w:rPr>
        <w:t xml:space="preserve"> ITU </w:t>
      </w:r>
      <w:r w:rsidRPr="0048540E">
        <w:rPr>
          <w:sz w:val="28"/>
          <w:szCs w:val="28"/>
          <w:rtl/>
        </w:rPr>
        <w:t xml:space="preserve">أن نحو </w:t>
      </w:r>
      <w:r w:rsidRPr="0048540E">
        <w:rPr>
          <w:b/>
          <w:bCs/>
          <w:sz w:val="28"/>
          <w:szCs w:val="28"/>
        </w:rPr>
        <w:t xml:space="preserve">6 </w:t>
      </w:r>
      <w:r w:rsidRPr="0048540E">
        <w:rPr>
          <w:b/>
          <w:bCs/>
          <w:sz w:val="28"/>
          <w:szCs w:val="28"/>
          <w:rtl/>
        </w:rPr>
        <w:t>مليارات شخص</w:t>
      </w:r>
      <w:r w:rsidRPr="0048540E">
        <w:rPr>
          <w:sz w:val="28"/>
          <w:szCs w:val="28"/>
          <w:rtl/>
        </w:rPr>
        <w:t xml:space="preserve"> يستخدمون الإنترنت، أي </w:t>
      </w:r>
      <w:r w:rsidRPr="0048540E">
        <w:rPr>
          <w:b/>
          <w:bCs/>
          <w:sz w:val="28"/>
          <w:szCs w:val="28"/>
        </w:rPr>
        <w:t xml:space="preserve">74% </w:t>
      </w:r>
      <w:r w:rsidRPr="0048540E">
        <w:rPr>
          <w:b/>
          <w:bCs/>
          <w:sz w:val="28"/>
          <w:szCs w:val="28"/>
          <w:rtl/>
        </w:rPr>
        <w:t>من سكان العالم</w:t>
      </w:r>
      <w:r w:rsidRPr="0048540E">
        <w:rPr>
          <w:sz w:val="28"/>
          <w:szCs w:val="28"/>
          <w:rtl/>
        </w:rPr>
        <w:t xml:space="preserve">، مقابل </w:t>
      </w:r>
      <w:r w:rsidRPr="0048540E">
        <w:rPr>
          <w:b/>
          <w:bCs/>
          <w:sz w:val="28"/>
          <w:szCs w:val="28"/>
        </w:rPr>
        <w:t xml:space="preserve">60% </w:t>
      </w:r>
      <w:r w:rsidRPr="0048540E">
        <w:rPr>
          <w:b/>
          <w:bCs/>
          <w:sz w:val="28"/>
          <w:szCs w:val="28"/>
          <w:rtl/>
        </w:rPr>
        <w:t>في عام 2020</w:t>
      </w:r>
      <w:r w:rsidRPr="0048540E">
        <w:rPr>
          <w:sz w:val="28"/>
          <w:szCs w:val="28"/>
          <w:rtl/>
        </w:rPr>
        <w:t xml:space="preserve">، ما يعني أن </w:t>
      </w:r>
      <w:r w:rsidRPr="0048540E">
        <w:rPr>
          <w:b/>
          <w:bCs/>
          <w:sz w:val="28"/>
          <w:szCs w:val="28"/>
        </w:rPr>
        <w:t xml:space="preserve">1.3 </w:t>
      </w:r>
      <w:r w:rsidRPr="0048540E">
        <w:rPr>
          <w:b/>
          <w:bCs/>
          <w:sz w:val="28"/>
          <w:szCs w:val="28"/>
          <w:rtl/>
        </w:rPr>
        <w:t>مليار شخص</w:t>
      </w:r>
      <w:r w:rsidRPr="0048540E">
        <w:rPr>
          <w:sz w:val="28"/>
          <w:szCs w:val="28"/>
          <w:rtl/>
        </w:rPr>
        <w:t xml:space="preserve"> دخلوا العالم الرقمي خلال تلك الفترة. لكن رغم هذا التقدم، لا يزال </w:t>
      </w:r>
      <w:r w:rsidRPr="0048540E">
        <w:rPr>
          <w:b/>
          <w:bCs/>
          <w:sz w:val="28"/>
          <w:szCs w:val="28"/>
        </w:rPr>
        <w:t xml:space="preserve">2.2 </w:t>
      </w:r>
      <w:r w:rsidRPr="0048540E">
        <w:rPr>
          <w:b/>
          <w:bCs/>
          <w:sz w:val="28"/>
          <w:szCs w:val="28"/>
          <w:rtl/>
        </w:rPr>
        <w:t>مليار شخص</w:t>
      </w:r>
      <w:r w:rsidRPr="0048540E">
        <w:rPr>
          <w:sz w:val="28"/>
          <w:szCs w:val="28"/>
          <w:rtl/>
        </w:rPr>
        <w:t xml:space="preserve"> خارج الإنترنت. وتظهر هذه الأرقام أن التكنولوجيا، من منظور</w:t>
      </w:r>
      <w:r w:rsidRPr="0048540E">
        <w:rPr>
          <w:sz w:val="28"/>
          <w:szCs w:val="28"/>
        </w:rPr>
        <w:t xml:space="preserve"> ITU</w:t>
      </w:r>
      <w:r w:rsidRPr="0048540E">
        <w:rPr>
          <w:sz w:val="28"/>
          <w:szCs w:val="28"/>
          <w:rtl/>
        </w:rPr>
        <w:t>، حققت انتشارًا واسعًا لكنها لم تصل بعد إلى الجميع على نحو متكافئ</w:t>
      </w:r>
      <w:r w:rsidRPr="0048540E">
        <w:rPr>
          <w:sz w:val="28"/>
          <w:szCs w:val="28"/>
        </w:rPr>
        <w:t>. (</w:t>
      </w:r>
      <w:hyperlink r:id="rId11" w:tooltip="Statistics" w:history="1">
        <w:r w:rsidRPr="0048540E">
          <w:rPr>
            <w:rStyle w:val="Hyperlink"/>
            <w:sz w:val="28"/>
            <w:szCs w:val="28"/>
          </w:rPr>
          <w:t>ITU</w:t>
        </w:r>
      </w:hyperlink>
      <w:r w:rsidRPr="0048540E">
        <w:rPr>
          <w:sz w:val="28"/>
          <w:szCs w:val="28"/>
        </w:rPr>
        <w:t>)</w:t>
      </w:r>
    </w:p>
    <w:p w14:paraId="455952B7" w14:textId="77777777" w:rsidR="0048540E" w:rsidRPr="0048540E" w:rsidRDefault="0048540E" w:rsidP="0048540E">
      <w:pPr>
        <w:jc w:val="right"/>
        <w:rPr>
          <w:b/>
          <w:bCs/>
          <w:sz w:val="28"/>
          <w:szCs w:val="28"/>
        </w:rPr>
      </w:pPr>
      <w:r w:rsidRPr="0048540E">
        <w:rPr>
          <w:b/>
          <w:bCs/>
          <w:sz w:val="28"/>
          <w:szCs w:val="28"/>
          <w:rtl/>
        </w:rPr>
        <w:t>أهمية الإنترنت داخل موضوع التكنولوجيا</w:t>
      </w:r>
    </w:p>
    <w:p w14:paraId="0EC7023D" w14:textId="77777777" w:rsidR="0048540E" w:rsidRPr="0048540E" w:rsidRDefault="0048540E" w:rsidP="0048540E">
      <w:pPr>
        <w:jc w:val="right"/>
        <w:rPr>
          <w:sz w:val="28"/>
          <w:szCs w:val="28"/>
        </w:rPr>
      </w:pPr>
      <w:r w:rsidRPr="0048540E">
        <w:rPr>
          <w:sz w:val="28"/>
          <w:szCs w:val="28"/>
          <w:rtl/>
        </w:rPr>
        <w:t>تُظهر تقارير</w:t>
      </w:r>
      <w:r w:rsidRPr="0048540E">
        <w:rPr>
          <w:sz w:val="28"/>
          <w:szCs w:val="28"/>
        </w:rPr>
        <w:t xml:space="preserve"> ITU </w:t>
      </w:r>
      <w:r w:rsidRPr="0048540E">
        <w:rPr>
          <w:sz w:val="28"/>
          <w:szCs w:val="28"/>
          <w:rtl/>
        </w:rPr>
        <w:t>أن الإنترنت لم يعد مجرد وسيلة اتصال، بل أصبح قناة للوصول إلى التعليم والخدمات والمعلومات والعمل والتجارة. لذلك فإن ارتفاع نسبة استخدام الإنترنت يعني اتساع نطاق الاستفادة من التكنولوجيا، بينما يشير انخفاضها إلى استمرار الضعف في البنية الرقمية أو في الأسعار أو المهارات أو التغطية</w:t>
      </w:r>
      <w:r w:rsidRPr="0048540E">
        <w:rPr>
          <w:sz w:val="28"/>
          <w:szCs w:val="28"/>
        </w:rPr>
        <w:t>. (</w:t>
      </w:r>
      <w:hyperlink r:id="rId12" w:tooltip="Global Connectivity Report 2025" w:history="1">
        <w:r w:rsidRPr="0048540E">
          <w:rPr>
            <w:rStyle w:val="Hyperlink"/>
            <w:sz w:val="28"/>
            <w:szCs w:val="28"/>
          </w:rPr>
          <w:t>ITU</w:t>
        </w:r>
      </w:hyperlink>
      <w:r w:rsidRPr="0048540E">
        <w:rPr>
          <w:sz w:val="28"/>
          <w:szCs w:val="28"/>
        </w:rPr>
        <w:t>)</w:t>
      </w:r>
    </w:p>
    <w:p w14:paraId="03AD9AC8" w14:textId="77777777" w:rsidR="0048540E" w:rsidRPr="0048540E" w:rsidRDefault="0048540E" w:rsidP="0048540E">
      <w:pPr>
        <w:jc w:val="right"/>
        <w:rPr>
          <w:b/>
          <w:bCs/>
          <w:sz w:val="28"/>
          <w:szCs w:val="28"/>
        </w:rPr>
      </w:pPr>
      <w:r w:rsidRPr="0048540E">
        <w:rPr>
          <w:b/>
          <w:bCs/>
          <w:sz w:val="28"/>
          <w:szCs w:val="28"/>
        </w:rPr>
        <w:lastRenderedPageBreak/>
        <w:t xml:space="preserve">2) </w:t>
      </w:r>
      <w:r w:rsidRPr="0048540E">
        <w:rPr>
          <w:b/>
          <w:bCs/>
          <w:sz w:val="28"/>
          <w:szCs w:val="28"/>
          <w:rtl/>
        </w:rPr>
        <w:t>شبكات الهاتف المحمول وتطور الأجيال التقنية</w:t>
      </w:r>
    </w:p>
    <w:p w14:paraId="36179C1C" w14:textId="77777777" w:rsidR="0048540E" w:rsidRPr="0048540E" w:rsidRDefault="0048540E" w:rsidP="0048540E">
      <w:pPr>
        <w:jc w:val="right"/>
        <w:rPr>
          <w:sz w:val="28"/>
          <w:szCs w:val="28"/>
        </w:rPr>
      </w:pPr>
      <w:r w:rsidRPr="0048540E">
        <w:rPr>
          <w:sz w:val="28"/>
          <w:szCs w:val="28"/>
          <w:rtl/>
        </w:rPr>
        <w:t>من العناصر الأساسية التي تعرضها تقارير</w:t>
      </w:r>
      <w:r w:rsidRPr="0048540E">
        <w:rPr>
          <w:sz w:val="28"/>
          <w:szCs w:val="28"/>
        </w:rPr>
        <w:t xml:space="preserve"> ITU </w:t>
      </w:r>
      <w:r w:rsidRPr="0048540E">
        <w:rPr>
          <w:sz w:val="28"/>
          <w:szCs w:val="28"/>
          <w:rtl/>
        </w:rPr>
        <w:t>عند الحديث عن التكنولوجيا تطور شبكات الهاتف المحمول من 2</w:t>
      </w:r>
      <w:r w:rsidRPr="0048540E">
        <w:rPr>
          <w:sz w:val="28"/>
          <w:szCs w:val="28"/>
        </w:rPr>
        <w:t xml:space="preserve">G </w:t>
      </w:r>
      <w:r w:rsidRPr="0048540E">
        <w:rPr>
          <w:sz w:val="28"/>
          <w:szCs w:val="28"/>
          <w:rtl/>
        </w:rPr>
        <w:t>إلى 3</w:t>
      </w:r>
      <w:r w:rsidRPr="0048540E">
        <w:rPr>
          <w:sz w:val="28"/>
          <w:szCs w:val="28"/>
        </w:rPr>
        <w:t xml:space="preserve">G </w:t>
      </w:r>
      <w:r w:rsidRPr="0048540E">
        <w:rPr>
          <w:sz w:val="28"/>
          <w:szCs w:val="28"/>
          <w:rtl/>
        </w:rPr>
        <w:t>و4</w:t>
      </w:r>
      <w:r w:rsidRPr="0048540E">
        <w:rPr>
          <w:sz w:val="28"/>
          <w:szCs w:val="28"/>
        </w:rPr>
        <w:t xml:space="preserve">G </w:t>
      </w:r>
      <w:r w:rsidRPr="0048540E">
        <w:rPr>
          <w:sz w:val="28"/>
          <w:szCs w:val="28"/>
          <w:rtl/>
        </w:rPr>
        <w:t>و5</w:t>
      </w:r>
      <w:r w:rsidRPr="0048540E">
        <w:rPr>
          <w:sz w:val="28"/>
          <w:szCs w:val="28"/>
        </w:rPr>
        <w:t xml:space="preserve">G. </w:t>
      </w:r>
      <w:r w:rsidRPr="0048540E">
        <w:rPr>
          <w:sz w:val="28"/>
          <w:szCs w:val="28"/>
          <w:rtl/>
        </w:rPr>
        <w:t>وتوضح هذه التقارير أن تكنولوجيا الهاتف المحمول هي الوسيلة الأساسية للاتصال في كثير من الدول، خصوصًا الدول النامية، حيث يكون النطاق العريض المتنقل في أحيان كثيرة هو الطريقة الوحيدة أو الرئيسية للوصول إلى الإنترنت</w:t>
      </w:r>
      <w:r w:rsidRPr="0048540E">
        <w:rPr>
          <w:sz w:val="28"/>
          <w:szCs w:val="28"/>
        </w:rPr>
        <w:t>. (</w:t>
      </w:r>
      <w:hyperlink r:id="rId13" w:tooltip="Facts and Figures: Focus on Landlocked Developing ..." w:history="1">
        <w:r w:rsidRPr="0048540E">
          <w:rPr>
            <w:rStyle w:val="Hyperlink"/>
            <w:sz w:val="28"/>
            <w:szCs w:val="28"/>
          </w:rPr>
          <w:t>ITU</w:t>
        </w:r>
      </w:hyperlink>
      <w:r w:rsidRPr="0048540E">
        <w:rPr>
          <w:sz w:val="28"/>
          <w:szCs w:val="28"/>
        </w:rPr>
        <w:t>)</w:t>
      </w:r>
    </w:p>
    <w:p w14:paraId="42CCB384" w14:textId="77777777" w:rsidR="0048540E" w:rsidRPr="0048540E" w:rsidRDefault="0048540E" w:rsidP="0048540E">
      <w:pPr>
        <w:jc w:val="right"/>
        <w:rPr>
          <w:b/>
          <w:bCs/>
          <w:sz w:val="28"/>
          <w:szCs w:val="28"/>
        </w:rPr>
      </w:pPr>
      <w:r w:rsidRPr="0048540E">
        <w:rPr>
          <w:b/>
          <w:bCs/>
          <w:sz w:val="28"/>
          <w:szCs w:val="28"/>
        </w:rPr>
        <w:t xml:space="preserve">5G </w:t>
      </w:r>
      <w:r w:rsidRPr="0048540E">
        <w:rPr>
          <w:b/>
          <w:bCs/>
          <w:sz w:val="28"/>
          <w:szCs w:val="28"/>
          <w:rtl/>
        </w:rPr>
        <w:t>بوصفها رمزًا للتقدم التكنولوجي</w:t>
      </w:r>
    </w:p>
    <w:p w14:paraId="420FA485" w14:textId="77777777" w:rsidR="0048540E" w:rsidRPr="0048540E" w:rsidRDefault="0048540E" w:rsidP="0048540E">
      <w:pPr>
        <w:jc w:val="right"/>
        <w:rPr>
          <w:sz w:val="28"/>
          <w:szCs w:val="28"/>
        </w:rPr>
      </w:pPr>
      <w:r w:rsidRPr="0048540E">
        <w:rPr>
          <w:sz w:val="28"/>
          <w:szCs w:val="28"/>
          <w:rtl/>
        </w:rPr>
        <w:t>تُظهر بيانات</w:t>
      </w:r>
      <w:r w:rsidRPr="0048540E">
        <w:rPr>
          <w:sz w:val="28"/>
          <w:szCs w:val="28"/>
        </w:rPr>
        <w:t xml:space="preserve"> ITU </w:t>
      </w:r>
      <w:r w:rsidRPr="0048540E">
        <w:rPr>
          <w:sz w:val="28"/>
          <w:szCs w:val="28"/>
          <w:rtl/>
        </w:rPr>
        <w:t xml:space="preserve">أن تغطية </w:t>
      </w:r>
      <w:r w:rsidRPr="0048540E">
        <w:rPr>
          <w:b/>
          <w:bCs/>
          <w:sz w:val="28"/>
          <w:szCs w:val="28"/>
        </w:rPr>
        <w:t>5G</w:t>
      </w:r>
      <w:r w:rsidRPr="0048540E">
        <w:rPr>
          <w:sz w:val="28"/>
          <w:szCs w:val="28"/>
        </w:rPr>
        <w:t xml:space="preserve"> </w:t>
      </w:r>
      <w:r w:rsidRPr="0048540E">
        <w:rPr>
          <w:sz w:val="28"/>
          <w:szCs w:val="28"/>
          <w:rtl/>
        </w:rPr>
        <w:t xml:space="preserve">بلغت </w:t>
      </w:r>
      <w:r w:rsidRPr="0048540E">
        <w:rPr>
          <w:b/>
          <w:bCs/>
          <w:sz w:val="28"/>
          <w:szCs w:val="28"/>
        </w:rPr>
        <w:t xml:space="preserve">51% </w:t>
      </w:r>
      <w:r w:rsidRPr="0048540E">
        <w:rPr>
          <w:b/>
          <w:bCs/>
          <w:sz w:val="28"/>
          <w:szCs w:val="28"/>
          <w:rtl/>
        </w:rPr>
        <w:t>من سكان العالم في 2024</w:t>
      </w:r>
      <w:r w:rsidRPr="0048540E">
        <w:rPr>
          <w:sz w:val="28"/>
          <w:szCs w:val="28"/>
          <w:rtl/>
        </w:rPr>
        <w:t xml:space="preserve">، ثم ارتفعت إلى </w:t>
      </w:r>
      <w:r w:rsidRPr="0048540E">
        <w:rPr>
          <w:b/>
          <w:bCs/>
          <w:sz w:val="28"/>
          <w:szCs w:val="28"/>
        </w:rPr>
        <w:t xml:space="preserve">55% </w:t>
      </w:r>
      <w:r w:rsidRPr="0048540E">
        <w:rPr>
          <w:b/>
          <w:bCs/>
          <w:sz w:val="28"/>
          <w:szCs w:val="28"/>
          <w:rtl/>
        </w:rPr>
        <w:t>في 2025</w:t>
      </w:r>
      <w:r w:rsidRPr="0048540E">
        <w:rPr>
          <w:sz w:val="28"/>
          <w:szCs w:val="28"/>
          <w:rtl/>
        </w:rPr>
        <w:t>، ما يعكس تسارع انتشار التقنيات المتقدمة. كما يذكر</w:t>
      </w:r>
      <w:r w:rsidRPr="0048540E">
        <w:rPr>
          <w:sz w:val="28"/>
          <w:szCs w:val="28"/>
        </w:rPr>
        <w:t xml:space="preserve"> ITU </w:t>
      </w:r>
      <w:r w:rsidRPr="0048540E">
        <w:rPr>
          <w:sz w:val="28"/>
          <w:szCs w:val="28"/>
          <w:rtl/>
        </w:rPr>
        <w:t>أن اشتراكات 5</w:t>
      </w:r>
      <w:r w:rsidRPr="0048540E">
        <w:rPr>
          <w:sz w:val="28"/>
          <w:szCs w:val="28"/>
        </w:rPr>
        <w:t xml:space="preserve">G </w:t>
      </w:r>
      <w:r w:rsidRPr="0048540E">
        <w:rPr>
          <w:sz w:val="28"/>
          <w:szCs w:val="28"/>
          <w:rtl/>
        </w:rPr>
        <w:t xml:space="preserve">تمثل الآن نحو </w:t>
      </w:r>
      <w:r w:rsidRPr="0048540E">
        <w:rPr>
          <w:b/>
          <w:bCs/>
          <w:sz w:val="28"/>
          <w:szCs w:val="28"/>
          <w:rtl/>
        </w:rPr>
        <w:t>ثلث اشتراكات النطاق العريض المتنقل عالميًا</w:t>
      </w:r>
      <w:r w:rsidRPr="0048540E">
        <w:rPr>
          <w:sz w:val="28"/>
          <w:szCs w:val="28"/>
          <w:rtl/>
        </w:rPr>
        <w:t xml:space="preserve">، أي حوالي </w:t>
      </w:r>
      <w:r w:rsidRPr="0048540E">
        <w:rPr>
          <w:b/>
          <w:bCs/>
          <w:sz w:val="28"/>
          <w:szCs w:val="28"/>
        </w:rPr>
        <w:t xml:space="preserve">3 </w:t>
      </w:r>
      <w:r w:rsidRPr="0048540E">
        <w:rPr>
          <w:b/>
          <w:bCs/>
          <w:sz w:val="28"/>
          <w:szCs w:val="28"/>
          <w:rtl/>
        </w:rPr>
        <w:t>مليارات اشتراك</w:t>
      </w:r>
      <w:r w:rsidRPr="0048540E">
        <w:rPr>
          <w:sz w:val="28"/>
          <w:szCs w:val="28"/>
        </w:rPr>
        <w:t xml:space="preserve">. </w:t>
      </w:r>
      <w:r w:rsidRPr="0048540E">
        <w:rPr>
          <w:sz w:val="28"/>
          <w:szCs w:val="28"/>
          <w:rtl/>
        </w:rPr>
        <w:t>وهذا يجعل 5</w:t>
      </w:r>
      <w:r w:rsidRPr="0048540E">
        <w:rPr>
          <w:sz w:val="28"/>
          <w:szCs w:val="28"/>
        </w:rPr>
        <w:t xml:space="preserve">G </w:t>
      </w:r>
      <w:r w:rsidRPr="0048540E">
        <w:rPr>
          <w:sz w:val="28"/>
          <w:szCs w:val="28"/>
          <w:rtl/>
        </w:rPr>
        <w:t>إحدى أبرز الصور المعاصرة للتقدم التكنولوجي في تقارير الموقع</w:t>
      </w:r>
      <w:r w:rsidRPr="0048540E">
        <w:rPr>
          <w:sz w:val="28"/>
          <w:szCs w:val="28"/>
        </w:rPr>
        <w:t>. (</w:t>
      </w:r>
      <w:hyperlink r:id="rId14" w:tooltip="Facts and Figures 2024 - Mobile network coverage" w:history="1">
        <w:r w:rsidRPr="0048540E">
          <w:rPr>
            <w:rStyle w:val="Hyperlink"/>
            <w:sz w:val="28"/>
            <w:szCs w:val="28"/>
          </w:rPr>
          <w:t>ITU</w:t>
        </w:r>
      </w:hyperlink>
      <w:r w:rsidRPr="0048540E">
        <w:rPr>
          <w:sz w:val="28"/>
          <w:szCs w:val="28"/>
        </w:rPr>
        <w:t>)</w:t>
      </w:r>
    </w:p>
    <w:p w14:paraId="6D276CC9" w14:textId="77777777" w:rsidR="0048540E" w:rsidRPr="0048540E" w:rsidRDefault="0048540E" w:rsidP="0048540E">
      <w:pPr>
        <w:jc w:val="right"/>
        <w:rPr>
          <w:b/>
          <w:bCs/>
          <w:sz w:val="28"/>
          <w:szCs w:val="28"/>
        </w:rPr>
      </w:pPr>
      <w:r w:rsidRPr="0048540E">
        <w:rPr>
          <w:b/>
          <w:bCs/>
          <w:sz w:val="28"/>
          <w:szCs w:val="28"/>
          <w:rtl/>
        </w:rPr>
        <w:t>عدم المساواة في انتشار 5</w:t>
      </w:r>
      <w:r w:rsidRPr="0048540E">
        <w:rPr>
          <w:b/>
          <w:bCs/>
          <w:sz w:val="28"/>
          <w:szCs w:val="28"/>
        </w:rPr>
        <w:t>G</w:t>
      </w:r>
    </w:p>
    <w:p w14:paraId="1C855F7F" w14:textId="77777777" w:rsidR="0048540E" w:rsidRPr="0048540E" w:rsidRDefault="0048540E" w:rsidP="0048540E">
      <w:pPr>
        <w:jc w:val="right"/>
        <w:rPr>
          <w:sz w:val="28"/>
          <w:szCs w:val="28"/>
        </w:rPr>
      </w:pPr>
      <w:r w:rsidRPr="0048540E">
        <w:rPr>
          <w:sz w:val="28"/>
          <w:szCs w:val="28"/>
          <w:rtl/>
        </w:rPr>
        <w:t>رغم التوسع في 5</w:t>
      </w:r>
      <w:r w:rsidRPr="0048540E">
        <w:rPr>
          <w:sz w:val="28"/>
          <w:szCs w:val="28"/>
        </w:rPr>
        <w:t>G</w:t>
      </w:r>
      <w:r w:rsidRPr="0048540E">
        <w:rPr>
          <w:sz w:val="28"/>
          <w:szCs w:val="28"/>
          <w:rtl/>
        </w:rPr>
        <w:t>، تؤكد تقارير</w:t>
      </w:r>
      <w:r w:rsidRPr="0048540E">
        <w:rPr>
          <w:sz w:val="28"/>
          <w:szCs w:val="28"/>
        </w:rPr>
        <w:t xml:space="preserve"> ITU </w:t>
      </w:r>
      <w:r w:rsidRPr="0048540E">
        <w:rPr>
          <w:sz w:val="28"/>
          <w:szCs w:val="28"/>
          <w:rtl/>
        </w:rPr>
        <w:t xml:space="preserve">أن توزيع هذه التكنولوجيا غير متساوٍ إطلاقًا. ففي 2024 و2025 كان </w:t>
      </w:r>
      <w:r w:rsidRPr="0048540E">
        <w:rPr>
          <w:b/>
          <w:bCs/>
          <w:sz w:val="28"/>
          <w:szCs w:val="28"/>
        </w:rPr>
        <w:t>84%</w:t>
      </w:r>
      <w:r w:rsidRPr="0048540E">
        <w:rPr>
          <w:sz w:val="28"/>
          <w:szCs w:val="28"/>
        </w:rPr>
        <w:t xml:space="preserve"> </w:t>
      </w:r>
      <w:r w:rsidRPr="0048540E">
        <w:rPr>
          <w:sz w:val="28"/>
          <w:szCs w:val="28"/>
          <w:rtl/>
        </w:rPr>
        <w:t>من سكان الدول مرتفعة الدخل مشمولين بتغطية 5</w:t>
      </w:r>
      <w:r w:rsidRPr="0048540E">
        <w:rPr>
          <w:sz w:val="28"/>
          <w:szCs w:val="28"/>
        </w:rPr>
        <w:t>G</w:t>
      </w:r>
      <w:r w:rsidRPr="0048540E">
        <w:rPr>
          <w:sz w:val="28"/>
          <w:szCs w:val="28"/>
          <w:rtl/>
        </w:rPr>
        <w:t xml:space="preserve">، مقابل </w:t>
      </w:r>
      <w:r w:rsidRPr="0048540E">
        <w:rPr>
          <w:b/>
          <w:bCs/>
          <w:sz w:val="28"/>
          <w:szCs w:val="28"/>
        </w:rPr>
        <w:t xml:space="preserve">4% </w:t>
      </w:r>
      <w:r w:rsidRPr="0048540E">
        <w:rPr>
          <w:b/>
          <w:bCs/>
          <w:sz w:val="28"/>
          <w:szCs w:val="28"/>
          <w:rtl/>
        </w:rPr>
        <w:t>فقط</w:t>
      </w:r>
      <w:r w:rsidRPr="0048540E">
        <w:rPr>
          <w:sz w:val="28"/>
          <w:szCs w:val="28"/>
          <w:rtl/>
        </w:rPr>
        <w:t xml:space="preserve"> من سكان الدول منخفضة الدخل. وهذا يوضح أن التكنولوجيا الحديثة لا تنتشر بالسرعة نفسها في كل مكان، وأن ظهور تقنيات جديدة قد يخلق فجوات جديدة بدلًا من أن يلغي الفجوات القديمة</w:t>
      </w:r>
      <w:r w:rsidRPr="0048540E">
        <w:rPr>
          <w:sz w:val="28"/>
          <w:szCs w:val="28"/>
        </w:rPr>
        <w:t>. (</w:t>
      </w:r>
      <w:hyperlink r:id="rId15" w:tooltip="Facts and Figures 2024 - Mobile network coverage" w:history="1">
        <w:r w:rsidRPr="0048540E">
          <w:rPr>
            <w:rStyle w:val="Hyperlink"/>
            <w:sz w:val="28"/>
            <w:szCs w:val="28"/>
          </w:rPr>
          <w:t>ITU</w:t>
        </w:r>
      </w:hyperlink>
      <w:r w:rsidRPr="0048540E">
        <w:rPr>
          <w:sz w:val="28"/>
          <w:szCs w:val="28"/>
        </w:rPr>
        <w:t>)</w:t>
      </w:r>
    </w:p>
    <w:p w14:paraId="43AD4402" w14:textId="77777777" w:rsidR="0048540E" w:rsidRPr="0048540E" w:rsidRDefault="0048540E" w:rsidP="0048540E">
      <w:pPr>
        <w:jc w:val="right"/>
        <w:rPr>
          <w:b/>
          <w:bCs/>
          <w:sz w:val="28"/>
          <w:szCs w:val="28"/>
        </w:rPr>
      </w:pPr>
      <w:r w:rsidRPr="0048540E">
        <w:rPr>
          <w:b/>
          <w:bCs/>
          <w:sz w:val="28"/>
          <w:szCs w:val="28"/>
        </w:rPr>
        <w:t xml:space="preserve">3) </w:t>
      </w:r>
      <w:r w:rsidRPr="0048540E">
        <w:rPr>
          <w:b/>
          <w:bCs/>
          <w:sz w:val="28"/>
          <w:szCs w:val="28"/>
          <w:rtl/>
        </w:rPr>
        <w:t>البنية التحتية الرقمية</w:t>
      </w:r>
    </w:p>
    <w:p w14:paraId="6916D565" w14:textId="77777777" w:rsidR="0048540E" w:rsidRPr="0048540E" w:rsidRDefault="0048540E" w:rsidP="0048540E">
      <w:pPr>
        <w:jc w:val="right"/>
        <w:rPr>
          <w:sz w:val="28"/>
          <w:szCs w:val="28"/>
        </w:rPr>
      </w:pPr>
      <w:r w:rsidRPr="0048540E">
        <w:rPr>
          <w:sz w:val="28"/>
          <w:szCs w:val="28"/>
          <w:rtl/>
        </w:rPr>
        <w:t>تربط تقارير</w:t>
      </w:r>
      <w:r w:rsidRPr="0048540E">
        <w:rPr>
          <w:sz w:val="28"/>
          <w:szCs w:val="28"/>
        </w:rPr>
        <w:t xml:space="preserve"> ITU </w:t>
      </w:r>
      <w:r w:rsidRPr="0048540E">
        <w:rPr>
          <w:sz w:val="28"/>
          <w:szCs w:val="28"/>
          <w:rtl/>
        </w:rPr>
        <w:t>التكنولوجيا بوجود بنية تحتية قوية وفعالة للاتصالات. والمقصود هنا ليس فقط وجود الشبكات، بل وجود بنية قادرة على توفير اتصال مستقر وذي جودة، ويمكن الوصول إليه على نطاق واسع. كما أن</w:t>
      </w:r>
      <w:r w:rsidRPr="0048540E">
        <w:rPr>
          <w:sz w:val="28"/>
          <w:szCs w:val="28"/>
        </w:rPr>
        <w:t xml:space="preserve"> ITU </w:t>
      </w:r>
      <w:r w:rsidRPr="0048540E">
        <w:rPr>
          <w:sz w:val="28"/>
          <w:szCs w:val="28"/>
          <w:rtl/>
        </w:rPr>
        <w:t>يربط فاعلية هذه البنية بالتنظيم والاستثمار والسياسات، ما يعني أن التكنولوجيا ليست مجرد معدات تقنية، بل منظومة تشمل القرارات المؤسسية أيضًا</w:t>
      </w:r>
      <w:r w:rsidRPr="0048540E">
        <w:rPr>
          <w:sz w:val="28"/>
          <w:szCs w:val="28"/>
        </w:rPr>
        <w:t>. (</w:t>
      </w:r>
      <w:hyperlink r:id="rId16" w:tooltip="Global Connectivity Report 2025" w:history="1">
        <w:r w:rsidRPr="0048540E">
          <w:rPr>
            <w:rStyle w:val="Hyperlink"/>
            <w:sz w:val="28"/>
            <w:szCs w:val="28"/>
          </w:rPr>
          <w:t>ITU</w:t>
        </w:r>
      </w:hyperlink>
      <w:r w:rsidRPr="0048540E">
        <w:rPr>
          <w:sz w:val="28"/>
          <w:szCs w:val="28"/>
        </w:rPr>
        <w:t>)</w:t>
      </w:r>
    </w:p>
    <w:p w14:paraId="2C056746" w14:textId="77777777" w:rsidR="0048540E" w:rsidRPr="0048540E" w:rsidRDefault="0048540E" w:rsidP="0048540E">
      <w:pPr>
        <w:jc w:val="right"/>
        <w:rPr>
          <w:b/>
          <w:bCs/>
          <w:sz w:val="28"/>
          <w:szCs w:val="28"/>
        </w:rPr>
      </w:pPr>
      <w:r w:rsidRPr="0048540E">
        <w:rPr>
          <w:b/>
          <w:bCs/>
          <w:sz w:val="28"/>
          <w:szCs w:val="28"/>
          <w:rtl/>
        </w:rPr>
        <w:t>لماذا البنية التحتية مهمة؟</w:t>
      </w:r>
    </w:p>
    <w:p w14:paraId="6657AB44" w14:textId="77777777" w:rsidR="0048540E" w:rsidRPr="0048540E" w:rsidRDefault="0048540E" w:rsidP="0048540E">
      <w:pPr>
        <w:jc w:val="right"/>
        <w:rPr>
          <w:sz w:val="28"/>
          <w:szCs w:val="28"/>
        </w:rPr>
      </w:pPr>
      <w:r w:rsidRPr="0048540E">
        <w:rPr>
          <w:sz w:val="28"/>
          <w:szCs w:val="28"/>
          <w:rtl/>
        </w:rPr>
        <w:t>لأن أي تقدم تكنولوجي في الخدمات الرقمية أو التطبيقات أو التعليم الإلكتروني أو الاقتصاد الرقمي يعتمد أولًا على وجود بنية تحتية اتصالية جيدة. لذلك تُعامل الشبكات في تقارير</w:t>
      </w:r>
      <w:r w:rsidRPr="0048540E">
        <w:rPr>
          <w:sz w:val="28"/>
          <w:szCs w:val="28"/>
        </w:rPr>
        <w:t xml:space="preserve"> ITU </w:t>
      </w:r>
      <w:r w:rsidRPr="0048540E">
        <w:rPr>
          <w:sz w:val="28"/>
          <w:szCs w:val="28"/>
          <w:rtl/>
        </w:rPr>
        <w:t>باعتبارها العمود الفقري للتكنولوجيا الرقمية الحديثة</w:t>
      </w:r>
      <w:r w:rsidRPr="0048540E">
        <w:rPr>
          <w:sz w:val="28"/>
          <w:szCs w:val="28"/>
        </w:rPr>
        <w:t>. (</w:t>
      </w:r>
      <w:hyperlink r:id="rId17" w:tooltip="Global Connectivity Report 2025" w:history="1">
        <w:r w:rsidRPr="0048540E">
          <w:rPr>
            <w:rStyle w:val="Hyperlink"/>
            <w:sz w:val="28"/>
            <w:szCs w:val="28"/>
          </w:rPr>
          <w:t>ITU</w:t>
        </w:r>
      </w:hyperlink>
      <w:r w:rsidRPr="0048540E">
        <w:rPr>
          <w:sz w:val="28"/>
          <w:szCs w:val="28"/>
        </w:rPr>
        <w:t>)</w:t>
      </w:r>
    </w:p>
    <w:p w14:paraId="4C522A71" w14:textId="77777777" w:rsidR="0048540E" w:rsidRPr="0048540E" w:rsidRDefault="0048540E" w:rsidP="0048540E">
      <w:pPr>
        <w:jc w:val="right"/>
        <w:rPr>
          <w:b/>
          <w:bCs/>
          <w:sz w:val="28"/>
          <w:szCs w:val="28"/>
        </w:rPr>
      </w:pPr>
      <w:r w:rsidRPr="0048540E">
        <w:rPr>
          <w:b/>
          <w:bCs/>
          <w:sz w:val="28"/>
          <w:szCs w:val="28"/>
        </w:rPr>
        <w:t xml:space="preserve">4) </w:t>
      </w:r>
      <w:r w:rsidRPr="0048540E">
        <w:rPr>
          <w:b/>
          <w:bCs/>
          <w:sz w:val="28"/>
          <w:szCs w:val="28"/>
          <w:rtl/>
        </w:rPr>
        <w:t>النطاق العريض الثابت والمتحرك</w:t>
      </w:r>
    </w:p>
    <w:p w14:paraId="0733099F" w14:textId="77777777" w:rsidR="0048540E" w:rsidRPr="0048540E" w:rsidRDefault="0048540E" w:rsidP="0048540E">
      <w:pPr>
        <w:jc w:val="right"/>
        <w:rPr>
          <w:sz w:val="28"/>
          <w:szCs w:val="28"/>
        </w:rPr>
      </w:pPr>
      <w:r w:rsidRPr="0048540E">
        <w:rPr>
          <w:sz w:val="28"/>
          <w:szCs w:val="28"/>
          <w:rtl/>
        </w:rPr>
        <w:t>تعرض تقارير</w:t>
      </w:r>
      <w:r w:rsidRPr="0048540E">
        <w:rPr>
          <w:sz w:val="28"/>
          <w:szCs w:val="28"/>
        </w:rPr>
        <w:t xml:space="preserve"> ITU </w:t>
      </w:r>
      <w:r w:rsidRPr="0048540E">
        <w:rPr>
          <w:sz w:val="28"/>
          <w:szCs w:val="28"/>
          <w:rtl/>
        </w:rPr>
        <w:t xml:space="preserve">التكنولوجيا أيضًا من خلال النطاق العريض، سواء المتنقل أو الثابت. ويظهر من بيانات 2025 أن حركة بيانات النطاق العريض المتنقل بلغت نحو </w:t>
      </w:r>
      <w:r w:rsidRPr="0048540E">
        <w:rPr>
          <w:b/>
          <w:bCs/>
          <w:sz w:val="28"/>
          <w:szCs w:val="28"/>
        </w:rPr>
        <w:t xml:space="preserve">1.5 </w:t>
      </w:r>
      <w:r w:rsidRPr="0048540E">
        <w:rPr>
          <w:b/>
          <w:bCs/>
          <w:sz w:val="28"/>
          <w:szCs w:val="28"/>
          <w:rtl/>
        </w:rPr>
        <w:t>زيتابايت</w:t>
      </w:r>
      <w:r w:rsidRPr="0048540E">
        <w:rPr>
          <w:sz w:val="28"/>
          <w:szCs w:val="28"/>
          <w:rtl/>
        </w:rPr>
        <w:t xml:space="preserve">، بينما بلغت حركة بيانات النطاق العريض الثابت نحو </w:t>
      </w:r>
      <w:r w:rsidRPr="0048540E">
        <w:rPr>
          <w:b/>
          <w:bCs/>
          <w:sz w:val="28"/>
          <w:szCs w:val="28"/>
        </w:rPr>
        <w:t xml:space="preserve">7.3 </w:t>
      </w:r>
      <w:r w:rsidRPr="0048540E">
        <w:rPr>
          <w:b/>
          <w:bCs/>
          <w:sz w:val="28"/>
          <w:szCs w:val="28"/>
          <w:rtl/>
        </w:rPr>
        <w:t>زيتابايت</w:t>
      </w:r>
      <w:r w:rsidRPr="0048540E">
        <w:rPr>
          <w:sz w:val="28"/>
          <w:szCs w:val="28"/>
          <w:rtl/>
        </w:rPr>
        <w:t xml:space="preserve"> في 2025، بارتفاع عن </w:t>
      </w:r>
      <w:r w:rsidRPr="0048540E">
        <w:rPr>
          <w:b/>
          <w:bCs/>
          <w:sz w:val="28"/>
          <w:szCs w:val="28"/>
        </w:rPr>
        <w:t xml:space="preserve">6.2 </w:t>
      </w:r>
      <w:r w:rsidRPr="0048540E">
        <w:rPr>
          <w:b/>
          <w:bCs/>
          <w:sz w:val="28"/>
          <w:szCs w:val="28"/>
          <w:rtl/>
        </w:rPr>
        <w:t>زيتابايت</w:t>
      </w:r>
      <w:r w:rsidRPr="0048540E">
        <w:rPr>
          <w:sz w:val="28"/>
          <w:szCs w:val="28"/>
          <w:rtl/>
        </w:rPr>
        <w:t xml:space="preserve"> في العام السابق. وتشير </w:t>
      </w:r>
      <w:r w:rsidRPr="0048540E">
        <w:rPr>
          <w:sz w:val="28"/>
          <w:szCs w:val="28"/>
          <w:rtl/>
        </w:rPr>
        <w:lastRenderedPageBreak/>
        <w:t>هذه الأرقام إلى أن البنية الثابتة تحمل الأحجام الأكبر من البيانات، بينما يظل النطاق المتنقل وسيلة النفاذ الأساسية لكثير من المستخدمين</w:t>
      </w:r>
      <w:r w:rsidRPr="0048540E">
        <w:rPr>
          <w:sz w:val="28"/>
          <w:szCs w:val="28"/>
        </w:rPr>
        <w:t>. (</w:t>
      </w:r>
      <w:hyperlink r:id="rId18" w:tooltip="Measuring digital development" w:history="1">
        <w:r w:rsidRPr="0048540E">
          <w:rPr>
            <w:rStyle w:val="Hyperlink"/>
            <w:sz w:val="28"/>
            <w:szCs w:val="28"/>
          </w:rPr>
          <w:t>ITU</w:t>
        </w:r>
      </w:hyperlink>
      <w:r w:rsidRPr="0048540E">
        <w:rPr>
          <w:sz w:val="28"/>
          <w:szCs w:val="28"/>
        </w:rPr>
        <w:t>)</w:t>
      </w:r>
    </w:p>
    <w:p w14:paraId="6D6165BF" w14:textId="77777777" w:rsidR="0048540E" w:rsidRPr="0048540E" w:rsidRDefault="0048540E" w:rsidP="0048540E">
      <w:pPr>
        <w:jc w:val="right"/>
        <w:rPr>
          <w:sz w:val="28"/>
          <w:szCs w:val="28"/>
        </w:rPr>
      </w:pPr>
      <w:r w:rsidRPr="0048540E">
        <w:rPr>
          <w:sz w:val="28"/>
          <w:szCs w:val="28"/>
          <w:rtl/>
        </w:rPr>
        <w:t>هذا يعني أن التكنولوجيا لا تُقاس بعدد المستخدمين فقط، بل أيضًا بكمية البيانات المتداولة، وطبيعة الشبكات التي تحملها، وقدرة البنية التحتية على دعم الاستخدام الكثيف للخدمات الرقمية</w:t>
      </w:r>
      <w:r w:rsidRPr="0048540E">
        <w:rPr>
          <w:sz w:val="28"/>
          <w:szCs w:val="28"/>
        </w:rPr>
        <w:t>. (</w:t>
      </w:r>
      <w:hyperlink r:id="rId19" w:tooltip="Measuring digital development" w:history="1">
        <w:r w:rsidRPr="0048540E">
          <w:rPr>
            <w:rStyle w:val="Hyperlink"/>
            <w:sz w:val="28"/>
            <w:szCs w:val="28"/>
          </w:rPr>
          <w:t>ITU</w:t>
        </w:r>
      </w:hyperlink>
      <w:r w:rsidRPr="0048540E">
        <w:rPr>
          <w:sz w:val="28"/>
          <w:szCs w:val="28"/>
        </w:rPr>
        <w:t>)</w:t>
      </w:r>
    </w:p>
    <w:p w14:paraId="4C893E9B" w14:textId="77777777" w:rsidR="0048540E" w:rsidRPr="0048540E" w:rsidRDefault="0048540E" w:rsidP="0048540E">
      <w:pPr>
        <w:jc w:val="right"/>
        <w:rPr>
          <w:b/>
          <w:bCs/>
          <w:sz w:val="28"/>
          <w:szCs w:val="28"/>
        </w:rPr>
      </w:pPr>
      <w:r w:rsidRPr="0048540E">
        <w:rPr>
          <w:b/>
          <w:bCs/>
          <w:sz w:val="28"/>
          <w:szCs w:val="28"/>
        </w:rPr>
        <w:t xml:space="preserve">5) </w:t>
      </w:r>
      <w:r w:rsidRPr="0048540E">
        <w:rPr>
          <w:b/>
          <w:bCs/>
          <w:sz w:val="28"/>
          <w:szCs w:val="28"/>
          <w:rtl/>
        </w:rPr>
        <w:t>القدرة على تحمل التكلفة</w:t>
      </w:r>
    </w:p>
    <w:p w14:paraId="4833A1A4" w14:textId="77777777" w:rsidR="0048540E" w:rsidRPr="0048540E" w:rsidRDefault="0048540E" w:rsidP="0048540E">
      <w:pPr>
        <w:jc w:val="right"/>
        <w:rPr>
          <w:sz w:val="28"/>
          <w:szCs w:val="28"/>
        </w:rPr>
      </w:pPr>
      <w:r w:rsidRPr="0048540E">
        <w:rPr>
          <w:sz w:val="28"/>
          <w:szCs w:val="28"/>
          <w:rtl/>
        </w:rPr>
        <w:t>من العناصر المهمة جدًا التي يكررها</w:t>
      </w:r>
      <w:r w:rsidRPr="0048540E">
        <w:rPr>
          <w:sz w:val="28"/>
          <w:szCs w:val="28"/>
        </w:rPr>
        <w:t xml:space="preserve"> ITU </w:t>
      </w:r>
      <w:r w:rsidRPr="0048540E">
        <w:rPr>
          <w:sz w:val="28"/>
          <w:szCs w:val="28"/>
          <w:rtl/>
        </w:rPr>
        <w:t xml:space="preserve">عند الحديث عن التكنولوجيا مسألة </w:t>
      </w:r>
      <w:r w:rsidRPr="0048540E">
        <w:rPr>
          <w:b/>
          <w:bCs/>
          <w:sz w:val="28"/>
          <w:szCs w:val="28"/>
          <w:rtl/>
        </w:rPr>
        <w:t>القدرة على تحمل التكلفة</w:t>
      </w:r>
      <w:r w:rsidRPr="0048540E">
        <w:rPr>
          <w:sz w:val="28"/>
          <w:szCs w:val="28"/>
        </w:rPr>
        <w:t xml:space="preserve">. </w:t>
      </w:r>
      <w:r w:rsidRPr="0048540E">
        <w:rPr>
          <w:sz w:val="28"/>
          <w:szCs w:val="28"/>
          <w:rtl/>
        </w:rPr>
        <w:t>فوجود الشبكة وحده لا يكفي إذا كانت الخدمة مرتفعة السعر مقارنة بدخل المستخدمين. ولهذا يضع</w:t>
      </w:r>
      <w:r w:rsidRPr="0048540E">
        <w:rPr>
          <w:sz w:val="28"/>
          <w:szCs w:val="28"/>
        </w:rPr>
        <w:t xml:space="preserve"> ITU affordability </w:t>
      </w:r>
      <w:r w:rsidRPr="0048540E">
        <w:rPr>
          <w:sz w:val="28"/>
          <w:szCs w:val="28"/>
          <w:rtl/>
        </w:rPr>
        <w:t xml:space="preserve">كأحد الأبعاد الستة للاتصال الشامل والهادف، كما يؤكد </w:t>
      </w:r>
      <w:r w:rsidRPr="0048540E">
        <w:rPr>
          <w:b/>
          <w:bCs/>
          <w:sz w:val="28"/>
          <w:szCs w:val="28"/>
        </w:rPr>
        <w:t>ICT Development Index 2025</w:t>
      </w:r>
      <w:r w:rsidRPr="0048540E">
        <w:rPr>
          <w:sz w:val="28"/>
          <w:szCs w:val="28"/>
        </w:rPr>
        <w:t xml:space="preserve"> </w:t>
      </w:r>
      <w:r w:rsidRPr="0048540E">
        <w:rPr>
          <w:sz w:val="28"/>
          <w:szCs w:val="28"/>
          <w:rtl/>
        </w:rPr>
        <w:t>أن الفوارق لا تزال بارزة خصوصًا في التكلفة والاستخدام</w:t>
      </w:r>
      <w:r w:rsidRPr="0048540E">
        <w:rPr>
          <w:sz w:val="28"/>
          <w:szCs w:val="28"/>
        </w:rPr>
        <w:t>. (</w:t>
      </w:r>
      <w:hyperlink r:id="rId20" w:tooltip="Global Connectivity Report 2025" w:history="1">
        <w:r w:rsidRPr="0048540E">
          <w:rPr>
            <w:rStyle w:val="Hyperlink"/>
            <w:sz w:val="28"/>
            <w:szCs w:val="28"/>
          </w:rPr>
          <w:t>ITU</w:t>
        </w:r>
      </w:hyperlink>
      <w:r w:rsidRPr="0048540E">
        <w:rPr>
          <w:sz w:val="28"/>
          <w:szCs w:val="28"/>
        </w:rPr>
        <w:t>)</w:t>
      </w:r>
    </w:p>
    <w:p w14:paraId="7FCCE88A" w14:textId="77777777" w:rsidR="0048540E" w:rsidRPr="0048540E" w:rsidRDefault="0048540E" w:rsidP="0048540E">
      <w:pPr>
        <w:jc w:val="right"/>
        <w:rPr>
          <w:b/>
          <w:bCs/>
          <w:sz w:val="28"/>
          <w:szCs w:val="28"/>
        </w:rPr>
      </w:pPr>
      <w:r w:rsidRPr="0048540E">
        <w:rPr>
          <w:b/>
          <w:bCs/>
          <w:sz w:val="28"/>
          <w:szCs w:val="28"/>
          <w:rtl/>
        </w:rPr>
        <w:t>أهمية هذا البعد</w:t>
      </w:r>
    </w:p>
    <w:p w14:paraId="7301FFC6" w14:textId="77777777" w:rsidR="0048540E" w:rsidRPr="0048540E" w:rsidRDefault="0048540E" w:rsidP="0048540E">
      <w:pPr>
        <w:jc w:val="right"/>
        <w:rPr>
          <w:sz w:val="28"/>
          <w:szCs w:val="28"/>
        </w:rPr>
      </w:pPr>
      <w:r w:rsidRPr="0048540E">
        <w:rPr>
          <w:sz w:val="28"/>
          <w:szCs w:val="28"/>
          <w:rtl/>
        </w:rPr>
        <w:t>يبين هذا العنصر أن التكنولوجيا في تقارير</w:t>
      </w:r>
      <w:r w:rsidRPr="0048540E">
        <w:rPr>
          <w:sz w:val="28"/>
          <w:szCs w:val="28"/>
        </w:rPr>
        <w:t xml:space="preserve"> ITU </w:t>
      </w:r>
      <w:r w:rsidRPr="0048540E">
        <w:rPr>
          <w:sz w:val="28"/>
          <w:szCs w:val="28"/>
          <w:rtl/>
        </w:rPr>
        <w:t>مرتبطة بالعدالة الاقتصادية، وليس فقط بالتقدم الهندسي. فقد تكون التكنولوجيا متاحة من الناحية الفنية، لكنها غير متاحة اجتماعيًا إذا كانت أسعارها أعلى من قدرة الأفراد على الدفع</w:t>
      </w:r>
      <w:r w:rsidRPr="0048540E">
        <w:rPr>
          <w:sz w:val="28"/>
          <w:szCs w:val="28"/>
        </w:rPr>
        <w:t>. (</w:t>
      </w:r>
      <w:hyperlink r:id="rId21" w:tooltip="Global Connectivity Report 2025" w:history="1">
        <w:r w:rsidRPr="0048540E">
          <w:rPr>
            <w:rStyle w:val="Hyperlink"/>
            <w:sz w:val="28"/>
            <w:szCs w:val="28"/>
          </w:rPr>
          <w:t>ITU</w:t>
        </w:r>
      </w:hyperlink>
      <w:r w:rsidRPr="0048540E">
        <w:rPr>
          <w:sz w:val="28"/>
          <w:szCs w:val="28"/>
        </w:rPr>
        <w:t>)</w:t>
      </w:r>
    </w:p>
    <w:p w14:paraId="2EBE42B2" w14:textId="77777777" w:rsidR="0048540E" w:rsidRPr="0048540E" w:rsidRDefault="0048540E" w:rsidP="0048540E">
      <w:pPr>
        <w:jc w:val="right"/>
        <w:rPr>
          <w:b/>
          <w:bCs/>
          <w:sz w:val="28"/>
          <w:szCs w:val="28"/>
        </w:rPr>
      </w:pPr>
      <w:r w:rsidRPr="0048540E">
        <w:rPr>
          <w:b/>
          <w:bCs/>
          <w:sz w:val="28"/>
          <w:szCs w:val="28"/>
        </w:rPr>
        <w:t xml:space="preserve">6) </w:t>
      </w:r>
      <w:r w:rsidRPr="0048540E">
        <w:rPr>
          <w:b/>
          <w:bCs/>
          <w:sz w:val="28"/>
          <w:szCs w:val="28"/>
          <w:rtl/>
        </w:rPr>
        <w:t>الأجهزة الرقمية</w:t>
      </w:r>
    </w:p>
    <w:p w14:paraId="54117291" w14:textId="77777777" w:rsidR="0048540E" w:rsidRPr="0048540E" w:rsidRDefault="0048540E" w:rsidP="0048540E">
      <w:pPr>
        <w:jc w:val="right"/>
        <w:rPr>
          <w:sz w:val="28"/>
          <w:szCs w:val="28"/>
        </w:rPr>
      </w:pPr>
      <w:r w:rsidRPr="0048540E">
        <w:rPr>
          <w:sz w:val="28"/>
          <w:szCs w:val="28"/>
          <w:rtl/>
        </w:rPr>
        <w:t>يشمل مفهوم التكنولوجيا في تقارير</w:t>
      </w:r>
      <w:r w:rsidRPr="0048540E">
        <w:rPr>
          <w:sz w:val="28"/>
          <w:szCs w:val="28"/>
        </w:rPr>
        <w:t xml:space="preserve"> ITU </w:t>
      </w:r>
      <w:r w:rsidRPr="0048540E">
        <w:rPr>
          <w:sz w:val="28"/>
          <w:szCs w:val="28"/>
          <w:rtl/>
        </w:rPr>
        <w:t xml:space="preserve">أيضًا توفر </w:t>
      </w:r>
      <w:r w:rsidRPr="0048540E">
        <w:rPr>
          <w:b/>
          <w:bCs/>
          <w:sz w:val="28"/>
          <w:szCs w:val="28"/>
          <w:rtl/>
        </w:rPr>
        <w:t>الأجهزة</w:t>
      </w:r>
      <w:r w:rsidRPr="0048540E">
        <w:rPr>
          <w:sz w:val="28"/>
          <w:szCs w:val="28"/>
          <w:rtl/>
        </w:rPr>
        <w:t>، لأن الاتصال الفعلي لا يتحقق بوجود الشبكات فقط، بل يحتاج إلى هاتف ذكي أو حاسوب أو جهاز مناسب يسمح بالاستفادة من الخدمة. ولهذا تُعد الأجهزة أحد الأبعاد الستة للاتصال الشامل والهادف في</w:t>
      </w:r>
      <w:r w:rsidRPr="0048540E">
        <w:rPr>
          <w:sz w:val="28"/>
          <w:szCs w:val="28"/>
        </w:rPr>
        <w:t xml:space="preserve"> Global Connectivity Report 2025. (</w:t>
      </w:r>
      <w:hyperlink r:id="rId22" w:tooltip="Global Connectivity Report 2025" w:history="1">
        <w:r w:rsidRPr="0048540E">
          <w:rPr>
            <w:rStyle w:val="Hyperlink"/>
            <w:sz w:val="28"/>
            <w:szCs w:val="28"/>
          </w:rPr>
          <w:t>ITU</w:t>
        </w:r>
      </w:hyperlink>
      <w:r w:rsidRPr="0048540E">
        <w:rPr>
          <w:sz w:val="28"/>
          <w:szCs w:val="28"/>
        </w:rPr>
        <w:t>)</w:t>
      </w:r>
    </w:p>
    <w:p w14:paraId="3C64FE97" w14:textId="77777777" w:rsidR="0048540E" w:rsidRPr="0048540E" w:rsidRDefault="0048540E" w:rsidP="0048540E">
      <w:pPr>
        <w:jc w:val="right"/>
        <w:rPr>
          <w:b/>
          <w:bCs/>
          <w:sz w:val="28"/>
          <w:szCs w:val="28"/>
        </w:rPr>
      </w:pPr>
      <w:r w:rsidRPr="0048540E">
        <w:rPr>
          <w:b/>
          <w:bCs/>
          <w:sz w:val="28"/>
          <w:szCs w:val="28"/>
          <w:rtl/>
        </w:rPr>
        <w:t>لماذا الأجهزة مهمة؟</w:t>
      </w:r>
    </w:p>
    <w:p w14:paraId="0987BF80" w14:textId="77777777" w:rsidR="0048540E" w:rsidRPr="0048540E" w:rsidRDefault="0048540E" w:rsidP="0048540E">
      <w:pPr>
        <w:jc w:val="right"/>
        <w:rPr>
          <w:sz w:val="28"/>
          <w:szCs w:val="28"/>
        </w:rPr>
      </w:pPr>
      <w:r w:rsidRPr="0048540E">
        <w:rPr>
          <w:sz w:val="28"/>
          <w:szCs w:val="28"/>
          <w:rtl/>
        </w:rPr>
        <w:t>لأن امتلاك البنية التحتية دون امتلاك الأجهزة يعني أن التكنولوجيا موجودة على مستوى النظام، لكنها غير مستثمرة بالكامل على مستوى الأفراد. لذلك تتعامل تقارير</w:t>
      </w:r>
      <w:r w:rsidRPr="0048540E">
        <w:rPr>
          <w:sz w:val="28"/>
          <w:szCs w:val="28"/>
        </w:rPr>
        <w:t xml:space="preserve"> ITU </w:t>
      </w:r>
      <w:r w:rsidRPr="0048540E">
        <w:rPr>
          <w:sz w:val="28"/>
          <w:szCs w:val="28"/>
          <w:rtl/>
        </w:rPr>
        <w:t>مع الأجهزة كجزء أساسي من البيئة التكنولوجية لا يقل أهمية عن الشبكات</w:t>
      </w:r>
      <w:r w:rsidRPr="0048540E">
        <w:rPr>
          <w:sz w:val="28"/>
          <w:szCs w:val="28"/>
        </w:rPr>
        <w:t>. (</w:t>
      </w:r>
      <w:hyperlink r:id="rId23" w:tooltip="Global Connectivity Report 2025" w:history="1">
        <w:r w:rsidRPr="0048540E">
          <w:rPr>
            <w:rStyle w:val="Hyperlink"/>
            <w:sz w:val="28"/>
            <w:szCs w:val="28"/>
          </w:rPr>
          <w:t>ITU</w:t>
        </w:r>
      </w:hyperlink>
      <w:r w:rsidRPr="0048540E">
        <w:rPr>
          <w:sz w:val="28"/>
          <w:szCs w:val="28"/>
        </w:rPr>
        <w:t>)</w:t>
      </w:r>
    </w:p>
    <w:p w14:paraId="37CA4068" w14:textId="77777777" w:rsidR="0048540E" w:rsidRPr="0048540E" w:rsidRDefault="0048540E" w:rsidP="0048540E">
      <w:pPr>
        <w:jc w:val="right"/>
        <w:rPr>
          <w:b/>
          <w:bCs/>
          <w:sz w:val="28"/>
          <w:szCs w:val="28"/>
        </w:rPr>
      </w:pPr>
      <w:r w:rsidRPr="0048540E">
        <w:rPr>
          <w:b/>
          <w:bCs/>
          <w:sz w:val="28"/>
          <w:szCs w:val="28"/>
        </w:rPr>
        <w:t xml:space="preserve">7) </w:t>
      </w:r>
      <w:r w:rsidRPr="0048540E">
        <w:rPr>
          <w:b/>
          <w:bCs/>
          <w:sz w:val="28"/>
          <w:szCs w:val="28"/>
          <w:rtl/>
        </w:rPr>
        <w:t>المهارات الرقمية</w:t>
      </w:r>
    </w:p>
    <w:p w14:paraId="6515A461" w14:textId="77777777" w:rsidR="0048540E" w:rsidRPr="0048540E" w:rsidRDefault="0048540E" w:rsidP="0048540E">
      <w:pPr>
        <w:jc w:val="right"/>
        <w:rPr>
          <w:sz w:val="28"/>
          <w:szCs w:val="28"/>
        </w:rPr>
      </w:pPr>
      <w:r w:rsidRPr="0048540E">
        <w:rPr>
          <w:sz w:val="28"/>
          <w:szCs w:val="28"/>
          <w:rtl/>
        </w:rPr>
        <w:t>يؤكد</w:t>
      </w:r>
      <w:r w:rsidRPr="0048540E">
        <w:rPr>
          <w:sz w:val="28"/>
          <w:szCs w:val="28"/>
        </w:rPr>
        <w:t xml:space="preserve"> ITU </w:t>
      </w:r>
      <w:r w:rsidRPr="0048540E">
        <w:rPr>
          <w:sz w:val="28"/>
          <w:szCs w:val="28"/>
          <w:rtl/>
        </w:rPr>
        <w:t xml:space="preserve">أن التكنولوجيا لا تُقاس فقط بوجود الشبكات والأجهزة، بل أيضًا بقدرة الناس على استخدامها. ولهذا تُعد </w:t>
      </w:r>
      <w:r w:rsidRPr="0048540E">
        <w:rPr>
          <w:b/>
          <w:bCs/>
          <w:sz w:val="28"/>
          <w:szCs w:val="28"/>
          <w:rtl/>
        </w:rPr>
        <w:t>المهارات الرقمية</w:t>
      </w:r>
      <w:r w:rsidRPr="0048540E">
        <w:rPr>
          <w:sz w:val="28"/>
          <w:szCs w:val="28"/>
          <w:rtl/>
        </w:rPr>
        <w:t xml:space="preserve"> أحد الأبعاد الأساسية الستة في</w:t>
      </w:r>
      <w:r w:rsidRPr="0048540E">
        <w:rPr>
          <w:sz w:val="28"/>
          <w:szCs w:val="28"/>
        </w:rPr>
        <w:t xml:space="preserve"> Global Connectivity Report 2025. </w:t>
      </w:r>
      <w:r w:rsidRPr="0048540E">
        <w:rPr>
          <w:sz w:val="28"/>
          <w:szCs w:val="28"/>
          <w:rtl/>
        </w:rPr>
        <w:t>كما تشير التقارير الإقليمية إلى أن التفاوت في الثقافة الرقمية والمهارات يحد من الاستفادة الكاملة من الاتصال حتى عندما تكون الخدمات متاحة</w:t>
      </w:r>
      <w:r w:rsidRPr="0048540E">
        <w:rPr>
          <w:sz w:val="28"/>
          <w:szCs w:val="28"/>
        </w:rPr>
        <w:t>. (</w:t>
      </w:r>
      <w:hyperlink r:id="rId24" w:tooltip="Global Connectivity Report 2025" w:history="1">
        <w:r w:rsidRPr="0048540E">
          <w:rPr>
            <w:rStyle w:val="Hyperlink"/>
            <w:sz w:val="28"/>
            <w:szCs w:val="28"/>
          </w:rPr>
          <w:t>ITU</w:t>
        </w:r>
      </w:hyperlink>
      <w:r w:rsidRPr="0048540E">
        <w:rPr>
          <w:sz w:val="28"/>
          <w:szCs w:val="28"/>
        </w:rPr>
        <w:t>)</w:t>
      </w:r>
    </w:p>
    <w:p w14:paraId="0A500BD6" w14:textId="77777777" w:rsidR="0048540E" w:rsidRPr="0048540E" w:rsidRDefault="0048540E" w:rsidP="0048540E">
      <w:pPr>
        <w:jc w:val="right"/>
        <w:rPr>
          <w:b/>
          <w:bCs/>
          <w:sz w:val="28"/>
          <w:szCs w:val="28"/>
        </w:rPr>
      </w:pPr>
      <w:r w:rsidRPr="0048540E">
        <w:rPr>
          <w:b/>
          <w:bCs/>
          <w:sz w:val="28"/>
          <w:szCs w:val="28"/>
          <w:rtl/>
        </w:rPr>
        <w:t>دلالة هذا العنصر</w:t>
      </w:r>
    </w:p>
    <w:p w14:paraId="3BE2C81D" w14:textId="77777777" w:rsidR="0048540E" w:rsidRPr="0048540E" w:rsidRDefault="0048540E" w:rsidP="0048540E">
      <w:pPr>
        <w:jc w:val="right"/>
        <w:rPr>
          <w:sz w:val="28"/>
          <w:szCs w:val="28"/>
        </w:rPr>
      </w:pPr>
      <w:r w:rsidRPr="0048540E">
        <w:rPr>
          <w:sz w:val="28"/>
          <w:szCs w:val="28"/>
          <w:rtl/>
        </w:rPr>
        <w:lastRenderedPageBreak/>
        <w:t>هذا يوضح أن التكنولوجيا ليست شأنًا تقنيًا صرفًا، بل هي مرتبطة بالتعليم والتدريب والقدرة على الاستخدام الآمن والفعّال. ومن ثم فإن ضعف المهارات يؤدي إلى فجوة في الاستفادة من التكنولوجيا، حتى داخل البيئات التي تتمتع باتصال جيد</w:t>
      </w:r>
      <w:r w:rsidRPr="0048540E">
        <w:rPr>
          <w:sz w:val="28"/>
          <w:szCs w:val="28"/>
        </w:rPr>
        <w:t>. (</w:t>
      </w:r>
      <w:hyperlink r:id="rId25" w:tooltip="Global Connectivity Report 2025" w:history="1">
        <w:r w:rsidRPr="0048540E">
          <w:rPr>
            <w:rStyle w:val="Hyperlink"/>
            <w:sz w:val="28"/>
            <w:szCs w:val="28"/>
          </w:rPr>
          <w:t>ITU</w:t>
        </w:r>
      </w:hyperlink>
      <w:r w:rsidRPr="0048540E">
        <w:rPr>
          <w:sz w:val="28"/>
          <w:szCs w:val="28"/>
        </w:rPr>
        <w:t>)</w:t>
      </w:r>
    </w:p>
    <w:p w14:paraId="0623E34B" w14:textId="77777777" w:rsidR="0048540E" w:rsidRPr="0048540E" w:rsidRDefault="0048540E" w:rsidP="0048540E">
      <w:pPr>
        <w:jc w:val="right"/>
        <w:rPr>
          <w:b/>
          <w:bCs/>
          <w:sz w:val="28"/>
          <w:szCs w:val="28"/>
        </w:rPr>
      </w:pPr>
      <w:r w:rsidRPr="0048540E">
        <w:rPr>
          <w:b/>
          <w:bCs/>
          <w:sz w:val="28"/>
          <w:szCs w:val="28"/>
        </w:rPr>
        <w:t xml:space="preserve">8) </w:t>
      </w:r>
      <w:r w:rsidRPr="0048540E">
        <w:rPr>
          <w:b/>
          <w:bCs/>
          <w:sz w:val="28"/>
          <w:szCs w:val="28"/>
          <w:rtl/>
        </w:rPr>
        <w:t>الأمان والثقة والحوكمة</w:t>
      </w:r>
    </w:p>
    <w:p w14:paraId="29D37729" w14:textId="77777777" w:rsidR="0048540E" w:rsidRPr="0048540E" w:rsidRDefault="0048540E" w:rsidP="0048540E">
      <w:pPr>
        <w:jc w:val="right"/>
        <w:rPr>
          <w:sz w:val="28"/>
          <w:szCs w:val="28"/>
        </w:rPr>
      </w:pPr>
      <w:r w:rsidRPr="0048540E">
        <w:rPr>
          <w:sz w:val="28"/>
          <w:szCs w:val="28"/>
          <w:rtl/>
        </w:rPr>
        <w:t>تضم منصة</w:t>
      </w:r>
      <w:r w:rsidRPr="0048540E">
        <w:rPr>
          <w:sz w:val="28"/>
          <w:szCs w:val="28"/>
        </w:rPr>
        <w:t xml:space="preserve"> ITU </w:t>
      </w:r>
      <w:proofErr w:type="spellStart"/>
      <w:r w:rsidRPr="0048540E">
        <w:rPr>
          <w:sz w:val="28"/>
          <w:szCs w:val="28"/>
        </w:rPr>
        <w:t>DataHub</w:t>
      </w:r>
      <w:proofErr w:type="spellEnd"/>
      <w:r w:rsidRPr="0048540E">
        <w:rPr>
          <w:sz w:val="28"/>
          <w:szCs w:val="28"/>
        </w:rPr>
        <w:t xml:space="preserve"> </w:t>
      </w:r>
      <w:r w:rsidRPr="0048540E">
        <w:rPr>
          <w:sz w:val="28"/>
          <w:szCs w:val="28"/>
          <w:rtl/>
        </w:rPr>
        <w:t xml:space="preserve">مؤشرات تتعلق بـ </w:t>
      </w:r>
      <w:r w:rsidRPr="0048540E">
        <w:rPr>
          <w:b/>
          <w:bCs/>
          <w:sz w:val="28"/>
          <w:szCs w:val="28"/>
          <w:rtl/>
        </w:rPr>
        <w:t>الثقة والحوكمة</w:t>
      </w:r>
      <w:r w:rsidRPr="0048540E">
        <w:rPr>
          <w:sz w:val="28"/>
          <w:szCs w:val="28"/>
          <w:rtl/>
        </w:rPr>
        <w:t xml:space="preserve">، كما يعد </w:t>
      </w:r>
      <w:r w:rsidRPr="0048540E">
        <w:rPr>
          <w:b/>
          <w:bCs/>
          <w:sz w:val="28"/>
          <w:szCs w:val="28"/>
          <w:rtl/>
        </w:rPr>
        <w:t>الأمان</w:t>
      </w:r>
      <w:r w:rsidRPr="0048540E">
        <w:rPr>
          <w:sz w:val="28"/>
          <w:szCs w:val="28"/>
          <w:rtl/>
        </w:rPr>
        <w:t xml:space="preserve"> أحد الأبعاد الستة في الاتصال الشامل والهادف. وهذا يعني أن التكنولوجيا، في منظور</w:t>
      </w:r>
      <w:r w:rsidRPr="0048540E">
        <w:rPr>
          <w:sz w:val="28"/>
          <w:szCs w:val="28"/>
        </w:rPr>
        <w:t xml:space="preserve"> ITU</w:t>
      </w:r>
      <w:r w:rsidRPr="0048540E">
        <w:rPr>
          <w:sz w:val="28"/>
          <w:szCs w:val="28"/>
          <w:rtl/>
        </w:rPr>
        <w:t>، لا تنفصل عن البيئة التنظيمية وحماية المستخدمين والثقة في الفضاء الرقمي</w:t>
      </w:r>
      <w:r w:rsidRPr="0048540E">
        <w:rPr>
          <w:sz w:val="28"/>
          <w:szCs w:val="28"/>
        </w:rPr>
        <w:t>. (</w:t>
      </w:r>
      <w:hyperlink r:id="rId26" w:tooltip="ITU DataHub: The world's richest source of ICT statistics and ..." w:history="1">
        <w:r w:rsidRPr="0048540E">
          <w:rPr>
            <w:rStyle w:val="Hyperlink"/>
            <w:sz w:val="28"/>
            <w:szCs w:val="28"/>
          </w:rPr>
          <w:t xml:space="preserve">ITU </w:t>
        </w:r>
        <w:proofErr w:type="spellStart"/>
        <w:r w:rsidRPr="0048540E">
          <w:rPr>
            <w:rStyle w:val="Hyperlink"/>
            <w:sz w:val="28"/>
            <w:szCs w:val="28"/>
          </w:rPr>
          <w:t>DataHub</w:t>
        </w:r>
        <w:proofErr w:type="spellEnd"/>
      </w:hyperlink>
      <w:r w:rsidRPr="0048540E">
        <w:rPr>
          <w:sz w:val="28"/>
          <w:szCs w:val="28"/>
        </w:rPr>
        <w:t>)</w:t>
      </w:r>
    </w:p>
    <w:p w14:paraId="308F1B3D" w14:textId="77777777" w:rsidR="0048540E" w:rsidRPr="0048540E" w:rsidRDefault="0048540E" w:rsidP="0048540E">
      <w:pPr>
        <w:jc w:val="right"/>
        <w:rPr>
          <w:b/>
          <w:bCs/>
          <w:sz w:val="28"/>
          <w:szCs w:val="28"/>
        </w:rPr>
      </w:pPr>
      <w:r w:rsidRPr="0048540E">
        <w:rPr>
          <w:b/>
          <w:bCs/>
          <w:sz w:val="28"/>
          <w:szCs w:val="28"/>
          <w:rtl/>
        </w:rPr>
        <w:t>أهمية هذا العنصر</w:t>
      </w:r>
    </w:p>
    <w:p w14:paraId="7D14C79A" w14:textId="77777777" w:rsidR="0048540E" w:rsidRPr="0048540E" w:rsidRDefault="0048540E" w:rsidP="0048540E">
      <w:pPr>
        <w:jc w:val="right"/>
        <w:rPr>
          <w:sz w:val="28"/>
          <w:szCs w:val="28"/>
        </w:rPr>
      </w:pPr>
      <w:r w:rsidRPr="0048540E">
        <w:rPr>
          <w:sz w:val="28"/>
          <w:szCs w:val="28"/>
          <w:rtl/>
        </w:rPr>
        <w:t>عندما ترتبط التكنولوجيا بالأمان والثقة، فهي لا تكون مجرد وسيلة تقنية، بل تصبح بنية اجتماعية ومؤسسية تحتاج إلى قواعد وتنظيم وبيئة آمنة حتى تعمل بكفاءة وتحقق أثرها التنموي</w:t>
      </w:r>
      <w:r w:rsidRPr="0048540E">
        <w:rPr>
          <w:sz w:val="28"/>
          <w:szCs w:val="28"/>
        </w:rPr>
        <w:t>. (</w:t>
      </w:r>
      <w:hyperlink r:id="rId27" w:tooltip="Global Connectivity Report 2025" w:history="1">
        <w:r w:rsidRPr="0048540E">
          <w:rPr>
            <w:rStyle w:val="Hyperlink"/>
            <w:sz w:val="28"/>
            <w:szCs w:val="28"/>
          </w:rPr>
          <w:t>ITU</w:t>
        </w:r>
      </w:hyperlink>
      <w:r w:rsidRPr="0048540E">
        <w:rPr>
          <w:sz w:val="28"/>
          <w:szCs w:val="28"/>
        </w:rPr>
        <w:t>)</w:t>
      </w:r>
    </w:p>
    <w:p w14:paraId="213A53FC" w14:textId="77777777" w:rsidR="0048540E" w:rsidRPr="0048540E" w:rsidRDefault="0048540E" w:rsidP="0048540E">
      <w:pPr>
        <w:jc w:val="right"/>
        <w:rPr>
          <w:b/>
          <w:bCs/>
          <w:sz w:val="28"/>
          <w:szCs w:val="28"/>
        </w:rPr>
      </w:pPr>
      <w:r w:rsidRPr="0048540E">
        <w:rPr>
          <w:b/>
          <w:bCs/>
          <w:sz w:val="28"/>
          <w:szCs w:val="28"/>
        </w:rPr>
        <w:t xml:space="preserve">9) </w:t>
      </w:r>
      <w:r w:rsidRPr="0048540E">
        <w:rPr>
          <w:b/>
          <w:bCs/>
          <w:sz w:val="28"/>
          <w:szCs w:val="28"/>
          <w:rtl/>
        </w:rPr>
        <w:t>الفجوة الرقمية</w:t>
      </w:r>
    </w:p>
    <w:p w14:paraId="55B4B9E5" w14:textId="77777777" w:rsidR="0048540E" w:rsidRPr="0048540E" w:rsidRDefault="0048540E" w:rsidP="0048540E">
      <w:pPr>
        <w:jc w:val="right"/>
        <w:rPr>
          <w:sz w:val="28"/>
          <w:szCs w:val="28"/>
        </w:rPr>
      </w:pPr>
      <w:r w:rsidRPr="0048540E">
        <w:rPr>
          <w:sz w:val="28"/>
          <w:szCs w:val="28"/>
          <w:rtl/>
        </w:rPr>
        <w:t>من أكثر الموضوعات حضورًا في تقارير</w:t>
      </w:r>
      <w:r w:rsidRPr="0048540E">
        <w:rPr>
          <w:sz w:val="28"/>
          <w:szCs w:val="28"/>
        </w:rPr>
        <w:t xml:space="preserve"> ITU </w:t>
      </w:r>
      <w:r w:rsidRPr="0048540E">
        <w:rPr>
          <w:sz w:val="28"/>
          <w:szCs w:val="28"/>
          <w:rtl/>
        </w:rPr>
        <w:t xml:space="preserve">عند الحديث عن التكنولوجيا موضوع </w:t>
      </w:r>
      <w:r w:rsidRPr="0048540E">
        <w:rPr>
          <w:b/>
          <w:bCs/>
          <w:sz w:val="28"/>
          <w:szCs w:val="28"/>
          <w:rtl/>
        </w:rPr>
        <w:t>الفجوة الرقمية</w:t>
      </w:r>
      <w:r w:rsidRPr="0048540E">
        <w:rPr>
          <w:sz w:val="28"/>
          <w:szCs w:val="28"/>
        </w:rPr>
        <w:t xml:space="preserve">. </w:t>
      </w:r>
      <w:r w:rsidRPr="0048540E">
        <w:rPr>
          <w:sz w:val="28"/>
          <w:szCs w:val="28"/>
          <w:rtl/>
        </w:rPr>
        <w:t>فالتقارير توضح باستمرار أن التقدم الرقمي ليس متساويًا بين الدول أو داخل الدولة الواحدة، وأن التكنولوجيا الحديثة قد تتوسع بسرعة في بعض البيئات بينما تظل بعيدة عن مجتمعات أخرى. ويظهر ذلك بوضوح في الفروق بين الدول مرتفعة ومنخفضة الدخل في الإنترنت و5</w:t>
      </w:r>
      <w:r w:rsidRPr="0048540E">
        <w:rPr>
          <w:sz w:val="28"/>
          <w:szCs w:val="28"/>
        </w:rPr>
        <w:t>G</w:t>
      </w:r>
      <w:r w:rsidRPr="0048540E">
        <w:rPr>
          <w:sz w:val="28"/>
          <w:szCs w:val="28"/>
          <w:rtl/>
        </w:rPr>
        <w:t>، وكذلك في الفروق بين المناطق الحضرية والريفية</w:t>
      </w:r>
      <w:r w:rsidRPr="0048540E">
        <w:rPr>
          <w:sz w:val="28"/>
          <w:szCs w:val="28"/>
        </w:rPr>
        <w:t>. (</w:t>
      </w:r>
      <w:hyperlink r:id="rId28" w:tooltip="Facts and Figures 2024 - Mobile network coverage" w:history="1">
        <w:r w:rsidRPr="0048540E">
          <w:rPr>
            <w:rStyle w:val="Hyperlink"/>
            <w:sz w:val="28"/>
            <w:szCs w:val="28"/>
          </w:rPr>
          <w:t>ITU</w:t>
        </w:r>
      </w:hyperlink>
      <w:r w:rsidRPr="0048540E">
        <w:rPr>
          <w:sz w:val="28"/>
          <w:szCs w:val="28"/>
        </w:rPr>
        <w:t>)</w:t>
      </w:r>
    </w:p>
    <w:p w14:paraId="114C6DBF" w14:textId="77777777" w:rsidR="0048540E" w:rsidRPr="0048540E" w:rsidRDefault="0048540E" w:rsidP="0048540E">
      <w:pPr>
        <w:jc w:val="right"/>
        <w:rPr>
          <w:b/>
          <w:bCs/>
          <w:sz w:val="28"/>
          <w:szCs w:val="28"/>
        </w:rPr>
      </w:pPr>
      <w:r w:rsidRPr="0048540E">
        <w:rPr>
          <w:b/>
          <w:bCs/>
          <w:sz w:val="28"/>
          <w:szCs w:val="28"/>
          <w:rtl/>
        </w:rPr>
        <w:t>الفجوة بين الحضر والريف</w:t>
      </w:r>
    </w:p>
    <w:p w14:paraId="3C1AECE9" w14:textId="77777777" w:rsidR="0048540E" w:rsidRPr="0048540E" w:rsidRDefault="0048540E" w:rsidP="0048540E">
      <w:pPr>
        <w:jc w:val="right"/>
        <w:rPr>
          <w:sz w:val="28"/>
          <w:szCs w:val="28"/>
        </w:rPr>
      </w:pPr>
      <w:r w:rsidRPr="0048540E">
        <w:rPr>
          <w:sz w:val="28"/>
          <w:szCs w:val="28"/>
          <w:rtl/>
        </w:rPr>
        <w:t>يشير</w:t>
      </w:r>
      <w:r w:rsidRPr="0048540E">
        <w:rPr>
          <w:sz w:val="28"/>
          <w:szCs w:val="28"/>
        </w:rPr>
        <w:t xml:space="preserve"> ITU </w:t>
      </w:r>
      <w:r w:rsidRPr="0048540E">
        <w:rPr>
          <w:sz w:val="28"/>
          <w:szCs w:val="28"/>
          <w:rtl/>
        </w:rPr>
        <w:t>في بيانات</w:t>
      </w:r>
      <w:r w:rsidRPr="0048540E">
        <w:rPr>
          <w:sz w:val="28"/>
          <w:szCs w:val="28"/>
        </w:rPr>
        <w:t xml:space="preserve"> Facts and Figures 2025 </w:t>
      </w:r>
      <w:r w:rsidRPr="0048540E">
        <w:rPr>
          <w:sz w:val="28"/>
          <w:szCs w:val="28"/>
          <w:rtl/>
        </w:rPr>
        <w:t xml:space="preserve">إلى أن </w:t>
      </w:r>
      <w:r w:rsidRPr="0048540E">
        <w:rPr>
          <w:b/>
          <w:bCs/>
          <w:sz w:val="28"/>
          <w:szCs w:val="28"/>
        </w:rPr>
        <w:t>66%</w:t>
      </w:r>
      <w:r w:rsidRPr="0048540E">
        <w:rPr>
          <w:sz w:val="28"/>
          <w:szCs w:val="28"/>
        </w:rPr>
        <w:t xml:space="preserve"> </w:t>
      </w:r>
      <w:r w:rsidRPr="0048540E">
        <w:rPr>
          <w:sz w:val="28"/>
          <w:szCs w:val="28"/>
          <w:rtl/>
        </w:rPr>
        <w:t>من سكان المناطق الحضرية عالميًا لديهم وصول إلى شبكات 5</w:t>
      </w:r>
      <w:r w:rsidRPr="0048540E">
        <w:rPr>
          <w:sz w:val="28"/>
          <w:szCs w:val="28"/>
        </w:rPr>
        <w:t>G</w:t>
      </w:r>
      <w:r w:rsidRPr="0048540E">
        <w:rPr>
          <w:sz w:val="28"/>
          <w:szCs w:val="28"/>
          <w:rtl/>
        </w:rPr>
        <w:t xml:space="preserve">، مقابل </w:t>
      </w:r>
      <w:r w:rsidRPr="0048540E">
        <w:rPr>
          <w:b/>
          <w:bCs/>
          <w:sz w:val="28"/>
          <w:szCs w:val="28"/>
        </w:rPr>
        <w:t>40%</w:t>
      </w:r>
      <w:r w:rsidRPr="0048540E">
        <w:rPr>
          <w:sz w:val="28"/>
          <w:szCs w:val="28"/>
        </w:rPr>
        <w:t xml:space="preserve"> </w:t>
      </w:r>
      <w:r w:rsidRPr="0048540E">
        <w:rPr>
          <w:sz w:val="28"/>
          <w:szCs w:val="28"/>
          <w:rtl/>
        </w:rPr>
        <w:t xml:space="preserve">من سكان المناطق الريفية، أي فجوة تبلغ </w:t>
      </w:r>
      <w:r w:rsidRPr="0048540E">
        <w:rPr>
          <w:b/>
          <w:bCs/>
          <w:sz w:val="28"/>
          <w:szCs w:val="28"/>
        </w:rPr>
        <w:t xml:space="preserve">26 </w:t>
      </w:r>
      <w:r w:rsidRPr="0048540E">
        <w:rPr>
          <w:b/>
          <w:bCs/>
          <w:sz w:val="28"/>
          <w:szCs w:val="28"/>
          <w:rtl/>
        </w:rPr>
        <w:t>نقطة مئوية</w:t>
      </w:r>
      <w:r w:rsidRPr="0048540E">
        <w:rPr>
          <w:sz w:val="28"/>
          <w:szCs w:val="28"/>
        </w:rPr>
        <w:t xml:space="preserve">. </w:t>
      </w:r>
      <w:r w:rsidRPr="0048540E">
        <w:rPr>
          <w:sz w:val="28"/>
          <w:szCs w:val="28"/>
          <w:rtl/>
        </w:rPr>
        <w:t>كما تعكس التقارير الإقليمية وجود تفاوت كبير في تغطية 4</w:t>
      </w:r>
      <w:r w:rsidRPr="0048540E">
        <w:rPr>
          <w:sz w:val="28"/>
          <w:szCs w:val="28"/>
        </w:rPr>
        <w:t xml:space="preserve">G </w:t>
      </w:r>
      <w:r w:rsidRPr="0048540E">
        <w:rPr>
          <w:sz w:val="28"/>
          <w:szCs w:val="28"/>
          <w:rtl/>
        </w:rPr>
        <w:t>و5</w:t>
      </w:r>
      <w:r w:rsidRPr="0048540E">
        <w:rPr>
          <w:sz w:val="28"/>
          <w:szCs w:val="28"/>
        </w:rPr>
        <w:t xml:space="preserve">G </w:t>
      </w:r>
      <w:r w:rsidRPr="0048540E">
        <w:rPr>
          <w:sz w:val="28"/>
          <w:szCs w:val="28"/>
          <w:rtl/>
        </w:rPr>
        <w:t>واستخدام الإنترنت بين المدن والمناطق الريفية، خاصة في بعض المناطق النامية</w:t>
      </w:r>
      <w:r w:rsidRPr="0048540E">
        <w:rPr>
          <w:sz w:val="28"/>
          <w:szCs w:val="28"/>
        </w:rPr>
        <w:t>. (</w:t>
      </w:r>
      <w:hyperlink r:id="rId29" w:tooltip="Measuring digital development" w:history="1">
        <w:r w:rsidRPr="0048540E">
          <w:rPr>
            <w:rStyle w:val="Hyperlink"/>
            <w:sz w:val="28"/>
            <w:szCs w:val="28"/>
          </w:rPr>
          <w:t>ITU</w:t>
        </w:r>
      </w:hyperlink>
      <w:r w:rsidRPr="0048540E">
        <w:rPr>
          <w:sz w:val="28"/>
          <w:szCs w:val="28"/>
        </w:rPr>
        <w:t>)</w:t>
      </w:r>
    </w:p>
    <w:p w14:paraId="6FFF8D25" w14:textId="77777777" w:rsidR="0048540E" w:rsidRPr="0048540E" w:rsidRDefault="0048540E" w:rsidP="0048540E">
      <w:pPr>
        <w:jc w:val="right"/>
        <w:rPr>
          <w:b/>
          <w:bCs/>
          <w:sz w:val="28"/>
          <w:szCs w:val="28"/>
        </w:rPr>
      </w:pPr>
      <w:r w:rsidRPr="0048540E">
        <w:rPr>
          <w:b/>
          <w:bCs/>
          <w:sz w:val="28"/>
          <w:szCs w:val="28"/>
          <w:rtl/>
        </w:rPr>
        <w:t>الفجوة بين الدول بحسب الدخل</w:t>
      </w:r>
    </w:p>
    <w:p w14:paraId="39D6B0DD" w14:textId="77777777" w:rsidR="0048540E" w:rsidRPr="0048540E" w:rsidRDefault="0048540E" w:rsidP="0048540E">
      <w:pPr>
        <w:jc w:val="right"/>
        <w:rPr>
          <w:sz w:val="28"/>
          <w:szCs w:val="28"/>
        </w:rPr>
      </w:pPr>
      <w:r w:rsidRPr="0048540E">
        <w:rPr>
          <w:sz w:val="28"/>
          <w:szCs w:val="28"/>
          <w:rtl/>
        </w:rPr>
        <w:t>توضح تقارير</w:t>
      </w:r>
      <w:r w:rsidRPr="0048540E">
        <w:rPr>
          <w:sz w:val="28"/>
          <w:szCs w:val="28"/>
        </w:rPr>
        <w:t xml:space="preserve"> ITU </w:t>
      </w:r>
      <w:r w:rsidRPr="0048540E">
        <w:rPr>
          <w:sz w:val="28"/>
          <w:szCs w:val="28"/>
          <w:rtl/>
        </w:rPr>
        <w:t>أن فروق الدخل ما زالت من أهم محددات الاستفادة من التكنولوجيا. فبينما تتمتع الدول مرتفعة الدخل بتغطية أوسع وجودة أعلى واعتماد أسرع للتقنيات الحديثة، تظل الدول منخفضة الدخل أبطأ في الاتصال والاستخدام والقدرة على تحمل التكاليف. وهذا يظهر في 5</w:t>
      </w:r>
      <w:r w:rsidRPr="0048540E">
        <w:rPr>
          <w:sz w:val="28"/>
          <w:szCs w:val="28"/>
        </w:rPr>
        <w:t>G</w:t>
      </w:r>
      <w:r w:rsidRPr="0048540E">
        <w:rPr>
          <w:sz w:val="28"/>
          <w:szCs w:val="28"/>
          <w:rtl/>
        </w:rPr>
        <w:t xml:space="preserve">، كما يظهر في مؤشرات </w:t>
      </w:r>
      <w:r w:rsidRPr="0048540E">
        <w:rPr>
          <w:b/>
          <w:bCs/>
          <w:sz w:val="28"/>
          <w:szCs w:val="28"/>
        </w:rPr>
        <w:t>ICT Development Index 2025</w:t>
      </w:r>
      <w:r w:rsidRPr="0048540E">
        <w:rPr>
          <w:sz w:val="28"/>
          <w:szCs w:val="28"/>
        </w:rPr>
        <w:t xml:space="preserve"> </w:t>
      </w:r>
      <w:r w:rsidRPr="0048540E">
        <w:rPr>
          <w:sz w:val="28"/>
          <w:szCs w:val="28"/>
          <w:rtl/>
        </w:rPr>
        <w:t>التي تسجل تحسنًا أسرع في الاقتصادات منخفضة الدخل لكن مع استمرار تفاوتات ملحوظة</w:t>
      </w:r>
      <w:r w:rsidRPr="0048540E">
        <w:rPr>
          <w:sz w:val="28"/>
          <w:szCs w:val="28"/>
        </w:rPr>
        <w:t>. (</w:t>
      </w:r>
      <w:hyperlink r:id="rId30" w:tooltip="Facts and Figures 2024 - Mobile network coverage" w:history="1">
        <w:r w:rsidRPr="0048540E">
          <w:rPr>
            <w:rStyle w:val="Hyperlink"/>
            <w:sz w:val="28"/>
            <w:szCs w:val="28"/>
          </w:rPr>
          <w:t>ITU</w:t>
        </w:r>
      </w:hyperlink>
      <w:r w:rsidRPr="0048540E">
        <w:rPr>
          <w:sz w:val="28"/>
          <w:szCs w:val="28"/>
        </w:rPr>
        <w:t>)</w:t>
      </w:r>
    </w:p>
    <w:p w14:paraId="7C4BE1D4" w14:textId="77777777" w:rsidR="0048540E" w:rsidRPr="0048540E" w:rsidRDefault="0048540E" w:rsidP="0048540E">
      <w:pPr>
        <w:jc w:val="right"/>
        <w:rPr>
          <w:b/>
          <w:bCs/>
          <w:sz w:val="28"/>
          <w:szCs w:val="28"/>
        </w:rPr>
      </w:pPr>
      <w:r w:rsidRPr="0048540E">
        <w:rPr>
          <w:b/>
          <w:bCs/>
          <w:sz w:val="28"/>
          <w:szCs w:val="28"/>
        </w:rPr>
        <w:t xml:space="preserve">10) </w:t>
      </w:r>
      <w:r w:rsidRPr="0048540E">
        <w:rPr>
          <w:b/>
          <w:bCs/>
          <w:sz w:val="28"/>
          <w:szCs w:val="28"/>
          <w:rtl/>
        </w:rPr>
        <w:t>التكنولوجيا والتنمية الرقمية</w:t>
      </w:r>
    </w:p>
    <w:p w14:paraId="0623702A" w14:textId="77777777" w:rsidR="0048540E" w:rsidRPr="0048540E" w:rsidRDefault="0048540E" w:rsidP="0048540E">
      <w:pPr>
        <w:jc w:val="right"/>
        <w:rPr>
          <w:sz w:val="28"/>
          <w:szCs w:val="28"/>
        </w:rPr>
      </w:pPr>
      <w:r w:rsidRPr="0048540E">
        <w:rPr>
          <w:sz w:val="28"/>
          <w:szCs w:val="28"/>
          <w:rtl/>
        </w:rPr>
        <w:lastRenderedPageBreak/>
        <w:t>تربط تقارير</w:t>
      </w:r>
      <w:r w:rsidRPr="0048540E">
        <w:rPr>
          <w:sz w:val="28"/>
          <w:szCs w:val="28"/>
        </w:rPr>
        <w:t xml:space="preserve"> ITU </w:t>
      </w:r>
      <w:r w:rsidRPr="0048540E">
        <w:rPr>
          <w:sz w:val="28"/>
          <w:szCs w:val="28"/>
          <w:rtl/>
        </w:rPr>
        <w:t>التكنولوجيا بالتنمية الرقمية، أي بقدرة المجتمعات على تحويل الاتصال والبنية التحتية والمهارات والخدمات إلى فرص اقتصادية واجتماعية أوسع. ولهذا ينشر</w:t>
      </w:r>
      <w:r w:rsidRPr="0048540E">
        <w:rPr>
          <w:sz w:val="28"/>
          <w:szCs w:val="28"/>
        </w:rPr>
        <w:t xml:space="preserve"> ITU </w:t>
      </w:r>
      <w:r w:rsidRPr="0048540E">
        <w:rPr>
          <w:sz w:val="28"/>
          <w:szCs w:val="28"/>
          <w:rtl/>
        </w:rPr>
        <w:t>تقارير ومؤشرات هدفها ليس فقط عرض الأرقام، بل قياس التقدم، ومقارنة الاقتصادات، وتحديد أين توجد الفجوات التي تحتاج إلى سياسات عامة أفضل</w:t>
      </w:r>
      <w:r w:rsidRPr="0048540E">
        <w:rPr>
          <w:sz w:val="28"/>
          <w:szCs w:val="28"/>
        </w:rPr>
        <w:t>. (</w:t>
      </w:r>
      <w:hyperlink r:id="rId31" w:tooltip="ITU-D ICT Statistics" w:history="1">
        <w:r w:rsidRPr="0048540E">
          <w:rPr>
            <w:rStyle w:val="Hyperlink"/>
            <w:sz w:val="28"/>
            <w:szCs w:val="28"/>
          </w:rPr>
          <w:t>ITU</w:t>
        </w:r>
      </w:hyperlink>
      <w:r w:rsidRPr="0048540E">
        <w:rPr>
          <w:sz w:val="28"/>
          <w:szCs w:val="28"/>
        </w:rPr>
        <w:t>)</w:t>
      </w:r>
    </w:p>
    <w:p w14:paraId="1892AF56" w14:textId="77777777" w:rsidR="0048540E" w:rsidRPr="0048540E" w:rsidRDefault="0048540E" w:rsidP="0048540E">
      <w:pPr>
        <w:jc w:val="right"/>
        <w:rPr>
          <w:b/>
          <w:bCs/>
          <w:sz w:val="28"/>
          <w:szCs w:val="28"/>
        </w:rPr>
      </w:pPr>
      <w:r w:rsidRPr="0048540E">
        <w:rPr>
          <w:b/>
          <w:bCs/>
          <w:sz w:val="28"/>
          <w:szCs w:val="28"/>
          <w:rtl/>
        </w:rPr>
        <w:t>أثر التكنولوجيا في التنمية</w:t>
      </w:r>
    </w:p>
    <w:p w14:paraId="4E5D32EF" w14:textId="77777777" w:rsidR="0048540E" w:rsidRPr="0048540E" w:rsidRDefault="0048540E" w:rsidP="0048540E">
      <w:pPr>
        <w:jc w:val="right"/>
        <w:rPr>
          <w:sz w:val="28"/>
          <w:szCs w:val="28"/>
        </w:rPr>
      </w:pPr>
      <w:r w:rsidRPr="0048540E">
        <w:rPr>
          <w:sz w:val="28"/>
          <w:szCs w:val="28"/>
          <w:rtl/>
        </w:rPr>
        <w:t>تظهر التكنولوجيا في هذه التقارير باعتبارها أداة للتعليم والعمل والوصول إلى الخدمات وتعزيز الشمول الاقتصادي والاجتماعي. لكنها في الوقت نفسه تكشف أين تتراكم أوجه الحرمان إذا غابت التغطية أو ارتفعت الأسعار أو ضعفت المهارات أو غابت الأجهزة المناسبة</w:t>
      </w:r>
      <w:r w:rsidRPr="0048540E">
        <w:rPr>
          <w:sz w:val="28"/>
          <w:szCs w:val="28"/>
        </w:rPr>
        <w:t>. (</w:t>
      </w:r>
      <w:hyperlink r:id="rId32" w:tooltip="Global Connectivity Report 2025" w:history="1">
        <w:r w:rsidRPr="0048540E">
          <w:rPr>
            <w:rStyle w:val="Hyperlink"/>
            <w:sz w:val="28"/>
            <w:szCs w:val="28"/>
          </w:rPr>
          <w:t>ITU</w:t>
        </w:r>
      </w:hyperlink>
      <w:r w:rsidRPr="0048540E">
        <w:rPr>
          <w:sz w:val="28"/>
          <w:szCs w:val="28"/>
        </w:rPr>
        <w:t>)</w:t>
      </w:r>
    </w:p>
    <w:p w14:paraId="6877D99B" w14:textId="77777777" w:rsidR="0048540E" w:rsidRPr="0048540E" w:rsidRDefault="0048540E" w:rsidP="0048540E">
      <w:pPr>
        <w:jc w:val="right"/>
        <w:rPr>
          <w:b/>
          <w:bCs/>
          <w:sz w:val="28"/>
          <w:szCs w:val="28"/>
        </w:rPr>
      </w:pPr>
      <w:r w:rsidRPr="0048540E">
        <w:rPr>
          <w:b/>
          <w:bCs/>
          <w:sz w:val="28"/>
          <w:szCs w:val="28"/>
          <w:rtl/>
        </w:rPr>
        <w:t>رابعًا: ما الذي يمكن استخلاصه عن التكنولوجيا من موقع</w:t>
      </w:r>
      <w:r w:rsidRPr="0048540E">
        <w:rPr>
          <w:b/>
          <w:bCs/>
          <w:sz w:val="28"/>
          <w:szCs w:val="28"/>
        </w:rPr>
        <w:t xml:space="preserve"> ITU</w:t>
      </w:r>
      <w:r w:rsidRPr="0048540E">
        <w:rPr>
          <w:b/>
          <w:bCs/>
          <w:sz w:val="28"/>
          <w:szCs w:val="28"/>
          <w:rtl/>
        </w:rPr>
        <w:t>؟</w:t>
      </w:r>
    </w:p>
    <w:p w14:paraId="58E406E5" w14:textId="77777777" w:rsidR="0048540E" w:rsidRPr="0048540E" w:rsidRDefault="0048540E" w:rsidP="0048540E">
      <w:pPr>
        <w:jc w:val="right"/>
        <w:rPr>
          <w:b/>
          <w:bCs/>
          <w:sz w:val="28"/>
          <w:szCs w:val="28"/>
        </w:rPr>
      </w:pPr>
      <w:r w:rsidRPr="0048540E">
        <w:rPr>
          <w:b/>
          <w:bCs/>
          <w:sz w:val="28"/>
          <w:szCs w:val="28"/>
        </w:rPr>
        <w:t xml:space="preserve">1) </w:t>
      </w:r>
      <w:r w:rsidRPr="0048540E">
        <w:rPr>
          <w:b/>
          <w:bCs/>
          <w:sz w:val="28"/>
          <w:szCs w:val="28"/>
          <w:rtl/>
        </w:rPr>
        <w:t>التكنولوجيا لم تعد مجرد أدوات</w:t>
      </w:r>
    </w:p>
    <w:p w14:paraId="3EE95522" w14:textId="77777777" w:rsidR="0048540E" w:rsidRPr="0048540E" w:rsidRDefault="0048540E" w:rsidP="0048540E">
      <w:pPr>
        <w:jc w:val="right"/>
        <w:rPr>
          <w:sz w:val="28"/>
          <w:szCs w:val="28"/>
        </w:rPr>
      </w:pPr>
      <w:r w:rsidRPr="0048540E">
        <w:rPr>
          <w:sz w:val="28"/>
          <w:szCs w:val="28"/>
          <w:rtl/>
        </w:rPr>
        <w:t>من خلال تقارير</w:t>
      </w:r>
      <w:r w:rsidRPr="0048540E">
        <w:rPr>
          <w:sz w:val="28"/>
          <w:szCs w:val="28"/>
        </w:rPr>
        <w:t xml:space="preserve"> ITU</w:t>
      </w:r>
      <w:r w:rsidRPr="0048540E">
        <w:rPr>
          <w:sz w:val="28"/>
          <w:szCs w:val="28"/>
          <w:rtl/>
        </w:rPr>
        <w:t>، يتضح أن التكنولوجيا اليوم هي شبكة مترابطة من الاتصال والبيانات والبنية التحتية والمهارات والتنظيم والأمان</w:t>
      </w:r>
      <w:r w:rsidRPr="0048540E">
        <w:rPr>
          <w:sz w:val="28"/>
          <w:szCs w:val="28"/>
        </w:rPr>
        <w:t>. (</w:t>
      </w:r>
      <w:hyperlink r:id="rId33" w:tooltip="Global Connectivity Report 2025" w:history="1">
        <w:r w:rsidRPr="0048540E">
          <w:rPr>
            <w:rStyle w:val="Hyperlink"/>
            <w:sz w:val="28"/>
            <w:szCs w:val="28"/>
          </w:rPr>
          <w:t>ITU</w:t>
        </w:r>
      </w:hyperlink>
      <w:r w:rsidRPr="0048540E">
        <w:rPr>
          <w:sz w:val="28"/>
          <w:szCs w:val="28"/>
        </w:rPr>
        <w:t>)</w:t>
      </w:r>
    </w:p>
    <w:p w14:paraId="1873E04E" w14:textId="77777777" w:rsidR="0048540E" w:rsidRPr="0048540E" w:rsidRDefault="0048540E" w:rsidP="0048540E">
      <w:pPr>
        <w:jc w:val="right"/>
        <w:rPr>
          <w:b/>
          <w:bCs/>
          <w:sz w:val="28"/>
          <w:szCs w:val="28"/>
        </w:rPr>
      </w:pPr>
      <w:r w:rsidRPr="0048540E">
        <w:rPr>
          <w:b/>
          <w:bCs/>
          <w:sz w:val="28"/>
          <w:szCs w:val="28"/>
        </w:rPr>
        <w:t xml:space="preserve">2) </w:t>
      </w:r>
      <w:r w:rsidRPr="0048540E">
        <w:rPr>
          <w:b/>
          <w:bCs/>
          <w:sz w:val="28"/>
          <w:szCs w:val="28"/>
          <w:rtl/>
        </w:rPr>
        <w:t>الإنترنت هو المؤشر المركزي</w:t>
      </w:r>
    </w:p>
    <w:p w14:paraId="3070D9D8" w14:textId="77777777" w:rsidR="0048540E" w:rsidRPr="0048540E" w:rsidRDefault="0048540E" w:rsidP="0048540E">
      <w:pPr>
        <w:jc w:val="right"/>
        <w:rPr>
          <w:sz w:val="28"/>
          <w:szCs w:val="28"/>
        </w:rPr>
      </w:pPr>
      <w:r w:rsidRPr="0048540E">
        <w:rPr>
          <w:sz w:val="28"/>
          <w:szCs w:val="28"/>
          <w:rtl/>
        </w:rPr>
        <w:t>يُعد استخدام الإنترنت المؤشر الأكثر مباشرة على وصول التكنولوجيا إلى الناس، لأن الإنترنت هو البوابة الأساسية للخدمات الرقمية الحديثة</w:t>
      </w:r>
      <w:r w:rsidRPr="0048540E">
        <w:rPr>
          <w:sz w:val="28"/>
          <w:szCs w:val="28"/>
        </w:rPr>
        <w:t>. (</w:t>
      </w:r>
      <w:hyperlink r:id="rId34" w:tooltip="Statistics" w:history="1">
        <w:r w:rsidRPr="0048540E">
          <w:rPr>
            <w:rStyle w:val="Hyperlink"/>
            <w:sz w:val="28"/>
            <w:szCs w:val="28"/>
          </w:rPr>
          <w:t>ITU</w:t>
        </w:r>
      </w:hyperlink>
      <w:r w:rsidRPr="0048540E">
        <w:rPr>
          <w:sz w:val="28"/>
          <w:szCs w:val="28"/>
        </w:rPr>
        <w:t>)</w:t>
      </w:r>
    </w:p>
    <w:p w14:paraId="7461EE36" w14:textId="77777777" w:rsidR="0048540E" w:rsidRPr="0048540E" w:rsidRDefault="0048540E" w:rsidP="0048540E">
      <w:pPr>
        <w:jc w:val="right"/>
        <w:rPr>
          <w:b/>
          <w:bCs/>
          <w:sz w:val="28"/>
          <w:szCs w:val="28"/>
        </w:rPr>
      </w:pPr>
      <w:r w:rsidRPr="0048540E">
        <w:rPr>
          <w:b/>
          <w:bCs/>
          <w:sz w:val="28"/>
          <w:szCs w:val="28"/>
        </w:rPr>
        <w:t xml:space="preserve">3) </w:t>
      </w:r>
      <w:r w:rsidRPr="0048540E">
        <w:rPr>
          <w:b/>
          <w:bCs/>
          <w:sz w:val="28"/>
          <w:szCs w:val="28"/>
          <w:rtl/>
        </w:rPr>
        <w:t>التقدم سريع لكنه غير متساوٍ</w:t>
      </w:r>
    </w:p>
    <w:p w14:paraId="6BFC770A" w14:textId="77777777" w:rsidR="0048540E" w:rsidRPr="0048540E" w:rsidRDefault="0048540E" w:rsidP="0048540E">
      <w:pPr>
        <w:jc w:val="right"/>
        <w:rPr>
          <w:sz w:val="28"/>
          <w:szCs w:val="28"/>
        </w:rPr>
      </w:pPr>
      <w:r w:rsidRPr="0048540E">
        <w:rPr>
          <w:sz w:val="28"/>
          <w:szCs w:val="28"/>
          <w:rtl/>
        </w:rPr>
        <w:t>هناك توسع عالمي واضح في الاتصال، لكن الفجوات بين الدول وبين الحضر والريف وبين فئات الدخل ما زالت كبيرة</w:t>
      </w:r>
      <w:r w:rsidRPr="0048540E">
        <w:rPr>
          <w:sz w:val="28"/>
          <w:szCs w:val="28"/>
        </w:rPr>
        <w:t>. (</w:t>
      </w:r>
      <w:hyperlink r:id="rId35" w:tooltip="Measuring digital development: Facts and Figures 2025" w:history="1">
        <w:r w:rsidRPr="0048540E">
          <w:rPr>
            <w:rStyle w:val="Hyperlink"/>
            <w:sz w:val="28"/>
            <w:szCs w:val="28"/>
          </w:rPr>
          <w:t>ITU</w:t>
        </w:r>
      </w:hyperlink>
      <w:r w:rsidRPr="0048540E">
        <w:rPr>
          <w:sz w:val="28"/>
          <w:szCs w:val="28"/>
        </w:rPr>
        <w:t>)</w:t>
      </w:r>
    </w:p>
    <w:p w14:paraId="4F6FAA5A" w14:textId="77777777" w:rsidR="0048540E" w:rsidRPr="0048540E" w:rsidRDefault="0048540E" w:rsidP="0048540E">
      <w:pPr>
        <w:jc w:val="right"/>
        <w:rPr>
          <w:b/>
          <w:bCs/>
          <w:sz w:val="28"/>
          <w:szCs w:val="28"/>
        </w:rPr>
      </w:pPr>
      <w:r w:rsidRPr="0048540E">
        <w:rPr>
          <w:b/>
          <w:bCs/>
          <w:sz w:val="28"/>
          <w:szCs w:val="28"/>
        </w:rPr>
        <w:t xml:space="preserve">4) 5G </w:t>
      </w:r>
      <w:r w:rsidRPr="0048540E">
        <w:rPr>
          <w:b/>
          <w:bCs/>
          <w:sz w:val="28"/>
          <w:szCs w:val="28"/>
          <w:rtl/>
        </w:rPr>
        <w:t>تكشف مستوى التقدم والفجوة معًا</w:t>
      </w:r>
    </w:p>
    <w:p w14:paraId="09E711F2" w14:textId="77777777" w:rsidR="0048540E" w:rsidRPr="0048540E" w:rsidRDefault="0048540E" w:rsidP="0048540E">
      <w:pPr>
        <w:jc w:val="right"/>
        <w:rPr>
          <w:sz w:val="28"/>
          <w:szCs w:val="28"/>
        </w:rPr>
      </w:pPr>
      <w:r w:rsidRPr="0048540E">
        <w:rPr>
          <w:sz w:val="28"/>
          <w:szCs w:val="28"/>
          <w:rtl/>
        </w:rPr>
        <w:t>انتشار 5</w:t>
      </w:r>
      <w:r w:rsidRPr="0048540E">
        <w:rPr>
          <w:sz w:val="28"/>
          <w:szCs w:val="28"/>
        </w:rPr>
        <w:t xml:space="preserve">G </w:t>
      </w:r>
      <w:r w:rsidRPr="0048540E">
        <w:rPr>
          <w:sz w:val="28"/>
          <w:szCs w:val="28"/>
          <w:rtl/>
        </w:rPr>
        <w:t>يوضح قدرة الدول على تبني التكنولوجيا المتقدمة، لكنه يكشف أيضًا أن الدول الفقيرة ما زالت بعيدة عن هذه المرحلة في كثير من الأحيان</w:t>
      </w:r>
      <w:r w:rsidRPr="0048540E">
        <w:rPr>
          <w:sz w:val="28"/>
          <w:szCs w:val="28"/>
        </w:rPr>
        <w:t>. (</w:t>
      </w:r>
      <w:hyperlink r:id="rId36" w:tooltip="Facts and Figures 2024 - Mobile network coverage" w:history="1">
        <w:r w:rsidRPr="0048540E">
          <w:rPr>
            <w:rStyle w:val="Hyperlink"/>
            <w:sz w:val="28"/>
            <w:szCs w:val="28"/>
          </w:rPr>
          <w:t>ITU</w:t>
        </w:r>
      </w:hyperlink>
      <w:r w:rsidRPr="0048540E">
        <w:rPr>
          <w:sz w:val="28"/>
          <w:szCs w:val="28"/>
        </w:rPr>
        <w:t>)</w:t>
      </w:r>
    </w:p>
    <w:p w14:paraId="00A81CD4" w14:textId="77777777" w:rsidR="0048540E" w:rsidRPr="0048540E" w:rsidRDefault="0048540E" w:rsidP="0048540E">
      <w:pPr>
        <w:jc w:val="right"/>
        <w:rPr>
          <w:b/>
          <w:bCs/>
          <w:sz w:val="28"/>
          <w:szCs w:val="28"/>
        </w:rPr>
      </w:pPr>
      <w:r w:rsidRPr="0048540E">
        <w:rPr>
          <w:b/>
          <w:bCs/>
          <w:sz w:val="28"/>
          <w:szCs w:val="28"/>
        </w:rPr>
        <w:t xml:space="preserve">5) </w:t>
      </w:r>
      <w:r w:rsidRPr="0048540E">
        <w:rPr>
          <w:b/>
          <w:bCs/>
          <w:sz w:val="28"/>
          <w:szCs w:val="28"/>
          <w:rtl/>
        </w:rPr>
        <w:t>البيانات عنصر أساسي في فهم التكنولوجيا</w:t>
      </w:r>
    </w:p>
    <w:p w14:paraId="4C668F10" w14:textId="77777777" w:rsidR="0048540E" w:rsidRPr="0048540E" w:rsidRDefault="0048540E" w:rsidP="0048540E">
      <w:pPr>
        <w:jc w:val="right"/>
        <w:rPr>
          <w:sz w:val="28"/>
          <w:szCs w:val="28"/>
        </w:rPr>
      </w:pPr>
      <w:r w:rsidRPr="0048540E">
        <w:rPr>
          <w:sz w:val="28"/>
          <w:szCs w:val="28"/>
          <w:rtl/>
        </w:rPr>
        <w:t>ميزة موقع</w:t>
      </w:r>
      <w:r w:rsidRPr="0048540E">
        <w:rPr>
          <w:sz w:val="28"/>
          <w:szCs w:val="28"/>
        </w:rPr>
        <w:t xml:space="preserve"> ITU </w:t>
      </w:r>
      <w:r w:rsidRPr="0048540E">
        <w:rPr>
          <w:sz w:val="28"/>
          <w:szCs w:val="28"/>
          <w:rtl/>
        </w:rPr>
        <w:t>أنه لا يقدم وصفًا عامًا فقط، بل يتيح بيانات فعلية قابلة للمقارنة والنسخ عبر</w:t>
      </w:r>
      <w:r w:rsidRPr="0048540E">
        <w:rPr>
          <w:sz w:val="28"/>
          <w:szCs w:val="28"/>
        </w:rPr>
        <w:t xml:space="preserve"> </w:t>
      </w:r>
      <w:proofErr w:type="spellStart"/>
      <w:r w:rsidRPr="0048540E">
        <w:rPr>
          <w:sz w:val="28"/>
          <w:szCs w:val="28"/>
        </w:rPr>
        <w:t>DataHub</w:t>
      </w:r>
      <w:proofErr w:type="spellEnd"/>
      <w:r w:rsidRPr="0048540E">
        <w:rPr>
          <w:sz w:val="28"/>
          <w:szCs w:val="28"/>
          <w:rtl/>
        </w:rPr>
        <w:t>، مع مئات المؤشرات لما يقرب من 200 اقتصاد</w:t>
      </w:r>
      <w:r w:rsidRPr="0048540E">
        <w:rPr>
          <w:sz w:val="28"/>
          <w:szCs w:val="28"/>
        </w:rPr>
        <w:t>. (</w:t>
      </w:r>
      <w:hyperlink r:id="rId37" w:tooltip="ITU DataHub: The world's richest source of ICT statistics and ..." w:history="1">
        <w:r w:rsidRPr="0048540E">
          <w:rPr>
            <w:rStyle w:val="Hyperlink"/>
            <w:sz w:val="28"/>
            <w:szCs w:val="28"/>
          </w:rPr>
          <w:t xml:space="preserve">ITU </w:t>
        </w:r>
        <w:proofErr w:type="spellStart"/>
        <w:r w:rsidRPr="0048540E">
          <w:rPr>
            <w:rStyle w:val="Hyperlink"/>
            <w:sz w:val="28"/>
            <w:szCs w:val="28"/>
          </w:rPr>
          <w:t>DataHub</w:t>
        </w:r>
        <w:proofErr w:type="spellEnd"/>
      </w:hyperlink>
      <w:r w:rsidRPr="0048540E">
        <w:rPr>
          <w:sz w:val="28"/>
          <w:szCs w:val="28"/>
        </w:rPr>
        <w:t>)</w:t>
      </w:r>
    </w:p>
    <w:p w14:paraId="158B2C70" w14:textId="15ABDD20" w:rsidR="0048540E" w:rsidRPr="0048540E" w:rsidRDefault="0048540E" w:rsidP="0048540E">
      <w:pPr>
        <w:jc w:val="right"/>
        <w:rPr>
          <w:b/>
          <w:bCs/>
          <w:sz w:val="28"/>
          <w:szCs w:val="28"/>
        </w:rPr>
      </w:pPr>
      <w:r w:rsidRPr="0048540E">
        <w:rPr>
          <w:b/>
          <w:bCs/>
          <w:sz w:val="28"/>
          <w:szCs w:val="28"/>
          <w:rtl/>
        </w:rPr>
        <w:t xml:space="preserve">خامسًا: </w:t>
      </w:r>
    </w:p>
    <w:p w14:paraId="1734788A" w14:textId="77777777" w:rsidR="0048540E" w:rsidRPr="0048540E" w:rsidRDefault="0048540E" w:rsidP="0048540E">
      <w:pPr>
        <w:jc w:val="right"/>
        <w:rPr>
          <w:sz w:val="28"/>
          <w:szCs w:val="28"/>
        </w:rPr>
      </w:pPr>
      <w:r w:rsidRPr="0048540E">
        <w:rPr>
          <w:sz w:val="28"/>
          <w:szCs w:val="28"/>
          <w:rtl/>
        </w:rPr>
        <w:t xml:space="preserve">تُظهر تقارير الاتحاد الدولي للاتصالات أن التكنولوجيا في العصر الحديث لم تعد تقتصر على الأجهزة والبرمجيات، بل أصبحت منظومة متكاملة تشمل الإنترنت، والبنية التحتية للشبكات، والأجهزة، والمهارات </w:t>
      </w:r>
      <w:r w:rsidRPr="0048540E">
        <w:rPr>
          <w:sz w:val="28"/>
          <w:szCs w:val="28"/>
          <w:rtl/>
        </w:rPr>
        <w:lastRenderedPageBreak/>
        <w:t>الرقمية، والقدرة على تحمل تكلفة الخدمات، والأمان والثقة في البيئة الرقمية. وتبين تقارير</w:t>
      </w:r>
      <w:r w:rsidRPr="0048540E">
        <w:rPr>
          <w:sz w:val="28"/>
          <w:szCs w:val="28"/>
        </w:rPr>
        <w:t xml:space="preserve"> Facts and Figures 2025 </w:t>
      </w:r>
      <w:r w:rsidRPr="0048540E">
        <w:rPr>
          <w:sz w:val="28"/>
          <w:szCs w:val="28"/>
          <w:rtl/>
        </w:rPr>
        <w:t>و</w:t>
      </w:r>
      <w:r w:rsidRPr="0048540E">
        <w:rPr>
          <w:sz w:val="28"/>
          <w:szCs w:val="28"/>
        </w:rPr>
        <w:t xml:space="preserve">Global Connectivity Report 2025 </w:t>
      </w:r>
      <w:r w:rsidRPr="0048540E">
        <w:rPr>
          <w:sz w:val="28"/>
          <w:szCs w:val="28"/>
          <w:rtl/>
        </w:rPr>
        <w:t>أن العالم حقق تقدمًا واضحًا في انتشار الاتصال، حيث بات نحو 74% من سكان العالم على الإنترنت، ووصل عدد المستخدمين إلى نحو 6 مليارات شخص، إلا أن 2.2 مليار شخص ما زالوا خارج هذا العالم الرقمي. كما تكشف بيانات</w:t>
      </w:r>
      <w:r w:rsidRPr="0048540E">
        <w:rPr>
          <w:sz w:val="28"/>
          <w:szCs w:val="28"/>
        </w:rPr>
        <w:t xml:space="preserve"> ITU </w:t>
      </w:r>
      <w:r w:rsidRPr="0048540E">
        <w:rPr>
          <w:sz w:val="28"/>
          <w:szCs w:val="28"/>
          <w:rtl/>
        </w:rPr>
        <w:t>أن التكنولوجيا الحديثة، مثل شبكات الجيل الخامس، تتوسع بسرعة لكنها لا تتوزع بالتساوي؛ فقد بلغت تغطية 5</w:t>
      </w:r>
      <w:r w:rsidRPr="0048540E">
        <w:rPr>
          <w:sz w:val="28"/>
          <w:szCs w:val="28"/>
        </w:rPr>
        <w:t xml:space="preserve">G </w:t>
      </w:r>
      <w:r w:rsidRPr="0048540E">
        <w:rPr>
          <w:sz w:val="28"/>
          <w:szCs w:val="28"/>
          <w:rtl/>
        </w:rPr>
        <w:t>عالميًا 51% في 2024 و55% في 2025، مع فروق كبيرة بين الدول مرتفعة ومنخفضة الدخل. ولهذا فإن التكنولوجيا، كما يعرضها موقع</w:t>
      </w:r>
      <w:r w:rsidRPr="0048540E">
        <w:rPr>
          <w:sz w:val="28"/>
          <w:szCs w:val="28"/>
        </w:rPr>
        <w:t xml:space="preserve"> ITU</w:t>
      </w:r>
      <w:r w:rsidRPr="0048540E">
        <w:rPr>
          <w:sz w:val="28"/>
          <w:szCs w:val="28"/>
          <w:rtl/>
        </w:rPr>
        <w:t>، تمثل في الوقت نفسه أداة للتقدم وفرصة للتنمية، كما تمثل مجالًا تظهر فيه الفجوة الرقمية بوضوح بين الدول والمناطق والفئات السكانية</w:t>
      </w:r>
      <w:r w:rsidRPr="0048540E">
        <w:rPr>
          <w:sz w:val="28"/>
          <w:szCs w:val="28"/>
        </w:rPr>
        <w:t>. (</w:t>
      </w:r>
      <w:hyperlink r:id="rId38" w:tooltip="Statistics" w:history="1">
        <w:r w:rsidRPr="0048540E">
          <w:rPr>
            <w:rStyle w:val="Hyperlink"/>
            <w:sz w:val="28"/>
            <w:szCs w:val="28"/>
          </w:rPr>
          <w:t>ITU</w:t>
        </w:r>
      </w:hyperlink>
      <w:r w:rsidRPr="0048540E">
        <w:rPr>
          <w:sz w:val="28"/>
          <w:szCs w:val="28"/>
        </w:rPr>
        <w:t>)</w:t>
      </w:r>
    </w:p>
    <w:p w14:paraId="53011448" w14:textId="51A1A7A7" w:rsidR="0048540E" w:rsidRPr="0048540E" w:rsidRDefault="0048540E" w:rsidP="0048540E">
      <w:pPr>
        <w:jc w:val="right"/>
        <w:rPr>
          <w:b/>
          <w:bCs/>
          <w:sz w:val="28"/>
          <w:szCs w:val="28"/>
        </w:rPr>
      </w:pPr>
    </w:p>
    <w:p w14:paraId="6B73F94D" w14:textId="20CCC6BA" w:rsidR="0048540E" w:rsidRPr="0048540E" w:rsidRDefault="0048540E" w:rsidP="0048540E">
      <w:pPr>
        <w:jc w:val="right"/>
        <w:rPr>
          <w:sz w:val="28"/>
          <w:szCs w:val="28"/>
        </w:rPr>
      </w:pPr>
      <w:r w:rsidRPr="0048540E">
        <w:rPr>
          <w:sz w:val="28"/>
          <w:szCs w:val="28"/>
          <w:rtl/>
        </w:rPr>
        <w:t>تكشف تقارير ومؤشرات</w:t>
      </w:r>
      <w:r w:rsidRPr="0048540E">
        <w:rPr>
          <w:sz w:val="28"/>
          <w:szCs w:val="28"/>
        </w:rPr>
        <w:t xml:space="preserve"> ITU </w:t>
      </w:r>
      <w:r w:rsidRPr="0048540E">
        <w:rPr>
          <w:sz w:val="28"/>
          <w:szCs w:val="28"/>
          <w:rtl/>
        </w:rPr>
        <w:t xml:space="preserve"> التكنولوجيا هي محور التحول الرقمي العالمي، وأن فهمها لا يكتمل من خلال التعريفات العامة فقط، بل يحتاج إلى النظر في مؤشرات الاتصال، وتغطية الشبكات، والمهارات، والتكلفة، والأجهزة، والأمان، وجودة البنية التحتية. ومن خلال هذا المنظور، يظهر أن التكنولوجيا حققت توسعًا كبيرًا عالميًا، لكنها ما زالت تعاني من تفاوتات واضحة بين الدول وداخلها. لذلك فإن موقع</w:t>
      </w:r>
      <w:r w:rsidRPr="0048540E">
        <w:rPr>
          <w:sz w:val="28"/>
          <w:szCs w:val="28"/>
        </w:rPr>
        <w:t xml:space="preserve"> ITU </w:t>
      </w:r>
      <w:r w:rsidRPr="0048540E">
        <w:rPr>
          <w:sz w:val="28"/>
          <w:szCs w:val="28"/>
          <w:rtl/>
        </w:rPr>
        <w:t>يُعد مصدرًا مهمًا جدًا لأي كتابة جادة عن التكنولوجيا، لأنه يجمع بين التفسير والتحليل والبيانات الرقمية الرسمية في آن واحد</w:t>
      </w:r>
      <w:r w:rsidRPr="0048540E">
        <w:rPr>
          <w:sz w:val="28"/>
          <w:szCs w:val="28"/>
        </w:rPr>
        <w:t>. (</w:t>
      </w:r>
      <w:hyperlink r:id="rId39" w:tooltip="ITU-D ICT Statistics" w:history="1">
        <w:r w:rsidRPr="0048540E">
          <w:rPr>
            <w:rStyle w:val="Hyperlink"/>
            <w:sz w:val="28"/>
            <w:szCs w:val="28"/>
          </w:rPr>
          <w:t>ITU</w:t>
        </w:r>
      </w:hyperlink>
      <w:r w:rsidRPr="0048540E">
        <w:rPr>
          <w:sz w:val="28"/>
          <w:szCs w:val="28"/>
        </w:rPr>
        <w:t>)</w:t>
      </w:r>
    </w:p>
    <w:p w14:paraId="5B2FF56F" w14:textId="08E96EEE" w:rsidR="0048540E" w:rsidRPr="0048540E" w:rsidRDefault="0048540E" w:rsidP="0048540E">
      <w:pPr>
        <w:jc w:val="center"/>
        <w:rPr>
          <w:sz w:val="28"/>
          <w:szCs w:val="28"/>
        </w:rPr>
      </w:pPr>
      <w:r w:rsidRPr="0048540E">
        <w:rPr>
          <w:sz w:val="28"/>
          <w:szCs w:val="28"/>
        </w:rPr>
        <w:t>.</w:t>
      </w:r>
    </w:p>
    <w:p w14:paraId="30DFE8D3" w14:textId="77777777" w:rsidR="0000407C" w:rsidRPr="0048540E" w:rsidRDefault="0000407C" w:rsidP="0048540E">
      <w:pPr>
        <w:jc w:val="right"/>
        <w:rPr>
          <w:sz w:val="28"/>
          <w:szCs w:val="28"/>
        </w:rPr>
      </w:pPr>
    </w:p>
    <w:sectPr w:rsidR="0000407C" w:rsidRPr="00485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40E"/>
    <w:rsid w:val="0000407C"/>
    <w:rsid w:val="0048540E"/>
    <w:rsid w:val="004F357B"/>
    <w:rsid w:val="005122CC"/>
    <w:rsid w:val="00765C3C"/>
    <w:rsid w:val="008901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6C67"/>
  <w15:chartTrackingRefBased/>
  <w15:docId w15:val="{A360EBB5-8A84-4DA8-9FC4-83DFDBF9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40E"/>
    <w:rPr>
      <w:rFonts w:eastAsiaTheme="majorEastAsia" w:cstheme="majorBidi"/>
      <w:color w:val="272727" w:themeColor="text1" w:themeTint="D8"/>
    </w:rPr>
  </w:style>
  <w:style w:type="paragraph" w:styleId="Title">
    <w:name w:val="Title"/>
    <w:basedOn w:val="Normal"/>
    <w:next w:val="Normal"/>
    <w:link w:val="TitleChar"/>
    <w:uiPriority w:val="10"/>
    <w:qFormat/>
    <w:rsid w:val="00485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40E"/>
    <w:pPr>
      <w:spacing w:before="160"/>
      <w:jc w:val="center"/>
    </w:pPr>
    <w:rPr>
      <w:i/>
      <w:iCs/>
      <w:color w:val="404040" w:themeColor="text1" w:themeTint="BF"/>
    </w:rPr>
  </w:style>
  <w:style w:type="character" w:customStyle="1" w:styleId="QuoteChar">
    <w:name w:val="Quote Char"/>
    <w:basedOn w:val="DefaultParagraphFont"/>
    <w:link w:val="Quote"/>
    <w:uiPriority w:val="29"/>
    <w:rsid w:val="0048540E"/>
    <w:rPr>
      <w:i/>
      <w:iCs/>
      <w:color w:val="404040" w:themeColor="text1" w:themeTint="BF"/>
    </w:rPr>
  </w:style>
  <w:style w:type="paragraph" w:styleId="ListParagraph">
    <w:name w:val="List Paragraph"/>
    <w:basedOn w:val="Normal"/>
    <w:uiPriority w:val="34"/>
    <w:qFormat/>
    <w:rsid w:val="0048540E"/>
    <w:pPr>
      <w:ind w:left="720"/>
      <w:contextualSpacing/>
    </w:pPr>
  </w:style>
  <w:style w:type="character" w:styleId="IntenseEmphasis">
    <w:name w:val="Intense Emphasis"/>
    <w:basedOn w:val="DefaultParagraphFont"/>
    <w:uiPriority w:val="21"/>
    <w:qFormat/>
    <w:rsid w:val="0048540E"/>
    <w:rPr>
      <w:i/>
      <w:iCs/>
      <w:color w:val="2F5496" w:themeColor="accent1" w:themeShade="BF"/>
    </w:rPr>
  </w:style>
  <w:style w:type="paragraph" w:styleId="IntenseQuote">
    <w:name w:val="Intense Quote"/>
    <w:basedOn w:val="Normal"/>
    <w:next w:val="Normal"/>
    <w:link w:val="IntenseQuoteChar"/>
    <w:uiPriority w:val="30"/>
    <w:qFormat/>
    <w:rsid w:val="00485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40E"/>
    <w:rPr>
      <w:i/>
      <w:iCs/>
      <w:color w:val="2F5496" w:themeColor="accent1" w:themeShade="BF"/>
    </w:rPr>
  </w:style>
  <w:style w:type="character" w:styleId="IntenseReference">
    <w:name w:val="Intense Reference"/>
    <w:basedOn w:val="DefaultParagraphFont"/>
    <w:uiPriority w:val="32"/>
    <w:qFormat/>
    <w:rsid w:val="0048540E"/>
    <w:rPr>
      <w:b/>
      <w:bCs/>
      <w:smallCaps/>
      <w:color w:val="2F5496" w:themeColor="accent1" w:themeShade="BF"/>
      <w:spacing w:val="5"/>
    </w:rPr>
  </w:style>
  <w:style w:type="character" w:styleId="Hyperlink">
    <w:name w:val="Hyperlink"/>
    <w:basedOn w:val="DefaultParagraphFont"/>
    <w:uiPriority w:val="99"/>
    <w:unhideWhenUsed/>
    <w:rsid w:val="0048540E"/>
    <w:rPr>
      <w:color w:val="0563C1" w:themeColor="hyperlink"/>
      <w:u w:val="single"/>
    </w:rPr>
  </w:style>
  <w:style w:type="character" w:styleId="UnresolvedMention">
    <w:name w:val="Unresolved Mention"/>
    <w:basedOn w:val="DefaultParagraphFont"/>
    <w:uiPriority w:val="99"/>
    <w:semiHidden/>
    <w:unhideWhenUsed/>
    <w:rsid w:val="00485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hub.itu.int/?utm_source=chatgpt.com" TargetMode="External"/><Relationship Id="rId13" Type="http://schemas.openxmlformats.org/officeDocument/2006/relationships/hyperlink" Target="https://www.itu.int/dms_pub/itu-d/opb/ind/D-IND-ICT_MDD-2025-2-PDF-E.pdf?utm_source=chatgpt.com" TargetMode="External"/><Relationship Id="rId18" Type="http://schemas.openxmlformats.org/officeDocument/2006/relationships/hyperlink" Target="https://www.itu.int/dms_pub/itu-d/opb/ind/d-ind-ict_mdd-2025-3-pdf-e.pdf?utm_source=chatgpt.com" TargetMode="External"/><Relationship Id="rId26" Type="http://schemas.openxmlformats.org/officeDocument/2006/relationships/hyperlink" Target="https://datahub.itu.int/?utm_source=chatgpt.com" TargetMode="External"/><Relationship Id="rId39" Type="http://schemas.openxmlformats.org/officeDocument/2006/relationships/hyperlink" Target="https://www.itu.int/en/ITU-D/statistics?utm_source=chatgpt.com" TargetMode="External"/><Relationship Id="rId3" Type="http://schemas.openxmlformats.org/officeDocument/2006/relationships/webSettings" Target="webSettings.xml"/><Relationship Id="rId21" Type="http://schemas.openxmlformats.org/officeDocument/2006/relationships/hyperlink" Target="https://www.itu.int/itu-d/reports/statistics/global-connectivity-report-2025/?utm_source=chatgpt.com" TargetMode="External"/><Relationship Id="rId34" Type="http://schemas.openxmlformats.org/officeDocument/2006/relationships/hyperlink" Target="https://www.itu.int/en/ITU-D/Statistics/pages/stat/default.aspx?utm_source=chatgpt.com" TargetMode="External"/><Relationship Id="rId7" Type="http://schemas.openxmlformats.org/officeDocument/2006/relationships/hyperlink" Target="https://www.itu.int/itu-d/reports/statistics/global-connectivity-report-2025/?utm_source=chatgpt.com" TargetMode="External"/><Relationship Id="rId12" Type="http://schemas.openxmlformats.org/officeDocument/2006/relationships/hyperlink" Target="https://www.itu.int/itu-d/reports/statistics/global-connectivity-report-2025/?utm_source=chatgpt.com" TargetMode="External"/><Relationship Id="rId17" Type="http://schemas.openxmlformats.org/officeDocument/2006/relationships/hyperlink" Target="https://www.itu.int/itu-d/reports/statistics/global-connectivity-report-2025/?utm_source=chatgpt.com" TargetMode="External"/><Relationship Id="rId25" Type="http://schemas.openxmlformats.org/officeDocument/2006/relationships/hyperlink" Target="https://www.itu.int/itu-d/reports/statistics/global-connectivity-report-2025/?utm_source=chatgpt.com" TargetMode="External"/><Relationship Id="rId33" Type="http://schemas.openxmlformats.org/officeDocument/2006/relationships/hyperlink" Target="https://www.itu.int/itu-d/reports/statistics/global-connectivity-report-2025/?utm_source=chatgpt.com" TargetMode="External"/><Relationship Id="rId38" Type="http://schemas.openxmlformats.org/officeDocument/2006/relationships/hyperlink" Target="https://www.itu.int/en/ITU-D/Statistics/pages/stat/default.aspx?utm_source=chatgpt.com" TargetMode="External"/><Relationship Id="rId2" Type="http://schemas.openxmlformats.org/officeDocument/2006/relationships/settings" Target="settings.xml"/><Relationship Id="rId16" Type="http://schemas.openxmlformats.org/officeDocument/2006/relationships/hyperlink" Target="https://www.itu.int/itu-d/reports/statistics/global-connectivity-report-2025/?utm_source=chatgpt.com" TargetMode="External"/><Relationship Id="rId20" Type="http://schemas.openxmlformats.org/officeDocument/2006/relationships/hyperlink" Target="https://www.itu.int/itu-d/reports/statistics/global-connectivity-report-2025/?utm_source=chatgpt.com" TargetMode="External"/><Relationship Id="rId29" Type="http://schemas.openxmlformats.org/officeDocument/2006/relationships/hyperlink" Target="https://www.itu.int/dms_pub/itu-d/opb/ind/d-ind-ict_mdd-2025-3-pdf-e.pdf?utm_source=chatgpt.com"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itu.int/itu-d/reports/statistics/facts-figures-2025/?utm_source=chatgpt.com" TargetMode="External"/><Relationship Id="rId11" Type="http://schemas.openxmlformats.org/officeDocument/2006/relationships/hyperlink" Target="https://www.itu.int/en/ITU-D/Statistics/pages/stat/default.aspx?utm_source=chatgpt.com" TargetMode="External"/><Relationship Id="rId24" Type="http://schemas.openxmlformats.org/officeDocument/2006/relationships/hyperlink" Target="https://www.itu.int/itu-d/reports/statistics/global-connectivity-report-2025/?utm_source=chatgpt.com" TargetMode="External"/><Relationship Id="rId32" Type="http://schemas.openxmlformats.org/officeDocument/2006/relationships/hyperlink" Target="https://www.itu.int/itu-d/reports/statistics/global-connectivity-report-2025/?utm_source=chatgpt.com" TargetMode="External"/><Relationship Id="rId37" Type="http://schemas.openxmlformats.org/officeDocument/2006/relationships/hyperlink" Target="https://datahub.itu.int/?utm_source=chatgpt.com" TargetMode="External"/><Relationship Id="rId40" Type="http://schemas.openxmlformats.org/officeDocument/2006/relationships/fontTable" Target="fontTable.xml"/><Relationship Id="rId5" Type="http://schemas.openxmlformats.org/officeDocument/2006/relationships/hyperlink" Target="https://www.itu.int/en/ITU-D/statistics?utm_source=chatgpt.com" TargetMode="External"/><Relationship Id="rId15" Type="http://schemas.openxmlformats.org/officeDocument/2006/relationships/hyperlink" Target="https://www.itu.int/itu-d/reports/statistics/2024/11/10/ff24-mobile-network-coverage/?utm_source=chatgpt.com" TargetMode="External"/><Relationship Id="rId23" Type="http://schemas.openxmlformats.org/officeDocument/2006/relationships/hyperlink" Target="https://www.itu.int/itu-d/reports/statistics/global-connectivity-report-2025/?utm_source=chatgpt.com" TargetMode="External"/><Relationship Id="rId28" Type="http://schemas.openxmlformats.org/officeDocument/2006/relationships/hyperlink" Target="https://www.itu.int/itu-d/reports/statistics/2024/11/10/ff24-mobile-network-coverage/?utm_source=chatgpt.com" TargetMode="External"/><Relationship Id="rId36" Type="http://schemas.openxmlformats.org/officeDocument/2006/relationships/hyperlink" Target="https://www.itu.int/itu-d/reports/statistics/2024/11/10/ff24-mobile-network-coverage/?utm_source=chatgpt.com" TargetMode="External"/><Relationship Id="rId10" Type="http://schemas.openxmlformats.org/officeDocument/2006/relationships/hyperlink" Target="https://www.itu.int/itu-d/reports/statistics/sddt/?utm_source=chatgpt.com" TargetMode="External"/><Relationship Id="rId19" Type="http://schemas.openxmlformats.org/officeDocument/2006/relationships/hyperlink" Target="https://www.itu.int/dms_pub/itu-d/opb/ind/d-ind-ict_mdd-2025-3-pdf-e.pdf?utm_source=chatgpt.com" TargetMode="External"/><Relationship Id="rId31" Type="http://schemas.openxmlformats.org/officeDocument/2006/relationships/hyperlink" Target="https://www.itu.int/en/ITU-D/statistics?utm_source=chatgpt.com" TargetMode="External"/><Relationship Id="rId4" Type="http://schemas.openxmlformats.org/officeDocument/2006/relationships/hyperlink" Target="https://www.itu.int/en/ITU-D/statistics?utm_source=chatgpt.com" TargetMode="External"/><Relationship Id="rId9" Type="http://schemas.openxmlformats.org/officeDocument/2006/relationships/hyperlink" Target="https://www.itu.int/itu-d/reports/statistics/idi2025/?utm_source=chatgpt.com" TargetMode="External"/><Relationship Id="rId14" Type="http://schemas.openxmlformats.org/officeDocument/2006/relationships/hyperlink" Target="https://www.itu.int/itu-d/reports/statistics/2024/11/10/ff24-mobile-network-coverage/?utm_source=chatgpt.com" TargetMode="External"/><Relationship Id="rId22" Type="http://schemas.openxmlformats.org/officeDocument/2006/relationships/hyperlink" Target="https://www.itu.int/itu-d/reports/statistics/global-connectivity-report-2025/?utm_source=chatgpt.com" TargetMode="External"/><Relationship Id="rId27" Type="http://schemas.openxmlformats.org/officeDocument/2006/relationships/hyperlink" Target="https://www.itu.int/itu-d/reports/statistics/global-connectivity-report-2025/?utm_source=chatgpt.com" TargetMode="External"/><Relationship Id="rId30" Type="http://schemas.openxmlformats.org/officeDocument/2006/relationships/hyperlink" Target="https://www.itu.int/itu-d/reports/statistics/2024/11/10/ff24-mobile-network-coverage/?utm_source=chatgpt.com" TargetMode="External"/><Relationship Id="rId35" Type="http://schemas.openxmlformats.org/officeDocument/2006/relationships/hyperlink" Target="https://www.itu.int/en/ITU-D/Statistics/pages/facts/default.aspx?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2674</Words>
  <Characters>15246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2026-04-01T13:13:00Z</dcterms:created>
  <dcterms:modified xsi:type="dcterms:W3CDTF">2026-04-01T14:08:00Z</dcterms:modified>
</cp:coreProperties>
</file>