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85D05" w14:textId="0307005E" w:rsidR="00894BCC" w:rsidRDefault="00000000">
      <w:pPr>
        <w:pStyle w:val="Heading1"/>
      </w:pPr>
      <w:bookmarkStart w:id="0" w:name="ai-powered-story-generation-system"/>
      <w:r>
        <w:t>AI-Powered Story Generation System</w:t>
      </w:r>
    </w:p>
    <w:p w14:paraId="1045910A" w14:textId="77777777" w:rsidR="00894BCC" w:rsidRPr="00871742" w:rsidRDefault="00000000">
      <w:pPr>
        <w:pStyle w:val="Heading2"/>
      </w:pPr>
      <w:bookmarkStart w:id="1" w:name="project-report"/>
      <w:r w:rsidRPr="00871742">
        <w:t>Project Report</w:t>
      </w:r>
    </w:p>
    <w:p w14:paraId="57D9E8CD" w14:textId="77777777" w:rsidR="00894BCC" w:rsidRDefault="00000000">
      <w:pPr>
        <w:pStyle w:val="Heading3"/>
      </w:pPr>
      <w:bookmarkStart w:id="2" w:name="executive-summary"/>
      <w:r>
        <w:t>Executive Summary</w:t>
      </w:r>
    </w:p>
    <w:p w14:paraId="5DC4D4D7" w14:textId="77777777" w:rsidR="00894BCC" w:rsidRDefault="00000000">
      <w:pPr>
        <w:pStyle w:val="FirstParagraph"/>
        <w:rPr>
          <w:rtl/>
        </w:rPr>
      </w:pPr>
      <w:r>
        <w:t>This report details the development and implementation of an AI-powered story generation system. The project leverages state-of-the-art natural language processing techniques, specifically fine-tuning the GPT-2 language model, to create an interactive platform for generating creative stories based on user prompts. The system demonstrates the potential of AI in augmenting creative processes and provides a foundation for future applications in content creation and interactive storytelling.</w:t>
      </w:r>
    </w:p>
    <w:p w14:paraId="13D965EB" w14:textId="77777777" w:rsidR="00871742" w:rsidRPr="00871742" w:rsidRDefault="00871742" w:rsidP="00871742">
      <w:pPr>
        <w:pStyle w:val="BodyText"/>
      </w:pPr>
    </w:p>
    <w:p w14:paraId="63262A2C" w14:textId="77777777" w:rsidR="00894BCC" w:rsidRDefault="00000000">
      <w:pPr>
        <w:pStyle w:val="Heading3"/>
      </w:pPr>
      <w:bookmarkStart w:id="3" w:name="table-of-contents"/>
      <w:bookmarkEnd w:id="2"/>
      <w:r>
        <w:t>Table of Contents</w:t>
      </w:r>
    </w:p>
    <w:p w14:paraId="4A2CD3AB" w14:textId="77777777" w:rsidR="00894BCC" w:rsidRDefault="00894BCC">
      <w:pPr>
        <w:pStyle w:val="Compact"/>
        <w:numPr>
          <w:ilvl w:val="0"/>
          <w:numId w:val="2"/>
        </w:numPr>
      </w:pPr>
      <w:hyperlink w:anchor="introduction">
        <w:r>
          <w:rPr>
            <w:rStyle w:val="Hyperlink"/>
          </w:rPr>
          <w:t>Introduction</w:t>
        </w:r>
      </w:hyperlink>
    </w:p>
    <w:p w14:paraId="34C1205D" w14:textId="77777777" w:rsidR="00894BCC" w:rsidRDefault="00894BCC">
      <w:pPr>
        <w:pStyle w:val="Compact"/>
        <w:numPr>
          <w:ilvl w:val="0"/>
          <w:numId w:val="2"/>
        </w:numPr>
      </w:pPr>
      <w:hyperlink w:anchor="project-objectives">
        <w:r>
          <w:rPr>
            <w:rStyle w:val="Hyperlink"/>
          </w:rPr>
          <w:t>Project Objectives</w:t>
        </w:r>
      </w:hyperlink>
    </w:p>
    <w:p w14:paraId="70035012" w14:textId="77777777" w:rsidR="00894BCC" w:rsidRDefault="00894BCC">
      <w:pPr>
        <w:pStyle w:val="Compact"/>
        <w:numPr>
          <w:ilvl w:val="0"/>
          <w:numId w:val="2"/>
        </w:numPr>
      </w:pPr>
      <w:hyperlink w:anchor="methodology">
        <w:r>
          <w:rPr>
            <w:rStyle w:val="Hyperlink"/>
          </w:rPr>
          <w:t>Methodology</w:t>
        </w:r>
      </w:hyperlink>
    </w:p>
    <w:p w14:paraId="4A23BCE6" w14:textId="77777777" w:rsidR="00894BCC" w:rsidRDefault="00894BCC">
      <w:pPr>
        <w:pStyle w:val="Compact"/>
        <w:numPr>
          <w:ilvl w:val="0"/>
          <w:numId w:val="2"/>
        </w:numPr>
      </w:pPr>
      <w:hyperlink w:anchor="technical-implementation">
        <w:r>
          <w:rPr>
            <w:rStyle w:val="Hyperlink"/>
          </w:rPr>
          <w:t>Technical Implementation</w:t>
        </w:r>
      </w:hyperlink>
    </w:p>
    <w:p w14:paraId="58128EDB" w14:textId="77777777" w:rsidR="00894BCC" w:rsidRDefault="00894BCC">
      <w:pPr>
        <w:pStyle w:val="Compact"/>
        <w:numPr>
          <w:ilvl w:val="0"/>
          <w:numId w:val="2"/>
        </w:numPr>
      </w:pPr>
      <w:hyperlink w:anchor="results-and-performance-analysis">
        <w:r>
          <w:rPr>
            <w:rStyle w:val="Hyperlink"/>
          </w:rPr>
          <w:t>Results and Performance Analysis</w:t>
        </w:r>
      </w:hyperlink>
    </w:p>
    <w:p w14:paraId="5AFF5673" w14:textId="77777777" w:rsidR="00894BCC" w:rsidRDefault="00894BCC">
      <w:pPr>
        <w:pStyle w:val="Compact"/>
        <w:numPr>
          <w:ilvl w:val="0"/>
          <w:numId w:val="2"/>
        </w:numPr>
      </w:pPr>
      <w:hyperlink w:anchor="user-interface-and-deployment">
        <w:r>
          <w:rPr>
            <w:rStyle w:val="Hyperlink"/>
          </w:rPr>
          <w:t>User Interface and Deployment</w:t>
        </w:r>
      </w:hyperlink>
    </w:p>
    <w:p w14:paraId="10A47364" w14:textId="77777777" w:rsidR="00894BCC" w:rsidRDefault="00894BCC">
      <w:pPr>
        <w:pStyle w:val="Compact"/>
        <w:numPr>
          <w:ilvl w:val="0"/>
          <w:numId w:val="2"/>
        </w:numPr>
      </w:pPr>
      <w:hyperlink w:anchor="challenges-and-solutions">
        <w:r>
          <w:rPr>
            <w:rStyle w:val="Hyperlink"/>
          </w:rPr>
          <w:t>Challenges and Solutions</w:t>
        </w:r>
      </w:hyperlink>
    </w:p>
    <w:p w14:paraId="0FEB6F3D" w14:textId="77777777" w:rsidR="00894BCC" w:rsidRDefault="00894BCC">
      <w:pPr>
        <w:pStyle w:val="Compact"/>
        <w:numPr>
          <w:ilvl w:val="0"/>
          <w:numId w:val="2"/>
        </w:numPr>
      </w:pPr>
      <w:hyperlink w:anchor="future-enhancements">
        <w:r>
          <w:rPr>
            <w:rStyle w:val="Hyperlink"/>
          </w:rPr>
          <w:t>Future Enhancements</w:t>
        </w:r>
      </w:hyperlink>
    </w:p>
    <w:p w14:paraId="56173B92" w14:textId="77777777" w:rsidR="00894BCC" w:rsidRDefault="00894BCC">
      <w:pPr>
        <w:pStyle w:val="Compact"/>
        <w:numPr>
          <w:ilvl w:val="0"/>
          <w:numId w:val="2"/>
        </w:numPr>
      </w:pPr>
      <w:hyperlink w:anchor="conclusion">
        <w:r>
          <w:rPr>
            <w:rStyle w:val="Hyperlink"/>
          </w:rPr>
          <w:t>Conclusion</w:t>
        </w:r>
      </w:hyperlink>
    </w:p>
    <w:p w14:paraId="545523A8" w14:textId="3D0AB2E3" w:rsidR="00894BCC" w:rsidRPr="00871742" w:rsidRDefault="00FE3B05">
      <w:pPr>
        <w:pStyle w:val="Compact"/>
        <w:numPr>
          <w:ilvl w:val="0"/>
          <w:numId w:val="2"/>
        </w:numPr>
        <w:rPr>
          <w:rStyle w:val="Hyperlink"/>
          <w:color w:val="auto"/>
        </w:rPr>
      </w:pPr>
      <w:hyperlink w:anchor="appendices">
        <w:r>
          <w:rPr>
            <w:rStyle w:val="Hyperlink"/>
          </w:rPr>
          <w:t>Sample</w:t>
        </w:r>
      </w:hyperlink>
      <w:r>
        <w:rPr>
          <w:rStyle w:val="Hyperlink"/>
        </w:rPr>
        <w:t xml:space="preserve"> Output</w:t>
      </w:r>
    </w:p>
    <w:p w14:paraId="6A1BCA18" w14:textId="77777777" w:rsidR="00871742" w:rsidRDefault="00871742" w:rsidP="00871742">
      <w:pPr>
        <w:pStyle w:val="Compact"/>
        <w:ind w:left="720"/>
      </w:pPr>
    </w:p>
    <w:p w14:paraId="6145D924" w14:textId="77777777" w:rsidR="00894BCC" w:rsidRDefault="00000000">
      <w:pPr>
        <w:pStyle w:val="Heading3"/>
      </w:pPr>
      <w:bookmarkStart w:id="4" w:name="introduction"/>
      <w:bookmarkEnd w:id="3"/>
      <w:r>
        <w:t xml:space="preserve">1. Introduction </w:t>
      </w:r>
    </w:p>
    <w:p w14:paraId="1509B9A0" w14:textId="3122DEC8" w:rsidR="00871742" w:rsidRPr="00871742" w:rsidRDefault="00000000" w:rsidP="00871742">
      <w:pPr>
        <w:pStyle w:val="FirstParagraph"/>
      </w:pPr>
      <w:r>
        <w:t>The AI-powered story generation system represents a convergence of creative writing and artificial intelligence. By harnessing the capabilities of advanced language models, this project aims to create a tool that can assist writers, educators, and storytellers in generating creative narratives. The system is built upon the GPT-2 model, developed by OpenAI, and fine-tuned on a curated dataset of creative writing examples.</w:t>
      </w:r>
    </w:p>
    <w:p w14:paraId="0343D42B" w14:textId="77777777" w:rsidR="00894BCC" w:rsidRDefault="00000000">
      <w:pPr>
        <w:pStyle w:val="Heading3"/>
      </w:pPr>
      <w:bookmarkStart w:id="5" w:name="project-objectives"/>
      <w:bookmarkEnd w:id="4"/>
      <w:r>
        <w:t xml:space="preserve">2. Project Objectives </w:t>
      </w:r>
    </w:p>
    <w:p w14:paraId="5C2F32C3" w14:textId="77777777" w:rsidR="00894BCC" w:rsidRDefault="00000000">
      <w:pPr>
        <w:pStyle w:val="Compact"/>
        <w:numPr>
          <w:ilvl w:val="0"/>
          <w:numId w:val="3"/>
        </w:numPr>
      </w:pPr>
      <w:r>
        <w:t>Develop a fine-tuned language model capable of generating coherent and creative stories</w:t>
      </w:r>
    </w:p>
    <w:p w14:paraId="19BB4513" w14:textId="77777777" w:rsidR="00894BCC" w:rsidRDefault="00000000">
      <w:pPr>
        <w:pStyle w:val="Compact"/>
        <w:numPr>
          <w:ilvl w:val="0"/>
          <w:numId w:val="3"/>
        </w:numPr>
      </w:pPr>
      <w:r>
        <w:t>Create an intuitive user interface for interacting with the AI story generator</w:t>
      </w:r>
    </w:p>
    <w:p w14:paraId="4055B967" w14:textId="77777777" w:rsidR="00894BCC" w:rsidRDefault="00000000">
      <w:pPr>
        <w:pStyle w:val="Compact"/>
        <w:numPr>
          <w:ilvl w:val="0"/>
          <w:numId w:val="3"/>
        </w:numPr>
      </w:pPr>
      <w:r>
        <w:t>Implement robust tracking and evaluation mechanisms to assess model performance</w:t>
      </w:r>
    </w:p>
    <w:p w14:paraId="33FDD609" w14:textId="5239B24F" w:rsidR="00871742" w:rsidRDefault="00000000" w:rsidP="00871742">
      <w:pPr>
        <w:pStyle w:val="Compact"/>
        <w:numPr>
          <w:ilvl w:val="0"/>
          <w:numId w:val="3"/>
        </w:numPr>
      </w:pPr>
      <w:r>
        <w:t>Establish a scalable infrastructure for future enhancements and deployments</w:t>
      </w:r>
    </w:p>
    <w:p w14:paraId="797B6E24" w14:textId="77777777" w:rsidR="00894BCC" w:rsidRDefault="00000000">
      <w:pPr>
        <w:pStyle w:val="Heading3"/>
      </w:pPr>
      <w:bookmarkStart w:id="6" w:name="methodology"/>
      <w:bookmarkEnd w:id="5"/>
      <w:r>
        <w:lastRenderedPageBreak/>
        <w:t xml:space="preserve">3. Methodology </w:t>
      </w:r>
    </w:p>
    <w:p w14:paraId="0F3D4255" w14:textId="77777777" w:rsidR="00894BCC" w:rsidRDefault="00000000">
      <w:pPr>
        <w:pStyle w:val="FirstParagraph"/>
      </w:pPr>
      <w:r>
        <w:t>The project followed a structured approach:</w:t>
      </w:r>
    </w:p>
    <w:p w14:paraId="3C26760B" w14:textId="77777777" w:rsidR="00894BCC" w:rsidRDefault="00000000">
      <w:pPr>
        <w:pStyle w:val="Compact"/>
        <w:numPr>
          <w:ilvl w:val="0"/>
          <w:numId w:val="4"/>
        </w:numPr>
      </w:pPr>
      <w:r>
        <w:t>Data Acquisition and Preparation</w:t>
      </w:r>
    </w:p>
    <w:p w14:paraId="2A8B628F" w14:textId="77777777" w:rsidR="00894BCC" w:rsidRDefault="00000000">
      <w:pPr>
        <w:pStyle w:val="Compact"/>
        <w:numPr>
          <w:ilvl w:val="0"/>
          <w:numId w:val="4"/>
        </w:numPr>
      </w:pPr>
      <w:r>
        <w:t>Model Selection and Fine-tuning</w:t>
      </w:r>
    </w:p>
    <w:p w14:paraId="4050C444" w14:textId="77777777" w:rsidR="00894BCC" w:rsidRDefault="00000000">
      <w:pPr>
        <w:pStyle w:val="Compact"/>
        <w:numPr>
          <w:ilvl w:val="0"/>
          <w:numId w:val="4"/>
        </w:numPr>
      </w:pPr>
      <w:r>
        <w:t>Performance Evaluation and Iteration</w:t>
      </w:r>
    </w:p>
    <w:p w14:paraId="75864702" w14:textId="77777777" w:rsidR="00894BCC" w:rsidRDefault="00000000">
      <w:pPr>
        <w:pStyle w:val="Compact"/>
        <w:numPr>
          <w:ilvl w:val="0"/>
          <w:numId w:val="4"/>
        </w:numPr>
      </w:pPr>
      <w:r>
        <w:t>User Interface Development</w:t>
      </w:r>
    </w:p>
    <w:p w14:paraId="3B5EFD8E" w14:textId="77777777" w:rsidR="00894BCC" w:rsidRDefault="00000000">
      <w:pPr>
        <w:pStyle w:val="Compact"/>
        <w:numPr>
          <w:ilvl w:val="0"/>
          <w:numId w:val="4"/>
        </w:numPr>
      </w:pPr>
      <w:r>
        <w:t>Deployment and Testing</w:t>
      </w:r>
    </w:p>
    <w:p w14:paraId="2B5D8159" w14:textId="77777777" w:rsidR="00871742" w:rsidRDefault="00871742" w:rsidP="00871742">
      <w:pPr>
        <w:pStyle w:val="Compact"/>
        <w:ind w:left="720"/>
      </w:pPr>
    </w:p>
    <w:p w14:paraId="733FAEAF" w14:textId="6D1D6E6D" w:rsidR="00871742" w:rsidRDefault="00000000" w:rsidP="00871742">
      <w:pPr>
        <w:pStyle w:val="Heading3"/>
        <w:rPr>
          <w:rtl/>
        </w:rPr>
      </w:pPr>
      <w:bookmarkStart w:id="7" w:name="technical-implementation"/>
      <w:bookmarkEnd w:id="6"/>
      <w:r>
        <w:t xml:space="preserve">4. Technical Implementation </w:t>
      </w:r>
    </w:p>
    <w:p w14:paraId="72B1077D" w14:textId="77777777" w:rsidR="00871742" w:rsidRPr="00871742" w:rsidRDefault="00871742" w:rsidP="00871742">
      <w:pPr>
        <w:pStyle w:val="BodyText"/>
        <w:rPr>
          <w:sz w:val="10"/>
          <w:szCs w:val="10"/>
        </w:rPr>
      </w:pPr>
    </w:p>
    <w:p w14:paraId="07EC531A" w14:textId="77777777" w:rsidR="00894BCC" w:rsidRDefault="00000000">
      <w:pPr>
        <w:pStyle w:val="Heading4"/>
      </w:pPr>
      <w:bookmarkStart w:id="8" w:name="data-preparation"/>
      <w:r>
        <w:t>4.1 Data Preparation</w:t>
      </w:r>
    </w:p>
    <w:p w14:paraId="103CC5C5" w14:textId="77777777" w:rsidR="00894BCC" w:rsidRDefault="00000000">
      <w:pPr>
        <w:pStyle w:val="Compact"/>
        <w:numPr>
          <w:ilvl w:val="0"/>
          <w:numId w:val="5"/>
        </w:numPr>
      </w:pPr>
      <w:r>
        <w:t>Dataset: Cleaned creative writing dataset (CSV format)</w:t>
      </w:r>
    </w:p>
    <w:p w14:paraId="067BC853" w14:textId="77777777" w:rsidR="00894BCC" w:rsidRDefault="00000000">
      <w:pPr>
        <w:pStyle w:val="Compact"/>
        <w:numPr>
          <w:ilvl w:val="0"/>
          <w:numId w:val="5"/>
        </w:numPr>
      </w:pPr>
      <w:r>
        <w:t>Preprocessing: Removed redundant ‘text’ column, renamed ‘cleaned_text’ to ‘text’</w:t>
      </w:r>
    </w:p>
    <w:p w14:paraId="55C0BCA4" w14:textId="77777777" w:rsidR="00894BCC" w:rsidRDefault="00000000">
      <w:pPr>
        <w:pStyle w:val="Compact"/>
        <w:numPr>
          <w:ilvl w:val="0"/>
          <w:numId w:val="5"/>
        </w:numPr>
      </w:pPr>
      <w:r>
        <w:t>Tokenization: Utilized GPT-2 tokenizer with padding token set to EOS token</w:t>
      </w:r>
    </w:p>
    <w:p w14:paraId="5E11CB06" w14:textId="77777777" w:rsidR="00894BCC" w:rsidRDefault="00000000">
      <w:pPr>
        <w:pStyle w:val="Heading4"/>
      </w:pPr>
      <w:bookmarkStart w:id="9" w:name="model-architecture"/>
      <w:bookmarkEnd w:id="8"/>
      <w:r>
        <w:t>4.2 Model Architecture</w:t>
      </w:r>
    </w:p>
    <w:p w14:paraId="6BA69126" w14:textId="77777777" w:rsidR="00894BCC" w:rsidRDefault="00000000">
      <w:pPr>
        <w:pStyle w:val="Compact"/>
        <w:numPr>
          <w:ilvl w:val="0"/>
          <w:numId w:val="6"/>
        </w:numPr>
      </w:pPr>
      <w:r>
        <w:t>Base Model: GPT-2 (GPT2LMHeadModel)</w:t>
      </w:r>
    </w:p>
    <w:p w14:paraId="701B5530" w14:textId="77777777" w:rsidR="00894BCC" w:rsidRDefault="00000000">
      <w:pPr>
        <w:pStyle w:val="Compact"/>
        <w:numPr>
          <w:ilvl w:val="0"/>
          <w:numId w:val="6"/>
        </w:numPr>
      </w:pPr>
      <w:r>
        <w:t>Tokenizer: GPT2Tokenizer</w:t>
      </w:r>
    </w:p>
    <w:p w14:paraId="63A01257" w14:textId="77777777" w:rsidR="00894BCC" w:rsidRDefault="00000000">
      <w:pPr>
        <w:pStyle w:val="Compact"/>
        <w:numPr>
          <w:ilvl w:val="0"/>
          <w:numId w:val="6"/>
        </w:numPr>
      </w:pPr>
      <w:r>
        <w:t>Framework: Hugging Face Transformers</w:t>
      </w:r>
    </w:p>
    <w:p w14:paraId="0EEC6FD8" w14:textId="77777777" w:rsidR="00894BCC" w:rsidRDefault="00000000">
      <w:pPr>
        <w:pStyle w:val="Heading4"/>
      </w:pPr>
      <w:bookmarkStart w:id="10" w:name="training-configuration"/>
      <w:bookmarkEnd w:id="9"/>
      <w:r>
        <w:t>4.3 Training Configuration</w:t>
      </w:r>
    </w:p>
    <w:p w14:paraId="1F8B7BF3" w14:textId="77777777" w:rsidR="00894BCC" w:rsidRDefault="00000000">
      <w:pPr>
        <w:pStyle w:val="Compact"/>
        <w:numPr>
          <w:ilvl w:val="0"/>
          <w:numId w:val="7"/>
        </w:numPr>
      </w:pPr>
      <w:r>
        <w:t>Optimizer: AdamW (default in Transformers Trainer)</w:t>
      </w:r>
    </w:p>
    <w:p w14:paraId="451EE1E2" w14:textId="77777777" w:rsidR="00894BCC" w:rsidRDefault="00000000">
      <w:pPr>
        <w:pStyle w:val="Compact"/>
        <w:numPr>
          <w:ilvl w:val="0"/>
          <w:numId w:val="7"/>
        </w:numPr>
      </w:pPr>
      <w:r>
        <w:t>Learning Rate: 2e-5</w:t>
      </w:r>
    </w:p>
    <w:p w14:paraId="4CCC7551" w14:textId="77777777" w:rsidR="00894BCC" w:rsidRDefault="00000000">
      <w:pPr>
        <w:pStyle w:val="Compact"/>
        <w:numPr>
          <w:ilvl w:val="0"/>
          <w:numId w:val="7"/>
        </w:numPr>
      </w:pPr>
      <w:r>
        <w:t>Batch Size: 1 per device</w:t>
      </w:r>
    </w:p>
    <w:p w14:paraId="5ABD7293" w14:textId="77777777" w:rsidR="00894BCC" w:rsidRDefault="00000000">
      <w:pPr>
        <w:pStyle w:val="Compact"/>
        <w:numPr>
          <w:ilvl w:val="0"/>
          <w:numId w:val="7"/>
        </w:numPr>
      </w:pPr>
      <w:r>
        <w:t>Epochs: 10</w:t>
      </w:r>
    </w:p>
    <w:p w14:paraId="30E15C8D" w14:textId="77777777" w:rsidR="00894BCC" w:rsidRDefault="00000000">
      <w:pPr>
        <w:pStyle w:val="Compact"/>
        <w:numPr>
          <w:ilvl w:val="0"/>
          <w:numId w:val="7"/>
        </w:numPr>
      </w:pPr>
      <w:r>
        <w:t>Maximum Sequence Length: 32 tokens</w:t>
      </w:r>
    </w:p>
    <w:p w14:paraId="50A85D52" w14:textId="77777777" w:rsidR="00894BCC" w:rsidRDefault="00000000">
      <w:pPr>
        <w:pStyle w:val="Compact"/>
        <w:numPr>
          <w:ilvl w:val="0"/>
          <w:numId w:val="7"/>
        </w:numPr>
      </w:pPr>
      <w:r>
        <w:t>Weight Decay: 0.01</w:t>
      </w:r>
    </w:p>
    <w:p w14:paraId="6610F34B" w14:textId="77777777" w:rsidR="00894BCC" w:rsidRDefault="00000000">
      <w:pPr>
        <w:pStyle w:val="Compact"/>
        <w:numPr>
          <w:ilvl w:val="0"/>
          <w:numId w:val="7"/>
        </w:numPr>
      </w:pPr>
      <w:r>
        <w:t>Early Stopping: Patience of 3 epochs</w:t>
      </w:r>
    </w:p>
    <w:p w14:paraId="335282A7" w14:textId="77777777" w:rsidR="00894BCC" w:rsidRDefault="00000000">
      <w:pPr>
        <w:pStyle w:val="Heading4"/>
      </w:pPr>
      <w:bookmarkStart w:id="11" w:name="infrastructure"/>
      <w:bookmarkEnd w:id="10"/>
      <w:r>
        <w:t>4.4 Infrastructure</w:t>
      </w:r>
    </w:p>
    <w:p w14:paraId="7F6B048D" w14:textId="77777777" w:rsidR="00894BCC" w:rsidRDefault="00000000">
      <w:pPr>
        <w:pStyle w:val="Compact"/>
        <w:numPr>
          <w:ilvl w:val="0"/>
          <w:numId w:val="8"/>
        </w:numPr>
      </w:pPr>
      <w:r>
        <w:t>Compute: CPU-based training (no CUDA)</w:t>
      </w:r>
    </w:p>
    <w:p w14:paraId="479A84CA" w14:textId="77777777" w:rsidR="00894BCC" w:rsidRDefault="00000000">
      <w:pPr>
        <w:pStyle w:val="Compact"/>
        <w:numPr>
          <w:ilvl w:val="0"/>
          <w:numId w:val="8"/>
        </w:numPr>
      </w:pPr>
      <w:r>
        <w:t>Experiment Tracking: MLflow</w:t>
      </w:r>
    </w:p>
    <w:p w14:paraId="0DE5250F" w14:textId="77777777" w:rsidR="00894BCC" w:rsidRDefault="00000000">
      <w:pPr>
        <w:pStyle w:val="Compact"/>
        <w:numPr>
          <w:ilvl w:val="0"/>
          <w:numId w:val="8"/>
        </w:numPr>
      </w:pPr>
      <w:r>
        <w:t>Version Control: Git (assumed)</w:t>
      </w:r>
    </w:p>
    <w:p w14:paraId="2ACB649A" w14:textId="77777777" w:rsidR="00894BCC" w:rsidRDefault="00000000">
      <w:pPr>
        <w:pStyle w:val="Heading4"/>
      </w:pPr>
      <w:bookmarkStart w:id="12" w:name="evaluation-metrics"/>
      <w:bookmarkEnd w:id="11"/>
      <w:r>
        <w:t>4.5 Evaluation Metrics</w:t>
      </w:r>
    </w:p>
    <w:p w14:paraId="57DF2B9B" w14:textId="77777777" w:rsidR="00894BCC" w:rsidRDefault="00000000">
      <w:pPr>
        <w:pStyle w:val="Compact"/>
        <w:numPr>
          <w:ilvl w:val="0"/>
          <w:numId w:val="9"/>
        </w:numPr>
      </w:pPr>
      <w:r>
        <w:t>Primary Metric: Accuracy</w:t>
      </w:r>
    </w:p>
    <w:p w14:paraId="7E36BB34" w14:textId="47F284F0" w:rsidR="00871742" w:rsidRDefault="00000000" w:rsidP="00871742">
      <w:pPr>
        <w:pStyle w:val="Compact"/>
        <w:numPr>
          <w:ilvl w:val="0"/>
          <w:numId w:val="9"/>
        </w:numPr>
        <w:rPr>
          <w:rtl/>
        </w:rPr>
      </w:pPr>
      <w:r>
        <w:t>Secondary Metrics: Training Loss, Validation Loss</w:t>
      </w:r>
    </w:p>
    <w:p w14:paraId="2F5A2D16" w14:textId="77777777" w:rsidR="00871742" w:rsidRDefault="00871742" w:rsidP="00871742">
      <w:pPr>
        <w:pStyle w:val="Compact"/>
        <w:rPr>
          <w:rtl/>
        </w:rPr>
      </w:pPr>
    </w:p>
    <w:p w14:paraId="3D699911" w14:textId="77777777" w:rsidR="00871742" w:rsidRDefault="00871742" w:rsidP="00871742">
      <w:pPr>
        <w:pStyle w:val="Compact"/>
        <w:rPr>
          <w:rtl/>
        </w:rPr>
      </w:pPr>
    </w:p>
    <w:p w14:paraId="02F28FAF" w14:textId="77777777" w:rsidR="00871742" w:rsidRDefault="00871742" w:rsidP="00871742">
      <w:pPr>
        <w:pStyle w:val="Compact"/>
      </w:pPr>
    </w:p>
    <w:p w14:paraId="283D290E" w14:textId="77777777" w:rsidR="00894BCC" w:rsidRDefault="00000000">
      <w:pPr>
        <w:pStyle w:val="Heading3"/>
      </w:pPr>
      <w:bookmarkStart w:id="13" w:name="results-and-performance-analysis"/>
      <w:bookmarkEnd w:id="7"/>
      <w:bookmarkEnd w:id="12"/>
      <w:r>
        <w:lastRenderedPageBreak/>
        <w:t xml:space="preserve">5. Results and Performance Analysis </w:t>
      </w:r>
    </w:p>
    <w:p w14:paraId="4D5CD082" w14:textId="77777777" w:rsidR="00894BCC" w:rsidRDefault="00000000">
      <w:pPr>
        <w:pStyle w:val="FirstParagraph"/>
      </w:pPr>
      <w:r>
        <w:t>The model’s performance was tracked over 4 epochs:</w:t>
      </w:r>
    </w:p>
    <w:tbl>
      <w:tblPr>
        <w:tblStyle w:val="Table"/>
        <w:tblW w:w="0" w:type="auto"/>
        <w:tblLook w:val="0020" w:firstRow="1" w:lastRow="0" w:firstColumn="0" w:lastColumn="0" w:noHBand="0" w:noVBand="0"/>
      </w:tblPr>
      <w:tblGrid>
        <w:gridCol w:w="854"/>
        <w:gridCol w:w="1610"/>
        <w:gridCol w:w="1785"/>
        <w:gridCol w:w="1196"/>
      </w:tblGrid>
      <w:tr w:rsidR="00894BCC" w14:paraId="77F8DB75" w14:textId="77777777" w:rsidTr="00894BCC">
        <w:trPr>
          <w:cnfStyle w:val="100000000000" w:firstRow="1" w:lastRow="0" w:firstColumn="0" w:lastColumn="0" w:oddVBand="0" w:evenVBand="0" w:oddHBand="0" w:evenHBand="0" w:firstRowFirstColumn="0" w:firstRowLastColumn="0" w:lastRowFirstColumn="0" w:lastRowLastColumn="0"/>
          <w:tblHeader/>
        </w:trPr>
        <w:tc>
          <w:tcPr>
            <w:tcW w:w="0" w:type="auto"/>
          </w:tcPr>
          <w:p w14:paraId="7CB7DD92" w14:textId="77777777" w:rsidR="00894BCC" w:rsidRDefault="00000000">
            <w:pPr>
              <w:pStyle w:val="Compact"/>
            </w:pPr>
            <w:r>
              <w:t>Epoch</w:t>
            </w:r>
          </w:p>
        </w:tc>
        <w:tc>
          <w:tcPr>
            <w:tcW w:w="0" w:type="auto"/>
          </w:tcPr>
          <w:p w14:paraId="34BC1BC8" w14:textId="77777777" w:rsidR="00894BCC" w:rsidRDefault="00000000">
            <w:pPr>
              <w:pStyle w:val="Compact"/>
            </w:pPr>
            <w:r>
              <w:t>Training Loss</w:t>
            </w:r>
          </w:p>
        </w:tc>
        <w:tc>
          <w:tcPr>
            <w:tcW w:w="0" w:type="auto"/>
          </w:tcPr>
          <w:p w14:paraId="2F82974E" w14:textId="77777777" w:rsidR="00894BCC" w:rsidRDefault="00000000">
            <w:pPr>
              <w:pStyle w:val="Compact"/>
            </w:pPr>
            <w:r>
              <w:t>Validation Loss</w:t>
            </w:r>
          </w:p>
        </w:tc>
        <w:tc>
          <w:tcPr>
            <w:tcW w:w="0" w:type="auto"/>
          </w:tcPr>
          <w:p w14:paraId="3FF36866" w14:textId="77777777" w:rsidR="00894BCC" w:rsidRDefault="00000000">
            <w:pPr>
              <w:pStyle w:val="Compact"/>
            </w:pPr>
            <w:r>
              <w:t>Accuracy</w:t>
            </w:r>
          </w:p>
        </w:tc>
      </w:tr>
      <w:tr w:rsidR="00894BCC" w14:paraId="45A9C048" w14:textId="77777777">
        <w:tc>
          <w:tcPr>
            <w:tcW w:w="0" w:type="auto"/>
          </w:tcPr>
          <w:p w14:paraId="2107FF82" w14:textId="77777777" w:rsidR="00894BCC" w:rsidRDefault="00000000">
            <w:pPr>
              <w:pStyle w:val="Compact"/>
            </w:pPr>
            <w:r>
              <w:t>1</w:t>
            </w:r>
          </w:p>
        </w:tc>
        <w:tc>
          <w:tcPr>
            <w:tcW w:w="0" w:type="auto"/>
          </w:tcPr>
          <w:p w14:paraId="4AE1D633" w14:textId="77777777" w:rsidR="00894BCC" w:rsidRDefault="00000000">
            <w:pPr>
              <w:pStyle w:val="Compact"/>
            </w:pPr>
            <w:r>
              <w:t>5.5434</w:t>
            </w:r>
          </w:p>
        </w:tc>
        <w:tc>
          <w:tcPr>
            <w:tcW w:w="0" w:type="auto"/>
          </w:tcPr>
          <w:p w14:paraId="54E3304D" w14:textId="77777777" w:rsidR="00894BCC" w:rsidRDefault="00000000">
            <w:pPr>
              <w:pStyle w:val="Compact"/>
            </w:pPr>
            <w:r>
              <w:t>5.308781</w:t>
            </w:r>
          </w:p>
        </w:tc>
        <w:tc>
          <w:tcPr>
            <w:tcW w:w="0" w:type="auto"/>
          </w:tcPr>
          <w:p w14:paraId="2AC0E8A5" w14:textId="77777777" w:rsidR="00894BCC" w:rsidRDefault="00000000">
            <w:pPr>
              <w:pStyle w:val="Compact"/>
            </w:pPr>
            <w:r>
              <w:t>0.186080</w:t>
            </w:r>
          </w:p>
        </w:tc>
      </w:tr>
      <w:tr w:rsidR="00894BCC" w14:paraId="7859627E" w14:textId="77777777">
        <w:tc>
          <w:tcPr>
            <w:tcW w:w="0" w:type="auto"/>
          </w:tcPr>
          <w:p w14:paraId="1C4268CB" w14:textId="77777777" w:rsidR="00894BCC" w:rsidRDefault="00000000">
            <w:pPr>
              <w:pStyle w:val="Compact"/>
            </w:pPr>
            <w:r>
              <w:t>2</w:t>
            </w:r>
          </w:p>
        </w:tc>
        <w:tc>
          <w:tcPr>
            <w:tcW w:w="0" w:type="auto"/>
          </w:tcPr>
          <w:p w14:paraId="3ABAF708" w14:textId="77777777" w:rsidR="00894BCC" w:rsidRDefault="00000000">
            <w:pPr>
              <w:pStyle w:val="Compact"/>
            </w:pPr>
            <w:r>
              <w:t>4.8289</w:t>
            </w:r>
          </w:p>
        </w:tc>
        <w:tc>
          <w:tcPr>
            <w:tcW w:w="0" w:type="auto"/>
          </w:tcPr>
          <w:p w14:paraId="31A3CC18" w14:textId="77777777" w:rsidR="00894BCC" w:rsidRDefault="00000000">
            <w:pPr>
              <w:pStyle w:val="Compact"/>
            </w:pPr>
            <w:r>
              <w:t>5.316811</w:t>
            </w:r>
          </w:p>
        </w:tc>
        <w:tc>
          <w:tcPr>
            <w:tcW w:w="0" w:type="auto"/>
          </w:tcPr>
          <w:p w14:paraId="73D9748E" w14:textId="77777777" w:rsidR="00894BCC" w:rsidRDefault="00000000">
            <w:pPr>
              <w:pStyle w:val="Compact"/>
            </w:pPr>
            <w:r>
              <w:t>0.179414</w:t>
            </w:r>
          </w:p>
        </w:tc>
      </w:tr>
      <w:tr w:rsidR="00894BCC" w14:paraId="78FDD62F" w14:textId="77777777">
        <w:tc>
          <w:tcPr>
            <w:tcW w:w="0" w:type="auto"/>
          </w:tcPr>
          <w:p w14:paraId="1824862B" w14:textId="77777777" w:rsidR="00894BCC" w:rsidRDefault="00000000">
            <w:pPr>
              <w:pStyle w:val="Compact"/>
            </w:pPr>
            <w:r>
              <w:t>3</w:t>
            </w:r>
          </w:p>
        </w:tc>
        <w:tc>
          <w:tcPr>
            <w:tcW w:w="0" w:type="auto"/>
          </w:tcPr>
          <w:p w14:paraId="4C3BE5FA" w14:textId="77777777" w:rsidR="00894BCC" w:rsidRDefault="00000000">
            <w:pPr>
              <w:pStyle w:val="Compact"/>
            </w:pPr>
            <w:r>
              <w:t>4.3499</w:t>
            </w:r>
          </w:p>
        </w:tc>
        <w:tc>
          <w:tcPr>
            <w:tcW w:w="0" w:type="auto"/>
          </w:tcPr>
          <w:p w14:paraId="30F2972A" w14:textId="77777777" w:rsidR="00894BCC" w:rsidRDefault="00000000">
            <w:pPr>
              <w:pStyle w:val="Compact"/>
            </w:pPr>
            <w:r>
              <w:t>5.343615</w:t>
            </w:r>
          </w:p>
        </w:tc>
        <w:tc>
          <w:tcPr>
            <w:tcW w:w="0" w:type="auto"/>
          </w:tcPr>
          <w:p w14:paraId="659DFCF3" w14:textId="77777777" w:rsidR="00894BCC" w:rsidRDefault="00000000">
            <w:pPr>
              <w:pStyle w:val="Compact"/>
            </w:pPr>
            <w:r>
              <w:t>0.180835</w:t>
            </w:r>
          </w:p>
        </w:tc>
      </w:tr>
      <w:tr w:rsidR="00894BCC" w14:paraId="433CE438" w14:textId="77777777">
        <w:tc>
          <w:tcPr>
            <w:tcW w:w="0" w:type="auto"/>
          </w:tcPr>
          <w:p w14:paraId="3D0EB618" w14:textId="77777777" w:rsidR="00894BCC" w:rsidRDefault="00000000">
            <w:pPr>
              <w:pStyle w:val="Compact"/>
            </w:pPr>
            <w:r>
              <w:t>4</w:t>
            </w:r>
          </w:p>
        </w:tc>
        <w:tc>
          <w:tcPr>
            <w:tcW w:w="0" w:type="auto"/>
          </w:tcPr>
          <w:p w14:paraId="786C9BA5" w14:textId="77777777" w:rsidR="00894BCC" w:rsidRDefault="00000000">
            <w:pPr>
              <w:pStyle w:val="Compact"/>
            </w:pPr>
            <w:r>
              <w:t>4.1771</w:t>
            </w:r>
          </w:p>
        </w:tc>
        <w:tc>
          <w:tcPr>
            <w:tcW w:w="0" w:type="auto"/>
          </w:tcPr>
          <w:p w14:paraId="799BFC7A" w14:textId="77777777" w:rsidR="00894BCC" w:rsidRDefault="00000000">
            <w:pPr>
              <w:pStyle w:val="Compact"/>
            </w:pPr>
            <w:r>
              <w:t>5.446638</w:t>
            </w:r>
          </w:p>
        </w:tc>
        <w:tc>
          <w:tcPr>
            <w:tcW w:w="0" w:type="auto"/>
          </w:tcPr>
          <w:p w14:paraId="7031D81E" w14:textId="77777777" w:rsidR="00894BCC" w:rsidRDefault="00000000">
            <w:pPr>
              <w:pStyle w:val="Compact"/>
            </w:pPr>
            <w:r>
              <w:t>0.179196</w:t>
            </w:r>
          </w:p>
        </w:tc>
      </w:tr>
    </w:tbl>
    <w:p w14:paraId="120C12C9" w14:textId="77777777" w:rsidR="00894BCC" w:rsidRDefault="00000000">
      <w:pPr>
        <w:pStyle w:val="BodyText"/>
        <w:rPr>
          <w:rtl/>
        </w:rPr>
      </w:pPr>
      <w:r>
        <w:t>Analysis: - The training loss shows consistent improvement, indicating the model is learning from the dataset. - Validation loss and accuracy suggest potential overfitting after the first epoch. - The final model achieves approximately 17.9% accuracy on the validation set.</w:t>
      </w:r>
    </w:p>
    <w:p w14:paraId="3D408B26" w14:textId="77777777" w:rsidR="00871742" w:rsidRDefault="00871742">
      <w:pPr>
        <w:pStyle w:val="BodyText"/>
      </w:pPr>
    </w:p>
    <w:p w14:paraId="743965B5" w14:textId="77777777" w:rsidR="00894BCC" w:rsidRDefault="00000000">
      <w:pPr>
        <w:pStyle w:val="Heading3"/>
      </w:pPr>
      <w:bookmarkStart w:id="14" w:name="user-interface-and-deployment"/>
      <w:bookmarkEnd w:id="13"/>
      <w:r>
        <w:t xml:space="preserve">6. User Interface and Deployment </w:t>
      </w:r>
    </w:p>
    <w:p w14:paraId="58FFD5E6" w14:textId="77777777" w:rsidR="00894BCC" w:rsidRDefault="00000000">
      <w:pPr>
        <w:pStyle w:val="Compact"/>
        <w:numPr>
          <w:ilvl w:val="0"/>
          <w:numId w:val="10"/>
        </w:numPr>
      </w:pPr>
      <w:r>
        <w:t>Interface: Gradio web application</w:t>
      </w:r>
    </w:p>
    <w:p w14:paraId="69BDD037" w14:textId="77777777" w:rsidR="00894BCC" w:rsidRDefault="00000000">
      <w:pPr>
        <w:pStyle w:val="Compact"/>
        <w:numPr>
          <w:ilvl w:val="0"/>
          <w:numId w:val="10"/>
        </w:numPr>
      </w:pPr>
      <w:r>
        <w:t>Functionality: Users can input custom prompts to generate stories</w:t>
      </w:r>
    </w:p>
    <w:p w14:paraId="31E9AAE5" w14:textId="77777777" w:rsidR="00894BCC" w:rsidRDefault="00000000">
      <w:pPr>
        <w:pStyle w:val="Compact"/>
        <w:numPr>
          <w:ilvl w:val="0"/>
          <w:numId w:val="10"/>
        </w:numPr>
      </w:pPr>
      <w:r>
        <w:t xml:space="preserve">Deployment: Local deployment with option for public sharing via </w:t>
      </w:r>
      <w:proofErr w:type="spellStart"/>
      <w:r>
        <w:t>Gradio’s</w:t>
      </w:r>
      <w:proofErr w:type="spellEnd"/>
      <w:r>
        <w:t xml:space="preserve"> temporary URLs</w:t>
      </w:r>
    </w:p>
    <w:p w14:paraId="0E2ED492" w14:textId="77777777" w:rsidR="00871742" w:rsidRDefault="00871742" w:rsidP="00871742">
      <w:pPr>
        <w:pStyle w:val="Compact"/>
        <w:ind w:left="720"/>
      </w:pPr>
    </w:p>
    <w:p w14:paraId="6C4DCFA8" w14:textId="77777777" w:rsidR="00894BCC" w:rsidRDefault="00000000">
      <w:pPr>
        <w:pStyle w:val="Heading3"/>
        <w:rPr>
          <w:rtl/>
        </w:rPr>
      </w:pPr>
      <w:bookmarkStart w:id="15" w:name="challenges-and-solutions"/>
      <w:bookmarkEnd w:id="14"/>
      <w:r>
        <w:t xml:space="preserve">7. Challenges and Solutions </w:t>
      </w:r>
    </w:p>
    <w:p w14:paraId="07818594" w14:textId="77777777" w:rsidR="00871742" w:rsidRPr="00871742" w:rsidRDefault="00871742" w:rsidP="00871742">
      <w:pPr>
        <w:pStyle w:val="BodyText"/>
      </w:pPr>
    </w:p>
    <w:p w14:paraId="00245047" w14:textId="77777777" w:rsidR="00894BCC" w:rsidRDefault="00000000">
      <w:pPr>
        <w:pStyle w:val="Compact"/>
        <w:numPr>
          <w:ilvl w:val="0"/>
          <w:numId w:val="11"/>
        </w:numPr>
      </w:pPr>
      <w:r>
        <w:t>Overfitting</w:t>
      </w:r>
    </w:p>
    <w:p w14:paraId="0C286B2B" w14:textId="77777777" w:rsidR="00894BCC" w:rsidRDefault="00000000">
      <w:pPr>
        <w:pStyle w:val="Compact"/>
        <w:numPr>
          <w:ilvl w:val="1"/>
          <w:numId w:val="12"/>
        </w:numPr>
      </w:pPr>
      <w:r>
        <w:t>Challenge: Early signs of overfitting observed in validation metrics</w:t>
      </w:r>
    </w:p>
    <w:p w14:paraId="05A40D05" w14:textId="77777777" w:rsidR="00894BCC" w:rsidRDefault="00000000">
      <w:pPr>
        <w:pStyle w:val="Compact"/>
        <w:numPr>
          <w:ilvl w:val="1"/>
          <w:numId w:val="12"/>
        </w:numPr>
      </w:pPr>
      <w:r>
        <w:t>Solution: Implemented early stopping; future work to include more extensive regularization techniques</w:t>
      </w:r>
    </w:p>
    <w:p w14:paraId="40BE9D25" w14:textId="77777777" w:rsidR="00871742" w:rsidRDefault="00871742" w:rsidP="00871742">
      <w:pPr>
        <w:pStyle w:val="Compact"/>
        <w:ind w:left="1440"/>
      </w:pPr>
    </w:p>
    <w:p w14:paraId="019423BF" w14:textId="77777777" w:rsidR="00894BCC" w:rsidRDefault="00000000">
      <w:pPr>
        <w:pStyle w:val="Compact"/>
        <w:numPr>
          <w:ilvl w:val="0"/>
          <w:numId w:val="11"/>
        </w:numPr>
      </w:pPr>
      <w:r>
        <w:t>Computational Constraints</w:t>
      </w:r>
    </w:p>
    <w:p w14:paraId="2B2BFDAE" w14:textId="77777777" w:rsidR="00894BCC" w:rsidRDefault="00000000">
      <w:pPr>
        <w:pStyle w:val="Compact"/>
        <w:numPr>
          <w:ilvl w:val="1"/>
          <w:numId w:val="13"/>
        </w:numPr>
      </w:pPr>
      <w:r>
        <w:t>Challenge: Limited to CPU training, potentially slowing down the fine-tuning process</w:t>
      </w:r>
    </w:p>
    <w:p w14:paraId="51AFBDFD" w14:textId="77777777" w:rsidR="00894BCC" w:rsidRDefault="00000000">
      <w:pPr>
        <w:pStyle w:val="Compact"/>
        <w:numPr>
          <w:ilvl w:val="1"/>
          <w:numId w:val="13"/>
        </w:numPr>
      </w:pPr>
      <w:r>
        <w:t>Solution: Optimized batch size and sequence length; consider cloud computing resources for future iterations</w:t>
      </w:r>
    </w:p>
    <w:p w14:paraId="5B3495E9" w14:textId="77777777" w:rsidR="00871742" w:rsidRDefault="00871742" w:rsidP="00871742">
      <w:pPr>
        <w:pStyle w:val="Compact"/>
        <w:ind w:left="1440"/>
      </w:pPr>
    </w:p>
    <w:p w14:paraId="5E187B6F" w14:textId="77777777" w:rsidR="00894BCC" w:rsidRDefault="00000000">
      <w:pPr>
        <w:pStyle w:val="Compact"/>
        <w:numPr>
          <w:ilvl w:val="0"/>
          <w:numId w:val="11"/>
        </w:numPr>
      </w:pPr>
      <w:r>
        <w:t>Model Output Quality</w:t>
      </w:r>
    </w:p>
    <w:p w14:paraId="6C443A12" w14:textId="77777777" w:rsidR="00894BCC" w:rsidRDefault="00000000">
      <w:pPr>
        <w:pStyle w:val="Compact"/>
        <w:numPr>
          <w:ilvl w:val="1"/>
          <w:numId w:val="14"/>
        </w:numPr>
      </w:pPr>
      <w:r>
        <w:t>Challenge: Balancing coherence and creativity in generated stories</w:t>
      </w:r>
    </w:p>
    <w:p w14:paraId="1074C232" w14:textId="77777777" w:rsidR="00894BCC" w:rsidRDefault="00000000">
      <w:pPr>
        <w:pStyle w:val="Compact"/>
        <w:numPr>
          <w:ilvl w:val="1"/>
          <w:numId w:val="14"/>
        </w:numPr>
      </w:pPr>
      <w:r>
        <w:t>Solution: Experimented with temperature and top-k parameters in the generation function; ongoing refinement needed</w:t>
      </w:r>
    </w:p>
    <w:p w14:paraId="042E014E" w14:textId="77777777" w:rsidR="00871742" w:rsidRDefault="00871742" w:rsidP="00871742">
      <w:pPr>
        <w:pStyle w:val="Compact"/>
        <w:rPr>
          <w:rtl/>
        </w:rPr>
      </w:pPr>
    </w:p>
    <w:p w14:paraId="78BEEBA2" w14:textId="77777777" w:rsidR="00871742" w:rsidRDefault="00871742" w:rsidP="00871742">
      <w:pPr>
        <w:pStyle w:val="Compact"/>
        <w:ind w:left="720"/>
      </w:pPr>
    </w:p>
    <w:p w14:paraId="6A4AC32A" w14:textId="77777777" w:rsidR="00894BCC" w:rsidRDefault="00000000">
      <w:pPr>
        <w:pStyle w:val="Heading3"/>
      </w:pPr>
      <w:bookmarkStart w:id="16" w:name="future-enhancements"/>
      <w:bookmarkEnd w:id="15"/>
      <w:r>
        <w:lastRenderedPageBreak/>
        <w:t xml:space="preserve">8. Future Enhancements </w:t>
      </w:r>
    </w:p>
    <w:p w14:paraId="512E1BA4" w14:textId="77777777" w:rsidR="00894BCC" w:rsidRDefault="00000000">
      <w:pPr>
        <w:pStyle w:val="Compact"/>
        <w:numPr>
          <w:ilvl w:val="0"/>
          <w:numId w:val="15"/>
        </w:numPr>
      </w:pPr>
      <w:r>
        <w:t>Data Expansion: Incorporate a larger and more diverse creative writing dataset</w:t>
      </w:r>
    </w:p>
    <w:p w14:paraId="70E7464E" w14:textId="77777777" w:rsidR="00894BCC" w:rsidRDefault="00000000">
      <w:pPr>
        <w:pStyle w:val="Compact"/>
        <w:numPr>
          <w:ilvl w:val="0"/>
          <w:numId w:val="15"/>
        </w:numPr>
      </w:pPr>
      <w:r>
        <w:t>Model Scaling: Experiment with larger language models (e.g., GPT-3, BLOOM)</w:t>
      </w:r>
    </w:p>
    <w:p w14:paraId="73811578" w14:textId="77777777" w:rsidR="00894BCC" w:rsidRDefault="00000000">
      <w:pPr>
        <w:pStyle w:val="Compact"/>
        <w:numPr>
          <w:ilvl w:val="0"/>
          <w:numId w:val="15"/>
        </w:numPr>
      </w:pPr>
      <w:r>
        <w:t>Fine-tuning Optimization: Implement techniques like learning rate scheduling and mixed-precision training</w:t>
      </w:r>
    </w:p>
    <w:p w14:paraId="3A21959B" w14:textId="77777777" w:rsidR="00894BCC" w:rsidRDefault="00000000">
      <w:pPr>
        <w:pStyle w:val="Compact"/>
        <w:numPr>
          <w:ilvl w:val="0"/>
          <w:numId w:val="15"/>
        </w:numPr>
      </w:pPr>
      <w:r>
        <w:t>User Experience: Enhance the Gradio interface with additional features (e.g., style selection, length control)</w:t>
      </w:r>
    </w:p>
    <w:p w14:paraId="35751C46" w14:textId="77777777" w:rsidR="00894BCC" w:rsidRDefault="00000000">
      <w:pPr>
        <w:pStyle w:val="Compact"/>
        <w:numPr>
          <w:ilvl w:val="0"/>
          <w:numId w:val="15"/>
        </w:numPr>
      </w:pPr>
      <w:r>
        <w:t>Output Evaluation: Develop automated metrics for assessing the quality and originality of generated stories</w:t>
      </w:r>
    </w:p>
    <w:p w14:paraId="68CA6F69" w14:textId="77777777" w:rsidR="00894BCC" w:rsidRDefault="00000000">
      <w:pPr>
        <w:pStyle w:val="Compact"/>
        <w:numPr>
          <w:ilvl w:val="0"/>
          <w:numId w:val="15"/>
        </w:numPr>
      </w:pPr>
      <w:r>
        <w:t>Ethical Considerations: Implement content filtering and bias detection in the generation process</w:t>
      </w:r>
    </w:p>
    <w:p w14:paraId="466A73A6" w14:textId="77777777" w:rsidR="00871742" w:rsidRDefault="00871742" w:rsidP="00871742">
      <w:pPr>
        <w:pStyle w:val="Compact"/>
        <w:ind w:left="720"/>
      </w:pPr>
    </w:p>
    <w:p w14:paraId="39210203" w14:textId="77777777" w:rsidR="00894BCC" w:rsidRDefault="00000000">
      <w:pPr>
        <w:pStyle w:val="Heading3"/>
      </w:pPr>
      <w:bookmarkStart w:id="17" w:name="conclusion"/>
      <w:bookmarkEnd w:id="16"/>
      <w:r>
        <w:t xml:space="preserve">9. Conclusion </w:t>
      </w:r>
    </w:p>
    <w:p w14:paraId="4256F206" w14:textId="77777777" w:rsidR="00894BCC" w:rsidRDefault="00000000">
      <w:pPr>
        <w:pStyle w:val="FirstParagraph"/>
        <w:rPr>
          <w:rtl/>
        </w:rPr>
      </w:pPr>
      <w:r>
        <w:t>The AI-powered story generation system demonstrates the potential of fine-tuned language models in creative applications. While the current implementation shows promising results, there is significant room for improvement in terms of model performance and user experience. This project lays the groundwork for more advanced AI-assisted creative writing tools and opens avenues for further research in the intersection of artificial intelligence and creative expression.</w:t>
      </w:r>
    </w:p>
    <w:p w14:paraId="59662EA6" w14:textId="77777777" w:rsidR="00871742" w:rsidRPr="00871742" w:rsidRDefault="00871742" w:rsidP="00871742">
      <w:pPr>
        <w:pStyle w:val="BodyText"/>
      </w:pPr>
    </w:p>
    <w:p w14:paraId="1C8FAE38" w14:textId="0C91009B" w:rsidR="00894BCC" w:rsidRDefault="00000000">
      <w:pPr>
        <w:pStyle w:val="Heading3"/>
      </w:pPr>
      <w:bookmarkStart w:id="18" w:name="appendices"/>
      <w:bookmarkEnd w:id="17"/>
      <w:r>
        <w:t xml:space="preserve">10. </w:t>
      </w:r>
      <w:r w:rsidR="00FE3B05">
        <w:t>Sample Output</w:t>
      </w:r>
    </w:p>
    <w:p w14:paraId="6D553C71" w14:textId="77777777" w:rsidR="00894BCC" w:rsidRDefault="00000000">
      <w:pPr>
        <w:pStyle w:val="FirstParagraph"/>
      </w:pPr>
      <w:bookmarkStart w:id="19" w:name="appendix-b-sample-output"/>
      <w:r w:rsidRPr="00DF63BA">
        <w:rPr>
          <w:b/>
          <w:bCs/>
        </w:rPr>
        <w:t>Prompt:</w:t>
      </w:r>
      <w:r>
        <w:t xml:space="preserve"> “Write a story about a girl’s adventures in a magical forest where she finds strange creatures”</w:t>
      </w:r>
    </w:p>
    <w:bookmarkEnd w:id="0"/>
    <w:bookmarkEnd w:id="1"/>
    <w:bookmarkEnd w:id="18"/>
    <w:bookmarkEnd w:id="19"/>
    <w:p w14:paraId="79FCAA64" w14:textId="3C66AC81" w:rsidR="00894BCC" w:rsidRPr="00DF63BA" w:rsidRDefault="00871742" w:rsidP="00871742">
      <w:pPr>
        <w:pStyle w:val="BodyText"/>
        <w:rPr>
          <w:color w:val="262626" w:themeColor="text1" w:themeTint="D9"/>
        </w:rPr>
      </w:pPr>
      <w:r w:rsidRPr="00DF63BA">
        <w:rPr>
          <w:color w:val="262626" w:themeColor="text1" w:themeTint="D9"/>
        </w:rPr>
        <w:t xml:space="preserve">Once upon a time, in a village nestled between rolling hills, lived a curious girl named Aria. Unlike the other children, Aria was drawn to the tales of the Enchanted Forest, a mystical place that shimmered with magic and mystery. One crisp morning, she decided it was time to discover it for </w:t>
      </w:r>
      <w:r w:rsidRPr="00DF63BA">
        <w:rPr>
          <w:color w:val="262626" w:themeColor="text1" w:themeTint="D9"/>
        </w:rPr>
        <w:t>herself. Stepping</w:t>
      </w:r>
      <w:r w:rsidRPr="00DF63BA">
        <w:rPr>
          <w:color w:val="262626" w:themeColor="text1" w:themeTint="D9"/>
        </w:rPr>
        <w:t xml:space="preserve"> into the forest, Aria was greeted by whispering trees and dancing sunbeams. As she wandered deeper, she stumbled upon a sparkling stream where a tiny, luminescent creature flitted about. "I'm Lila, the firefly queen," the creature chirped. "Welcome to our </w:t>
      </w:r>
      <w:r w:rsidRPr="00DF63BA">
        <w:rPr>
          <w:color w:val="262626" w:themeColor="text1" w:themeTint="D9"/>
        </w:rPr>
        <w:t>forest! “Aria</w:t>
      </w:r>
      <w:r w:rsidRPr="00DF63BA">
        <w:rPr>
          <w:color w:val="262626" w:themeColor="text1" w:themeTint="D9"/>
        </w:rPr>
        <w:t xml:space="preserve"> followed Lila through winding paths and towering trees until they reached a hidden glen. There, she found creatures she had only heard about in bedtime stories—talking foxes, wise old owls, and a unicorn with a mane that sparkled like the night </w:t>
      </w:r>
      <w:r w:rsidRPr="00DF63BA">
        <w:rPr>
          <w:color w:val="262626" w:themeColor="text1" w:themeTint="D9"/>
        </w:rPr>
        <w:t>sky. But</w:t>
      </w:r>
      <w:r w:rsidRPr="00DF63BA">
        <w:rPr>
          <w:color w:val="262626" w:themeColor="text1" w:themeTint="D9"/>
        </w:rPr>
        <w:t xml:space="preserve"> it wasn't all enchantment. Dark shadows lurked in the corners of the forest, and Aria soon discovered that an ancient spell had trapped many of its inhabitants. With the help of her new friends, she embarked on a quest to break the spell. Along the way, she solved riddles, outwitted mischievous goblins, and even tamed a fierce dragon who had lost his </w:t>
      </w:r>
      <w:r w:rsidRPr="00DF63BA">
        <w:rPr>
          <w:color w:val="262626" w:themeColor="text1" w:themeTint="D9"/>
        </w:rPr>
        <w:t>way. As</w:t>
      </w:r>
      <w:r w:rsidRPr="00DF63BA">
        <w:rPr>
          <w:color w:val="262626" w:themeColor="text1" w:themeTint="D9"/>
        </w:rPr>
        <w:t xml:space="preserve"> the final puzzle piece clicked into place, the forest erupted in a burst of light. The spell was broken, and the creatures rejoiced. Aria returned to her village a hero, with tales of her adventures and a heart full of </w:t>
      </w:r>
      <w:r w:rsidRPr="00DF63BA">
        <w:rPr>
          <w:color w:val="262626" w:themeColor="text1" w:themeTint="D9"/>
        </w:rPr>
        <w:t>magic. Aria</w:t>
      </w:r>
      <w:r w:rsidRPr="00DF63BA">
        <w:rPr>
          <w:color w:val="262626" w:themeColor="text1" w:themeTint="D9"/>
        </w:rPr>
        <w:t xml:space="preserve"> knew that the Enchanted Forest would always be there, a place where dreams and reality intertwined, waiting for the next curious soul to discover its secrets.</w:t>
      </w:r>
    </w:p>
    <w:sectPr w:rsidR="00894BCC" w:rsidRPr="00DF63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CD55E" w14:textId="77777777" w:rsidR="005F370C" w:rsidRDefault="005F370C">
      <w:pPr>
        <w:spacing w:after="0"/>
      </w:pPr>
      <w:r>
        <w:separator/>
      </w:r>
    </w:p>
  </w:endnote>
  <w:endnote w:type="continuationSeparator" w:id="0">
    <w:p w14:paraId="270437A7" w14:textId="77777777" w:rsidR="005F370C" w:rsidRDefault="005F3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4BB38" w14:textId="77777777" w:rsidR="005F370C" w:rsidRDefault="005F370C">
      <w:r>
        <w:separator/>
      </w:r>
    </w:p>
  </w:footnote>
  <w:footnote w:type="continuationSeparator" w:id="0">
    <w:p w14:paraId="151C877C" w14:textId="77777777" w:rsidR="005F370C" w:rsidRDefault="005F3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DFA8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0C4B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0B656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16772012">
    <w:abstractNumId w:val="0"/>
  </w:num>
  <w:num w:numId="2" w16cid:durableId="1091585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4150532">
    <w:abstractNumId w:val="1"/>
  </w:num>
  <w:num w:numId="4" w16cid:durableId="297807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6146241">
    <w:abstractNumId w:val="1"/>
  </w:num>
  <w:num w:numId="6" w16cid:durableId="1962303330">
    <w:abstractNumId w:val="1"/>
  </w:num>
  <w:num w:numId="7" w16cid:durableId="1675838549">
    <w:abstractNumId w:val="1"/>
  </w:num>
  <w:num w:numId="8" w16cid:durableId="728580120">
    <w:abstractNumId w:val="1"/>
  </w:num>
  <w:num w:numId="9" w16cid:durableId="2077586255">
    <w:abstractNumId w:val="1"/>
  </w:num>
  <w:num w:numId="10" w16cid:durableId="1094521782">
    <w:abstractNumId w:val="1"/>
  </w:num>
  <w:num w:numId="11" w16cid:durableId="1302805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8536741">
    <w:abstractNumId w:val="1"/>
  </w:num>
  <w:num w:numId="13" w16cid:durableId="1764255779">
    <w:abstractNumId w:val="1"/>
  </w:num>
  <w:num w:numId="14" w16cid:durableId="1726369679">
    <w:abstractNumId w:val="1"/>
  </w:num>
  <w:num w:numId="15" w16cid:durableId="6695240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4BCC"/>
    <w:rsid w:val="000A55F4"/>
    <w:rsid w:val="005F370C"/>
    <w:rsid w:val="00871742"/>
    <w:rsid w:val="00894BCC"/>
    <w:rsid w:val="00B1312E"/>
    <w:rsid w:val="00DF63BA"/>
    <w:rsid w:val="00E82BC7"/>
    <w:rsid w:val="00FE3B05"/>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3D2B"/>
  <w15:docId w15:val="{2F72A99A-D112-42DA-B4AB-A4CC538F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652175">
      <w:bodyDiv w:val="1"/>
      <w:marLeft w:val="0"/>
      <w:marRight w:val="0"/>
      <w:marTop w:val="0"/>
      <w:marBottom w:val="0"/>
      <w:divBdr>
        <w:top w:val="none" w:sz="0" w:space="0" w:color="auto"/>
        <w:left w:val="none" w:sz="0" w:space="0" w:color="auto"/>
        <w:bottom w:val="none" w:sz="0" w:space="0" w:color="auto"/>
        <w:right w:val="none" w:sz="0" w:space="0" w:color="auto"/>
      </w:divBdr>
    </w:div>
    <w:div w:id="173600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Samy Ayman</cp:lastModifiedBy>
  <cp:revision>5</cp:revision>
  <cp:lastPrinted>2024-10-18T10:43:00Z</cp:lastPrinted>
  <dcterms:created xsi:type="dcterms:W3CDTF">2024-10-18T09:37:00Z</dcterms:created>
  <dcterms:modified xsi:type="dcterms:W3CDTF">2024-10-18T10:45:00Z</dcterms:modified>
</cp:coreProperties>
</file>