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0F761F" w14:textId="7CC852E8" w:rsidR="005B0F4B" w:rsidRPr="005B0F4B" w:rsidRDefault="005B0F4B" w:rsidP="005B0F4B">
      <w:pPr>
        <w:jc w:val="right"/>
        <w:rPr>
          <w:b/>
          <w:bCs/>
          <w:sz w:val="40"/>
          <w:szCs w:val="40"/>
          <w:lang w:val="en-US"/>
        </w:rPr>
      </w:pPr>
      <w:bookmarkStart w:id="0" w:name="_Hlk190417882"/>
      <w:bookmarkEnd w:id="0"/>
      <w:r w:rsidRPr="005B0F4B">
        <w:rPr>
          <w:rFonts w:cs="Arial"/>
          <w:b/>
          <w:bCs/>
          <w:sz w:val="40"/>
          <w:szCs w:val="40"/>
          <w:lang w:val="en-US"/>
        </w:rPr>
        <w:t xml:space="preserve">1. </w:t>
      </w:r>
      <w:r w:rsidRPr="005B0F4B">
        <w:rPr>
          <w:b/>
          <w:bCs/>
          <w:sz w:val="40"/>
          <w:szCs w:val="40"/>
          <w:lang w:val="en-US"/>
        </w:rPr>
        <w:t>Introduction</w:t>
      </w:r>
    </w:p>
    <w:p w14:paraId="4233718E" w14:textId="77777777" w:rsidR="005B0F4B" w:rsidRPr="005B0F4B" w:rsidRDefault="005B0F4B" w:rsidP="005B0F4B">
      <w:pPr>
        <w:jc w:val="right"/>
        <w:rPr>
          <w:rtl/>
          <w:lang w:val="en-US"/>
        </w:rPr>
      </w:pPr>
    </w:p>
    <w:p w14:paraId="4A983CD0" w14:textId="77777777" w:rsidR="005B0F4B" w:rsidRPr="005B0F4B" w:rsidRDefault="005B0F4B" w:rsidP="005B0F4B">
      <w:pPr>
        <w:jc w:val="right"/>
        <w:rPr>
          <w:b/>
          <w:bCs/>
          <w:sz w:val="28"/>
          <w:szCs w:val="28"/>
          <w:lang w:val="en-US"/>
        </w:rPr>
      </w:pPr>
      <w:r w:rsidRPr="005B0F4B">
        <w:rPr>
          <w:b/>
          <w:bCs/>
          <w:sz w:val="28"/>
          <w:szCs w:val="28"/>
          <w:lang w:val="en-US"/>
        </w:rPr>
        <w:t>Sales forecasting is a crucial process that enables businesses to make data-driven decisions about inventory management, marketing strategies, and financial planning. By analyzing historical sales data, companies can predict future trends and optimize resource allocation</w:t>
      </w:r>
      <w:r w:rsidRPr="005B0F4B">
        <w:rPr>
          <w:rFonts w:cs="Arial"/>
          <w:b/>
          <w:bCs/>
          <w:sz w:val="28"/>
          <w:szCs w:val="28"/>
          <w:rtl/>
          <w:lang w:val="en-US"/>
        </w:rPr>
        <w:t>.</w:t>
      </w:r>
    </w:p>
    <w:p w14:paraId="4D61C470" w14:textId="77777777" w:rsidR="005B0F4B" w:rsidRPr="005B0F4B" w:rsidRDefault="005B0F4B" w:rsidP="005B0F4B">
      <w:pPr>
        <w:jc w:val="right"/>
        <w:rPr>
          <w:b/>
          <w:bCs/>
          <w:sz w:val="28"/>
          <w:szCs w:val="28"/>
          <w:rtl/>
          <w:lang w:val="en-US"/>
        </w:rPr>
      </w:pPr>
    </w:p>
    <w:p w14:paraId="26590C0A" w14:textId="3AB9E477" w:rsidR="00E1080B" w:rsidRDefault="005B0F4B" w:rsidP="005B0F4B">
      <w:pPr>
        <w:jc w:val="right"/>
        <w:rPr>
          <w:rFonts w:cs="Arial"/>
          <w:lang w:val="en-US"/>
        </w:rPr>
      </w:pPr>
      <w:r w:rsidRPr="005B0F4B">
        <w:rPr>
          <w:b/>
          <w:bCs/>
          <w:sz w:val="28"/>
          <w:szCs w:val="28"/>
          <w:lang w:val="en-US"/>
        </w:rPr>
        <w:t>In this report, I will walk through the process of collecting, exploring, and preparing the dataset for predictive modeling. I will explain the steps taken, highlight key findings, and discuss potential areas for improvement. this document will provide you with a clear understanding of the process and the insights gained</w:t>
      </w:r>
      <w:r w:rsidRPr="005B0F4B">
        <w:rPr>
          <w:rFonts w:cs="Arial"/>
          <w:rtl/>
          <w:lang w:val="en-US"/>
        </w:rPr>
        <w:t>.</w:t>
      </w:r>
    </w:p>
    <w:p w14:paraId="75474EAF" w14:textId="77777777" w:rsidR="005B0F4B" w:rsidRPr="005B0F4B" w:rsidRDefault="005B0F4B" w:rsidP="005B0F4B">
      <w:pPr>
        <w:jc w:val="right"/>
        <w:rPr>
          <w:sz w:val="28"/>
          <w:szCs w:val="28"/>
          <w:lang w:val="en-US"/>
        </w:rPr>
      </w:pPr>
    </w:p>
    <w:p w14:paraId="47B3D7BB" w14:textId="77777777" w:rsidR="005B0F4B" w:rsidRPr="005B0F4B" w:rsidRDefault="005B0F4B" w:rsidP="005B0F4B">
      <w:pPr>
        <w:jc w:val="right"/>
        <w:rPr>
          <w:b/>
          <w:bCs/>
          <w:sz w:val="40"/>
          <w:szCs w:val="40"/>
        </w:rPr>
      </w:pPr>
      <w:r w:rsidRPr="005B0F4B">
        <w:rPr>
          <w:b/>
          <w:bCs/>
          <w:sz w:val="40"/>
          <w:szCs w:val="40"/>
        </w:rPr>
        <w:t>2. Data Collection</w:t>
      </w:r>
    </w:p>
    <w:p w14:paraId="5967F84C" w14:textId="77777777" w:rsidR="005B0F4B" w:rsidRPr="005B0F4B" w:rsidRDefault="005B0F4B" w:rsidP="005B0F4B">
      <w:pPr>
        <w:jc w:val="right"/>
        <w:rPr>
          <w:b/>
          <w:bCs/>
          <w:sz w:val="32"/>
          <w:szCs w:val="32"/>
        </w:rPr>
      </w:pPr>
      <w:r w:rsidRPr="005B0F4B">
        <w:rPr>
          <w:b/>
          <w:bCs/>
          <w:sz w:val="32"/>
          <w:szCs w:val="32"/>
        </w:rPr>
        <w:t>2.1 Dataset Overview</w:t>
      </w:r>
    </w:p>
    <w:p w14:paraId="04AD73E0" w14:textId="3D4117DD" w:rsidR="005B0F4B" w:rsidRPr="005B0F4B" w:rsidRDefault="005B0F4B" w:rsidP="00630985">
      <w:pPr>
        <w:jc w:val="right"/>
        <w:rPr>
          <w:b/>
          <w:bCs/>
          <w:sz w:val="28"/>
          <w:szCs w:val="28"/>
        </w:rPr>
      </w:pPr>
      <w:r w:rsidRPr="005B0F4B">
        <w:rPr>
          <w:sz w:val="28"/>
          <w:szCs w:val="28"/>
        </w:rPr>
        <w:t>The dataset (</w:t>
      </w:r>
      <w:r w:rsidR="00630985" w:rsidRPr="00630985">
        <w:rPr>
          <w:b/>
          <w:bCs/>
          <w:sz w:val="28"/>
          <w:szCs w:val="28"/>
        </w:rPr>
        <w:t>Supermarket sales</w:t>
      </w:r>
      <w:r w:rsidRPr="005B0F4B">
        <w:rPr>
          <w:sz w:val="28"/>
          <w:szCs w:val="28"/>
        </w:rPr>
        <w:t xml:space="preserve">) consists of </w:t>
      </w:r>
      <w:r w:rsidRPr="005B0F4B">
        <w:rPr>
          <w:b/>
          <w:bCs/>
          <w:sz w:val="28"/>
          <w:szCs w:val="28"/>
        </w:rPr>
        <w:t>9,800 records</w:t>
      </w:r>
      <w:r w:rsidRPr="005B0F4B">
        <w:rPr>
          <w:sz w:val="28"/>
          <w:szCs w:val="28"/>
        </w:rPr>
        <w:t xml:space="preserve"> and </w:t>
      </w:r>
      <w:r w:rsidRPr="005B0F4B">
        <w:rPr>
          <w:b/>
          <w:bCs/>
          <w:sz w:val="28"/>
          <w:szCs w:val="28"/>
        </w:rPr>
        <w:t>18 features</w:t>
      </w:r>
      <w:r w:rsidRPr="005B0F4B">
        <w:rPr>
          <w:sz w:val="28"/>
          <w:szCs w:val="28"/>
        </w:rPr>
        <w:t>. It contains various details about customer orders, including:</w:t>
      </w:r>
    </w:p>
    <w:p w14:paraId="0D42F9F2" w14:textId="77777777" w:rsidR="005B0F4B" w:rsidRPr="005B0F4B" w:rsidRDefault="005B0F4B" w:rsidP="00630985">
      <w:pPr>
        <w:ind w:left="360"/>
        <w:jc w:val="right"/>
        <w:rPr>
          <w:sz w:val="28"/>
          <w:szCs w:val="28"/>
        </w:rPr>
      </w:pPr>
      <w:r w:rsidRPr="005B0F4B">
        <w:rPr>
          <w:b/>
          <w:bCs/>
          <w:sz w:val="28"/>
          <w:szCs w:val="28"/>
        </w:rPr>
        <w:t>Order Date &amp; Ship Date:</w:t>
      </w:r>
      <w:r w:rsidRPr="005B0F4B">
        <w:rPr>
          <w:sz w:val="28"/>
          <w:szCs w:val="28"/>
        </w:rPr>
        <w:t xml:space="preserve"> These timestamps are crucial for understanding seasonal trends and shipping efficiency.</w:t>
      </w:r>
    </w:p>
    <w:p w14:paraId="5D7B7AC6" w14:textId="77777777" w:rsidR="005B0F4B" w:rsidRPr="005B0F4B" w:rsidRDefault="005B0F4B" w:rsidP="00630985">
      <w:pPr>
        <w:ind w:left="360"/>
        <w:jc w:val="right"/>
        <w:rPr>
          <w:sz w:val="28"/>
          <w:szCs w:val="28"/>
        </w:rPr>
      </w:pPr>
      <w:r w:rsidRPr="005B0F4B">
        <w:rPr>
          <w:b/>
          <w:bCs/>
          <w:sz w:val="28"/>
          <w:szCs w:val="28"/>
        </w:rPr>
        <w:t>Sales:</w:t>
      </w:r>
      <w:r w:rsidRPr="005B0F4B">
        <w:rPr>
          <w:sz w:val="28"/>
          <w:szCs w:val="28"/>
        </w:rPr>
        <w:t xml:space="preserve"> The total revenue from each order. This is our primary target variable for forecasting.</w:t>
      </w:r>
    </w:p>
    <w:p w14:paraId="6521F12B" w14:textId="77777777" w:rsidR="005B0F4B" w:rsidRPr="005B0F4B" w:rsidRDefault="005B0F4B" w:rsidP="00630985">
      <w:pPr>
        <w:ind w:left="360"/>
        <w:jc w:val="right"/>
        <w:rPr>
          <w:sz w:val="28"/>
          <w:szCs w:val="28"/>
        </w:rPr>
      </w:pPr>
      <w:r w:rsidRPr="005B0F4B">
        <w:rPr>
          <w:b/>
          <w:bCs/>
          <w:sz w:val="28"/>
          <w:szCs w:val="28"/>
        </w:rPr>
        <w:t>Category &amp; Region:</w:t>
      </w:r>
      <w:r w:rsidRPr="005B0F4B">
        <w:rPr>
          <w:sz w:val="28"/>
          <w:szCs w:val="28"/>
        </w:rPr>
        <w:t xml:space="preserve"> Helps in understanding which product types and geographical locations contribute most to sales.</w:t>
      </w:r>
    </w:p>
    <w:p w14:paraId="622DE665" w14:textId="77777777" w:rsidR="005B0F4B" w:rsidRPr="005B0F4B" w:rsidRDefault="005B0F4B" w:rsidP="00630985">
      <w:pPr>
        <w:ind w:left="360"/>
        <w:jc w:val="right"/>
        <w:rPr>
          <w:sz w:val="36"/>
          <w:szCs w:val="36"/>
        </w:rPr>
      </w:pPr>
      <w:r w:rsidRPr="005B0F4B">
        <w:rPr>
          <w:b/>
          <w:bCs/>
          <w:sz w:val="28"/>
          <w:szCs w:val="28"/>
        </w:rPr>
        <w:t>Customer Segment:</w:t>
      </w:r>
      <w:r w:rsidRPr="005B0F4B">
        <w:rPr>
          <w:sz w:val="28"/>
          <w:szCs w:val="28"/>
        </w:rPr>
        <w:t xml:space="preserve"> Identifies whether the purchase was made by a consumer, corporate client, or a small business.</w:t>
      </w:r>
    </w:p>
    <w:p w14:paraId="2652DDF3" w14:textId="77777777" w:rsidR="00630985" w:rsidRPr="00630985" w:rsidRDefault="00630985" w:rsidP="00630985">
      <w:pPr>
        <w:jc w:val="right"/>
        <w:rPr>
          <w:b/>
          <w:bCs/>
          <w:sz w:val="32"/>
          <w:szCs w:val="32"/>
        </w:rPr>
      </w:pPr>
      <w:r w:rsidRPr="00630985">
        <w:rPr>
          <w:b/>
          <w:bCs/>
          <w:sz w:val="32"/>
          <w:szCs w:val="32"/>
        </w:rPr>
        <w:t>2.2 Data Issues Identified</w:t>
      </w:r>
    </w:p>
    <w:p w14:paraId="54198D91" w14:textId="77777777" w:rsidR="00630985" w:rsidRPr="00630985" w:rsidRDefault="00630985" w:rsidP="00630985">
      <w:pPr>
        <w:jc w:val="right"/>
        <w:rPr>
          <w:sz w:val="28"/>
          <w:szCs w:val="28"/>
        </w:rPr>
      </w:pPr>
      <w:r w:rsidRPr="00630985">
        <w:rPr>
          <w:sz w:val="28"/>
          <w:szCs w:val="28"/>
        </w:rPr>
        <w:t>Before diving into analysis, I performed an initial quality check on the dataset and found some common issues:</w:t>
      </w:r>
    </w:p>
    <w:p w14:paraId="7358C8CB" w14:textId="77777777" w:rsidR="00630985" w:rsidRPr="00630985" w:rsidRDefault="00630985" w:rsidP="00630985">
      <w:pPr>
        <w:ind w:left="360"/>
        <w:jc w:val="right"/>
        <w:rPr>
          <w:sz w:val="28"/>
          <w:szCs w:val="28"/>
        </w:rPr>
      </w:pPr>
      <w:r w:rsidRPr="00630985">
        <w:rPr>
          <w:b/>
          <w:bCs/>
          <w:sz w:val="28"/>
          <w:szCs w:val="28"/>
        </w:rPr>
        <w:lastRenderedPageBreak/>
        <w:t>Missing Values:</w:t>
      </w:r>
      <w:r w:rsidRPr="00630985">
        <w:rPr>
          <w:sz w:val="28"/>
          <w:szCs w:val="28"/>
        </w:rPr>
        <w:t xml:space="preserve"> The Postal Code column had 11 missing values. To maintain consistency, these records were removed.</w:t>
      </w:r>
    </w:p>
    <w:p w14:paraId="301BFAC6" w14:textId="77777777" w:rsidR="00630985" w:rsidRPr="00630985" w:rsidRDefault="00630985" w:rsidP="00630985">
      <w:pPr>
        <w:ind w:left="360"/>
        <w:jc w:val="right"/>
        <w:rPr>
          <w:sz w:val="28"/>
          <w:szCs w:val="28"/>
        </w:rPr>
      </w:pPr>
      <w:r w:rsidRPr="00630985">
        <w:rPr>
          <w:b/>
          <w:bCs/>
          <w:sz w:val="28"/>
          <w:szCs w:val="28"/>
        </w:rPr>
        <w:t>Data Types:</w:t>
      </w:r>
      <w:r w:rsidRPr="00630985">
        <w:rPr>
          <w:sz w:val="28"/>
          <w:szCs w:val="28"/>
        </w:rPr>
        <w:t xml:space="preserve"> Order Date and Ship Date were stored as text, which makes time-based analysis difficult. These fields were converted into datetime format.</w:t>
      </w:r>
    </w:p>
    <w:p w14:paraId="6D0E5BA5" w14:textId="3140FB3D" w:rsidR="005B0F4B" w:rsidRPr="00630985" w:rsidRDefault="00630985" w:rsidP="00630985">
      <w:pPr>
        <w:ind w:left="360"/>
        <w:jc w:val="right"/>
        <w:rPr>
          <w:sz w:val="28"/>
          <w:szCs w:val="28"/>
        </w:rPr>
      </w:pPr>
      <w:r w:rsidRPr="00630985">
        <w:rPr>
          <w:b/>
          <w:bCs/>
          <w:sz w:val="28"/>
          <w:szCs w:val="28"/>
        </w:rPr>
        <w:t>Outliers:</w:t>
      </w:r>
      <w:r w:rsidRPr="00630985">
        <w:rPr>
          <w:sz w:val="28"/>
          <w:szCs w:val="28"/>
        </w:rPr>
        <w:t xml:space="preserve"> The Sales column had extreme values, with some orders exceeding </w:t>
      </w:r>
      <w:r w:rsidRPr="00630985">
        <w:rPr>
          <w:b/>
          <w:bCs/>
          <w:sz w:val="28"/>
          <w:szCs w:val="28"/>
        </w:rPr>
        <w:t>$22,000</w:t>
      </w:r>
      <w:r w:rsidRPr="00630985">
        <w:rPr>
          <w:sz w:val="28"/>
          <w:szCs w:val="28"/>
        </w:rPr>
        <w:t>, which could distort predictions. Further outlier analysis was required.</w:t>
      </w:r>
    </w:p>
    <w:p w14:paraId="027946A3" w14:textId="281D229D" w:rsidR="00630985" w:rsidRDefault="00630985" w:rsidP="00630985">
      <w:pPr>
        <w:jc w:val="right"/>
        <w:rPr>
          <w:b/>
          <w:bCs/>
          <w:sz w:val="40"/>
          <w:szCs w:val="40"/>
        </w:rPr>
      </w:pPr>
      <w:r w:rsidRPr="00630985">
        <w:rPr>
          <w:b/>
          <w:bCs/>
          <w:sz w:val="40"/>
          <w:szCs w:val="40"/>
        </w:rPr>
        <w:t>Code</w:t>
      </w:r>
      <w:r>
        <w:rPr>
          <w:b/>
          <w:bCs/>
          <w:sz w:val="40"/>
          <w:szCs w:val="40"/>
        </w:rPr>
        <w:t>:</w:t>
      </w:r>
    </w:p>
    <w:p w14:paraId="1FB34EF1" w14:textId="385CE069" w:rsidR="00630985" w:rsidRDefault="00630985" w:rsidP="005B0F4B">
      <w:pPr>
        <w:jc w:val="righ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673B4885" wp14:editId="19FA935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274310" cy="4491355"/>
            <wp:effectExtent l="0" t="0" r="2540" b="4445"/>
            <wp:wrapTight wrapText="bothSides">
              <wp:wrapPolygon edited="0">
                <wp:start x="0" y="0"/>
                <wp:lineTo x="0" y="21530"/>
                <wp:lineTo x="21532" y="21530"/>
                <wp:lineTo x="21532" y="0"/>
                <wp:lineTo x="0" y="0"/>
              </wp:wrapPolygon>
            </wp:wrapTight>
            <wp:docPr id="25119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91370" name="Picture 2511913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77EFE" w14:textId="77777777" w:rsidR="00630985" w:rsidRDefault="00630985" w:rsidP="00630985">
      <w:pPr>
        <w:jc w:val="right"/>
        <w:rPr>
          <w:b/>
          <w:bCs/>
          <w:sz w:val="28"/>
          <w:szCs w:val="28"/>
        </w:rPr>
      </w:pPr>
    </w:p>
    <w:p w14:paraId="6660D2C3" w14:textId="77777777" w:rsidR="00630985" w:rsidRDefault="00630985" w:rsidP="00630985">
      <w:pPr>
        <w:jc w:val="right"/>
        <w:rPr>
          <w:b/>
          <w:bCs/>
          <w:sz w:val="28"/>
          <w:szCs w:val="28"/>
        </w:rPr>
      </w:pPr>
    </w:p>
    <w:p w14:paraId="4474E203" w14:textId="77777777" w:rsidR="00630985" w:rsidRDefault="00630985" w:rsidP="00630985">
      <w:pPr>
        <w:jc w:val="right"/>
        <w:rPr>
          <w:b/>
          <w:bCs/>
          <w:sz w:val="28"/>
          <w:szCs w:val="28"/>
        </w:rPr>
      </w:pPr>
    </w:p>
    <w:p w14:paraId="332DC34B" w14:textId="2B82654C" w:rsidR="00630985" w:rsidRPr="00630985" w:rsidRDefault="00630985" w:rsidP="00630985">
      <w:pPr>
        <w:jc w:val="right"/>
        <w:rPr>
          <w:b/>
          <w:bCs/>
          <w:sz w:val="28"/>
          <w:szCs w:val="28"/>
        </w:rPr>
      </w:pPr>
      <w:r w:rsidRPr="00630985">
        <w:rPr>
          <w:b/>
          <w:bCs/>
          <w:sz w:val="40"/>
          <w:szCs w:val="40"/>
        </w:rPr>
        <w:lastRenderedPageBreak/>
        <w:t>3. Exploratory Data Analysis (EDA)</w:t>
      </w:r>
    </w:p>
    <w:p w14:paraId="7DA9DD5F" w14:textId="77777777" w:rsidR="00630985" w:rsidRPr="00630985" w:rsidRDefault="00630985" w:rsidP="00630985">
      <w:pPr>
        <w:jc w:val="right"/>
        <w:rPr>
          <w:b/>
          <w:bCs/>
          <w:sz w:val="36"/>
          <w:szCs w:val="36"/>
        </w:rPr>
      </w:pPr>
      <w:r w:rsidRPr="00630985">
        <w:rPr>
          <w:b/>
          <w:bCs/>
          <w:sz w:val="36"/>
          <w:szCs w:val="36"/>
        </w:rPr>
        <w:t>3.1 Correlation Analysis</w:t>
      </w:r>
    </w:p>
    <w:p w14:paraId="789E9080" w14:textId="77777777" w:rsidR="00630985" w:rsidRPr="00630985" w:rsidRDefault="00630985" w:rsidP="00630985">
      <w:pPr>
        <w:jc w:val="right"/>
        <w:rPr>
          <w:b/>
          <w:bCs/>
          <w:sz w:val="28"/>
          <w:szCs w:val="28"/>
        </w:rPr>
      </w:pPr>
      <w:r w:rsidRPr="00630985">
        <w:rPr>
          <w:b/>
          <w:bCs/>
          <w:sz w:val="28"/>
          <w:szCs w:val="28"/>
        </w:rPr>
        <w:t>To identify patterns in the dataset, I generated a correlation matrix to see how different features relate to Sales.</w:t>
      </w:r>
    </w:p>
    <w:p w14:paraId="0D0AA15E" w14:textId="7C9CBF63" w:rsidR="00630985" w:rsidRDefault="005205F6" w:rsidP="005B0F4B">
      <w:pPr>
        <w:jc w:val="right"/>
        <w:rPr>
          <w:b/>
          <w:bCs/>
          <w:sz w:val="40"/>
          <w:szCs w:val="40"/>
        </w:rPr>
      </w:pPr>
      <w:r w:rsidRPr="005205F6">
        <w:rPr>
          <w:b/>
          <w:bCs/>
          <w:sz w:val="40"/>
          <w:szCs w:val="40"/>
        </w:rPr>
        <w:t>Code:</w:t>
      </w:r>
    </w:p>
    <w:p w14:paraId="0062DC85" w14:textId="246738F2" w:rsidR="005205F6" w:rsidRDefault="005205F6" w:rsidP="005B0F4B">
      <w:pPr>
        <w:jc w:val="righ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7F0055C6" wp14:editId="3BF799A3">
            <wp:simplePos x="0" y="0"/>
            <wp:positionH relativeFrom="column">
              <wp:posOffset>-609600</wp:posOffset>
            </wp:positionH>
            <wp:positionV relativeFrom="paragraph">
              <wp:posOffset>1987550</wp:posOffset>
            </wp:positionV>
            <wp:extent cx="6332220" cy="4563110"/>
            <wp:effectExtent l="0" t="0" r="0" b="8890"/>
            <wp:wrapTight wrapText="bothSides">
              <wp:wrapPolygon edited="0">
                <wp:start x="0" y="0"/>
                <wp:lineTo x="0" y="21552"/>
                <wp:lineTo x="21509" y="21552"/>
                <wp:lineTo x="21509" y="0"/>
                <wp:lineTo x="0" y="0"/>
              </wp:wrapPolygon>
            </wp:wrapTight>
            <wp:docPr id="8590310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31000" name="Picture 8590310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1A96F9C6" wp14:editId="6F1FDCBB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274310" cy="1421765"/>
            <wp:effectExtent l="0" t="0" r="2540" b="6985"/>
            <wp:wrapTight wrapText="bothSides">
              <wp:wrapPolygon edited="0">
                <wp:start x="0" y="0"/>
                <wp:lineTo x="0" y="21417"/>
                <wp:lineTo x="21532" y="21417"/>
                <wp:lineTo x="21532" y="0"/>
                <wp:lineTo x="0" y="0"/>
              </wp:wrapPolygon>
            </wp:wrapTight>
            <wp:docPr id="381323873" name="Picture 2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23873" name="Picture 2" descr="A computer screen shot of a black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05F6">
        <w:rPr>
          <w:b/>
          <w:bCs/>
          <w:sz w:val="40"/>
          <w:szCs w:val="40"/>
        </w:rPr>
        <w:t>Scheme</w:t>
      </w:r>
      <w:r>
        <w:rPr>
          <w:b/>
          <w:bCs/>
          <w:sz w:val="40"/>
          <w:szCs w:val="40"/>
        </w:rPr>
        <w:t>:</w:t>
      </w:r>
    </w:p>
    <w:p w14:paraId="768D50D6" w14:textId="77777777" w:rsidR="005205F6" w:rsidRPr="005205F6" w:rsidRDefault="005205F6" w:rsidP="005205F6">
      <w:pPr>
        <w:jc w:val="right"/>
        <w:rPr>
          <w:b/>
          <w:bCs/>
          <w:i/>
          <w:iCs/>
          <w:sz w:val="28"/>
          <w:szCs w:val="28"/>
        </w:rPr>
      </w:pPr>
      <w:r w:rsidRPr="005205F6">
        <w:rPr>
          <w:b/>
          <w:bCs/>
          <w:i/>
          <w:iCs/>
          <w:sz w:val="28"/>
          <w:szCs w:val="28"/>
        </w:rPr>
        <w:t xml:space="preserve">This visualization helps identify which features have the strongest impact on sales. For example, discount rates or </w:t>
      </w:r>
      <w:r w:rsidRPr="005205F6">
        <w:rPr>
          <w:b/>
          <w:bCs/>
          <w:i/>
          <w:iCs/>
          <w:sz w:val="28"/>
          <w:szCs w:val="28"/>
        </w:rPr>
        <w:lastRenderedPageBreak/>
        <w:t>product categories may be more relevant than customer demographics.</w:t>
      </w:r>
    </w:p>
    <w:p w14:paraId="440F0D28" w14:textId="5157FB63" w:rsidR="005205F6" w:rsidRDefault="005205F6" w:rsidP="005B0F4B">
      <w:pPr>
        <w:jc w:val="right"/>
        <w:rPr>
          <w:b/>
          <w:bCs/>
          <w:sz w:val="36"/>
          <w:szCs w:val="36"/>
        </w:rPr>
      </w:pPr>
      <w:r w:rsidRPr="005205F6">
        <w:rPr>
          <w:b/>
          <w:bCs/>
          <w:sz w:val="36"/>
          <w:szCs w:val="36"/>
        </w:rPr>
        <w:t>Code:</w:t>
      </w:r>
    </w:p>
    <w:p w14:paraId="4106F3BF" w14:textId="2207F15B" w:rsidR="009F79DA" w:rsidRDefault="009F79DA" w:rsidP="005B0F4B">
      <w:pPr>
        <w:jc w:val="righ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0" distR="0" wp14:anchorId="25C2F718" wp14:editId="247E3D18">
            <wp:extent cx="5274310" cy="2235200"/>
            <wp:effectExtent l="0" t="0" r="2540" b="0"/>
            <wp:docPr id="17276674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67428" name="Picture 17276674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78B5" w14:textId="12A33FBE" w:rsidR="005205F6" w:rsidRDefault="005205F6" w:rsidP="005B0F4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305A677B" wp14:editId="528BCC5D">
            <wp:simplePos x="0" y="0"/>
            <wp:positionH relativeFrom="margin">
              <wp:posOffset>-281940</wp:posOffset>
            </wp:positionH>
            <wp:positionV relativeFrom="paragraph">
              <wp:posOffset>2631440</wp:posOffset>
            </wp:positionV>
            <wp:extent cx="5875020" cy="4942840"/>
            <wp:effectExtent l="0" t="0" r="0" b="0"/>
            <wp:wrapTight wrapText="bothSides">
              <wp:wrapPolygon edited="0">
                <wp:start x="0" y="0"/>
                <wp:lineTo x="0" y="21478"/>
                <wp:lineTo x="21502" y="21478"/>
                <wp:lineTo x="21502" y="0"/>
                <wp:lineTo x="0" y="0"/>
              </wp:wrapPolygon>
            </wp:wrapTight>
            <wp:docPr id="8341933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93363" name="Picture 8341933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205F6">
        <w:rPr>
          <w:b/>
          <w:bCs/>
          <w:sz w:val="36"/>
          <w:szCs w:val="36"/>
        </w:rPr>
        <w:t>Scheme</w:t>
      </w:r>
      <w:r w:rsidRPr="005205F6">
        <w:rPr>
          <w:b/>
          <w:bCs/>
          <w:sz w:val="32"/>
          <w:szCs w:val="32"/>
        </w:rPr>
        <w:t xml:space="preserve"> :</w:t>
      </w:r>
    </w:p>
    <w:p w14:paraId="1A019E47" w14:textId="77777777" w:rsidR="009F79DA" w:rsidRDefault="009F79DA" w:rsidP="009F79DA">
      <w:pPr>
        <w:jc w:val="right"/>
        <w:rPr>
          <w:b/>
          <w:bCs/>
          <w:sz w:val="32"/>
          <w:szCs w:val="32"/>
        </w:rPr>
      </w:pPr>
    </w:p>
    <w:p w14:paraId="5CC4E449" w14:textId="4B69196F" w:rsidR="009F79DA" w:rsidRPr="009F79DA" w:rsidRDefault="009F79DA" w:rsidP="009F79DA">
      <w:pPr>
        <w:jc w:val="right"/>
        <w:rPr>
          <w:b/>
          <w:bCs/>
          <w:sz w:val="36"/>
          <w:szCs w:val="36"/>
        </w:rPr>
      </w:pPr>
      <w:r w:rsidRPr="009F79DA">
        <w:rPr>
          <w:b/>
          <w:bCs/>
          <w:sz w:val="36"/>
          <w:szCs w:val="36"/>
        </w:rPr>
        <w:t>3.2 Sales Distribution</w:t>
      </w:r>
    </w:p>
    <w:p w14:paraId="62E14E0F" w14:textId="6A787931" w:rsidR="005205F6" w:rsidRDefault="009F79DA" w:rsidP="009F79DA">
      <w:pPr>
        <w:jc w:val="right"/>
        <w:rPr>
          <w:sz w:val="28"/>
          <w:szCs w:val="28"/>
        </w:rPr>
      </w:pPr>
      <w:r w:rsidRPr="009F79DA">
        <w:rPr>
          <w:sz w:val="28"/>
          <w:szCs w:val="28"/>
        </w:rPr>
        <w:t>One of the first things I wanted to check was how sales are distributed across all transactions. This helps detect patterns such as skewness and outliers.</w:t>
      </w:r>
    </w:p>
    <w:p w14:paraId="130F78F1" w14:textId="77777777" w:rsidR="009F79DA" w:rsidRDefault="009F79DA" w:rsidP="009F79DA">
      <w:pPr>
        <w:jc w:val="right"/>
        <w:rPr>
          <w:b/>
          <w:bCs/>
          <w:sz w:val="36"/>
          <w:szCs w:val="36"/>
        </w:rPr>
      </w:pPr>
      <w:r w:rsidRPr="005205F6">
        <w:rPr>
          <w:b/>
          <w:bCs/>
          <w:sz w:val="36"/>
          <w:szCs w:val="36"/>
        </w:rPr>
        <w:t>Code:</w:t>
      </w:r>
    </w:p>
    <w:p w14:paraId="43B85BB6" w14:textId="52785A48" w:rsidR="009F79DA" w:rsidRDefault="009F79DA" w:rsidP="009F79DA">
      <w:pPr>
        <w:jc w:val="right"/>
        <w:rPr>
          <w:b/>
          <w:bCs/>
          <w:sz w:val="32"/>
          <w:szCs w:val="32"/>
        </w:rPr>
      </w:pPr>
      <w:r w:rsidRPr="005205F6">
        <w:rPr>
          <w:b/>
          <w:bCs/>
          <w:sz w:val="36"/>
          <w:szCs w:val="36"/>
        </w:rPr>
        <w:t>Scheme</w:t>
      </w:r>
      <w:r w:rsidRPr="005205F6"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E52D22B" wp14:editId="21259F0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274310" cy="2230120"/>
            <wp:effectExtent l="0" t="0" r="2540" b="0"/>
            <wp:wrapTight wrapText="bothSides">
              <wp:wrapPolygon edited="0">
                <wp:start x="0" y="0"/>
                <wp:lineTo x="0" y="21403"/>
                <wp:lineTo x="21532" y="21403"/>
                <wp:lineTo x="21532" y="0"/>
                <wp:lineTo x="0" y="0"/>
              </wp:wrapPolygon>
            </wp:wrapTight>
            <wp:docPr id="19263506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50694" name="Picture 19263506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:</w:t>
      </w:r>
    </w:p>
    <w:p w14:paraId="7C7566A3" w14:textId="5A43C777" w:rsidR="00D115DA" w:rsidRDefault="00D115DA" w:rsidP="009F79DA">
      <w:pPr>
        <w:jc w:val="righ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 wp14:anchorId="75480515" wp14:editId="6CE46B1E">
            <wp:extent cx="5274310" cy="4137660"/>
            <wp:effectExtent l="0" t="0" r="2540" b="0"/>
            <wp:docPr id="1199914653" name="Picture 8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14653" name="Picture 8" descr="A graph with numbers and line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EF67" w14:textId="77777777" w:rsidR="00D115DA" w:rsidRDefault="00D115DA" w:rsidP="00D115DA">
      <w:pPr>
        <w:jc w:val="right"/>
        <w:rPr>
          <w:sz w:val="28"/>
          <w:szCs w:val="28"/>
        </w:rPr>
      </w:pPr>
      <w:r w:rsidRPr="00D115DA">
        <w:rPr>
          <w:sz w:val="28"/>
          <w:szCs w:val="28"/>
        </w:rPr>
        <w:lastRenderedPageBreak/>
        <w:t xml:space="preserve">From the histogram, I noticed that sales data is </w:t>
      </w:r>
      <w:r w:rsidRPr="00D115DA">
        <w:rPr>
          <w:b/>
          <w:bCs/>
          <w:sz w:val="28"/>
          <w:szCs w:val="28"/>
        </w:rPr>
        <w:t>highly right-skewed</w:t>
      </w:r>
      <w:r w:rsidRPr="00D115DA">
        <w:rPr>
          <w:sz w:val="28"/>
          <w:szCs w:val="28"/>
        </w:rPr>
        <w:t>, meaning there are many small-value sales and a few very high-value transactions.</w:t>
      </w:r>
    </w:p>
    <w:p w14:paraId="7AF4ACAA" w14:textId="0AC99E92" w:rsidR="00D115DA" w:rsidRPr="00D115DA" w:rsidRDefault="00D115DA" w:rsidP="00D115DA">
      <w:pPr>
        <w:jc w:val="right"/>
        <w:rPr>
          <w:b/>
          <w:bCs/>
          <w:sz w:val="36"/>
          <w:szCs w:val="36"/>
        </w:rPr>
      </w:pPr>
      <w:r w:rsidRPr="00D115DA">
        <w:rPr>
          <w:b/>
          <w:bCs/>
          <w:sz w:val="36"/>
          <w:szCs w:val="36"/>
        </w:rPr>
        <w:t>Code:</w:t>
      </w:r>
    </w:p>
    <w:p w14:paraId="0D1F16D8" w14:textId="572C7808" w:rsidR="00D115DA" w:rsidRPr="00D115DA" w:rsidRDefault="00D115DA" w:rsidP="00D115DA">
      <w:pPr>
        <w:jc w:val="right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 wp14:anchorId="6005AE09" wp14:editId="5F80F963">
            <wp:extent cx="5274310" cy="2370455"/>
            <wp:effectExtent l="0" t="0" r="2540" b="0"/>
            <wp:docPr id="17139832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83257" name="Picture 17139832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9C94" w14:textId="78665896" w:rsidR="009F79DA" w:rsidRDefault="00D115DA" w:rsidP="009F79DA">
      <w:pPr>
        <w:jc w:val="right"/>
        <w:rPr>
          <w:b/>
          <w:bCs/>
          <w:sz w:val="36"/>
          <w:szCs w:val="36"/>
        </w:rPr>
      </w:pPr>
      <w:r>
        <w:rPr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88BCB67" wp14:editId="5DE2F307">
            <wp:simplePos x="0" y="0"/>
            <wp:positionH relativeFrom="margin">
              <wp:posOffset>-76200</wp:posOffset>
            </wp:positionH>
            <wp:positionV relativeFrom="paragraph">
              <wp:posOffset>405765</wp:posOffset>
            </wp:positionV>
            <wp:extent cx="5448300" cy="3724910"/>
            <wp:effectExtent l="0" t="0" r="0" b="8890"/>
            <wp:wrapTight wrapText="bothSides">
              <wp:wrapPolygon edited="0">
                <wp:start x="0" y="0"/>
                <wp:lineTo x="0" y="21541"/>
                <wp:lineTo x="21524" y="21541"/>
                <wp:lineTo x="21524" y="0"/>
                <wp:lineTo x="0" y="0"/>
              </wp:wrapPolygon>
            </wp:wrapTight>
            <wp:docPr id="925367930" name="Picture 10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67930" name="Picture 10" descr="A graph with lines and dots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205F6">
        <w:rPr>
          <w:b/>
          <w:bCs/>
          <w:sz w:val="36"/>
          <w:szCs w:val="36"/>
        </w:rPr>
        <w:t>Scheme</w:t>
      </w:r>
      <w:r>
        <w:rPr>
          <w:b/>
          <w:bCs/>
          <w:sz w:val="36"/>
          <w:szCs w:val="36"/>
        </w:rPr>
        <w:t>:</w:t>
      </w:r>
    </w:p>
    <w:p w14:paraId="7C33B9C7" w14:textId="77777777" w:rsidR="00D115DA" w:rsidRDefault="00D115DA" w:rsidP="00D115DA">
      <w:pPr>
        <w:jc w:val="right"/>
        <w:rPr>
          <w:sz w:val="28"/>
          <w:szCs w:val="28"/>
        </w:rPr>
      </w:pPr>
      <w:r w:rsidRPr="00D115DA">
        <w:rPr>
          <w:sz w:val="28"/>
          <w:szCs w:val="28"/>
        </w:rPr>
        <w:t xml:space="preserve">The boxplot confirms that there are significant outliers. This suggests that we might need to normalize the data using a </w:t>
      </w:r>
      <w:r w:rsidRPr="00D115DA">
        <w:rPr>
          <w:b/>
          <w:bCs/>
          <w:sz w:val="28"/>
          <w:szCs w:val="28"/>
        </w:rPr>
        <w:t>log transformation</w:t>
      </w:r>
      <w:r w:rsidRPr="00D115DA">
        <w:rPr>
          <w:sz w:val="28"/>
          <w:szCs w:val="28"/>
        </w:rPr>
        <w:t xml:space="preserve"> to reduce skewness.</w:t>
      </w:r>
    </w:p>
    <w:p w14:paraId="270F4ED5" w14:textId="77777777" w:rsidR="00D115DA" w:rsidRPr="00D115DA" w:rsidRDefault="00D115DA" w:rsidP="00D115DA">
      <w:pPr>
        <w:jc w:val="right"/>
        <w:rPr>
          <w:b/>
          <w:bCs/>
          <w:sz w:val="28"/>
          <w:szCs w:val="28"/>
        </w:rPr>
      </w:pPr>
      <w:r w:rsidRPr="00D115DA">
        <w:rPr>
          <w:b/>
          <w:bCs/>
          <w:sz w:val="36"/>
          <w:szCs w:val="36"/>
        </w:rPr>
        <w:lastRenderedPageBreak/>
        <w:t>3.3 Sales Trends Over Time</w:t>
      </w:r>
    </w:p>
    <w:p w14:paraId="11500066" w14:textId="77777777" w:rsidR="00D115DA" w:rsidRPr="00D115DA" w:rsidRDefault="00D115DA" w:rsidP="00D115DA">
      <w:pPr>
        <w:jc w:val="right"/>
        <w:rPr>
          <w:sz w:val="28"/>
          <w:szCs w:val="28"/>
        </w:rPr>
      </w:pPr>
      <w:r w:rsidRPr="00D115DA">
        <w:rPr>
          <w:sz w:val="28"/>
          <w:szCs w:val="28"/>
        </w:rPr>
        <w:t>Next, I wanted to explore how sales changed over the years. This helps identify whether there are seasonal trends or growth patterns.</w:t>
      </w:r>
    </w:p>
    <w:p w14:paraId="4771022D" w14:textId="5B3CFE40" w:rsidR="00D115DA" w:rsidRDefault="00D115DA" w:rsidP="00D115DA">
      <w:pPr>
        <w:jc w:val="right"/>
        <w:rPr>
          <w:b/>
          <w:bCs/>
          <w:sz w:val="36"/>
          <w:szCs w:val="36"/>
        </w:rPr>
      </w:pPr>
      <w:r w:rsidRPr="00D115DA">
        <w:rPr>
          <w:b/>
          <w:bCs/>
          <w:sz w:val="36"/>
          <w:szCs w:val="36"/>
        </w:rPr>
        <w:t>Code:</w:t>
      </w:r>
    </w:p>
    <w:p w14:paraId="1F5F0749" w14:textId="21DC7847" w:rsidR="00D115DA" w:rsidRPr="00D115DA" w:rsidRDefault="001E0EDA" w:rsidP="00D115DA">
      <w:pPr>
        <w:jc w:val="right"/>
        <w:rPr>
          <w:b/>
          <w:bCs/>
          <w:sz w:val="36"/>
          <w:szCs w:val="36"/>
          <w:rtl/>
          <w:lang w:bidi="ar-EG"/>
        </w:rPr>
      </w:pPr>
      <w:r>
        <w:rPr>
          <w:b/>
          <w:bCs/>
          <w:sz w:val="36"/>
          <w:szCs w:val="36"/>
          <w:rtl/>
          <w:lang w:val="ar-EG" w:bidi="ar-EG"/>
        </w:rPr>
        <w:drawing>
          <wp:inline distT="0" distB="0" distL="0" distR="0" wp14:anchorId="21FF0659" wp14:editId="5D66BB52">
            <wp:extent cx="5274310" cy="1713865"/>
            <wp:effectExtent l="0" t="0" r="2540" b="635"/>
            <wp:docPr id="206475739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57390" name="Picture 1" descr="A computer screen shot of a black screen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9805" w14:textId="1F0CC0E2" w:rsidR="00D115DA" w:rsidRDefault="001E0EDA" w:rsidP="009F79DA">
      <w:pPr>
        <w:jc w:val="right"/>
        <w:rPr>
          <w:b/>
          <w:bCs/>
          <w:sz w:val="36"/>
          <w:szCs w:val="36"/>
        </w:rPr>
      </w:pPr>
      <w:r w:rsidRPr="005205F6">
        <w:rPr>
          <w:b/>
          <w:bCs/>
          <w:sz w:val="36"/>
          <w:szCs w:val="36"/>
        </w:rPr>
        <w:t>Scheme</w:t>
      </w:r>
      <w:r>
        <w:rPr>
          <w:b/>
          <w:bCs/>
          <w:sz w:val="36"/>
          <w:szCs w:val="36"/>
        </w:rPr>
        <w:t>:</w:t>
      </w:r>
    </w:p>
    <w:p w14:paraId="7E7B3705" w14:textId="71306304" w:rsidR="001E0EDA" w:rsidRPr="001E0EDA" w:rsidRDefault="001E0EDA" w:rsidP="001E0EDA">
      <w:pPr>
        <w:rPr>
          <w:sz w:val="36"/>
          <w:szCs w:val="36"/>
        </w:rPr>
      </w:pPr>
      <w:r>
        <w:drawing>
          <wp:inline distT="0" distB="0" distL="0" distR="0" wp14:anchorId="68537155" wp14:editId="49804A3C">
            <wp:extent cx="2577838" cy="1950604"/>
            <wp:effectExtent l="0" t="0" r="0" b="0"/>
            <wp:docPr id="1447225951" name="Picture 3" descr="A graph showing the number of sales across ye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25951" name="Picture 3" descr="A graph showing the number of sales across ye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140" cy="195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C6D0033" wp14:editId="65CDD53A">
            <wp:extent cx="2569641" cy="2005965"/>
            <wp:effectExtent l="0" t="0" r="2540" b="0"/>
            <wp:docPr id="1722960859" name="Picture 2" descr="A line graph with numbers and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60859" name="Picture 2" descr="A line graph with numbers and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741" cy="201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1EBD2" w14:textId="71F21456" w:rsidR="000B2736" w:rsidRDefault="000B2736" w:rsidP="000B2736">
      <w:pPr>
        <w:jc w:val="right"/>
        <w:rPr>
          <w:b/>
          <w:bCs/>
          <w:sz w:val="36"/>
          <w:szCs w:val="36"/>
          <w:rtl/>
        </w:rPr>
      </w:pPr>
      <w:r w:rsidRPr="000B2736">
        <w:rPr>
          <w:b/>
          <w:bCs/>
          <w:sz w:val="36"/>
          <w:szCs w:val="36"/>
        </w:rPr>
        <w:t>3.3.1 Seasonal and Yearly Sales &amp; Delivery Time Trends</w:t>
      </w:r>
    </w:p>
    <w:p w14:paraId="062590F8" w14:textId="77777777" w:rsidR="000B2736" w:rsidRPr="000B2736" w:rsidRDefault="000B2736" w:rsidP="000B2736">
      <w:pPr>
        <w:jc w:val="right"/>
        <w:rPr>
          <w:sz w:val="28"/>
          <w:szCs w:val="28"/>
        </w:rPr>
      </w:pPr>
      <w:r w:rsidRPr="000B2736">
        <w:rPr>
          <w:sz w:val="28"/>
          <w:szCs w:val="28"/>
        </w:rPr>
        <w:t>To better understand the relationship between sales and delivery times, I generated two visualizations:</w:t>
      </w:r>
    </w:p>
    <w:p w14:paraId="6A374026" w14:textId="77777777" w:rsidR="000B2736" w:rsidRPr="000B2736" w:rsidRDefault="000B2736" w:rsidP="000B2736">
      <w:pPr>
        <w:ind w:left="360"/>
        <w:jc w:val="right"/>
        <w:rPr>
          <w:sz w:val="28"/>
          <w:szCs w:val="28"/>
        </w:rPr>
      </w:pPr>
      <w:r w:rsidRPr="000B2736">
        <w:rPr>
          <w:sz w:val="28"/>
          <w:szCs w:val="28"/>
        </w:rPr>
        <w:t>The first chart illustrates the monthly trends in sales and delivery time, showcasing how these variables fluctuate throughout the year.</w:t>
      </w:r>
    </w:p>
    <w:p w14:paraId="25F0B365" w14:textId="6B9DB7A7" w:rsidR="000B2736" w:rsidRDefault="000B2736" w:rsidP="000B2736">
      <w:pPr>
        <w:ind w:left="360"/>
        <w:jc w:val="right"/>
        <w:rPr>
          <w:sz w:val="28"/>
          <w:szCs w:val="28"/>
          <w:rtl/>
        </w:rPr>
      </w:pPr>
      <w:r w:rsidRPr="000B2736">
        <w:rPr>
          <w:sz w:val="28"/>
          <w:szCs w:val="28"/>
        </w:rPr>
        <w:t xml:space="preserve">The second chart presents the yearly trends, helping identify long-term patterns in sales performance and shipping efficiency.These insights allow us to analyze seasonal peaks and yearly variations, </w:t>
      </w:r>
      <w:r w:rsidRPr="000B2736">
        <w:rPr>
          <w:sz w:val="28"/>
          <w:szCs w:val="28"/>
        </w:rPr>
        <w:lastRenderedPageBreak/>
        <w:t>which are crucial for forecasting and optimizing inventory management.</w:t>
      </w:r>
    </w:p>
    <w:p w14:paraId="294BF104" w14:textId="0996E1ED" w:rsidR="000B2736" w:rsidRDefault="000B2736" w:rsidP="000B2736">
      <w:pPr>
        <w:jc w:val="right"/>
        <w:rPr>
          <w:b/>
          <w:bCs/>
          <w:sz w:val="36"/>
          <w:szCs w:val="36"/>
          <w:rtl/>
        </w:rPr>
      </w:pPr>
      <w:r w:rsidRPr="008A0E76">
        <w:rPr>
          <w:b/>
          <w:bCs/>
          <w:sz w:val="36"/>
          <w:szCs w:val="36"/>
        </w:rPr>
        <w:t>Code:</w:t>
      </w:r>
    </w:p>
    <w:p w14:paraId="52ADE680" w14:textId="54B426EB" w:rsidR="000B2736" w:rsidRPr="000B2736" w:rsidRDefault="000B2736" w:rsidP="000B2736">
      <w:pPr>
        <w:jc w:val="righ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 wp14:anchorId="7A0340C6" wp14:editId="75003856">
            <wp:extent cx="5274310" cy="4906010"/>
            <wp:effectExtent l="0" t="0" r="2540" b="8890"/>
            <wp:docPr id="143485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56317" name="Picture 14348563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63A0" w14:textId="1E45E641" w:rsidR="000B2736" w:rsidRDefault="000B2736" w:rsidP="000B2736">
      <w:pPr>
        <w:jc w:val="right"/>
        <w:rPr>
          <w:b/>
          <w:bCs/>
          <w:sz w:val="36"/>
          <w:szCs w:val="36"/>
          <w:rtl/>
        </w:rPr>
      </w:pPr>
      <w:r>
        <w:drawing>
          <wp:anchor distT="0" distB="0" distL="114300" distR="114300" simplePos="0" relativeHeight="251665408" behindDoc="1" locked="0" layoutInCell="1" allowOverlap="1" wp14:anchorId="512129BF" wp14:editId="3B743ACA">
            <wp:simplePos x="0" y="0"/>
            <wp:positionH relativeFrom="margin">
              <wp:posOffset>-350520</wp:posOffset>
            </wp:positionH>
            <wp:positionV relativeFrom="paragraph">
              <wp:posOffset>281940</wp:posOffset>
            </wp:positionV>
            <wp:extent cx="5657215" cy="2567940"/>
            <wp:effectExtent l="0" t="0" r="635" b="3810"/>
            <wp:wrapThrough wrapText="bothSides">
              <wp:wrapPolygon edited="0">
                <wp:start x="0" y="0"/>
                <wp:lineTo x="0" y="21472"/>
                <wp:lineTo x="21530" y="21472"/>
                <wp:lineTo x="21530" y="0"/>
                <wp:lineTo x="0" y="0"/>
              </wp:wrapPolygon>
            </wp:wrapThrough>
            <wp:docPr id="1726533965" name="Picture 2" descr="A graph of sales and delive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33965" name="Picture 2" descr="A graph of sales and deliver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05F6">
        <w:rPr>
          <w:b/>
          <w:bCs/>
          <w:sz w:val="36"/>
          <w:szCs w:val="36"/>
        </w:rPr>
        <w:t>Scheme</w:t>
      </w:r>
      <w:r>
        <w:rPr>
          <w:b/>
          <w:bCs/>
          <w:sz w:val="36"/>
          <w:szCs w:val="36"/>
        </w:rPr>
        <w:t>:</w:t>
      </w:r>
    </w:p>
    <w:p w14:paraId="3315546E" w14:textId="7F138347" w:rsidR="000B2736" w:rsidRDefault="000B2736" w:rsidP="000B2736">
      <w:pPr>
        <w:jc w:val="right"/>
        <w:rPr>
          <w:b/>
          <w:bCs/>
          <w:sz w:val="36"/>
          <w:szCs w:val="36"/>
          <w:rtl/>
        </w:rPr>
      </w:pPr>
      <w:r>
        <w:lastRenderedPageBreak/>
        <w:drawing>
          <wp:inline distT="0" distB="0" distL="0" distR="0" wp14:anchorId="37534286" wp14:editId="199AD811">
            <wp:extent cx="5274310" cy="2710180"/>
            <wp:effectExtent l="0" t="0" r="2540" b="0"/>
            <wp:docPr id="245783638" name="Picture 3" descr="A graph showing the growth of sales and delivery ti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3638" name="Picture 3" descr="A graph showing the growth of sales and delivery ti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56F5D" w14:textId="2F6E2445" w:rsidR="000B2736" w:rsidRPr="001E0EDA" w:rsidRDefault="001E0EDA" w:rsidP="000B2736">
      <w:pPr>
        <w:jc w:val="right"/>
        <w:rPr>
          <w:b/>
          <w:bCs/>
          <w:sz w:val="36"/>
          <w:szCs w:val="36"/>
        </w:rPr>
      </w:pPr>
      <w:r w:rsidRPr="001E0EDA">
        <w:rPr>
          <w:b/>
          <w:bCs/>
          <w:sz w:val="36"/>
          <w:szCs w:val="36"/>
        </w:rPr>
        <w:t>3.4 Sales by Category and Region</w:t>
      </w:r>
    </w:p>
    <w:p w14:paraId="5EAD3060" w14:textId="77777777" w:rsidR="008A0E76" w:rsidRDefault="001E0EDA" w:rsidP="008A0E76">
      <w:pPr>
        <w:jc w:val="right"/>
        <w:rPr>
          <w:sz w:val="28"/>
          <w:szCs w:val="28"/>
        </w:rPr>
      </w:pPr>
      <w:r w:rsidRPr="001E0EDA">
        <w:rPr>
          <w:sz w:val="28"/>
          <w:szCs w:val="28"/>
        </w:rPr>
        <w:t xml:space="preserve">To further break down the trends, I analyzed sales based on </w:t>
      </w:r>
      <w:r w:rsidRPr="001E0EDA">
        <w:rPr>
          <w:b/>
          <w:bCs/>
          <w:sz w:val="28"/>
          <w:szCs w:val="28"/>
        </w:rPr>
        <w:t>product category</w:t>
      </w:r>
      <w:r w:rsidRPr="001E0EDA">
        <w:rPr>
          <w:sz w:val="28"/>
          <w:szCs w:val="28"/>
        </w:rPr>
        <w:t xml:space="preserve"> and </w:t>
      </w:r>
      <w:r w:rsidRPr="001E0EDA">
        <w:rPr>
          <w:b/>
          <w:bCs/>
          <w:sz w:val="28"/>
          <w:szCs w:val="28"/>
        </w:rPr>
        <w:t>geographic region</w:t>
      </w:r>
      <w:r w:rsidRPr="001E0EDA">
        <w:rPr>
          <w:sz w:val="28"/>
          <w:szCs w:val="28"/>
        </w:rPr>
        <w:t>.</w:t>
      </w:r>
    </w:p>
    <w:p w14:paraId="4758D269" w14:textId="74C9040C" w:rsidR="001E0EDA" w:rsidRPr="008A0E76" w:rsidRDefault="008A0E76" w:rsidP="008A0E76">
      <w:pPr>
        <w:jc w:val="right"/>
        <w:rPr>
          <w:sz w:val="28"/>
          <w:szCs w:val="28"/>
        </w:rPr>
      </w:pPr>
      <w:r w:rsidRPr="008A0E76">
        <w:rPr>
          <w:b/>
          <w:bCs/>
          <w:sz w:val="36"/>
          <w:szCs w:val="36"/>
        </w:rPr>
        <w:t>Code:</w:t>
      </w:r>
      <w:r w:rsidRPr="008A0E76">
        <w:rPr>
          <w:sz w:val="36"/>
          <w:szCs w:val="36"/>
        </w:rPr>
        <w:t xml:space="preserve"> </w:t>
      </w:r>
      <w:r>
        <w:rPr>
          <w:sz w:val="36"/>
          <w:szCs w:val="36"/>
        </w:rPr>
        <w:drawing>
          <wp:inline distT="0" distB="0" distL="0" distR="0" wp14:anchorId="7DA49696" wp14:editId="324DD73B">
            <wp:extent cx="5274310" cy="2167890"/>
            <wp:effectExtent l="0" t="0" r="2540" b="3810"/>
            <wp:docPr id="33834265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4265" name="Picture 4" descr="A screen 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4318" w14:textId="77777777" w:rsidR="008A0E76" w:rsidRDefault="008A0E76" w:rsidP="008A0E76">
      <w:pPr>
        <w:jc w:val="right"/>
        <w:rPr>
          <w:b/>
          <w:bCs/>
          <w:sz w:val="36"/>
          <w:szCs w:val="36"/>
        </w:rPr>
      </w:pPr>
      <w:r w:rsidRPr="005205F6">
        <w:rPr>
          <w:b/>
          <w:bCs/>
          <w:sz w:val="36"/>
          <w:szCs w:val="36"/>
        </w:rPr>
        <w:t>Scheme</w:t>
      </w:r>
      <w:r>
        <w:rPr>
          <w:b/>
          <w:bCs/>
          <w:sz w:val="36"/>
          <w:szCs w:val="36"/>
        </w:rPr>
        <w:t>:</w:t>
      </w:r>
    </w:p>
    <w:p w14:paraId="3DAFF90C" w14:textId="5CD10B6B" w:rsidR="001E0EDA" w:rsidRPr="001E0EDA" w:rsidRDefault="008A0E76" w:rsidP="001E0EDA"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 wp14:anchorId="7C1865D2" wp14:editId="1BDBCFAF">
            <wp:extent cx="2549264" cy="1943100"/>
            <wp:effectExtent l="0" t="0" r="3810" b="0"/>
            <wp:docPr id="254865329" name="Picture 5" descr="A graph of sales by catego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65329" name="Picture 5" descr="A graph of sales by category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974" cy="195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drawing>
          <wp:inline distT="0" distB="0" distL="0" distR="0" wp14:anchorId="5AAFE9CD" wp14:editId="4F06270B">
            <wp:extent cx="2649235" cy="2019300"/>
            <wp:effectExtent l="0" t="0" r="0" b="0"/>
            <wp:docPr id="665465385" name="Picture 6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65385" name="Picture 6" descr="A graph of different colored bars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146" cy="20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A34E" w14:textId="77777777" w:rsidR="008A0E76" w:rsidRPr="008A0E76" w:rsidRDefault="008A0E76" w:rsidP="008A0E76">
      <w:pPr>
        <w:tabs>
          <w:tab w:val="left" w:pos="6734"/>
        </w:tabs>
        <w:jc w:val="right"/>
        <w:rPr>
          <w:b/>
          <w:bCs/>
          <w:sz w:val="36"/>
          <w:szCs w:val="36"/>
        </w:rPr>
      </w:pPr>
      <w:r w:rsidRPr="008A0E76">
        <w:rPr>
          <w:b/>
          <w:bCs/>
          <w:sz w:val="36"/>
          <w:szCs w:val="36"/>
        </w:rPr>
        <w:lastRenderedPageBreak/>
        <w:t>3.5 Shipping Mode Analysis</w:t>
      </w:r>
    </w:p>
    <w:p w14:paraId="5CBAA719" w14:textId="77777777" w:rsidR="008A0E76" w:rsidRPr="008A0E76" w:rsidRDefault="008A0E76" w:rsidP="008A0E76">
      <w:pPr>
        <w:tabs>
          <w:tab w:val="left" w:pos="6734"/>
        </w:tabs>
        <w:jc w:val="right"/>
        <w:rPr>
          <w:sz w:val="28"/>
          <w:szCs w:val="28"/>
        </w:rPr>
      </w:pPr>
      <w:r w:rsidRPr="008A0E76">
        <w:rPr>
          <w:sz w:val="28"/>
          <w:szCs w:val="28"/>
        </w:rPr>
        <w:t>I also examined which shipping modes are used most frequently and whether they impact total sales.</w:t>
      </w:r>
    </w:p>
    <w:p w14:paraId="09FE751A" w14:textId="2C19DBFF" w:rsidR="001E0EDA" w:rsidRDefault="008A0E76" w:rsidP="008A0E76">
      <w:pPr>
        <w:tabs>
          <w:tab w:val="left" w:pos="6734"/>
        </w:tabs>
        <w:jc w:val="right"/>
        <w:rPr>
          <w:b/>
          <w:bCs/>
          <w:sz w:val="36"/>
          <w:szCs w:val="36"/>
        </w:rPr>
      </w:pPr>
      <w:r w:rsidRPr="008A0E76">
        <w:rPr>
          <w:b/>
          <w:bCs/>
          <w:sz w:val="36"/>
          <w:szCs w:val="36"/>
        </w:rPr>
        <w:t>Code:</w:t>
      </w:r>
    </w:p>
    <w:p w14:paraId="2BF3E969" w14:textId="1B3A5543" w:rsidR="008A0E76" w:rsidRPr="008A0E76" w:rsidRDefault="008A0E76" w:rsidP="008A0E76">
      <w:pPr>
        <w:tabs>
          <w:tab w:val="left" w:pos="6734"/>
        </w:tabs>
        <w:jc w:val="righ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0" distR="0" wp14:anchorId="27E5A7A9" wp14:editId="76826879">
            <wp:extent cx="5274310" cy="2265045"/>
            <wp:effectExtent l="0" t="0" r="2540" b="1905"/>
            <wp:docPr id="197122517" name="Picture 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2517" name="Picture 7" descr="A screen shot of a computer program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F8A3" w14:textId="77777777" w:rsidR="008A0E76" w:rsidRDefault="008A0E76" w:rsidP="008A0E76">
      <w:pPr>
        <w:jc w:val="right"/>
        <w:rPr>
          <w:b/>
          <w:bCs/>
          <w:sz w:val="36"/>
          <w:szCs w:val="36"/>
        </w:rPr>
      </w:pPr>
      <w:r w:rsidRPr="005205F6">
        <w:rPr>
          <w:b/>
          <w:bCs/>
          <w:sz w:val="36"/>
          <w:szCs w:val="36"/>
        </w:rPr>
        <w:t>Scheme</w:t>
      </w:r>
      <w:r>
        <w:rPr>
          <w:b/>
          <w:bCs/>
          <w:sz w:val="36"/>
          <w:szCs w:val="36"/>
        </w:rPr>
        <w:t>:</w:t>
      </w:r>
    </w:p>
    <w:p w14:paraId="1F841C87" w14:textId="018DAAD1" w:rsidR="008A0E76" w:rsidRDefault="008A0E76" w:rsidP="00256040">
      <w:pPr>
        <w:jc w:val="righ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 wp14:anchorId="7673B3B1" wp14:editId="5026489B">
            <wp:extent cx="5274310" cy="4137660"/>
            <wp:effectExtent l="0" t="0" r="2540" b="0"/>
            <wp:docPr id="661328194" name="Picture 8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28194" name="Picture 8" descr="A graph of different colored bars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B664" w14:textId="77777777" w:rsidR="008A0E76" w:rsidRPr="008A0E76" w:rsidRDefault="008A0E76" w:rsidP="008A0E76">
      <w:pPr>
        <w:jc w:val="right"/>
        <w:rPr>
          <w:b/>
          <w:bCs/>
          <w:sz w:val="40"/>
          <w:szCs w:val="40"/>
        </w:rPr>
      </w:pPr>
      <w:r w:rsidRPr="008A0E76">
        <w:rPr>
          <w:b/>
          <w:bCs/>
          <w:sz w:val="40"/>
          <w:szCs w:val="40"/>
        </w:rPr>
        <w:t>4. Data Preprocessing</w:t>
      </w:r>
    </w:p>
    <w:p w14:paraId="6FB14519" w14:textId="490A15EA" w:rsidR="008A0E76" w:rsidRPr="00256040" w:rsidRDefault="00256040" w:rsidP="00256040">
      <w:pPr>
        <w:jc w:val="right"/>
        <w:rPr>
          <w:b/>
          <w:bCs/>
          <w:sz w:val="28"/>
          <w:szCs w:val="28"/>
        </w:rPr>
      </w:pPr>
      <w:r w:rsidRPr="00256040">
        <w:rPr>
          <w:b/>
          <w:bCs/>
          <w:sz w:val="28"/>
          <w:szCs w:val="28"/>
        </w:rPr>
        <w:lastRenderedPageBreak/>
        <w:t>Data preprocessing is a crucial step to ensure that the dataset is clean, structured, and optimized for modeling. The following steps were performed:</w:t>
      </w:r>
    </w:p>
    <w:p w14:paraId="0D4410D9" w14:textId="77777777" w:rsidR="00256040" w:rsidRPr="00256040" w:rsidRDefault="00256040" w:rsidP="00256040">
      <w:pPr>
        <w:jc w:val="right"/>
        <w:rPr>
          <w:b/>
          <w:bCs/>
          <w:sz w:val="36"/>
          <w:szCs w:val="36"/>
        </w:rPr>
      </w:pPr>
      <w:r w:rsidRPr="00256040">
        <w:rPr>
          <w:b/>
          <w:bCs/>
          <w:sz w:val="36"/>
          <w:szCs w:val="36"/>
        </w:rPr>
        <w:t>4.1 Handling Missing Values</w:t>
      </w:r>
    </w:p>
    <w:p w14:paraId="074707B6" w14:textId="77777777" w:rsidR="00256040" w:rsidRPr="00256040" w:rsidRDefault="00256040" w:rsidP="00256040">
      <w:pPr>
        <w:ind w:left="360"/>
        <w:jc w:val="right"/>
        <w:rPr>
          <w:b/>
          <w:bCs/>
          <w:sz w:val="28"/>
          <w:szCs w:val="28"/>
        </w:rPr>
      </w:pPr>
      <w:r w:rsidRPr="00256040">
        <w:rPr>
          <w:b/>
          <w:bCs/>
          <w:sz w:val="28"/>
          <w:szCs w:val="28"/>
        </w:rPr>
        <w:t>The dataset contained missing values in the Postal Code column.</w:t>
      </w:r>
    </w:p>
    <w:p w14:paraId="4AFF9168" w14:textId="77777777" w:rsidR="00256040" w:rsidRPr="00256040" w:rsidRDefault="00256040" w:rsidP="00256040">
      <w:pPr>
        <w:ind w:left="360"/>
        <w:jc w:val="right"/>
        <w:rPr>
          <w:b/>
          <w:bCs/>
          <w:sz w:val="28"/>
          <w:szCs w:val="28"/>
        </w:rPr>
      </w:pPr>
      <w:r w:rsidRPr="00256040">
        <w:rPr>
          <w:b/>
          <w:bCs/>
          <w:sz w:val="28"/>
          <w:szCs w:val="28"/>
        </w:rPr>
        <w:t>These missing values were removed to maintain consistency.</w:t>
      </w:r>
    </w:p>
    <w:p w14:paraId="3AA3DF79" w14:textId="77777777" w:rsidR="00256040" w:rsidRPr="00256040" w:rsidRDefault="00256040" w:rsidP="00256040">
      <w:pPr>
        <w:jc w:val="right"/>
        <w:rPr>
          <w:b/>
          <w:bCs/>
          <w:sz w:val="36"/>
          <w:szCs w:val="36"/>
        </w:rPr>
      </w:pPr>
      <w:r w:rsidRPr="00256040">
        <w:rPr>
          <w:b/>
          <w:bCs/>
          <w:sz w:val="36"/>
          <w:szCs w:val="36"/>
        </w:rPr>
        <w:t>4.2 Feature Engineering</w:t>
      </w:r>
    </w:p>
    <w:p w14:paraId="0AC34DD5" w14:textId="77777777" w:rsidR="00256040" w:rsidRDefault="00256040" w:rsidP="00256040">
      <w:pPr>
        <w:ind w:left="360"/>
        <w:jc w:val="right"/>
        <w:rPr>
          <w:b/>
          <w:bCs/>
          <w:sz w:val="28"/>
          <w:szCs w:val="28"/>
          <w:rtl/>
        </w:rPr>
      </w:pPr>
      <w:r w:rsidRPr="00256040">
        <w:rPr>
          <w:b/>
          <w:bCs/>
          <w:sz w:val="28"/>
          <w:szCs w:val="28"/>
        </w:rPr>
        <w:t>Extracted Year and Month from the Order Date column to help in time-series analysis.</w:t>
      </w:r>
    </w:p>
    <w:p w14:paraId="7629A7B6" w14:textId="1D6A1C10" w:rsidR="00256040" w:rsidRPr="00256040" w:rsidRDefault="00256040" w:rsidP="00256040">
      <w:pPr>
        <w:ind w:left="360"/>
        <w:jc w:val="right"/>
        <w:rPr>
          <w:b/>
          <w:bCs/>
          <w:sz w:val="28"/>
          <w:szCs w:val="28"/>
        </w:rPr>
      </w:pPr>
      <w:r w:rsidRPr="00256040">
        <w:rPr>
          <w:b/>
          <w:bCs/>
          <w:sz w:val="28"/>
          <w:szCs w:val="28"/>
        </w:rPr>
        <w:t>Created a Delivery Time feature by calculating the difference between Ship Date and Order Date.</w:t>
      </w:r>
    </w:p>
    <w:p w14:paraId="59A8F05B" w14:textId="77777777" w:rsidR="00256040" w:rsidRPr="00256040" w:rsidRDefault="00256040" w:rsidP="00256040">
      <w:pPr>
        <w:jc w:val="right"/>
        <w:rPr>
          <w:b/>
          <w:bCs/>
          <w:sz w:val="36"/>
          <w:szCs w:val="36"/>
        </w:rPr>
      </w:pPr>
      <w:r w:rsidRPr="00256040">
        <w:rPr>
          <w:b/>
          <w:bCs/>
          <w:sz w:val="36"/>
          <w:szCs w:val="36"/>
        </w:rPr>
        <w:t>4.3 Handling Outliers</w:t>
      </w:r>
    </w:p>
    <w:p w14:paraId="4119C3E7" w14:textId="77777777" w:rsidR="00256040" w:rsidRPr="00256040" w:rsidRDefault="00256040" w:rsidP="00256040">
      <w:pPr>
        <w:ind w:left="360"/>
        <w:jc w:val="right"/>
        <w:rPr>
          <w:b/>
          <w:bCs/>
          <w:sz w:val="28"/>
          <w:szCs w:val="28"/>
        </w:rPr>
      </w:pPr>
      <w:r w:rsidRPr="00256040">
        <w:rPr>
          <w:b/>
          <w:bCs/>
          <w:sz w:val="28"/>
          <w:szCs w:val="28"/>
        </w:rPr>
        <w:t>Since the Sales column had extreme values, we applied log transformation to reduce the impact of outliers.</w:t>
      </w:r>
    </w:p>
    <w:p w14:paraId="099B62A2" w14:textId="0338C90F" w:rsidR="008A0E76" w:rsidRPr="00256040" w:rsidRDefault="008A0E76" w:rsidP="009A7689">
      <w:pPr>
        <w:jc w:val="right"/>
        <w:rPr>
          <w:b/>
          <w:bCs/>
          <w:sz w:val="36"/>
          <w:szCs w:val="36"/>
          <w:lang w:val="en-US"/>
        </w:rPr>
      </w:pPr>
    </w:p>
    <w:p w14:paraId="2365F707" w14:textId="77777777" w:rsidR="009A7689" w:rsidRPr="009A7689" w:rsidRDefault="009A7689" w:rsidP="009A7689">
      <w:pPr>
        <w:jc w:val="right"/>
        <w:rPr>
          <w:b/>
          <w:bCs/>
          <w:sz w:val="36"/>
          <w:szCs w:val="36"/>
        </w:rPr>
      </w:pPr>
    </w:p>
    <w:sectPr w:rsidR="009A7689" w:rsidRPr="009A7689" w:rsidSect="00B348B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FD5B59" w14:textId="77777777" w:rsidR="00515789" w:rsidRDefault="00515789" w:rsidP="005B0F4B">
      <w:pPr>
        <w:spacing w:after="0" w:line="240" w:lineRule="auto"/>
      </w:pPr>
      <w:r>
        <w:separator/>
      </w:r>
    </w:p>
  </w:endnote>
  <w:endnote w:type="continuationSeparator" w:id="0">
    <w:p w14:paraId="12E8F4AE" w14:textId="77777777" w:rsidR="00515789" w:rsidRDefault="00515789" w:rsidP="005B0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D269C6" w14:textId="77777777" w:rsidR="00515789" w:rsidRDefault="00515789" w:rsidP="005B0F4B">
      <w:pPr>
        <w:spacing w:after="0" w:line="240" w:lineRule="auto"/>
      </w:pPr>
      <w:r>
        <w:separator/>
      </w:r>
    </w:p>
  </w:footnote>
  <w:footnote w:type="continuationSeparator" w:id="0">
    <w:p w14:paraId="6A8691AF" w14:textId="77777777" w:rsidR="00515789" w:rsidRDefault="00515789" w:rsidP="005B0F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2744D"/>
    <w:multiLevelType w:val="multilevel"/>
    <w:tmpl w:val="FAE6D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22E60"/>
    <w:multiLevelType w:val="multilevel"/>
    <w:tmpl w:val="907C7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392B2E"/>
    <w:multiLevelType w:val="multilevel"/>
    <w:tmpl w:val="7C8CA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A924F2"/>
    <w:multiLevelType w:val="multilevel"/>
    <w:tmpl w:val="1F905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0A43C0"/>
    <w:multiLevelType w:val="multilevel"/>
    <w:tmpl w:val="994A4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4578B"/>
    <w:multiLevelType w:val="multilevel"/>
    <w:tmpl w:val="62524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F60C9F"/>
    <w:multiLevelType w:val="multilevel"/>
    <w:tmpl w:val="C7547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8737623">
    <w:abstractNumId w:val="5"/>
  </w:num>
  <w:num w:numId="2" w16cid:durableId="1488983813">
    <w:abstractNumId w:val="4"/>
  </w:num>
  <w:num w:numId="3" w16cid:durableId="1512528757">
    <w:abstractNumId w:val="6"/>
  </w:num>
  <w:num w:numId="4" w16cid:durableId="183174641">
    <w:abstractNumId w:val="1"/>
  </w:num>
  <w:num w:numId="5" w16cid:durableId="863590605">
    <w:abstractNumId w:val="3"/>
  </w:num>
  <w:num w:numId="6" w16cid:durableId="484787934">
    <w:abstractNumId w:val="0"/>
  </w:num>
  <w:num w:numId="7" w16cid:durableId="19140046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F4B"/>
    <w:rsid w:val="000B2736"/>
    <w:rsid w:val="001E0EDA"/>
    <w:rsid w:val="00242275"/>
    <w:rsid w:val="00256040"/>
    <w:rsid w:val="0035245E"/>
    <w:rsid w:val="003F7DB9"/>
    <w:rsid w:val="00466A27"/>
    <w:rsid w:val="004960FC"/>
    <w:rsid w:val="004C24A4"/>
    <w:rsid w:val="00515789"/>
    <w:rsid w:val="005205F6"/>
    <w:rsid w:val="005B0F4B"/>
    <w:rsid w:val="00630985"/>
    <w:rsid w:val="006A6E41"/>
    <w:rsid w:val="006B30BA"/>
    <w:rsid w:val="008A0E76"/>
    <w:rsid w:val="008F3F26"/>
    <w:rsid w:val="00964BBF"/>
    <w:rsid w:val="009A54F2"/>
    <w:rsid w:val="009A7689"/>
    <w:rsid w:val="009F79DA"/>
    <w:rsid w:val="00B348B0"/>
    <w:rsid w:val="00B73121"/>
    <w:rsid w:val="00D02A4F"/>
    <w:rsid w:val="00D115DA"/>
    <w:rsid w:val="00DF356A"/>
    <w:rsid w:val="00E1080B"/>
    <w:rsid w:val="00E16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C76997"/>
  <w15:chartTrackingRefBased/>
  <w15:docId w15:val="{0D6E48E5-E4B8-4E57-A6B9-E80EBE56C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736"/>
    <w:pPr>
      <w:bidi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5B0F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0F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F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F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F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F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F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F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F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0F4B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0F4B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F4B"/>
    <w:rPr>
      <w:rFonts w:eastAsiaTheme="majorEastAsia" w:cstheme="majorBidi"/>
      <w:noProof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F4B"/>
    <w:rPr>
      <w:rFonts w:eastAsiaTheme="majorEastAsia" w:cstheme="majorBidi"/>
      <w:i/>
      <w:iCs/>
      <w:noProof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F4B"/>
    <w:rPr>
      <w:rFonts w:eastAsiaTheme="majorEastAsia" w:cstheme="majorBidi"/>
      <w:noProof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F4B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F4B"/>
    <w:rPr>
      <w:rFonts w:eastAsiaTheme="majorEastAsia" w:cstheme="majorBidi"/>
      <w:noProof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F4B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F4B"/>
    <w:rPr>
      <w:rFonts w:eastAsiaTheme="majorEastAsia" w:cstheme="majorBidi"/>
      <w:noProof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0F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0F4B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F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0F4B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0F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0F4B"/>
    <w:rPr>
      <w:i/>
      <w:iCs/>
      <w:noProof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0F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0F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F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F4B"/>
    <w:rPr>
      <w:i/>
      <w:iCs/>
      <w:noProof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0F4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B0F4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0F4B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5B0F4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0F4B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11</Pages>
  <Words>662</Words>
  <Characters>3776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Mohme Dyaa</dc:creator>
  <cp:keywords/>
  <dc:description/>
  <cp:lastModifiedBy>Mohme Dyaa</cp:lastModifiedBy>
  <cp:revision>4</cp:revision>
  <dcterms:created xsi:type="dcterms:W3CDTF">2025-02-13T22:24:00Z</dcterms:created>
  <dcterms:modified xsi:type="dcterms:W3CDTF">2025-02-14T18:15:00Z</dcterms:modified>
</cp:coreProperties>
</file>