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04616" w14:textId="7F2C1A51" w:rsidR="00041037" w:rsidRPr="00041037" w:rsidRDefault="00041037" w:rsidP="00041037">
      <w:pPr>
        <w:pStyle w:val="berschrift1"/>
        <w:rPr>
          <w:lang w:val="en-US"/>
        </w:rPr>
      </w:pPr>
      <w:r w:rsidRPr="00041037">
        <w:rPr>
          <w:lang w:val="en-US"/>
        </w:rPr>
        <w:t>Technical safety regarding DDR memory</w:t>
      </w:r>
    </w:p>
    <w:p w14:paraId="288C6E23" w14:textId="77777777" w:rsidR="002C0F3B" w:rsidRPr="00052A03" w:rsidRDefault="002C0F3B" w:rsidP="002C0F3B">
      <w:pPr>
        <w:pStyle w:val="berschrift2"/>
        <w:rPr>
          <w:lang w:val="en-US"/>
        </w:rPr>
      </w:pPr>
      <w:r w:rsidRPr="00052A03">
        <w:rPr>
          <w:lang w:val="en-US"/>
        </w:rPr>
        <w:t>References</w:t>
      </w:r>
    </w:p>
    <w:p w14:paraId="2E6A05DD" w14:textId="77777777" w:rsidR="002C0F3B" w:rsidRPr="00041037" w:rsidRDefault="002C0F3B" w:rsidP="002C0F3B">
      <w:pPr>
        <w:rPr>
          <w:lang w:val="en-US"/>
        </w:rPr>
      </w:pPr>
      <w:r w:rsidRPr="00041037">
        <w:rPr>
          <w:lang w:val="en-US"/>
        </w:rPr>
        <w:t xml:space="preserve">These documents can be found in the </w:t>
      </w:r>
      <w:proofErr w:type="spellStart"/>
      <w:r w:rsidRPr="00041037">
        <w:rPr>
          <w:lang w:val="en-US"/>
        </w:rPr>
        <w:t>Polarion</w:t>
      </w:r>
      <w:proofErr w:type="spellEnd"/>
      <w:r w:rsidRPr="00041037">
        <w:rPr>
          <w:lang w:val="en-US"/>
        </w:rPr>
        <w:t xml:space="preserve"> repository browser</w:t>
      </w:r>
    </w:p>
    <w:p w14:paraId="346FBE43" w14:textId="77777777" w:rsidR="002C0F3B" w:rsidRPr="00041037" w:rsidRDefault="002C0F3B" w:rsidP="002C0F3B">
      <w:pPr>
        <w:rPr>
          <w:lang w:val="en-US"/>
        </w:rPr>
      </w:pPr>
      <w:hyperlink r:id="rId5" w:history="1">
        <w:r w:rsidRPr="00FA38C4">
          <w:rPr>
            <w:rStyle w:val="Hyperlink"/>
            <w:lang w:val="en-US"/>
          </w:rPr>
          <w:t>https://erg-polarion-p1.mekra.net/polarion/svnwebclient/directoryContent.jsp?url=Intern%2F11_P_01467_MEKRA_Vision_Controller%2FProject%20Files%2F02%20Development</w:t>
        </w:r>
      </w:hyperlink>
    </w:p>
    <w:tbl>
      <w:tblPr>
        <w:tblStyle w:val="Tabellenraster"/>
        <w:tblW w:w="0" w:type="auto"/>
        <w:tblLook w:val="04A0" w:firstRow="1" w:lastRow="0" w:firstColumn="1" w:lastColumn="0" w:noHBand="0" w:noVBand="1"/>
      </w:tblPr>
      <w:tblGrid>
        <w:gridCol w:w="704"/>
        <w:gridCol w:w="8358"/>
      </w:tblGrid>
      <w:tr w:rsidR="002C0F3B" w:rsidRPr="00C24F23" w14:paraId="18A3BBD4" w14:textId="77777777" w:rsidTr="0049780C">
        <w:tc>
          <w:tcPr>
            <w:tcW w:w="704" w:type="dxa"/>
          </w:tcPr>
          <w:p w14:paraId="3DE2D50D" w14:textId="77777777" w:rsidR="002C0F3B" w:rsidRDefault="002C0F3B" w:rsidP="0049780C">
            <w:pPr>
              <w:rPr>
                <w:lang w:val="en-US"/>
              </w:rPr>
            </w:pPr>
            <w:r>
              <w:rPr>
                <w:lang w:val="en-US"/>
              </w:rPr>
              <w:t>[</w:t>
            </w:r>
            <w:r>
              <w:t>1]</w:t>
            </w:r>
          </w:p>
        </w:tc>
        <w:tc>
          <w:tcPr>
            <w:tcW w:w="8358" w:type="dxa"/>
          </w:tcPr>
          <w:p w14:paraId="42141CDA" w14:textId="77777777" w:rsidR="002C0F3B" w:rsidRDefault="002C0F3B" w:rsidP="0049780C">
            <w:pPr>
              <w:rPr>
                <w:lang w:val="en-US"/>
              </w:rPr>
            </w:pPr>
            <w:hyperlink r:id="rId6" w:history="1">
              <w:r w:rsidRPr="006F17D2">
                <w:rPr>
                  <w:rStyle w:val="Hyperlink"/>
                  <w:lang w:val="en-US"/>
                </w:rPr>
                <w:t>HW-SM-002_0.8_Ambarella CV2FS CV22FS HW Safety Manual.pdf</w:t>
              </w:r>
            </w:hyperlink>
          </w:p>
        </w:tc>
      </w:tr>
      <w:tr w:rsidR="002C0F3B" w:rsidRPr="00C24F23" w14:paraId="6506D5F9" w14:textId="77777777" w:rsidTr="0049780C">
        <w:tc>
          <w:tcPr>
            <w:tcW w:w="704" w:type="dxa"/>
          </w:tcPr>
          <w:p w14:paraId="5C696551" w14:textId="77777777" w:rsidR="002C0F3B" w:rsidRDefault="002C0F3B" w:rsidP="0049780C">
            <w:pPr>
              <w:rPr>
                <w:lang w:val="en-US"/>
              </w:rPr>
            </w:pPr>
            <w:r>
              <w:rPr>
                <w:lang w:val="en-US"/>
              </w:rPr>
              <w:t>[2</w:t>
            </w:r>
            <w:r>
              <w:t>]</w:t>
            </w:r>
          </w:p>
        </w:tc>
        <w:tc>
          <w:tcPr>
            <w:tcW w:w="8358" w:type="dxa"/>
          </w:tcPr>
          <w:p w14:paraId="5260C232" w14:textId="77777777" w:rsidR="002C0F3B" w:rsidRDefault="002C0F3B" w:rsidP="0049780C">
            <w:pPr>
              <w:rPr>
                <w:lang w:val="en-US"/>
              </w:rPr>
            </w:pPr>
            <w:hyperlink r:id="rId7" w:history="1">
              <w:r w:rsidRPr="006F17D2">
                <w:rPr>
                  <w:rStyle w:val="Hyperlink"/>
                  <w:lang w:val="en-US"/>
                </w:rPr>
                <w:t>Datasheet ISSI LPDDR4 8Gbit (16x512) (ECC-Ram) 43-46LQ16512B.pdf</w:t>
              </w:r>
            </w:hyperlink>
          </w:p>
        </w:tc>
      </w:tr>
      <w:tr w:rsidR="002C0F3B" w:rsidRPr="00C24F23" w14:paraId="74FFB85D" w14:textId="77777777" w:rsidTr="0049780C">
        <w:tc>
          <w:tcPr>
            <w:tcW w:w="704" w:type="dxa"/>
          </w:tcPr>
          <w:p w14:paraId="524B9B2E" w14:textId="77777777" w:rsidR="002C0F3B" w:rsidRDefault="002C0F3B" w:rsidP="0049780C">
            <w:pPr>
              <w:rPr>
                <w:lang w:val="en-US"/>
              </w:rPr>
            </w:pPr>
            <w:r>
              <w:rPr>
                <w:lang w:val="en-US"/>
              </w:rPr>
              <w:t>[3</w:t>
            </w:r>
            <w:r>
              <w:t>]</w:t>
            </w:r>
          </w:p>
        </w:tc>
        <w:tc>
          <w:tcPr>
            <w:tcW w:w="8358" w:type="dxa"/>
          </w:tcPr>
          <w:p w14:paraId="398D18DD" w14:textId="77777777" w:rsidR="002C0F3B" w:rsidRDefault="002C0F3B" w:rsidP="0049780C">
            <w:pPr>
              <w:rPr>
                <w:lang w:val="en-US"/>
              </w:rPr>
            </w:pPr>
            <w:hyperlink r:id="rId8" w:history="1">
              <w:r w:rsidRPr="006F17D2">
                <w:rPr>
                  <w:rStyle w:val="Hyperlink"/>
                  <w:lang w:val="en-US"/>
                </w:rPr>
                <w:t>Datasheet ISSI LPDDR4 16Gbit (32x512) (Data-Ram) 43-46LQ32512A.pdf</w:t>
              </w:r>
            </w:hyperlink>
          </w:p>
        </w:tc>
      </w:tr>
      <w:tr w:rsidR="002C0F3B" w14:paraId="75EF2287" w14:textId="77777777" w:rsidTr="0049780C">
        <w:tc>
          <w:tcPr>
            <w:tcW w:w="704" w:type="dxa"/>
          </w:tcPr>
          <w:p w14:paraId="1150BF13" w14:textId="77777777" w:rsidR="002C0F3B" w:rsidRDefault="002C0F3B" w:rsidP="0049780C">
            <w:pPr>
              <w:rPr>
                <w:lang w:val="en-US"/>
              </w:rPr>
            </w:pPr>
            <w:r>
              <w:rPr>
                <w:lang w:val="en-US"/>
              </w:rPr>
              <w:t>[4</w:t>
            </w:r>
            <w:r>
              <w:t>]</w:t>
            </w:r>
          </w:p>
        </w:tc>
        <w:tc>
          <w:tcPr>
            <w:tcW w:w="8358" w:type="dxa"/>
          </w:tcPr>
          <w:p w14:paraId="61BEF5F8" w14:textId="77777777" w:rsidR="002C0F3B" w:rsidRDefault="002C0F3B" w:rsidP="0049780C">
            <w:pPr>
              <w:rPr>
                <w:lang w:val="en-US"/>
              </w:rPr>
            </w:pPr>
            <w:hyperlink r:id="rId9" w:history="1">
              <w:r w:rsidRPr="006F17D2">
                <w:rPr>
                  <w:rStyle w:val="Hyperlink"/>
                  <w:lang w:val="en-US"/>
                </w:rPr>
                <w:t>Safety Manual PMIC MPQ70165FS</w:t>
              </w:r>
            </w:hyperlink>
          </w:p>
        </w:tc>
      </w:tr>
      <w:tr w:rsidR="002C0F3B" w:rsidRPr="00C24F23" w14:paraId="3B72AC4F" w14:textId="77777777" w:rsidTr="0049780C">
        <w:tc>
          <w:tcPr>
            <w:tcW w:w="704" w:type="dxa"/>
          </w:tcPr>
          <w:p w14:paraId="720C8369" w14:textId="77777777" w:rsidR="002C0F3B" w:rsidRDefault="002C0F3B" w:rsidP="0049780C">
            <w:pPr>
              <w:rPr>
                <w:lang w:val="en-US"/>
              </w:rPr>
            </w:pPr>
            <w:r>
              <w:rPr>
                <w:lang w:val="en-US"/>
              </w:rPr>
              <w:t>[5]</w:t>
            </w:r>
          </w:p>
        </w:tc>
        <w:tc>
          <w:tcPr>
            <w:tcW w:w="8358" w:type="dxa"/>
          </w:tcPr>
          <w:p w14:paraId="651A4269" w14:textId="77777777" w:rsidR="002C0F3B" w:rsidRPr="00517703" w:rsidRDefault="002C0F3B" w:rsidP="0049780C">
            <w:pPr>
              <w:rPr>
                <w:lang w:val="en-US"/>
              </w:rPr>
            </w:pPr>
            <w:hyperlink r:id="rId10" w:history="1">
              <w:r w:rsidRPr="00517703">
                <w:rPr>
                  <w:rStyle w:val="Hyperlink"/>
                  <w:lang w:val="en-US"/>
                </w:rPr>
                <w:t xml:space="preserve">MPQ70165FS-xxxx-AEC1 - Published Datasheet (MPS Rev#{3} 0.8) (002).pdf </w:t>
              </w:r>
              <w:r w:rsidRPr="00517703">
                <w:rPr>
                  <w:rStyle w:val="Hyperlink"/>
                  <w:lang w:val="en-US"/>
                </w:rPr>
                <w:tab/>
              </w:r>
            </w:hyperlink>
          </w:p>
        </w:tc>
      </w:tr>
    </w:tbl>
    <w:p w14:paraId="39491756" w14:textId="77777777" w:rsidR="002C0F3B" w:rsidRPr="00041037" w:rsidRDefault="002C0F3B" w:rsidP="002C0F3B">
      <w:pPr>
        <w:rPr>
          <w:lang w:val="en-US"/>
        </w:rPr>
      </w:pPr>
    </w:p>
    <w:p w14:paraId="5B49582B" w14:textId="77777777" w:rsidR="002C0F3B" w:rsidRPr="00041037" w:rsidRDefault="002C0F3B" w:rsidP="002C0F3B">
      <w:pPr>
        <w:pStyle w:val="berschrift2"/>
        <w:rPr>
          <w:lang w:val="en-US"/>
        </w:rPr>
      </w:pPr>
      <w:r w:rsidRPr="00041037">
        <w:rPr>
          <w:lang w:val="en-US"/>
        </w:rPr>
        <w:t>TSRs regarding DDR memory</w:t>
      </w:r>
    </w:p>
    <w:p w14:paraId="4B6D70AB" w14:textId="77777777" w:rsidR="00041037" w:rsidRPr="00041037" w:rsidRDefault="00041037" w:rsidP="00041037">
      <w:pPr>
        <w:rPr>
          <w:lang w:val="en-US"/>
        </w:rPr>
      </w:pPr>
      <w:r w:rsidRPr="00041037">
        <w:rPr>
          <w:lang w:val="en-US"/>
        </w:rPr>
        <w:t>For SOW2, the system uses 2 LPDDR4 memories:</w:t>
      </w:r>
    </w:p>
    <w:p w14:paraId="40882BD5" w14:textId="7D17558F" w:rsidR="00041037" w:rsidRPr="00041037" w:rsidRDefault="00041037" w:rsidP="00041037">
      <w:pPr>
        <w:pStyle w:val="Listenabsatz"/>
        <w:numPr>
          <w:ilvl w:val="0"/>
          <w:numId w:val="1"/>
        </w:numPr>
        <w:rPr>
          <w:lang w:val="en-US"/>
        </w:rPr>
      </w:pPr>
      <w:r w:rsidRPr="00041037">
        <w:rPr>
          <w:lang w:val="en-US"/>
        </w:rPr>
        <w:t>ISSI LPDDR4 8Gbit (16x512) (ECC-Ram) [2]</w:t>
      </w:r>
    </w:p>
    <w:p w14:paraId="430670CE" w14:textId="6F93B5FC" w:rsidR="00041037" w:rsidRPr="00041037" w:rsidRDefault="00041037" w:rsidP="00041037">
      <w:pPr>
        <w:pStyle w:val="Listenabsatz"/>
        <w:numPr>
          <w:ilvl w:val="0"/>
          <w:numId w:val="1"/>
        </w:numPr>
        <w:rPr>
          <w:lang w:val="en-US"/>
        </w:rPr>
      </w:pPr>
      <w:r w:rsidRPr="00041037">
        <w:rPr>
          <w:lang w:val="en-US"/>
        </w:rPr>
        <w:t>ISSI LPDDR4 16Gbit (32x512) (Data-Ram) [3]</w:t>
      </w:r>
    </w:p>
    <w:p w14:paraId="69227449" w14:textId="77777777" w:rsidR="00041037" w:rsidRPr="00041037" w:rsidRDefault="00041037" w:rsidP="00041037">
      <w:pPr>
        <w:rPr>
          <w:lang w:val="en-US"/>
        </w:rPr>
      </w:pPr>
    </w:p>
    <w:p w14:paraId="69D41279" w14:textId="77777777" w:rsidR="00041037" w:rsidRPr="00041037" w:rsidRDefault="00041037" w:rsidP="00041037">
      <w:pPr>
        <w:rPr>
          <w:lang w:val="en-US"/>
        </w:rPr>
      </w:pPr>
      <w:r w:rsidRPr="00041037">
        <w:rPr>
          <w:lang w:val="en-US"/>
        </w:rPr>
        <w:t>In an integrated circuit, sources of faults come from a variety of sources: electro-magnetic interference (EMI), radiation, electro migration, shocks, vibrations, and more. In some cases, it is important to know the specific sources so targeted measures can be taken. When this is the case, it is usually reasonable to abstract them to bit flips (transients) and stuck-at faults (permanents). Importantly, this abstraction is allowed by ISO 26262.</w:t>
      </w:r>
    </w:p>
    <w:p w14:paraId="276BFE69" w14:textId="25C29C55" w:rsidR="00041037" w:rsidRPr="00041037" w:rsidRDefault="00041037" w:rsidP="00041037">
      <w:pPr>
        <w:rPr>
          <w:lang w:val="en-US"/>
        </w:rPr>
      </w:pPr>
      <w:r w:rsidRPr="00041037">
        <w:rPr>
          <w:lang w:val="en-US"/>
        </w:rPr>
        <w:t xml:space="preserve">The used </w:t>
      </w:r>
      <w:r>
        <w:rPr>
          <w:lang w:val="en-US"/>
        </w:rPr>
        <w:t>LP</w:t>
      </w:r>
      <w:r w:rsidRPr="00041037">
        <w:rPr>
          <w:lang w:val="en-US"/>
        </w:rPr>
        <w:t>DDR4 components do not provide any special functional safety precautions.</w:t>
      </w:r>
    </w:p>
    <w:p w14:paraId="5F966BA9" w14:textId="4C038861" w:rsidR="00041037" w:rsidRPr="00041037" w:rsidRDefault="00041037" w:rsidP="00041037">
      <w:pPr>
        <w:rPr>
          <w:lang w:val="en-US"/>
        </w:rPr>
      </w:pPr>
      <w:r w:rsidRPr="00041037">
        <w:rPr>
          <w:lang w:val="en-US"/>
        </w:rPr>
        <w:t xml:space="preserve">Faults in the DDR memory violate </w:t>
      </w:r>
      <w:r w:rsidR="00255258">
        <w:rPr>
          <w:lang w:val="en-US"/>
        </w:rPr>
        <w:t>safety</w:t>
      </w:r>
      <w:r w:rsidRPr="00041037">
        <w:rPr>
          <w:lang w:val="en-US"/>
        </w:rPr>
        <w:t xml:space="preserve"> goals by loss or corruption of Video Data, Metadata, configuration data or any other information stored.</w:t>
      </w:r>
    </w:p>
    <w:p w14:paraId="1610B98D" w14:textId="77777777" w:rsidR="00041037" w:rsidRPr="00041037" w:rsidRDefault="00041037" w:rsidP="00041037">
      <w:pPr>
        <w:rPr>
          <w:lang w:val="en-US"/>
        </w:rPr>
      </w:pPr>
      <w:r w:rsidRPr="00041037">
        <w:rPr>
          <w:lang w:val="en-US"/>
        </w:rPr>
        <w:t>To ensure the functional safety, the DDR memory shall be secured by using external measures and functions to reveal permanent and transient faults.</w:t>
      </w:r>
    </w:p>
    <w:p w14:paraId="31A2470B" w14:textId="2CE0EA5C" w:rsidR="00041037" w:rsidRPr="00041037" w:rsidRDefault="00041037" w:rsidP="00041037">
      <w:pPr>
        <w:rPr>
          <w:lang w:val="en-US"/>
        </w:rPr>
      </w:pPr>
      <w:r w:rsidRPr="00041037">
        <w:rPr>
          <w:lang w:val="en-US"/>
        </w:rPr>
        <w:t>The main functional safety feature here is, to store the Hamming ECC for the given data into a second DRAM. During readout, the ECC for the read-data is calculated and compared against the stored ECC. Due to the nature of the ECC (Hamming 298,16), single error correction is possible, and multiple errors can be detected.</w:t>
      </w:r>
    </w:p>
    <w:p w14:paraId="398C2C1E" w14:textId="77777777" w:rsidR="00041037" w:rsidRPr="00041037" w:rsidRDefault="00041037" w:rsidP="00041037">
      <w:pPr>
        <w:rPr>
          <w:lang w:val="en-US"/>
        </w:rPr>
      </w:pPr>
    </w:p>
    <w:p w14:paraId="7E8B6EA4" w14:textId="5D3A1409" w:rsidR="00041037" w:rsidRPr="00041037" w:rsidRDefault="00041037" w:rsidP="00041037">
      <w:pPr>
        <w:pStyle w:val="berschrift3"/>
        <w:rPr>
          <w:lang w:val="en-US"/>
        </w:rPr>
      </w:pPr>
      <w:r w:rsidRPr="00041037">
        <w:rPr>
          <w:lang w:val="en-US"/>
        </w:rPr>
        <w:lastRenderedPageBreak/>
        <w:t>The Power Supply for the DDR shall be monitored</w:t>
      </w:r>
    </w:p>
    <w:p w14:paraId="6AE4FD4C" w14:textId="77777777" w:rsidR="00041037" w:rsidRPr="00041037" w:rsidRDefault="00041037" w:rsidP="00041037">
      <w:pPr>
        <w:rPr>
          <w:lang w:val="en-US"/>
        </w:rPr>
      </w:pPr>
      <w:r w:rsidRPr="00041037">
        <w:rPr>
          <w:lang w:val="en-US"/>
        </w:rPr>
        <w:t>Voltages for the DDR-RAMs are provided and controlled by PMIC MPQ70165FSGUTE-0021-AEC1-Z.</w:t>
      </w:r>
    </w:p>
    <w:p w14:paraId="4C4E72EF" w14:textId="197F7485" w:rsidR="00041037" w:rsidRPr="00041037" w:rsidRDefault="00041037" w:rsidP="00041037">
      <w:pPr>
        <w:rPr>
          <w:lang w:val="en-US"/>
        </w:rPr>
      </w:pPr>
      <w:r w:rsidRPr="00041037">
        <w:rPr>
          <w:lang w:val="en-US"/>
        </w:rPr>
        <w:t>The recommended Voltage for ECC-RAM [2]:</w:t>
      </w:r>
    </w:p>
    <w:tbl>
      <w:tblPr>
        <w:tblStyle w:val="Tabellenraster"/>
        <w:tblW w:w="0" w:type="auto"/>
        <w:tblLook w:val="04A0" w:firstRow="1" w:lastRow="0" w:firstColumn="1" w:lastColumn="0" w:noHBand="0" w:noVBand="1"/>
      </w:tblPr>
      <w:tblGrid>
        <w:gridCol w:w="3020"/>
        <w:gridCol w:w="3021"/>
        <w:gridCol w:w="3021"/>
      </w:tblGrid>
      <w:tr w:rsidR="00041037" w14:paraId="4E22B17F" w14:textId="77777777" w:rsidTr="00041037">
        <w:tc>
          <w:tcPr>
            <w:tcW w:w="3020" w:type="dxa"/>
          </w:tcPr>
          <w:p w14:paraId="138D61F9" w14:textId="56E13368" w:rsidR="00041037" w:rsidRDefault="00041037" w:rsidP="00041037">
            <w:pPr>
              <w:rPr>
                <w:lang w:val="en-US"/>
              </w:rPr>
            </w:pPr>
            <w:r w:rsidRPr="00041037">
              <w:rPr>
                <w:lang w:val="en-US"/>
              </w:rPr>
              <w:t>Voltage</w:t>
            </w:r>
          </w:p>
        </w:tc>
        <w:tc>
          <w:tcPr>
            <w:tcW w:w="3021" w:type="dxa"/>
          </w:tcPr>
          <w:p w14:paraId="31F44129" w14:textId="64084803" w:rsidR="00041037" w:rsidRDefault="00041037" w:rsidP="00041037">
            <w:pPr>
              <w:rPr>
                <w:lang w:val="en-US"/>
              </w:rPr>
            </w:pPr>
            <w:r w:rsidRPr="00041037">
              <w:rPr>
                <w:lang w:val="en-US"/>
              </w:rPr>
              <w:t>Min</w:t>
            </w:r>
          </w:p>
        </w:tc>
        <w:tc>
          <w:tcPr>
            <w:tcW w:w="3021" w:type="dxa"/>
          </w:tcPr>
          <w:p w14:paraId="0274991D" w14:textId="30E1F24B" w:rsidR="00041037" w:rsidRDefault="00041037" w:rsidP="00041037">
            <w:pPr>
              <w:rPr>
                <w:lang w:val="en-US"/>
              </w:rPr>
            </w:pPr>
            <w:r>
              <w:rPr>
                <w:lang w:val="en-US"/>
              </w:rPr>
              <w:t>Max</w:t>
            </w:r>
          </w:p>
        </w:tc>
      </w:tr>
      <w:tr w:rsidR="00041037" w14:paraId="33EC08C3" w14:textId="77777777" w:rsidTr="00041037">
        <w:tc>
          <w:tcPr>
            <w:tcW w:w="3020" w:type="dxa"/>
          </w:tcPr>
          <w:p w14:paraId="24002550" w14:textId="6A5BBCF5" w:rsidR="00041037" w:rsidRDefault="00041037" w:rsidP="00041037">
            <w:pPr>
              <w:rPr>
                <w:lang w:val="en-US"/>
              </w:rPr>
            </w:pPr>
            <w:r w:rsidRPr="00041037">
              <w:rPr>
                <w:lang w:val="en-US"/>
              </w:rPr>
              <w:t>VDD1</w:t>
            </w:r>
          </w:p>
        </w:tc>
        <w:tc>
          <w:tcPr>
            <w:tcW w:w="3021" w:type="dxa"/>
          </w:tcPr>
          <w:p w14:paraId="34A4462E" w14:textId="611E48B2" w:rsidR="00041037" w:rsidRDefault="00041037" w:rsidP="00041037">
            <w:pPr>
              <w:rPr>
                <w:lang w:val="en-US"/>
              </w:rPr>
            </w:pPr>
            <w:r>
              <w:rPr>
                <w:lang w:val="en-US"/>
              </w:rPr>
              <w:t>1.70 V</w:t>
            </w:r>
          </w:p>
        </w:tc>
        <w:tc>
          <w:tcPr>
            <w:tcW w:w="3021" w:type="dxa"/>
          </w:tcPr>
          <w:p w14:paraId="1D251D91" w14:textId="7EA72BF0" w:rsidR="00041037" w:rsidRDefault="00041037" w:rsidP="00041037">
            <w:pPr>
              <w:rPr>
                <w:lang w:val="en-US"/>
              </w:rPr>
            </w:pPr>
            <w:r>
              <w:rPr>
                <w:lang w:val="en-US"/>
              </w:rPr>
              <w:t>1.95 V</w:t>
            </w:r>
          </w:p>
        </w:tc>
      </w:tr>
      <w:tr w:rsidR="00041037" w14:paraId="2A6F85C1" w14:textId="77777777" w:rsidTr="00041037">
        <w:tc>
          <w:tcPr>
            <w:tcW w:w="3020" w:type="dxa"/>
          </w:tcPr>
          <w:p w14:paraId="0118E674" w14:textId="57C563B2" w:rsidR="00041037" w:rsidRDefault="00041037" w:rsidP="00041037">
            <w:pPr>
              <w:rPr>
                <w:lang w:val="en-US"/>
              </w:rPr>
            </w:pPr>
            <w:r w:rsidRPr="00041037">
              <w:rPr>
                <w:lang w:val="en-US"/>
              </w:rPr>
              <w:t>VDD</w:t>
            </w:r>
            <w:r>
              <w:rPr>
                <w:lang w:val="en-US"/>
              </w:rPr>
              <w:t>2</w:t>
            </w:r>
          </w:p>
        </w:tc>
        <w:tc>
          <w:tcPr>
            <w:tcW w:w="3021" w:type="dxa"/>
          </w:tcPr>
          <w:p w14:paraId="334D99CD" w14:textId="69DD184D" w:rsidR="00041037" w:rsidRDefault="00041037" w:rsidP="00041037">
            <w:pPr>
              <w:rPr>
                <w:lang w:val="en-US"/>
              </w:rPr>
            </w:pPr>
            <w:r>
              <w:rPr>
                <w:lang w:val="en-US"/>
              </w:rPr>
              <w:t>1.06 V</w:t>
            </w:r>
          </w:p>
        </w:tc>
        <w:tc>
          <w:tcPr>
            <w:tcW w:w="3021" w:type="dxa"/>
          </w:tcPr>
          <w:p w14:paraId="43122703" w14:textId="2271BA17" w:rsidR="00041037" w:rsidRDefault="00041037" w:rsidP="00041037">
            <w:pPr>
              <w:rPr>
                <w:lang w:val="en-US"/>
              </w:rPr>
            </w:pPr>
            <w:r>
              <w:rPr>
                <w:lang w:val="en-US"/>
              </w:rPr>
              <w:t>1.17 V</w:t>
            </w:r>
          </w:p>
        </w:tc>
      </w:tr>
      <w:tr w:rsidR="00041037" w14:paraId="689B097B" w14:textId="77777777" w:rsidTr="00041037">
        <w:tc>
          <w:tcPr>
            <w:tcW w:w="3020" w:type="dxa"/>
          </w:tcPr>
          <w:p w14:paraId="136B0F3D" w14:textId="0B0520EB" w:rsidR="00041037" w:rsidRDefault="00041037" w:rsidP="00041037">
            <w:pPr>
              <w:rPr>
                <w:lang w:val="en-US"/>
              </w:rPr>
            </w:pPr>
            <w:proofErr w:type="spellStart"/>
            <w:r w:rsidRPr="00041037">
              <w:rPr>
                <w:lang w:val="en-US"/>
              </w:rPr>
              <w:t>VDD</w:t>
            </w:r>
            <w:r>
              <w:rPr>
                <w:lang w:val="en-US"/>
              </w:rPr>
              <w:t>q</w:t>
            </w:r>
            <w:proofErr w:type="spellEnd"/>
          </w:p>
        </w:tc>
        <w:tc>
          <w:tcPr>
            <w:tcW w:w="3021" w:type="dxa"/>
          </w:tcPr>
          <w:p w14:paraId="0D344DA3" w14:textId="6E83DBF2" w:rsidR="00041037" w:rsidRDefault="00041037" w:rsidP="00041037">
            <w:pPr>
              <w:rPr>
                <w:lang w:val="en-US"/>
              </w:rPr>
            </w:pPr>
            <w:r>
              <w:rPr>
                <w:lang w:val="en-US"/>
              </w:rPr>
              <w:t>1.06 V</w:t>
            </w:r>
          </w:p>
        </w:tc>
        <w:tc>
          <w:tcPr>
            <w:tcW w:w="3021" w:type="dxa"/>
          </w:tcPr>
          <w:p w14:paraId="2A931BB7" w14:textId="49DDE104" w:rsidR="00041037" w:rsidRDefault="00041037" w:rsidP="00041037">
            <w:pPr>
              <w:keepNext/>
              <w:rPr>
                <w:lang w:val="en-US"/>
              </w:rPr>
            </w:pPr>
            <w:r>
              <w:rPr>
                <w:lang w:val="en-US"/>
              </w:rPr>
              <w:t>1.17 V</w:t>
            </w:r>
          </w:p>
        </w:tc>
      </w:tr>
    </w:tbl>
    <w:p w14:paraId="5877BBB9" w14:textId="412D012F" w:rsidR="00041037" w:rsidRPr="00041037" w:rsidRDefault="00041037" w:rsidP="00041037">
      <w:pPr>
        <w:pStyle w:val="Beschriftung"/>
        <w:rPr>
          <w:lang w:val="en-US"/>
        </w:rPr>
      </w:pPr>
      <w:r w:rsidRPr="00041037">
        <w:rPr>
          <w:lang w:val="en-US"/>
        </w:rPr>
        <w:t xml:space="preserve">Table </w:t>
      </w:r>
      <w:r>
        <w:fldChar w:fldCharType="begin"/>
      </w:r>
      <w:r w:rsidRPr="00041037">
        <w:rPr>
          <w:lang w:val="en-US"/>
        </w:rPr>
        <w:instrText xml:space="preserve"> SEQ Table \* ARABIC </w:instrText>
      </w:r>
      <w:r>
        <w:fldChar w:fldCharType="separate"/>
      </w:r>
      <w:r>
        <w:rPr>
          <w:noProof/>
          <w:lang w:val="en-US"/>
        </w:rPr>
        <w:t>1</w:t>
      </w:r>
      <w:r>
        <w:fldChar w:fldCharType="end"/>
      </w:r>
      <w:r w:rsidRPr="00041037">
        <w:rPr>
          <w:lang w:val="en-US"/>
        </w:rPr>
        <w:t>: Recomm</w:t>
      </w:r>
      <w:r w:rsidRPr="00041037">
        <w:rPr>
          <w:noProof/>
          <w:lang w:val="en-US"/>
        </w:rPr>
        <w:t>ended Voltages for</w:t>
      </w:r>
      <w:r>
        <w:rPr>
          <w:noProof/>
          <w:lang w:val="en-US"/>
        </w:rPr>
        <w:t xml:space="preserve"> </w:t>
      </w:r>
      <w:r w:rsidRPr="00041037">
        <w:rPr>
          <w:noProof/>
          <w:lang w:val="en-US"/>
        </w:rPr>
        <w:t>ECC</w:t>
      </w:r>
      <w:r>
        <w:rPr>
          <w:noProof/>
          <w:lang w:val="en-US"/>
        </w:rPr>
        <w:t>-</w:t>
      </w:r>
      <w:r w:rsidRPr="00041037">
        <w:rPr>
          <w:noProof/>
          <w:lang w:val="en-US"/>
        </w:rPr>
        <w:t>R</w:t>
      </w:r>
      <w:r>
        <w:rPr>
          <w:noProof/>
          <w:lang w:val="en-US"/>
        </w:rPr>
        <w:t>AM</w:t>
      </w:r>
    </w:p>
    <w:p w14:paraId="0469856C" w14:textId="441CC07F" w:rsidR="00041037" w:rsidRPr="00041037" w:rsidRDefault="00041037" w:rsidP="00041037">
      <w:pPr>
        <w:rPr>
          <w:lang w:val="en-US"/>
        </w:rPr>
      </w:pPr>
      <w:r w:rsidRPr="00041037">
        <w:rPr>
          <w:lang w:val="en-US"/>
        </w:rPr>
        <w:t>The recommended Voltage for Data-RAM [3]:</w:t>
      </w:r>
    </w:p>
    <w:tbl>
      <w:tblPr>
        <w:tblStyle w:val="Tabellenraster"/>
        <w:tblW w:w="0" w:type="auto"/>
        <w:tblLook w:val="04A0" w:firstRow="1" w:lastRow="0" w:firstColumn="1" w:lastColumn="0" w:noHBand="0" w:noVBand="1"/>
      </w:tblPr>
      <w:tblGrid>
        <w:gridCol w:w="3020"/>
        <w:gridCol w:w="3021"/>
        <w:gridCol w:w="3021"/>
      </w:tblGrid>
      <w:tr w:rsidR="00041037" w14:paraId="0CDB809D" w14:textId="77777777" w:rsidTr="00ED6B00">
        <w:tc>
          <w:tcPr>
            <w:tcW w:w="3020" w:type="dxa"/>
          </w:tcPr>
          <w:p w14:paraId="1F99D58C" w14:textId="77777777" w:rsidR="00041037" w:rsidRDefault="00041037" w:rsidP="00ED6B00">
            <w:pPr>
              <w:rPr>
                <w:lang w:val="en-US"/>
              </w:rPr>
            </w:pPr>
            <w:r w:rsidRPr="00041037">
              <w:rPr>
                <w:lang w:val="en-US"/>
              </w:rPr>
              <w:t>Voltage</w:t>
            </w:r>
          </w:p>
        </w:tc>
        <w:tc>
          <w:tcPr>
            <w:tcW w:w="3021" w:type="dxa"/>
          </w:tcPr>
          <w:p w14:paraId="6BA20D3C" w14:textId="77777777" w:rsidR="00041037" w:rsidRDefault="00041037" w:rsidP="00ED6B00">
            <w:pPr>
              <w:rPr>
                <w:lang w:val="en-US"/>
              </w:rPr>
            </w:pPr>
            <w:r w:rsidRPr="00041037">
              <w:rPr>
                <w:lang w:val="en-US"/>
              </w:rPr>
              <w:t>Min</w:t>
            </w:r>
          </w:p>
        </w:tc>
        <w:tc>
          <w:tcPr>
            <w:tcW w:w="3021" w:type="dxa"/>
          </w:tcPr>
          <w:p w14:paraId="42E2AB89" w14:textId="77777777" w:rsidR="00041037" w:rsidRDefault="00041037" w:rsidP="00ED6B00">
            <w:pPr>
              <w:rPr>
                <w:lang w:val="en-US"/>
              </w:rPr>
            </w:pPr>
            <w:r>
              <w:rPr>
                <w:lang w:val="en-US"/>
              </w:rPr>
              <w:t>Max</w:t>
            </w:r>
          </w:p>
        </w:tc>
      </w:tr>
      <w:tr w:rsidR="00041037" w14:paraId="71C7120E" w14:textId="77777777" w:rsidTr="00ED6B00">
        <w:tc>
          <w:tcPr>
            <w:tcW w:w="3020" w:type="dxa"/>
          </w:tcPr>
          <w:p w14:paraId="5BE1B258" w14:textId="77777777" w:rsidR="00041037" w:rsidRDefault="00041037" w:rsidP="00ED6B00">
            <w:pPr>
              <w:rPr>
                <w:lang w:val="en-US"/>
              </w:rPr>
            </w:pPr>
            <w:r w:rsidRPr="00041037">
              <w:rPr>
                <w:lang w:val="en-US"/>
              </w:rPr>
              <w:t>VDD1</w:t>
            </w:r>
          </w:p>
        </w:tc>
        <w:tc>
          <w:tcPr>
            <w:tcW w:w="3021" w:type="dxa"/>
          </w:tcPr>
          <w:p w14:paraId="7C83B35B" w14:textId="77777777" w:rsidR="00041037" w:rsidRDefault="00041037" w:rsidP="00ED6B00">
            <w:pPr>
              <w:rPr>
                <w:lang w:val="en-US"/>
              </w:rPr>
            </w:pPr>
            <w:r>
              <w:rPr>
                <w:lang w:val="en-US"/>
              </w:rPr>
              <w:t>1.70 V</w:t>
            </w:r>
          </w:p>
        </w:tc>
        <w:tc>
          <w:tcPr>
            <w:tcW w:w="3021" w:type="dxa"/>
          </w:tcPr>
          <w:p w14:paraId="63849EA5" w14:textId="77777777" w:rsidR="00041037" w:rsidRDefault="00041037" w:rsidP="00ED6B00">
            <w:pPr>
              <w:rPr>
                <w:lang w:val="en-US"/>
              </w:rPr>
            </w:pPr>
            <w:r>
              <w:rPr>
                <w:lang w:val="en-US"/>
              </w:rPr>
              <w:t>1.95 V</w:t>
            </w:r>
          </w:p>
        </w:tc>
      </w:tr>
      <w:tr w:rsidR="00041037" w14:paraId="2F65FA30" w14:textId="77777777" w:rsidTr="00ED6B00">
        <w:tc>
          <w:tcPr>
            <w:tcW w:w="3020" w:type="dxa"/>
          </w:tcPr>
          <w:p w14:paraId="7D0C956C" w14:textId="77777777" w:rsidR="00041037" w:rsidRDefault="00041037" w:rsidP="00ED6B00">
            <w:pPr>
              <w:rPr>
                <w:lang w:val="en-US"/>
              </w:rPr>
            </w:pPr>
            <w:r w:rsidRPr="00041037">
              <w:rPr>
                <w:lang w:val="en-US"/>
              </w:rPr>
              <w:t>VDD</w:t>
            </w:r>
            <w:r>
              <w:rPr>
                <w:lang w:val="en-US"/>
              </w:rPr>
              <w:t>2</w:t>
            </w:r>
          </w:p>
        </w:tc>
        <w:tc>
          <w:tcPr>
            <w:tcW w:w="3021" w:type="dxa"/>
          </w:tcPr>
          <w:p w14:paraId="66CD57A1" w14:textId="77777777" w:rsidR="00041037" w:rsidRDefault="00041037" w:rsidP="00ED6B00">
            <w:pPr>
              <w:rPr>
                <w:lang w:val="en-US"/>
              </w:rPr>
            </w:pPr>
            <w:r>
              <w:rPr>
                <w:lang w:val="en-US"/>
              </w:rPr>
              <w:t>1.06 V</w:t>
            </w:r>
          </w:p>
        </w:tc>
        <w:tc>
          <w:tcPr>
            <w:tcW w:w="3021" w:type="dxa"/>
          </w:tcPr>
          <w:p w14:paraId="6EA79E04" w14:textId="77777777" w:rsidR="00041037" w:rsidRDefault="00041037" w:rsidP="00ED6B00">
            <w:pPr>
              <w:rPr>
                <w:lang w:val="en-US"/>
              </w:rPr>
            </w:pPr>
            <w:r>
              <w:rPr>
                <w:lang w:val="en-US"/>
              </w:rPr>
              <w:t>1.17 V</w:t>
            </w:r>
          </w:p>
        </w:tc>
      </w:tr>
      <w:tr w:rsidR="00041037" w14:paraId="08379525" w14:textId="77777777" w:rsidTr="00ED6B00">
        <w:tc>
          <w:tcPr>
            <w:tcW w:w="3020" w:type="dxa"/>
          </w:tcPr>
          <w:p w14:paraId="763BCB4A" w14:textId="77777777" w:rsidR="00041037" w:rsidRDefault="00041037" w:rsidP="00ED6B00">
            <w:pPr>
              <w:rPr>
                <w:lang w:val="en-US"/>
              </w:rPr>
            </w:pPr>
            <w:proofErr w:type="spellStart"/>
            <w:r w:rsidRPr="00041037">
              <w:rPr>
                <w:lang w:val="en-US"/>
              </w:rPr>
              <w:t>VDD</w:t>
            </w:r>
            <w:r>
              <w:rPr>
                <w:lang w:val="en-US"/>
              </w:rPr>
              <w:t>q</w:t>
            </w:r>
            <w:proofErr w:type="spellEnd"/>
          </w:p>
        </w:tc>
        <w:tc>
          <w:tcPr>
            <w:tcW w:w="3021" w:type="dxa"/>
          </w:tcPr>
          <w:p w14:paraId="6EF2DD80" w14:textId="77777777" w:rsidR="00041037" w:rsidRDefault="00041037" w:rsidP="00ED6B00">
            <w:pPr>
              <w:rPr>
                <w:lang w:val="en-US"/>
              </w:rPr>
            </w:pPr>
            <w:r>
              <w:rPr>
                <w:lang w:val="en-US"/>
              </w:rPr>
              <w:t>1.06 V</w:t>
            </w:r>
          </w:p>
        </w:tc>
        <w:tc>
          <w:tcPr>
            <w:tcW w:w="3021" w:type="dxa"/>
          </w:tcPr>
          <w:p w14:paraId="76286F02" w14:textId="77777777" w:rsidR="00041037" w:rsidRDefault="00041037" w:rsidP="00ED6B00">
            <w:pPr>
              <w:keepNext/>
              <w:rPr>
                <w:lang w:val="en-US"/>
              </w:rPr>
            </w:pPr>
            <w:r>
              <w:rPr>
                <w:lang w:val="en-US"/>
              </w:rPr>
              <w:t>1.17 V</w:t>
            </w:r>
          </w:p>
        </w:tc>
      </w:tr>
    </w:tbl>
    <w:p w14:paraId="576151D4" w14:textId="775D2F94" w:rsidR="00041037" w:rsidRPr="00041037" w:rsidRDefault="00041037" w:rsidP="00041037">
      <w:pPr>
        <w:pStyle w:val="Beschriftung"/>
        <w:rPr>
          <w:lang w:val="en-US"/>
        </w:rPr>
      </w:pPr>
      <w:r w:rsidRPr="00041037">
        <w:rPr>
          <w:lang w:val="en-US"/>
        </w:rPr>
        <w:t xml:space="preserve">Table </w:t>
      </w:r>
      <w:r>
        <w:fldChar w:fldCharType="begin"/>
      </w:r>
      <w:r w:rsidRPr="00041037">
        <w:rPr>
          <w:lang w:val="en-US"/>
        </w:rPr>
        <w:instrText xml:space="preserve"> SEQ Table \* ARABIC </w:instrText>
      </w:r>
      <w:r>
        <w:fldChar w:fldCharType="separate"/>
      </w:r>
      <w:r>
        <w:rPr>
          <w:noProof/>
          <w:lang w:val="en-US"/>
        </w:rPr>
        <w:t>2</w:t>
      </w:r>
      <w:r>
        <w:fldChar w:fldCharType="end"/>
      </w:r>
      <w:r w:rsidRPr="00041037">
        <w:rPr>
          <w:lang w:val="en-US"/>
        </w:rPr>
        <w:t>: Recomm</w:t>
      </w:r>
      <w:r w:rsidRPr="00041037">
        <w:rPr>
          <w:noProof/>
          <w:lang w:val="en-US"/>
        </w:rPr>
        <w:t>ended Voltages for</w:t>
      </w:r>
      <w:r>
        <w:rPr>
          <w:noProof/>
          <w:lang w:val="en-US"/>
        </w:rPr>
        <w:t xml:space="preserve"> Data-</w:t>
      </w:r>
      <w:r w:rsidRPr="00041037">
        <w:rPr>
          <w:noProof/>
          <w:lang w:val="en-US"/>
        </w:rPr>
        <w:t>R</w:t>
      </w:r>
      <w:r>
        <w:rPr>
          <w:noProof/>
          <w:lang w:val="en-US"/>
        </w:rPr>
        <w:t>AM</w:t>
      </w:r>
    </w:p>
    <w:p w14:paraId="08FE6C1D" w14:textId="48F157A8" w:rsidR="00041037" w:rsidRPr="00041037" w:rsidRDefault="00041037" w:rsidP="00041037">
      <w:pPr>
        <w:rPr>
          <w:lang w:val="en-US"/>
        </w:rPr>
      </w:pPr>
      <w:r w:rsidRPr="00041037">
        <w:rPr>
          <w:lang w:val="en-US"/>
        </w:rPr>
        <w:t>Ownership: System Integrator</w:t>
      </w:r>
    </w:p>
    <w:p w14:paraId="23863D13" w14:textId="77777777" w:rsidR="00041037" w:rsidRPr="00041037" w:rsidRDefault="00041037" w:rsidP="00041037">
      <w:pPr>
        <w:rPr>
          <w:lang w:val="en-US"/>
        </w:rPr>
      </w:pPr>
    </w:p>
    <w:p w14:paraId="6FE1BFA4" w14:textId="6121DF4E" w:rsidR="00041037" w:rsidRPr="00041037" w:rsidRDefault="00041037" w:rsidP="00041037">
      <w:pPr>
        <w:rPr>
          <w:lang w:val="en-US"/>
        </w:rPr>
      </w:pPr>
      <w:r w:rsidRPr="00041037">
        <w:rPr>
          <w:b/>
          <w:bCs/>
          <w:lang w:val="en-US"/>
        </w:rPr>
        <w:t>**Note:**</w:t>
      </w:r>
    </w:p>
    <w:p w14:paraId="4281EA31" w14:textId="70E046F1" w:rsidR="00041037" w:rsidRDefault="00041037" w:rsidP="00041037">
      <w:pPr>
        <w:rPr>
          <w:lang w:val="en-US"/>
        </w:rPr>
      </w:pPr>
      <w:r w:rsidRPr="00041037">
        <w:rPr>
          <w:lang w:val="en-US"/>
        </w:rPr>
        <w:t xml:space="preserve">This requirement is checked by the PMIC via PG and ALERT# </w:t>
      </w:r>
      <w:r w:rsidR="00CE622D" w:rsidRPr="00041037">
        <w:rPr>
          <w:lang w:val="en-US"/>
        </w:rPr>
        <w:t>signaling</w:t>
      </w:r>
      <w:r w:rsidRPr="00041037">
        <w:rPr>
          <w:lang w:val="en-US"/>
        </w:rPr>
        <w:t xml:space="preserve">. In case of failure, the PMIC sets PG </w:t>
      </w:r>
      <w:r w:rsidR="00FF06AB">
        <w:rPr>
          <w:lang w:val="en-US"/>
        </w:rPr>
        <w:t>and</w:t>
      </w:r>
      <w:r w:rsidRPr="00041037">
        <w:rPr>
          <w:lang w:val="en-US"/>
        </w:rPr>
        <w:t xml:space="preserve"> ALERT# </w:t>
      </w:r>
      <w:proofErr w:type="spellStart"/>
      <w:r w:rsidRPr="00041037">
        <w:rPr>
          <w:lang w:val="en-US"/>
        </w:rPr>
        <w:t>to</w:t>
      </w:r>
      <w:proofErr w:type="spellEnd"/>
      <w:r w:rsidRPr="00041037">
        <w:rPr>
          <w:lang w:val="en-US"/>
        </w:rPr>
        <w:t xml:space="preserve"> low, which results in a reset of the Microcontroller.</w:t>
      </w:r>
    </w:p>
    <w:p w14:paraId="5B82F6F2" w14:textId="033EB39F" w:rsidR="00D04606" w:rsidRDefault="00D04606" w:rsidP="00041037">
      <w:pPr>
        <w:rPr>
          <w:lang w:val="en-US"/>
        </w:rPr>
      </w:pPr>
      <w:r>
        <w:rPr>
          <w:lang w:val="en-US"/>
        </w:rPr>
        <w:t>For the min and max conditions to be supervised, the PMIC needs to be configured for under- and over-voltage monitoring [4], SM_8, SM9, with the correct PG_CONFIG (0xCA), bit[0] set</w:t>
      </w:r>
      <w:r w:rsidR="00E7186C">
        <w:rPr>
          <w:lang w:val="en-US"/>
        </w:rPr>
        <w:t xml:space="preserve"> according to the recommended voltage ranges</w:t>
      </w:r>
      <w:r w:rsidR="00B87811">
        <w:rPr>
          <w:lang w:val="en-US"/>
        </w:rPr>
        <w:t>:</w:t>
      </w:r>
    </w:p>
    <w:p w14:paraId="4598B96A" w14:textId="5C3592F6" w:rsidR="00B87811" w:rsidRPr="00041037" w:rsidRDefault="00B87811" w:rsidP="00041037">
      <w:pPr>
        <w:rPr>
          <w:lang w:val="en-US"/>
        </w:rPr>
      </w:pPr>
      <w:r>
        <w:rPr>
          <w:lang w:val="en-US"/>
        </w:rPr>
        <w:t>Buck 3, PG_CONFIG (0xCA), bit[0] set to 1</w:t>
      </w:r>
    </w:p>
    <w:p w14:paraId="4F4D79D2" w14:textId="77777777" w:rsidR="00B87811" w:rsidRDefault="00041037" w:rsidP="00041037">
      <w:pPr>
        <w:rPr>
          <w:lang w:val="en-US"/>
        </w:rPr>
      </w:pPr>
      <w:r w:rsidRPr="00041037">
        <w:rPr>
          <w:lang w:val="en-US"/>
        </w:rPr>
        <w:t>Reference</w:t>
      </w:r>
      <w:r w:rsidR="00B87811">
        <w:rPr>
          <w:lang w:val="en-US"/>
        </w:rPr>
        <w:t>:</w:t>
      </w:r>
    </w:p>
    <w:p w14:paraId="27A2826B" w14:textId="64554551" w:rsidR="00B87811" w:rsidRDefault="00041037" w:rsidP="00B87811">
      <w:pPr>
        <w:pStyle w:val="Listenabsatz"/>
        <w:numPr>
          <w:ilvl w:val="0"/>
          <w:numId w:val="9"/>
        </w:numPr>
        <w:rPr>
          <w:lang w:val="en-US"/>
        </w:rPr>
      </w:pPr>
      <w:r w:rsidRPr="00B87811">
        <w:rPr>
          <w:lang w:val="en-US"/>
        </w:rPr>
        <w:t>[4]</w:t>
      </w:r>
    </w:p>
    <w:p w14:paraId="2071FC58" w14:textId="77777777" w:rsidR="00B87811" w:rsidRDefault="00B87811" w:rsidP="00B87811">
      <w:pPr>
        <w:pStyle w:val="Listenabsatz"/>
        <w:numPr>
          <w:ilvl w:val="1"/>
          <w:numId w:val="9"/>
        </w:numPr>
        <w:rPr>
          <w:lang w:val="en-US"/>
        </w:rPr>
      </w:pPr>
      <w:r w:rsidRPr="00AA27A8">
        <w:rPr>
          <w:lang w:val="en-US"/>
        </w:rPr>
        <w:t>5.3.8 PG Over-Voltage (OV) Monitoring</w:t>
      </w:r>
      <w:r>
        <w:rPr>
          <w:lang w:val="en-US"/>
        </w:rPr>
        <w:t xml:space="preserve"> (SM_8)</w:t>
      </w:r>
    </w:p>
    <w:p w14:paraId="4FEA7BA8" w14:textId="77777777" w:rsidR="00B87811" w:rsidRDefault="00B87811" w:rsidP="00B87811">
      <w:pPr>
        <w:pStyle w:val="Listenabsatz"/>
        <w:numPr>
          <w:ilvl w:val="1"/>
          <w:numId w:val="9"/>
        </w:numPr>
        <w:rPr>
          <w:lang w:val="en-US"/>
        </w:rPr>
      </w:pPr>
      <w:r w:rsidRPr="00AA27A8">
        <w:rPr>
          <w:lang w:val="en-US"/>
        </w:rPr>
        <w:t>5.3.9 PG Under-Voltage (UV) Monitoring</w:t>
      </w:r>
      <w:r>
        <w:rPr>
          <w:lang w:val="en-US"/>
        </w:rPr>
        <w:t xml:space="preserve"> (SM_9)</w:t>
      </w:r>
    </w:p>
    <w:p w14:paraId="0D023E22" w14:textId="02F70265" w:rsidR="00041037" w:rsidRPr="00B87811" w:rsidRDefault="00041037" w:rsidP="00B87811">
      <w:pPr>
        <w:pStyle w:val="Listenabsatz"/>
        <w:numPr>
          <w:ilvl w:val="0"/>
          <w:numId w:val="8"/>
        </w:numPr>
        <w:rPr>
          <w:lang w:val="en-US"/>
        </w:rPr>
      </w:pPr>
      <w:r w:rsidRPr="00B87811">
        <w:rPr>
          <w:lang w:val="en-US"/>
        </w:rPr>
        <w:t>TSR PMIC</w:t>
      </w:r>
    </w:p>
    <w:p w14:paraId="2A165A25" w14:textId="77777777" w:rsidR="00041037" w:rsidRPr="00041037" w:rsidRDefault="00041037" w:rsidP="00041037">
      <w:pPr>
        <w:rPr>
          <w:lang w:val="en-US"/>
        </w:rPr>
      </w:pPr>
    </w:p>
    <w:p w14:paraId="368D1555" w14:textId="7242909A" w:rsidR="00041037" w:rsidRPr="00041037" w:rsidRDefault="00041037" w:rsidP="00041037">
      <w:pPr>
        <w:pStyle w:val="berschrift3"/>
        <w:rPr>
          <w:lang w:val="en-US"/>
        </w:rPr>
      </w:pPr>
      <w:r w:rsidRPr="00041037">
        <w:rPr>
          <w:lang w:val="en-US"/>
        </w:rPr>
        <w:t>[AR-14] Initialization is necessary before safe access to DDR if it’s possible to read from uninitialized DDR address</w:t>
      </w:r>
    </w:p>
    <w:p w14:paraId="685D3B3F" w14:textId="77777777" w:rsidR="00041037" w:rsidRPr="00041037" w:rsidRDefault="00041037" w:rsidP="00041037">
      <w:pPr>
        <w:rPr>
          <w:lang w:val="en-US"/>
        </w:rPr>
      </w:pPr>
      <w:r w:rsidRPr="00041037">
        <w:rPr>
          <w:lang w:val="en-US"/>
        </w:rPr>
        <w:t>Ref: [1], chapter 5.3.14</w:t>
      </w:r>
    </w:p>
    <w:p w14:paraId="3BA09718" w14:textId="77777777" w:rsidR="00041037" w:rsidRPr="00041037" w:rsidRDefault="00041037" w:rsidP="007C1275">
      <w:pPr>
        <w:pStyle w:val="Zitat"/>
        <w:jc w:val="left"/>
        <w:rPr>
          <w:lang w:val="en-US"/>
        </w:rPr>
      </w:pPr>
      <w:r w:rsidRPr="00041037">
        <w:rPr>
          <w:lang w:val="en-US"/>
        </w:rPr>
        <w:t>Description</w:t>
      </w:r>
    </w:p>
    <w:p w14:paraId="79242534" w14:textId="760EEEC9" w:rsidR="00041037" w:rsidRPr="00041037" w:rsidRDefault="00041037" w:rsidP="007C1275">
      <w:pPr>
        <w:pStyle w:val="Zitat"/>
        <w:jc w:val="left"/>
        <w:rPr>
          <w:lang w:val="en-US"/>
        </w:rPr>
      </w:pPr>
      <w:r w:rsidRPr="00041037">
        <w:rPr>
          <w:lang w:val="en-US"/>
        </w:rPr>
        <w:lastRenderedPageBreak/>
        <w:t>This AoU is to avoid false alarm from ECC Decoder. All data stored in external DDR device are</w:t>
      </w:r>
      <w:r w:rsidR="000B7352">
        <w:rPr>
          <w:lang w:val="en-US"/>
        </w:rPr>
        <w:t xml:space="preserve"> </w:t>
      </w:r>
      <w:r w:rsidRPr="00041037">
        <w:rPr>
          <w:lang w:val="en-US"/>
        </w:rPr>
        <w:t>assumed to be protected by ECC. If any DRAM client reads an uninitialized DDR address, the</w:t>
      </w:r>
      <w:r>
        <w:rPr>
          <w:lang w:val="en-US"/>
        </w:rPr>
        <w:t xml:space="preserve"> </w:t>
      </w:r>
      <w:r w:rsidRPr="00041037">
        <w:rPr>
          <w:lang w:val="en-US"/>
        </w:rPr>
        <w:t>returned read data will be unknown. A DRAM BIST and Scrubbing Engine (DBSE) is</w:t>
      </w:r>
      <w:r w:rsidR="000B7352">
        <w:rPr>
          <w:lang w:val="en-US"/>
        </w:rPr>
        <w:t xml:space="preserve"> </w:t>
      </w:r>
      <w:r w:rsidRPr="00041037">
        <w:rPr>
          <w:lang w:val="en-US"/>
        </w:rPr>
        <w:t xml:space="preserve">implemented in the </w:t>
      </w:r>
      <w:proofErr w:type="spellStart"/>
      <w:r w:rsidRPr="00041037">
        <w:rPr>
          <w:lang w:val="en-US"/>
        </w:rPr>
        <w:t>SEooC</w:t>
      </w:r>
      <w:proofErr w:type="spellEnd"/>
      <w:r w:rsidRPr="00041037">
        <w:rPr>
          <w:lang w:val="en-US"/>
        </w:rPr>
        <w:t>. Formatting DDR can be achieved by setting DBSE_MODE to 0 and</w:t>
      </w:r>
      <w:r w:rsidR="000B7352">
        <w:rPr>
          <w:lang w:val="en-US"/>
        </w:rPr>
        <w:t xml:space="preserve"> </w:t>
      </w:r>
      <w:r w:rsidRPr="00041037">
        <w:rPr>
          <w:lang w:val="en-US"/>
        </w:rPr>
        <w:t>DBSE_BIST_PATTERN to 0x1 in DBSE module.</w:t>
      </w:r>
    </w:p>
    <w:p w14:paraId="7104A45B" w14:textId="77777777" w:rsidR="00041037" w:rsidRPr="00041037" w:rsidRDefault="00041037" w:rsidP="007C1275">
      <w:pPr>
        <w:pStyle w:val="Zitat"/>
        <w:jc w:val="left"/>
        <w:rPr>
          <w:lang w:val="en-US"/>
        </w:rPr>
      </w:pPr>
      <w:r w:rsidRPr="00041037">
        <w:rPr>
          <w:lang w:val="en-US"/>
        </w:rPr>
        <w:t>ASIL C</w:t>
      </w:r>
    </w:p>
    <w:p w14:paraId="0A6B5B03" w14:textId="014F0995" w:rsidR="00F95EB3" w:rsidRDefault="003F11BF" w:rsidP="00041037">
      <w:pPr>
        <w:rPr>
          <w:lang w:val="en-US"/>
        </w:rPr>
      </w:pPr>
      <w:r w:rsidRPr="003F11BF">
        <w:rPr>
          <w:b/>
          <w:bCs/>
          <w:lang w:val="en-US"/>
        </w:rPr>
        <w:t xml:space="preserve">Note: </w:t>
      </w:r>
      <w:r w:rsidRPr="003F11BF">
        <w:rPr>
          <w:lang w:val="en-US"/>
        </w:rPr>
        <w:t xml:space="preserve">It has to be clarified how this works with the boot process. Registers for DBSE </w:t>
      </w:r>
      <w:r>
        <w:rPr>
          <w:lang w:val="en-US"/>
        </w:rPr>
        <w:t>should be set already during boot, when there is no data written to DRAM yet.</w:t>
      </w:r>
      <w:r>
        <w:rPr>
          <w:lang w:val="en-US"/>
        </w:rPr>
        <w:br/>
        <w:t>Maybe this is a task for Boot-ROM (BST) code</w:t>
      </w:r>
      <w:r w:rsidR="00F95EB3">
        <w:rPr>
          <w:lang w:val="en-US"/>
        </w:rPr>
        <w:t>.</w:t>
      </w:r>
    </w:p>
    <w:p w14:paraId="635AE07B" w14:textId="50C44DE3" w:rsidR="00F95EB3" w:rsidRDefault="00F95EB3" w:rsidP="00041037">
      <w:pPr>
        <w:rPr>
          <w:lang w:val="en-US"/>
        </w:rPr>
      </w:pPr>
      <w:r>
        <w:rPr>
          <w:lang w:val="en-US"/>
        </w:rPr>
        <w:t>This has to be done before enabling ECC (</w:t>
      </w:r>
      <w:r w:rsidRPr="007C1275">
        <w:rPr>
          <w:lang w:val="en-US"/>
        </w:rPr>
        <w:t>SM_HW_HECC</w:t>
      </w:r>
      <w:r>
        <w:rPr>
          <w:lang w:val="en-US"/>
        </w:rPr>
        <w:t>).</w:t>
      </w:r>
    </w:p>
    <w:p w14:paraId="2DC43D89" w14:textId="5F192986" w:rsidR="003F11BF" w:rsidRDefault="00B23733" w:rsidP="00041037">
      <w:pPr>
        <w:rPr>
          <w:lang w:val="en-US"/>
        </w:rPr>
      </w:pPr>
      <w:r>
        <w:rPr>
          <w:lang w:val="en-US"/>
        </w:rPr>
        <w:t>It is recommended to verify this on Hardware and measure the time for scrubbing the DRAM.</w:t>
      </w:r>
    </w:p>
    <w:p w14:paraId="68CC9C04" w14:textId="2C045938" w:rsidR="007C1275" w:rsidRDefault="00041037" w:rsidP="00041037">
      <w:pPr>
        <w:pStyle w:val="berschrift3"/>
        <w:rPr>
          <w:lang w:val="en-US"/>
        </w:rPr>
      </w:pPr>
      <w:r w:rsidRPr="00041037">
        <w:rPr>
          <w:lang w:val="en-US"/>
        </w:rPr>
        <w:t>The DRAM subsystem Hardware Watchdog Timer on DRAM for the CV2FS shall be used</w:t>
      </w:r>
    </w:p>
    <w:p w14:paraId="323267EB" w14:textId="18CD1EF2" w:rsidR="00041037" w:rsidRDefault="007C1275" w:rsidP="007C1275">
      <w:pPr>
        <w:rPr>
          <w:lang w:val="en-US"/>
        </w:rPr>
      </w:pPr>
      <w:r>
        <w:rPr>
          <w:lang w:val="en-US"/>
        </w:rPr>
        <w:t>Reference:</w:t>
      </w:r>
      <w:r w:rsidR="00041037" w:rsidRPr="00041037">
        <w:rPr>
          <w:lang w:val="en-US"/>
        </w:rPr>
        <w:t xml:space="preserve"> [1], chapter 5.1.22</w:t>
      </w:r>
    </w:p>
    <w:p w14:paraId="298A6066" w14:textId="77777777" w:rsidR="00D41953" w:rsidRPr="00D41953" w:rsidRDefault="00D41953" w:rsidP="00D41953">
      <w:pPr>
        <w:rPr>
          <w:lang w:val="en-US"/>
        </w:rPr>
      </w:pPr>
    </w:p>
    <w:tbl>
      <w:tblPr>
        <w:tblStyle w:val="Tabellenraster"/>
        <w:tblW w:w="0" w:type="auto"/>
        <w:tblLook w:val="04A0" w:firstRow="1" w:lastRow="0" w:firstColumn="1" w:lastColumn="0" w:noHBand="0" w:noVBand="1"/>
      </w:tblPr>
      <w:tblGrid>
        <w:gridCol w:w="2263"/>
        <w:gridCol w:w="6799"/>
      </w:tblGrid>
      <w:tr w:rsidR="00041037" w14:paraId="5051F264" w14:textId="77777777" w:rsidTr="000807D1">
        <w:tc>
          <w:tcPr>
            <w:tcW w:w="2263" w:type="dxa"/>
          </w:tcPr>
          <w:p w14:paraId="216D3868" w14:textId="2126B270" w:rsidR="00041037" w:rsidRPr="000807D1" w:rsidRDefault="00041037" w:rsidP="000807D1">
            <w:pPr>
              <w:jc w:val="both"/>
              <w:rPr>
                <w:b/>
                <w:bCs/>
                <w:lang w:val="en-US"/>
              </w:rPr>
            </w:pPr>
            <w:r w:rsidRPr="000807D1">
              <w:rPr>
                <w:b/>
                <w:bCs/>
                <w:lang w:val="en-US"/>
              </w:rPr>
              <w:t>Name</w:t>
            </w:r>
          </w:p>
        </w:tc>
        <w:tc>
          <w:tcPr>
            <w:tcW w:w="6799" w:type="dxa"/>
          </w:tcPr>
          <w:p w14:paraId="7619A167" w14:textId="17D03FFC" w:rsidR="00041037" w:rsidRPr="000807D1" w:rsidRDefault="00041037" w:rsidP="00041037">
            <w:pPr>
              <w:rPr>
                <w:b/>
                <w:bCs/>
                <w:lang w:val="en-US"/>
              </w:rPr>
            </w:pPr>
            <w:r w:rsidRPr="000807D1">
              <w:rPr>
                <w:b/>
                <w:bCs/>
                <w:lang w:val="en-US"/>
              </w:rPr>
              <w:t>Description</w:t>
            </w:r>
          </w:p>
        </w:tc>
      </w:tr>
      <w:tr w:rsidR="00041037" w14:paraId="61A43277" w14:textId="77777777" w:rsidTr="000807D1">
        <w:tc>
          <w:tcPr>
            <w:tcW w:w="2263" w:type="dxa"/>
          </w:tcPr>
          <w:p w14:paraId="72CCB779" w14:textId="6FCE9EC9" w:rsidR="00041037" w:rsidRDefault="00041037" w:rsidP="00041037">
            <w:pPr>
              <w:rPr>
                <w:lang w:val="en-US"/>
              </w:rPr>
            </w:pPr>
            <w:r>
              <w:rPr>
                <w:lang w:val="en-US"/>
              </w:rPr>
              <w:t>ID</w:t>
            </w:r>
          </w:p>
        </w:tc>
        <w:tc>
          <w:tcPr>
            <w:tcW w:w="6799" w:type="dxa"/>
          </w:tcPr>
          <w:p w14:paraId="32A7924C" w14:textId="21BC2AFC" w:rsidR="00041037" w:rsidRDefault="000807D1" w:rsidP="000807D1">
            <w:pPr>
              <w:rPr>
                <w:lang w:val="en-US"/>
              </w:rPr>
            </w:pPr>
            <w:r w:rsidRPr="000807D1">
              <w:rPr>
                <w:lang w:val="en-US"/>
              </w:rPr>
              <w:t>SM_HW_DRAM_WDT</w:t>
            </w:r>
          </w:p>
        </w:tc>
      </w:tr>
      <w:tr w:rsidR="00041037" w:rsidRPr="00C24F23" w14:paraId="4285C026" w14:textId="77777777" w:rsidTr="000807D1">
        <w:tc>
          <w:tcPr>
            <w:tcW w:w="2263" w:type="dxa"/>
          </w:tcPr>
          <w:p w14:paraId="7330FCA8" w14:textId="4EEF1442" w:rsidR="00041037" w:rsidRDefault="00041037" w:rsidP="00041037">
            <w:pPr>
              <w:rPr>
                <w:lang w:val="en-US"/>
              </w:rPr>
            </w:pPr>
            <w:r>
              <w:rPr>
                <w:lang w:val="en-US"/>
              </w:rPr>
              <w:t>Description</w:t>
            </w:r>
          </w:p>
        </w:tc>
        <w:tc>
          <w:tcPr>
            <w:tcW w:w="6799" w:type="dxa"/>
          </w:tcPr>
          <w:p w14:paraId="610508DD" w14:textId="6338D1B7" w:rsidR="000807D1" w:rsidRPr="000807D1" w:rsidRDefault="000807D1" w:rsidP="000807D1">
            <w:pPr>
              <w:rPr>
                <w:lang w:val="en-US"/>
              </w:rPr>
            </w:pPr>
            <w:r w:rsidRPr="000807D1">
              <w:rPr>
                <w:lang w:val="en-US"/>
              </w:rPr>
              <w:t>Several hardware watchdog timers are implemented to detect hang of specific</w:t>
            </w:r>
            <w:r>
              <w:rPr>
                <w:lang w:val="en-US"/>
              </w:rPr>
              <w:t xml:space="preserve"> </w:t>
            </w:r>
            <w:r w:rsidRPr="000807D1">
              <w:rPr>
                <w:lang w:val="en-US"/>
              </w:rPr>
              <w:t>functional blocks in the DRAM sub-system.</w:t>
            </w:r>
          </w:p>
          <w:p w14:paraId="3959BBC8" w14:textId="413D6674" w:rsidR="00041037" w:rsidRDefault="000807D1" w:rsidP="000807D1">
            <w:pPr>
              <w:rPr>
                <w:lang w:val="en-US"/>
              </w:rPr>
            </w:pPr>
            <w:r w:rsidRPr="000807D1">
              <w:rPr>
                <w:lang w:val="en-US"/>
              </w:rPr>
              <w:t>System Integrator is responsible for implementing the safety software</w:t>
            </w:r>
            <w:r>
              <w:rPr>
                <w:lang w:val="en-US"/>
              </w:rPr>
              <w:t xml:space="preserve"> </w:t>
            </w:r>
            <w:r w:rsidRPr="000807D1">
              <w:rPr>
                <w:lang w:val="en-US"/>
              </w:rPr>
              <w:t>to configure the related settings.</w:t>
            </w:r>
          </w:p>
        </w:tc>
      </w:tr>
      <w:tr w:rsidR="00041037" w14:paraId="5644976E" w14:textId="77777777" w:rsidTr="000807D1">
        <w:tc>
          <w:tcPr>
            <w:tcW w:w="2263" w:type="dxa"/>
          </w:tcPr>
          <w:p w14:paraId="20293924" w14:textId="04CF3AFA" w:rsidR="00041037" w:rsidRDefault="00041037" w:rsidP="00041037">
            <w:pPr>
              <w:rPr>
                <w:lang w:val="en-US"/>
              </w:rPr>
            </w:pPr>
            <w:r>
              <w:rPr>
                <w:lang w:val="en-US"/>
              </w:rPr>
              <w:t>Ownership</w:t>
            </w:r>
          </w:p>
        </w:tc>
        <w:tc>
          <w:tcPr>
            <w:tcW w:w="6799" w:type="dxa"/>
          </w:tcPr>
          <w:p w14:paraId="6881CA8E" w14:textId="4A5C8DDB" w:rsidR="00041037" w:rsidRDefault="000807D1" w:rsidP="00041037">
            <w:pPr>
              <w:rPr>
                <w:lang w:val="en-US"/>
              </w:rPr>
            </w:pPr>
            <w:r w:rsidRPr="000807D1">
              <w:rPr>
                <w:lang w:val="en-US"/>
              </w:rPr>
              <w:t>Ambarella and System Integrator</w:t>
            </w:r>
          </w:p>
        </w:tc>
      </w:tr>
      <w:tr w:rsidR="00041037" w:rsidRPr="00C24F23" w14:paraId="6B9F9ADE" w14:textId="77777777" w:rsidTr="000807D1">
        <w:tc>
          <w:tcPr>
            <w:tcW w:w="2263" w:type="dxa"/>
          </w:tcPr>
          <w:p w14:paraId="20723BBE" w14:textId="6EA0E921" w:rsidR="00041037" w:rsidRDefault="00041037" w:rsidP="00041037">
            <w:pPr>
              <w:rPr>
                <w:lang w:val="en-US"/>
              </w:rPr>
            </w:pPr>
            <w:r>
              <w:rPr>
                <w:lang w:val="en-US"/>
              </w:rPr>
              <w:t>SM is to against</w:t>
            </w:r>
          </w:p>
        </w:tc>
        <w:tc>
          <w:tcPr>
            <w:tcW w:w="6799" w:type="dxa"/>
          </w:tcPr>
          <w:p w14:paraId="596AA743" w14:textId="596E1D73" w:rsidR="00041037" w:rsidRDefault="000807D1" w:rsidP="000807D1">
            <w:pPr>
              <w:rPr>
                <w:lang w:val="en-US"/>
              </w:rPr>
            </w:pPr>
            <w:r w:rsidRPr="000807D1">
              <w:rPr>
                <w:lang w:val="en-US"/>
              </w:rPr>
              <w:t>Hang of specific functional blocks in DRAM sub-system.</w:t>
            </w:r>
          </w:p>
        </w:tc>
      </w:tr>
      <w:tr w:rsidR="00041037" w14:paraId="459796DF" w14:textId="77777777" w:rsidTr="000807D1">
        <w:tc>
          <w:tcPr>
            <w:tcW w:w="2263" w:type="dxa"/>
          </w:tcPr>
          <w:p w14:paraId="65051535" w14:textId="1FA671DC" w:rsidR="00041037" w:rsidRDefault="00041037" w:rsidP="00041037">
            <w:pPr>
              <w:rPr>
                <w:lang w:val="en-US"/>
              </w:rPr>
            </w:pPr>
            <w:r>
              <w:rPr>
                <w:lang w:val="en-US"/>
              </w:rPr>
              <w:t>Software Related</w:t>
            </w:r>
          </w:p>
        </w:tc>
        <w:tc>
          <w:tcPr>
            <w:tcW w:w="6799" w:type="dxa"/>
          </w:tcPr>
          <w:p w14:paraId="0F0B7516" w14:textId="7A528077" w:rsidR="00041037" w:rsidRDefault="000807D1" w:rsidP="00041037">
            <w:pPr>
              <w:rPr>
                <w:lang w:val="en-US"/>
              </w:rPr>
            </w:pPr>
            <w:r>
              <w:rPr>
                <w:lang w:val="en-US"/>
              </w:rPr>
              <w:t>Yes</w:t>
            </w:r>
          </w:p>
        </w:tc>
      </w:tr>
      <w:tr w:rsidR="00041037" w14:paraId="25A90EB5" w14:textId="77777777" w:rsidTr="000807D1">
        <w:tc>
          <w:tcPr>
            <w:tcW w:w="2263" w:type="dxa"/>
          </w:tcPr>
          <w:p w14:paraId="2DEEC1DE" w14:textId="3C359BFD" w:rsidR="00041037" w:rsidRDefault="00041037" w:rsidP="00041037">
            <w:pPr>
              <w:rPr>
                <w:lang w:val="en-US"/>
              </w:rPr>
            </w:pPr>
            <w:r w:rsidRPr="00041037">
              <w:rPr>
                <w:lang w:val="en-US"/>
              </w:rPr>
              <w:t>Failure mode coverage</w:t>
            </w:r>
          </w:p>
        </w:tc>
        <w:tc>
          <w:tcPr>
            <w:tcW w:w="6799" w:type="dxa"/>
          </w:tcPr>
          <w:p w14:paraId="3B9030B3" w14:textId="0D63D742" w:rsidR="00041037" w:rsidRDefault="000807D1" w:rsidP="00041037">
            <w:pPr>
              <w:rPr>
                <w:lang w:val="en-US"/>
              </w:rPr>
            </w:pPr>
            <w:r>
              <w:rPr>
                <w:lang w:val="en-US"/>
              </w:rPr>
              <w:t>99%</w:t>
            </w:r>
          </w:p>
        </w:tc>
      </w:tr>
      <w:tr w:rsidR="00041037" w:rsidRPr="00C24F23" w14:paraId="74AB059C" w14:textId="77777777" w:rsidTr="000807D1">
        <w:tc>
          <w:tcPr>
            <w:tcW w:w="2263" w:type="dxa"/>
          </w:tcPr>
          <w:p w14:paraId="61A5FAC3" w14:textId="3CEEB66F" w:rsidR="00041037" w:rsidRDefault="000807D1" w:rsidP="00041037">
            <w:pPr>
              <w:rPr>
                <w:lang w:val="en-US"/>
              </w:rPr>
            </w:pPr>
            <w:r w:rsidRPr="000807D1">
              <w:rPr>
                <w:lang w:val="en-US"/>
              </w:rPr>
              <w:t>Initialization</w:t>
            </w:r>
          </w:p>
        </w:tc>
        <w:tc>
          <w:tcPr>
            <w:tcW w:w="6799" w:type="dxa"/>
          </w:tcPr>
          <w:p w14:paraId="3791EFD8" w14:textId="20EF1623" w:rsidR="00041037" w:rsidRDefault="000807D1" w:rsidP="000807D1">
            <w:pPr>
              <w:rPr>
                <w:lang w:val="en-US"/>
              </w:rPr>
            </w:pPr>
            <w:r w:rsidRPr="000807D1">
              <w:rPr>
                <w:lang w:val="en-US"/>
              </w:rPr>
              <w:t>Program WATCH DOG_TIMER_0_CONFIG and WATCHDOG_TIMER_1_CONFIG registers with number of cycles to expire/16</w:t>
            </w:r>
          </w:p>
        </w:tc>
      </w:tr>
      <w:tr w:rsidR="00041037" w14:paraId="49D51C79" w14:textId="77777777" w:rsidTr="000807D1">
        <w:tc>
          <w:tcPr>
            <w:tcW w:w="2263" w:type="dxa"/>
          </w:tcPr>
          <w:p w14:paraId="60033133" w14:textId="4AACF2CE" w:rsidR="00041037" w:rsidRDefault="000807D1" w:rsidP="00041037">
            <w:pPr>
              <w:rPr>
                <w:lang w:val="en-US"/>
              </w:rPr>
            </w:pPr>
            <w:r w:rsidRPr="00041037">
              <w:rPr>
                <w:lang w:val="en-US"/>
              </w:rPr>
              <w:t>Operation</w:t>
            </w:r>
          </w:p>
        </w:tc>
        <w:tc>
          <w:tcPr>
            <w:tcW w:w="6799" w:type="dxa"/>
          </w:tcPr>
          <w:p w14:paraId="7583515C" w14:textId="57709E7A" w:rsidR="00041037" w:rsidRDefault="000807D1" w:rsidP="00041037">
            <w:pPr>
              <w:rPr>
                <w:lang w:val="en-US"/>
              </w:rPr>
            </w:pPr>
            <w:r>
              <w:rPr>
                <w:lang w:val="en-US"/>
              </w:rPr>
              <w:t>N/A</w:t>
            </w:r>
          </w:p>
        </w:tc>
      </w:tr>
      <w:tr w:rsidR="000807D1" w14:paraId="7DDDD06D" w14:textId="77777777" w:rsidTr="000807D1">
        <w:tc>
          <w:tcPr>
            <w:tcW w:w="2263" w:type="dxa"/>
          </w:tcPr>
          <w:p w14:paraId="3B774835" w14:textId="4D84E8AB" w:rsidR="000807D1" w:rsidRPr="00041037" w:rsidRDefault="000807D1" w:rsidP="000807D1">
            <w:pPr>
              <w:rPr>
                <w:lang w:val="en-US"/>
              </w:rPr>
            </w:pPr>
            <w:r w:rsidRPr="00041037">
              <w:rPr>
                <w:lang w:val="en-US"/>
              </w:rPr>
              <w:t>Error indication</w:t>
            </w:r>
          </w:p>
        </w:tc>
        <w:tc>
          <w:tcPr>
            <w:tcW w:w="6799" w:type="dxa"/>
          </w:tcPr>
          <w:p w14:paraId="6A19E11C" w14:textId="0C1DB429" w:rsidR="000807D1" w:rsidRDefault="000807D1" w:rsidP="000807D1">
            <w:pPr>
              <w:rPr>
                <w:lang w:val="en-US"/>
              </w:rPr>
            </w:pPr>
            <w:r w:rsidRPr="000807D1">
              <w:rPr>
                <w:lang w:val="en-US"/>
              </w:rPr>
              <w:t>Assert safety error signal</w:t>
            </w:r>
          </w:p>
        </w:tc>
      </w:tr>
      <w:tr w:rsidR="000807D1" w14:paraId="66757F85" w14:textId="77777777" w:rsidTr="000807D1">
        <w:tc>
          <w:tcPr>
            <w:tcW w:w="2263" w:type="dxa"/>
          </w:tcPr>
          <w:p w14:paraId="3D67C9BE" w14:textId="664EADF8" w:rsidR="000807D1" w:rsidRDefault="000807D1" w:rsidP="000807D1">
            <w:pPr>
              <w:rPr>
                <w:lang w:val="en-US"/>
              </w:rPr>
            </w:pPr>
            <w:r w:rsidRPr="00041037">
              <w:rPr>
                <w:lang w:val="en-US"/>
              </w:rPr>
              <w:t>Error detect time</w:t>
            </w:r>
          </w:p>
        </w:tc>
        <w:tc>
          <w:tcPr>
            <w:tcW w:w="6799" w:type="dxa"/>
          </w:tcPr>
          <w:p w14:paraId="51B34BF3" w14:textId="72809CB3" w:rsidR="000807D1" w:rsidRDefault="000807D1" w:rsidP="000807D1">
            <w:pPr>
              <w:rPr>
                <w:lang w:val="en-US"/>
              </w:rPr>
            </w:pPr>
            <w:r>
              <w:rPr>
                <w:lang w:val="en-US"/>
              </w:rPr>
              <w:t xml:space="preserve">3 </w:t>
            </w:r>
            <w:proofErr w:type="spellStart"/>
            <w:r>
              <w:rPr>
                <w:lang w:val="en-US"/>
              </w:rPr>
              <w:t>ms</w:t>
            </w:r>
            <w:proofErr w:type="spellEnd"/>
          </w:p>
        </w:tc>
      </w:tr>
      <w:tr w:rsidR="000807D1" w:rsidRPr="00C24F23" w14:paraId="00533175" w14:textId="77777777" w:rsidTr="000807D1">
        <w:tc>
          <w:tcPr>
            <w:tcW w:w="2263" w:type="dxa"/>
          </w:tcPr>
          <w:p w14:paraId="44A9EDC7" w14:textId="39B1A10C" w:rsidR="000807D1" w:rsidRDefault="000807D1" w:rsidP="000807D1">
            <w:pPr>
              <w:rPr>
                <w:lang w:val="en-US"/>
              </w:rPr>
            </w:pPr>
            <w:r w:rsidRPr="000807D1">
              <w:rPr>
                <w:lang w:val="en-US"/>
              </w:rPr>
              <w:t>Measure to prevent latent</w:t>
            </w:r>
            <w:r>
              <w:rPr>
                <w:lang w:val="en-US"/>
              </w:rPr>
              <w:t xml:space="preserve"> </w:t>
            </w:r>
            <w:r w:rsidRPr="000807D1">
              <w:rPr>
                <w:lang w:val="en-US"/>
              </w:rPr>
              <w:t>fault</w:t>
            </w:r>
          </w:p>
        </w:tc>
        <w:tc>
          <w:tcPr>
            <w:tcW w:w="6799" w:type="dxa"/>
          </w:tcPr>
          <w:p w14:paraId="4613CAAD" w14:textId="56FCC22A" w:rsidR="000807D1" w:rsidRDefault="000807D1" w:rsidP="000807D1">
            <w:pPr>
              <w:rPr>
                <w:lang w:val="en-US"/>
              </w:rPr>
            </w:pPr>
            <w:r w:rsidRPr="000807D1">
              <w:rPr>
                <w:lang w:val="en-US"/>
              </w:rPr>
              <w:t>SM_HW_LBIST (if applicable)</w:t>
            </w:r>
          </w:p>
        </w:tc>
      </w:tr>
      <w:tr w:rsidR="002B6DAC" w:rsidRPr="003F11BF" w14:paraId="57C328A0" w14:textId="77777777" w:rsidTr="000807D1">
        <w:tc>
          <w:tcPr>
            <w:tcW w:w="2263" w:type="dxa"/>
          </w:tcPr>
          <w:p w14:paraId="203F272B" w14:textId="62C4BC75" w:rsidR="002B6DAC" w:rsidRPr="000807D1" w:rsidRDefault="005150D0" w:rsidP="000807D1">
            <w:pPr>
              <w:rPr>
                <w:lang w:val="en-US"/>
              </w:rPr>
            </w:pPr>
            <w:r>
              <w:rPr>
                <w:lang w:val="en-US"/>
              </w:rPr>
              <w:t>HW-</w:t>
            </w:r>
            <w:r w:rsidR="002B6DAC">
              <w:rPr>
                <w:lang w:val="en-US"/>
              </w:rPr>
              <w:t>ASIL</w:t>
            </w:r>
            <w:r>
              <w:rPr>
                <w:lang w:val="en-US"/>
              </w:rPr>
              <w:t xml:space="preserve"> stated by Ambarella</w:t>
            </w:r>
          </w:p>
        </w:tc>
        <w:tc>
          <w:tcPr>
            <w:tcW w:w="6799" w:type="dxa"/>
          </w:tcPr>
          <w:p w14:paraId="31CE709E" w14:textId="420D53FF" w:rsidR="002B6DAC" w:rsidRPr="000807D1" w:rsidRDefault="002B6DAC" w:rsidP="000807D1">
            <w:pPr>
              <w:rPr>
                <w:lang w:val="en-US"/>
              </w:rPr>
            </w:pPr>
            <w:r>
              <w:rPr>
                <w:lang w:val="en-US"/>
              </w:rPr>
              <w:t>ASILC</w:t>
            </w:r>
          </w:p>
        </w:tc>
      </w:tr>
      <w:tr w:rsidR="005150D0" w:rsidRPr="003F11BF" w14:paraId="7B4EA19A" w14:textId="77777777" w:rsidTr="000807D1">
        <w:tc>
          <w:tcPr>
            <w:tcW w:w="2263" w:type="dxa"/>
          </w:tcPr>
          <w:p w14:paraId="3514C94A" w14:textId="08B91834" w:rsidR="005150D0" w:rsidRDefault="005150D0" w:rsidP="000807D1">
            <w:pPr>
              <w:rPr>
                <w:lang w:val="en-US"/>
              </w:rPr>
            </w:pPr>
            <w:r>
              <w:rPr>
                <w:lang w:val="en-US"/>
              </w:rPr>
              <w:t xml:space="preserve">Required ASIL </w:t>
            </w:r>
          </w:p>
        </w:tc>
        <w:tc>
          <w:tcPr>
            <w:tcW w:w="6799" w:type="dxa"/>
          </w:tcPr>
          <w:p w14:paraId="797AE921" w14:textId="00D5CF4D" w:rsidR="005150D0" w:rsidRDefault="005150D0" w:rsidP="000807D1">
            <w:pPr>
              <w:rPr>
                <w:lang w:val="en-US"/>
              </w:rPr>
            </w:pPr>
            <w:r>
              <w:rPr>
                <w:lang w:val="en-US"/>
              </w:rPr>
              <w:t>ASIL-B</w:t>
            </w:r>
          </w:p>
        </w:tc>
      </w:tr>
    </w:tbl>
    <w:p w14:paraId="52C95FBD" w14:textId="77777777" w:rsidR="00041037" w:rsidRDefault="00041037" w:rsidP="00041037">
      <w:pPr>
        <w:rPr>
          <w:lang w:val="en-US"/>
        </w:rPr>
      </w:pPr>
    </w:p>
    <w:p w14:paraId="0247D17D" w14:textId="77777777" w:rsidR="007C1275" w:rsidRDefault="00041037" w:rsidP="007C1275">
      <w:pPr>
        <w:pStyle w:val="berschrift3"/>
        <w:rPr>
          <w:lang w:val="en-US"/>
        </w:rPr>
      </w:pPr>
      <w:r w:rsidRPr="00041037">
        <w:rPr>
          <w:lang w:val="en-US"/>
        </w:rPr>
        <w:lastRenderedPageBreak/>
        <w:t>The DRAM data shall be secured with a Hamming Error correction code</w:t>
      </w:r>
    </w:p>
    <w:p w14:paraId="6B56033C" w14:textId="0D29D2B2" w:rsidR="00041037" w:rsidRPr="00041037" w:rsidRDefault="007C1275" w:rsidP="007C1275">
      <w:pPr>
        <w:rPr>
          <w:lang w:val="en-US"/>
        </w:rPr>
      </w:pPr>
      <w:r>
        <w:rPr>
          <w:lang w:val="en-US"/>
        </w:rPr>
        <w:t>Reference:</w:t>
      </w:r>
      <w:r w:rsidR="00041037" w:rsidRPr="00041037">
        <w:rPr>
          <w:lang w:val="en-US"/>
        </w:rPr>
        <w:t xml:space="preserve"> [1], chapter 5.1.23</w:t>
      </w:r>
    </w:p>
    <w:p w14:paraId="5DC6F71A" w14:textId="77777777" w:rsidR="00041037" w:rsidRPr="00041037" w:rsidRDefault="00041037" w:rsidP="00041037">
      <w:pPr>
        <w:rPr>
          <w:lang w:val="en-US"/>
        </w:rPr>
      </w:pPr>
    </w:p>
    <w:p w14:paraId="35028646" w14:textId="3A64F2BD" w:rsidR="00041037" w:rsidRPr="007C1275" w:rsidRDefault="00041037" w:rsidP="007C1275">
      <w:pPr>
        <w:pStyle w:val="Listenabsatz"/>
        <w:numPr>
          <w:ilvl w:val="0"/>
          <w:numId w:val="2"/>
        </w:numPr>
        <w:rPr>
          <w:lang w:val="en-US"/>
        </w:rPr>
      </w:pPr>
      <w:r w:rsidRPr="007C1275">
        <w:rPr>
          <w:lang w:val="en-US"/>
        </w:rPr>
        <w:t>uncorrectable Errors -&gt; safety error</w:t>
      </w:r>
    </w:p>
    <w:p w14:paraId="3CE5FF80" w14:textId="037A9ED3" w:rsidR="00041037" w:rsidRPr="007C1275" w:rsidRDefault="00041037" w:rsidP="007C1275">
      <w:pPr>
        <w:pStyle w:val="Listenabsatz"/>
        <w:numPr>
          <w:ilvl w:val="0"/>
          <w:numId w:val="2"/>
        </w:numPr>
        <w:rPr>
          <w:lang w:val="en-US"/>
        </w:rPr>
      </w:pPr>
      <w:r w:rsidRPr="007C1275">
        <w:rPr>
          <w:lang w:val="en-US"/>
        </w:rPr>
        <w:t>correctable errors -&gt; counter increment</w:t>
      </w:r>
    </w:p>
    <w:p w14:paraId="5E87A3B2" w14:textId="196A254B" w:rsidR="00041037" w:rsidRDefault="00041037" w:rsidP="007C1275">
      <w:pPr>
        <w:pStyle w:val="Listenabsatz"/>
        <w:numPr>
          <w:ilvl w:val="1"/>
          <w:numId w:val="2"/>
        </w:numPr>
        <w:rPr>
          <w:lang w:val="en-US"/>
        </w:rPr>
      </w:pPr>
      <w:r w:rsidRPr="007C1275">
        <w:rPr>
          <w:lang w:val="en-US"/>
        </w:rPr>
        <w:t>check counter, see chapter 5.1.28 (below)</w:t>
      </w:r>
    </w:p>
    <w:p w14:paraId="54F8866F" w14:textId="77777777" w:rsidR="007C1275" w:rsidRPr="007C1275" w:rsidRDefault="007C1275" w:rsidP="007C1275">
      <w:pPr>
        <w:rPr>
          <w:lang w:val="en-US"/>
        </w:rPr>
      </w:pPr>
    </w:p>
    <w:tbl>
      <w:tblPr>
        <w:tblStyle w:val="Tabellenraster"/>
        <w:tblW w:w="0" w:type="auto"/>
        <w:tblLook w:val="04A0" w:firstRow="1" w:lastRow="0" w:firstColumn="1" w:lastColumn="0" w:noHBand="0" w:noVBand="1"/>
      </w:tblPr>
      <w:tblGrid>
        <w:gridCol w:w="2263"/>
        <w:gridCol w:w="6799"/>
      </w:tblGrid>
      <w:tr w:rsidR="007C1275" w14:paraId="244684BE" w14:textId="77777777" w:rsidTr="00ED6B00">
        <w:tc>
          <w:tcPr>
            <w:tcW w:w="2263" w:type="dxa"/>
          </w:tcPr>
          <w:p w14:paraId="2078CF08" w14:textId="77777777" w:rsidR="007C1275" w:rsidRPr="000807D1" w:rsidRDefault="007C1275" w:rsidP="00ED6B00">
            <w:pPr>
              <w:jc w:val="both"/>
              <w:rPr>
                <w:b/>
                <w:bCs/>
                <w:lang w:val="en-US"/>
              </w:rPr>
            </w:pPr>
            <w:r w:rsidRPr="000807D1">
              <w:rPr>
                <w:b/>
                <w:bCs/>
                <w:lang w:val="en-US"/>
              </w:rPr>
              <w:t>Name</w:t>
            </w:r>
          </w:p>
        </w:tc>
        <w:tc>
          <w:tcPr>
            <w:tcW w:w="6799" w:type="dxa"/>
          </w:tcPr>
          <w:p w14:paraId="55AB3614" w14:textId="77777777" w:rsidR="007C1275" w:rsidRPr="000807D1" w:rsidRDefault="007C1275" w:rsidP="00ED6B00">
            <w:pPr>
              <w:rPr>
                <w:b/>
                <w:bCs/>
                <w:lang w:val="en-US"/>
              </w:rPr>
            </w:pPr>
            <w:r w:rsidRPr="000807D1">
              <w:rPr>
                <w:b/>
                <w:bCs/>
                <w:lang w:val="en-US"/>
              </w:rPr>
              <w:t>Description</w:t>
            </w:r>
          </w:p>
        </w:tc>
      </w:tr>
      <w:tr w:rsidR="007C1275" w14:paraId="601CAC08" w14:textId="77777777" w:rsidTr="00ED6B00">
        <w:tc>
          <w:tcPr>
            <w:tcW w:w="2263" w:type="dxa"/>
          </w:tcPr>
          <w:p w14:paraId="405F40F2" w14:textId="77777777" w:rsidR="007C1275" w:rsidRDefault="007C1275" w:rsidP="00ED6B00">
            <w:pPr>
              <w:rPr>
                <w:lang w:val="en-US"/>
              </w:rPr>
            </w:pPr>
            <w:r>
              <w:rPr>
                <w:lang w:val="en-US"/>
              </w:rPr>
              <w:t>ID</w:t>
            </w:r>
          </w:p>
        </w:tc>
        <w:tc>
          <w:tcPr>
            <w:tcW w:w="6799" w:type="dxa"/>
          </w:tcPr>
          <w:p w14:paraId="214B482D" w14:textId="653E80F6" w:rsidR="007C1275" w:rsidRDefault="007C1275" w:rsidP="00ED6B00">
            <w:pPr>
              <w:rPr>
                <w:lang w:val="en-US"/>
              </w:rPr>
            </w:pPr>
            <w:r w:rsidRPr="007C1275">
              <w:rPr>
                <w:lang w:val="en-US"/>
              </w:rPr>
              <w:t>SM_HW_HECC</w:t>
            </w:r>
          </w:p>
        </w:tc>
      </w:tr>
      <w:tr w:rsidR="007C1275" w:rsidRPr="00C24F23" w14:paraId="501E37B3" w14:textId="77777777" w:rsidTr="00ED6B00">
        <w:tc>
          <w:tcPr>
            <w:tcW w:w="2263" w:type="dxa"/>
          </w:tcPr>
          <w:p w14:paraId="470085E6" w14:textId="77777777" w:rsidR="007C1275" w:rsidRDefault="007C1275" w:rsidP="00ED6B00">
            <w:pPr>
              <w:rPr>
                <w:lang w:val="en-US"/>
              </w:rPr>
            </w:pPr>
            <w:r>
              <w:rPr>
                <w:lang w:val="en-US"/>
              </w:rPr>
              <w:t>Description</w:t>
            </w:r>
          </w:p>
        </w:tc>
        <w:tc>
          <w:tcPr>
            <w:tcW w:w="6799" w:type="dxa"/>
          </w:tcPr>
          <w:p w14:paraId="4750C936" w14:textId="1AB73148" w:rsidR="007C1275" w:rsidRPr="007C1275" w:rsidRDefault="007C1275" w:rsidP="007C1275">
            <w:pPr>
              <w:pStyle w:val="Listenabsatz"/>
              <w:numPr>
                <w:ilvl w:val="0"/>
                <w:numId w:val="3"/>
              </w:numPr>
              <w:rPr>
                <w:lang w:val="en-US"/>
              </w:rPr>
            </w:pPr>
            <w:r w:rsidRPr="007C1275">
              <w:rPr>
                <w:lang w:val="en-US"/>
              </w:rPr>
              <w:t>SM_HW_HECC is implemented with Hamming (298, 16).</w:t>
            </w:r>
          </w:p>
          <w:p w14:paraId="24A0D737" w14:textId="012D95B5" w:rsidR="007C1275" w:rsidRPr="007C1275" w:rsidRDefault="007C1275" w:rsidP="00BA4036">
            <w:pPr>
              <w:pStyle w:val="Listenabsatz"/>
              <w:numPr>
                <w:ilvl w:val="0"/>
                <w:numId w:val="3"/>
              </w:numPr>
              <w:rPr>
                <w:lang w:val="en-US"/>
              </w:rPr>
            </w:pPr>
            <w:r w:rsidRPr="007C1275">
              <w:rPr>
                <w:lang w:val="en-US"/>
              </w:rPr>
              <w:t>Each codeword(32B) is protected by a single error correction and dual error</w:t>
            </w:r>
            <w:r>
              <w:rPr>
                <w:lang w:val="en-US"/>
              </w:rPr>
              <w:t xml:space="preserve"> </w:t>
            </w:r>
            <w:r w:rsidRPr="007C1275">
              <w:rPr>
                <w:lang w:val="en-US"/>
              </w:rPr>
              <w:t>detection (SECDED)</w:t>
            </w:r>
          </w:p>
          <w:p w14:paraId="7BF04EB8" w14:textId="42EEBEA3" w:rsidR="007C1275" w:rsidRPr="007C1275" w:rsidRDefault="007C1275" w:rsidP="00063B22">
            <w:pPr>
              <w:pStyle w:val="Listenabsatz"/>
              <w:numPr>
                <w:ilvl w:val="0"/>
                <w:numId w:val="3"/>
              </w:numPr>
              <w:rPr>
                <w:lang w:val="en-US"/>
              </w:rPr>
            </w:pPr>
            <w:r w:rsidRPr="007C1275">
              <w:rPr>
                <w:lang w:val="en-US"/>
              </w:rPr>
              <w:t>Each codeword consists of a 32B message, 26-bit physical address, and 16-bit</w:t>
            </w:r>
            <w:r>
              <w:rPr>
                <w:lang w:val="en-US"/>
              </w:rPr>
              <w:t xml:space="preserve"> </w:t>
            </w:r>
            <w:r w:rsidRPr="007C1275">
              <w:rPr>
                <w:lang w:val="en-US"/>
              </w:rPr>
              <w:t>parities.</w:t>
            </w:r>
          </w:p>
          <w:p w14:paraId="1A0CA79D" w14:textId="77777777" w:rsidR="007C1275" w:rsidRDefault="007C1275" w:rsidP="007C1275">
            <w:pPr>
              <w:pStyle w:val="Listenabsatz"/>
              <w:numPr>
                <w:ilvl w:val="0"/>
                <w:numId w:val="3"/>
              </w:numPr>
              <w:rPr>
                <w:lang w:val="en-US"/>
              </w:rPr>
            </w:pPr>
            <w:r w:rsidRPr="007C1275">
              <w:rPr>
                <w:lang w:val="en-US"/>
              </w:rPr>
              <w:t>The message part is stored in main DDR device and the parity part is stored in</w:t>
            </w:r>
            <w:r>
              <w:rPr>
                <w:lang w:val="en-US"/>
              </w:rPr>
              <w:t xml:space="preserve"> </w:t>
            </w:r>
            <w:r w:rsidRPr="007C1275">
              <w:rPr>
                <w:lang w:val="en-US"/>
              </w:rPr>
              <w:t>ECC-DDR device.</w:t>
            </w:r>
          </w:p>
          <w:p w14:paraId="5D4235FE" w14:textId="0086C648" w:rsidR="007C1275" w:rsidRPr="007C1275" w:rsidRDefault="007C1275" w:rsidP="007C1275">
            <w:pPr>
              <w:rPr>
                <w:lang w:val="en-US"/>
              </w:rPr>
            </w:pPr>
            <w:r>
              <w:rPr>
                <w:lang w:val="en-US"/>
              </w:rPr>
              <w:t>S</w:t>
            </w:r>
            <w:r w:rsidRPr="007C1275">
              <w:rPr>
                <w:lang w:val="en-US"/>
              </w:rPr>
              <w:t>ystem Integrator is responsible for implementing the software to</w:t>
            </w:r>
            <w:r>
              <w:rPr>
                <w:lang w:val="en-US"/>
              </w:rPr>
              <w:t xml:space="preserve"> </w:t>
            </w:r>
            <w:r w:rsidRPr="007C1275">
              <w:rPr>
                <w:lang w:val="en-US"/>
              </w:rPr>
              <w:t>enable the hardware ECC function in start-up flow.</w:t>
            </w:r>
          </w:p>
        </w:tc>
      </w:tr>
      <w:tr w:rsidR="007C1275" w14:paraId="076E5D3C" w14:textId="77777777" w:rsidTr="00ED6B00">
        <w:tc>
          <w:tcPr>
            <w:tcW w:w="2263" w:type="dxa"/>
          </w:tcPr>
          <w:p w14:paraId="324BB37B" w14:textId="77777777" w:rsidR="007C1275" w:rsidRDefault="007C1275" w:rsidP="00ED6B00">
            <w:pPr>
              <w:rPr>
                <w:lang w:val="en-US"/>
              </w:rPr>
            </w:pPr>
            <w:r>
              <w:rPr>
                <w:lang w:val="en-US"/>
              </w:rPr>
              <w:t>Ownership</w:t>
            </w:r>
          </w:p>
        </w:tc>
        <w:tc>
          <w:tcPr>
            <w:tcW w:w="6799" w:type="dxa"/>
          </w:tcPr>
          <w:p w14:paraId="1D314D47" w14:textId="7FD50032" w:rsidR="007C1275" w:rsidRDefault="007C1275" w:rsidP="00ED6B00">
            <w:pPr>
              <w:rPr>
                <w:lang w:val="en-US"/>
              </w:rPr>
            </w:pPr>
            <w:r w:rsidRPr="007C1275">
              <w:rPr>
                <w:lang w:val="en-US"/>
              </w:rPr>
              <w:t>Ambarella and System Integrator</w:t>
            </w:r>
          </w:p>
        </w:tc>
      </w:tr>
      <w:tr w:rsidR="007C1275" w:rsidRPr="00C24F23" w14:paraId="497BE807" w14:textId="77777777" w:rsidTr="00ED6B00">
        <w:tc>
          <w:tcPr>
            <w:tcW w:w="2263" w:type="dxa"/>
          </w:tcPr>
          <w:p w14:paraId="2FFB825E" w14:textId="77777777" w:rsidR="007C1275" w:rsidRDefault="007C1275" w:rsidP="00ED6B00">
            <w:pPr>
              <w:rPr>
                <w:lang w:val="en-US"/>
              </w:rPr>
            </w:pPr>
            <w:r>
              <w:rPr>
                <w:lang w:val="en-US"/>
              </w:rPr>
              <w:t>SM is to against</w:t>
            </w:r>
          </w:p>
        </w:tc>
        <w:tc>
          <w:tcPr>
            <w:tcW w:w="6799" w:type="dxa"/>
          </w:tcPr>
          <w:p w14:paraId="5EC51322" w14:textId="61E2D546" w:rsidR="007C1275" w:rsidRDefault="007C1275" w:rsidP="007C1275">
            <w:pPr>
              <w:rPr>
                <w:lang w:val="en-US"/>
              </w:rPr>
            </w:pPr>
            <w:r>
              <w:rPr>
                <w:lang w:val="en-US"/>
              </w:rPr>
              <w:t>A</w:t>
            </w:r>
            <w:r w:rsidRPr="007C1275">
              <w:rPr>
                <w:lang w:val="en-US"/>
              </w:rPr>
              <w:t>ny random hardware fault of external DDR device, and data path from ECC engine</w:t>
            </w:r>
            <w:r>
              <w:rPr>
                <w:lang w:val="en-US"/>
              </w:rPr>
              <w:t xml:space="preserve"> </w:t>
            </w:r>
            <w:r w:rsidRPr="007C1275">
              <w:rPr>
                <w:lang w:val="en-US"/>
              </w:rPr>
              <w:t>to the interfaces with DDR devices.</w:t>
            </w:r>
          </w:p>
        </w:tc>
      </w:tr>
      <w:tr w:rsidR="007C1275" w14:paraId="63AFC9B4" w14:textId="77777777" w:rsidTr="00ED6B00">
        <w:tc>
          <w:tcPr>
            <w:tcW w:w="2263" w:type="dxa"/>
          </w:tcPr>
          <w:p w14:paraId="318124DE" w14:textId="77777777" w:rsidR="007C1275" w:rsidRDefault="007C1275" w:rsidP="00ED6B00">
            <w:pPr>
              <w:rPr>
                <w:lang w:val="en-US"/>
              </w:rPr>
            </w:pPr>
            <w:r>
              <w:rPr>
                <w:lang w:val="en-US"/>
              </w:rPr>
              <w:t>Software Related</w:t>
            </w:r>
          </w:p>
        </w:tc>
        <w:tc>
          <w:tcPr>
            <w:tcW w:w="6799" w:type="dxa"/>
          </w:tcPr>
          <w:p w14:paraId="427027B3" w14:textId="2F9779F4" w:rsidR="007C1275" w:rsidRDefault="007C1275" w:rsidP="00ED6B00">
            <w:pPr>
              <w:rPr>
                <w:lang w:val="en-US"/>
              </w:rPr>
            </w:pPr>
            <w:r>
              <w:rPr>
                <w:lang w:val="en-US"/>
              </w:rPr>
              <w:t>Yes</w:t>
            </w:r>
          </w:p>
        </w:tc>
      </w:tr>
      <w:tr w:rsidR="007C1275" w:rsidRPr="00C24F23" w14:paraId="0DE4AC9E" w14:textId="77777777" w:rsidTr="00ED6B00">
        <w:tc>
          <w:tcPr>
            <w:tcW w:w="2263" w:type="dxa"/>
          </w:tcPr>
          <w:p w14:paraId="69D9E9C3" w14:textId="77777777" w:rsidR="007C1275" w:rsidRDefault="007C1275" w:rsidP="00ED6B00">
            <w:pPr>
              <w:rPr>
                <w:lang w:val="en-US"/>
              </w:rPr>
            </w:pPr>
            <w:r w:rsidRPr="00041037">
              <w:rPr>
                <w:lang w:val="en-US"/>
              </w:rPr>
              <w:t>Failure mode coverage</w:t>
            </w:r>
          </w:p>
        </w:tc>
        <w:tc>
          <w:tcPr>
            <w:tcW w:w="6799" w:type="dxa"/>
          </w:tcPr>
          <w:p w14:paraId="51652F4E" w14:textId="77777777" w:rsidR="007C1275" w:rsidRPr="007C1275" w:rsidRDefault="007C1275" w:rsidP="007C1275">
            <w:pPr>
              <w:rPr>
                <w:lang w:val="en-US"/>
              </w:rPr>
            </w:pPr>
            <w:r w:rsidRPr="007C1275">
              <w:rPr>
                <w:lang w:val="en-US"/>
              </w:rPr>
              <w:t>100% - for single-bit error</w:t>
            </w:r>
          </w:p>
          <w:p w14:paraId="31D491DD" w14:textId="77777777" w:rsidR="007C1275" w:rsidRPr="007C1275" w:rsidRDefault="007C1275" w:rsidP="007C1275">
            <w:pPr>
              <w:rPr>
                <w:lang w:val="en-US"/>
              </w:rPr>
            </w:pPr>
            <w:r w:rsidRPr="007C1275">
              <w:rPr>
                <w:lang w:val="en-US"/>
              </w:rPr>
              <w:t>100% - for double-bit error</w:t>
            </w:r>
          </w:p>
          <w:p w14:paraId="67E9C2D7" w14:textId="203326DD" w:rsidR="007C1275" w:rsidRDefault="007C1275" w:rsidP="007C1275">
            <w:pPr>
              <w:rPr>
                <w:lang w:val="en-US"/>
              </w:rPr>
            </w:pPr>
            <w:r w:rsidRPr="007C1275">
              <w:rPr>
                <w:lang w:val="en-US"/>
              </w:rPr>
              <w:t>98% - for multiple-bit error with less tha</w:t>
            </w:r>
            <w:r>
              <w:rPr>
                <w:lang w:val="en-US"/>
              </w:rPr>
              <w:t>n</w:t>
            </w:r>
            <w:r w:rsidRPr="007C1275">
              <w:rPr>
                <w:lang w:val="en-US"/>
              </w:rPr>
              <w:t xml:space="preserve"> 2% false correction probability</w:t>
            </w:r>
          </w:p>
        </w:tc>
      </w:tr>
      <w:tr w:rsidR="007C1275" w:rsidRPr="00C24F23" w14:paraId="77679FBB" w14:textId="77777777" w:rsidTr="00ED6B00">
        <w:tc>
          <w:tcPr>
            <w:tcW w:w="2263" w:type="dxa"/>
          </w:tcPr>
          <w:p w14:paraId="18BEDC34" w14:textId="77777777" w:rsidR="007C1275" w:rsidRDefault="007C1275" w:rsidP="00ED6B00">
            <w:pPr>
              <w:rPr>
                <w:lang w:val="en-US"/>
              </w:rPr>
            </w:pPr>
            <w:r w:rsidRPr="000807D1">
              <w:rPr>
                <w:lang w:val="en-US"/>
              </w:rPr>
              <w:t>Initialization</w:t>
            </w:r>
          </w:p>
        </w:tc>
        <w:tc>
          <w:tcPr>
            <w:tcW w:w="6799" w:type="dxa"/>
          </w:tcPr>
          <w:p w14:paraId="6D127035" w14:textId="346E9A51" w:rsidR="007C1275" w:rsidRDefault="007C1275" w:rsidP="00ED6B00">
            <w:pPr>
              <w:rPr>
                <w:lang w:val="en-US"/>
              </w:rPr>
            </w:pPr>
            <w:r w:rsidRPr="007C1275">
              <w:rPr>
                <w:lang w:val="en-US"/>
              </w:rPr>
              <w:t>Software shall enable ECC enabled bit in REG_ECCH_MODE.</w:t>
            </w:r>
          </w:p>
        </w:tc>
      </w:tr>
      <w:tr w:rsidR="007C1275" w14:paraId="64ED7617" w14:textId="77777777" w:rsidTr="00ED6B00">
        <w:tc>
          <w:tcPr>
            <w:tcW w:w="2263" w:type="dxa"/>
          </w:tcPr>
          <w:p w14:paraId="5D67BA26" w14:textId="77777777" w:rsidR="007C1275" w:rsidRDefault="007C1275" w:rsidP="00ED6B00">
            <w:pPr>
              <w:rPr>
                <w:lang w:val="en-US"/>
              </w:rPr>
            </w:pPr>
            <w:r w:rsidRPr="00041037">
              <w:rPr>
                <w:lang w:val="en-US"/>
              </w:rPr>
              <w:t>Operation</w:t>
            </w:r>
          </w:p>
        </w:tc>
        <w:tc>
          <w:tcPr>
            <w:tcW w:w="6799" w:type="dxa"/>
          </w:tcPr>
          <w:p w14:paraId="6F5D2F53" w14:textId="414B2FDD" w:rsidR="007C1275" w:rsidRDefault="007C1275" w:rsidP="00ED6B00">
            <w:pPr>
              <w:rPr>
                <w:lang w:val="en-US"/>
              </w:rPr>
            </w:pPr>
            <w:r>
              <w:rPr>
                <w:lang w:val="en-US"/>
              </w:rPr>
              <w:t>N/A</w:t>
            </w:r>
          </w:p>
        </w:tc>
      </w:tr>
      <w:tr w:rsidR="007C1275" w:rsidRPr="00C24F23" w14:paraId="7A3A4444" w14:textId="77777777" w:rsidTr="00ED6B00">
        <w:tc>
          <w:tcPr>
            <w:tcW w:w="2263" w:type="dxa"/>
          </w:tcPr>
          <w:p w14:paraId="04D842C6" w14:textId="77777777" w:rsidR="007C1275" w:rsidRPr="00041037" w:rsidRDefault="007C1275" w:rsidP="00ED6B00">
            <w:pPr>
              <w:rPr>
                <w:lang w:val="en-US"/>
              </w:rPr>
            </w:pPr>
            <w:r w:rsidRPr="00041037">
              <w:rPr>
                <w:lang w:val="en-US"/>
              </w:rPr>
              <w:t>Error indication</w:t>
            </w:r>
          </w:p>
        </w:tc>
        <w:tc>
          <w:tcPr>
            <w:tcW w:w="6799" w:type="dxa"/>
          </w:tcPr>
          <w:p w14:paraId="7786676A" w14:textId="288F0A82" w:rsidR="007C1275" w:rsidRDefault="007C1275" w:rsidP="007C1275">
            <w:pPr>
              <w:rPr>
                <w:lang w:val="en-US"/>
              </w:rPr>
            </w:pPr>
            <w:r w:rsidRPr="007C1275">
              <w:rPr>
                <w:lang w:val="en-US"/>
              </w:rPr>
              <w:t>Assert safety error signal on uncorrectable error detection,</w:t>
            </w:r>
            <w:r>
              <w:rPr>
                <w:lang w:val="en-US"/>
              </w:rPr>
              <w:t xml:space="preserve"> </w:t>
            </w:r>
            <w:r w:rsidRPr="007C1275">
              <w:rPr>
                <w:lang w:val="en-US"/>
              </w:rPr>
              <w:t>increment MAIN_CORRECTABLE_COUNTER or ECC_CORRECTABLE_COUNTER on a</w:t>
            </w:r>
            <w:r>
              <w:rPr>
                <w:lang w:val="en-US"/>
              </w:rPr>
              <w:t xml:space="preserve"> </w:t>
            </w:r>
            <w:r w:rsidRPr="007C1275">
              <w:rPr>
                <w:lang w:val="en-US"/>
              </w:rPr>
              <w:t>single bit error correction</w:t>
            </w:r>
          </w:p>
        </w:tc>
      </w:tr>
      <w:tr w:rsidR="007C1275" w14:paraId="29C2C05F" w14:textId="77777777" w:rsidTr="00ED6B00">
        <w:tc>
          <w:tcPr>
            <w:tcW w:w="2263" w:type="dxa"/>
          </w:tcPr>
          <w:p w14:paraId="2859E129" w14:textId="77777777" w:rsidR="007C1275" w:rsidRDefault="007C1275" w:rsidP="00ED6B00">
            <w:pPr>
              <w:rPr>
                <w:lang w:val="en-US"/>
              </w:rPr>
            </w:pPr>
            <w:r w:rsidRPr="00041037">
              <w:rPr>
                <w:lang w:val="en-US"/>
              </w:rPr>
              <w:t>Error detect time</w:t>
            </w:r>
          </w:p>
        </w:tc>
        <w:tc>
          <w:tcPr>
            <w:tcW w:w="6799" w:type="dxa"/>
          </w:tcPr>
          <w:p w14:paraId="1B1FB07F" w14:textId="4F985546" w:rsidR="007C1275" w:rsidRDefault="007C1275" w:rsidP="00ED6B00">
            <w:pPr>
              <w:rPr>
                <w:lang w:val="en-US"/>
              </w:rPr>
            </w:pPr>
            <w:r>
              <w:rPr>
                <w:lang w:val="en-US"/>
              </w:rPr>
              <w:t xml:space="preserve">3 </w:t>
            </w:r>
            <w:proofErr w:type="spellStart"/>
            <w:r>
              <w:rPr>
                <w:lang w:val="en-US"/>
              </w:rPr>
              <w:t>ms</w:t>
            </w:r>
            <w:proofErr w:type="spellEnd"/>
          </w:p>
        </w:tc>
      </w:tr>
      <w:tr w:rsidR="007C1275" w14:paraId="1D0705D6" w14:textId="77777777" w:rsidTr="00ED6B00">
        <w:tc>
          <w:tcPr>
            <w:tcW w:w="2263" w:type="dxa"/>
          </w:tcPr>
          <w:p w14:paraId="2F5AB3E3" w14:textId="77777777" w:rsidR="007C1275" w:rsidRDefault="007C1275" w:rsidP="00ED6B00">
            <w:pPr>
              <w:rPr>
                <w:lang w:val="en-US"/>
              </w:rPr>
            </w:pPr>
            <w:r w:rsidRPr="000807D1">
              <w:rPr>
                <w:lang w:val="en-US"/>
              </w:rPr>
              <w:t>Measure to prevent latent</w:t>
            </w:r>
            <w:r>
              <w:rPr>
                <w:lang w:val="en-US"/>
              </w:rPr>
              <w:t xml:space="preserve"> </w:t>
            </w:r>
            <w:r w:rsidRPr="000807D1">
              <w:rPr>
                <w:lang w:val="en-US"/>
              </w:rPr>
              <w:t>fault</w:t>
            </w:r>
          </w:p>
        </w:tc>
        <w:tc>
          <w:tcPr>
            <w:tcW w:w="6799" w:type="dxa"/>
          </w:tcPr>
          <w:p w14:paraId="45B3C7DB" w14:textId="7D4B5F43" w:rsidR="007C1275" w:rsidRDefault="007C1275" w:rsidP="00ED6B00">
            <w:pPr>
              <w:rPr>
                <w:lang w:val="en-US"/>
              </w:rPr>
            </w:pPr>
            <w:r w:rsidRPr="007C1275">
              <w:rPr>
                <w:lang w:val="en-US"/>
              </w:rPr>
              <w:t>SM_HW_LBIST</w:t>
            </w:r>
          </w:p>
        </w:tc>
      </w:tr>
      <w:tr w:rsidR="005150D0" w14:paraId="53AA6292" w14:textId="77777777" w:rsidTr="00ED6B00">
        <w:tc>
          <w:tcPr>
            <w:tcW w:w="2263" w:type="dxa"/>
          </w:tcPr>
          <w:p w14:paraId="05C150E2" w14:textId="3B86D010" w:rsidR="005150D0" w:rsidRPr="000807D1" w:rsidRDefault="005150D0" w:rsidP="005150D0">
            <w:pPr>
              <w:rPr>
                <w:lang w:val="en-US"/>
              </w:rPr>
            </w:pPr>
            <w:r>
              <w:rPr>
                <w:lang w:val="en-US"/>
              </w:rPr>
              <w:t>HW-ASIL stated by Ambarella</w:t>
            </w:r>
          </w:p>
        </w:tc>
        <w:tc>
          <w:tcPr>
            <w:tcW w:w="6799" w:type="dxa"/>
          </w:tcPr>
          <w:p w14:paraId="6448B090" w14:textId="43557F9C" w:rsidR="005150D0" w:rsidRPr="007C1275" w:rsidRDefault="005150D0" w:rsidP="005150D0">
            <w:pPr>
              <w:rPr>
                <w:lang w:val="en-US"/>
              </w:rPr>
            </w:pPr>
            <w:r>
              <w:rPr>
                <w:lang w:val="en-US"/>
              </w:rPr>
              <w:t>ASIL-C</w:t>
            </w:r>
          </w:p>
        </w:tc>
      </w:tr>
      <w:tr w:rsidR="005150D0" w14:paraId="4D1A4614" w14:textId="77777777" w:rsidTr="00ED6B00">
        <w:tc>
          <w:tcPr>
            <w:tcW w:w="2263" w:type="dxa"/>
          </w:tcPr>
          <w:p w14:paraId="3DF842D5" w14:textId="232C4617" w:rsidR="005150D0" w:rsidRDefault="005150D0" w:rsidP="005150D0">
            <w:pPr>
              <w:rPr>
                <w:lang w:val="en-US"/>
              </w:rPr>
            </w:pPr>
            <w:r>
              <w:rPr>
                <w:lang w:val="en-US"/>
              </w:rPr>
              <w:t xml:space="preserve">Required ASIL </w:t>
            </w:r>
          </w:p>
        </w:tc>
        <w:tc>
          <w:tcPr>
            <w:tcW w:w="6799" w:type="dxa"/>
          </w:tcPr>
          <w:p w14:paraId="7828B7A6" w14:textId="748992DB" w:rsidR="005150D0" w:rsidRDefault="005150D0" w:rsidP="005150D0">
            <w:pPr>
              <w:rPr>
                <w:lang w:val="en-US"/>
              </w:rPr>
            </w:pPr>
            <w:r>
              <w:rPr>
                <w:lang w:val="en-US"/>
              </w:rPr>
              <w:t>ASIL-B</w:t>
            </w:r>
          </w:p>
        </w:tc>
      </w:tr>
    </w:tbl>
    <w:p w14:paraId="149FC779" w14:textId="77777777" w:rsidR="00041037" w:rsidRPr="00041037" w:rsidRDefault="00041037" w:rsidP="00041037">
      <w:pPr>
        <w:rPr>
          <w:lang w:val="en-US"/>
        </w:rPr>
      </w:pPr>
    </w:p>
    <w:p w14:paraId="3DCE2CCD" w14:textId="77777777" w:rsidR="00041037" w:rsidRPr="00041037" w:rsidRDefault="00041037" w:rsidP="00041037">
      <w:pPr>
        <w:rPr>
          <w:lang w:val="en-US"/>
        </w:rPr>
      </w:pPr>
      <w:r w:rsidRPr="00041037">
        <w:rPr>
          <w:lang w:val="en-US"/>
        </w:rPr>
        <w:t>For handling of the counters for correctable errors, see chapter "DRAM ECC Corrected-Error Counter" below.</w:t>
      </w:r>
    </w:p>
    <w:p w14:paraId="2999785C" w14:textId="7F8F2F15" w:rsidR="00041037" w:rsidRPr="00041037" w:rsidRDefault="005150D0" w:rsidP="00041037">
      <w:pPr>
        <w:rPr>
          <w:lang w:val="en-US"/>
        </w:rPr>
      </w:pPr>
      <w:r w:rsidRPr="003F11BF">
        <w:rPr>
          <w:b/>
          <w:bCs/>
          <w:lang w:val="en-US"/>
        </w:rPr>
        <w:lastRenderedPageBreak/>
        <w:t xml:space="preserve">Note: </w:t>
      </w:r>
      <w:r w:rsidRPr="003F11BF">
        <w:rPr>
          <w:lang w:val="en-US"/>
        </w:rPr>
        <w:t xml:space="preserve">It has to be clarified how this works with the boot process. Registers for </w:t>
      </w:r>
      <w:r w:rsidRPr="007C1275">
        <w:rPr>
          <w:lang w:val="en-US"/>
        </w:rPr>
        <w:t>REG_ECCH_MODE</w:t>
      </w:r>
      <w:r>
        <w:rPr>
          <w:lang w:val="en-US"/>
        </w:rPr>
        <w:t xml:space="preserve"> should be set already during boot, when there is no data written to DRAM yet. Maybe this is a task for Boot-ROM (BST) code.</w:t>
      </w:r>
    </w:p>
    <w:p w14:paraId="371DBA9E" w14:textId="77777777" w:rsidR="007C1275" w:rsidRDefault="00041037" w:rsidP="007C1275">
      <w:pPr>
        <w:pStyle w:val="berschrift3"/>
        <w:rPr>
          <w:lang w:val="en-US"/>
        </w:rPr>
      </w:pPr>
      <w:r w:rsidRPr="00041037">
        <w:rPr>
          <w:lang w:val="en-US"/>
        </w:rPr>
        <w:t>DRAM ECC Corrected-Error Counter</w:t>
      </w:r>
    </w:p>
    <w:p w14:paraId="7FAB2AA0" w14:textId="61F5F710" w:rsidR="00041037" w:rsidRPr="00041037" w:rsidRDefault="007C1275" w:rsidP="007C1275">
      <w:pPr>
        <w:rPr>
          <w:lang w:val="en-US"/>
        </w:rPr>
      </w:pPr>
      <w:r>
        <w:rPr>
          <w:lang w:val="en-US"/>
        </w:rPr>
        <w:t xml:space="preserve">Reference </w:t>
      </w:r>
      <w:r w:rsidR="00041037" w:rsidRPr="00041037">
        <w:rPr>
          <w:lang w:val="en-US"/>
        </w:rPr>
        <w:t>[1], chapter 5.1.28</w:t>
      </w:r>
    </w:p>
    <w:p w14:paraId="648F27B8" w14:textId="77777777" w:rsidR="00041037" w:rsidRPr="00041037" w:rsidRDefault="00041037" w:rsidP="00041037">
      <w:pPr>
        <w:rPr>
          <w:lang w:val="en-US"/>
        </w:rPr>
      </w:pPr>
    </w:p>
    <w:p w14:paraId="58B3D97C" w14:textId="77777777" w:rsidR="009A5FB8" w:rsidRDefault="00C24F23" w:rsidP="009A5FB8">
      <w:pPr>
        <w:rPr>
          <w:lang w:val="en-US"/>
        </w:rPr>
      </w:pPr>
      <w:r w:rsidRPr="00C24F23">
        <w:rPr>
          <w:b/>
          <w:bCs/>
          <w:lang w:val="en-US"/>
        </w:rPr>
        <w:t xml:space="preserve">Note: </w:t>
      </w:r>
      <w:r w:rsidRPr="00C24F23">
        <w:rPr>
          <w:lang w:val="en-US"/>
        </w:rPr>
        <w:t xml:space="preserve">The threshold mentioned in the safety mechanism below </w:t>
      </w:r>
      <w:r>
        <w:rPr>
          <w:lang w:val="en-US"/>
        </w:rPr>
        <w:t>is for correctable errors only. Uncorrectable errors will immediately end up in safe state.</w:t>
      </w:r>
    </w:p>
    <w:p w14:paraId="71AD3A04" w14:textId="66D37171" w:rsidR="00C24F23" w:rsidRPr="009A5FB8" w:rsidRDefault="00C24F23" w:rsidP="009A5FB8">
      <w:pPr>
        <w:pStyle w:val="Listenabsatz"/>
        <w:numPr>
          <w:ilvl w:val="0"/>
          <w:numId w:val="11"/>
        </w:numPr>
        <w:rPr>
          <w:lang w:val="en-US"/>
        </w:rPr>
      </w:pPr>
      <w:r w:rsidRPr="009A5FB8">
        <w:rPr>
          <w:lang w:val="en-US"/>
        </w:rPr>
        <w:t>correctable error -&gt; error is corrected, still safe</w:t>
      </w:r>
    </w:p>
    <w:p w14:paraId="349A69A2" w14:textId="16AE4F8C" w:rsidR="00C24F23" w:rsidRDefault="00C24F23" w:rsidP="00C24F23">
      <w:pPr>
        <w:pStyle w:val="Listenabsatz"/>
        <w:numPr>
          <w:ilvl w:val="0"/>
          <w:numId w:val="10"/>
        </w:numPr>
        <w:rPr>
          <w:lang w:val="en-US"/>
        </w:rPr>
      </w:pPr>
      <w:r>
        <w:rPr>
          <w:lang w:val="en-US"/>
        </w:rPr>
        <w:t xml:space="preserve">uncorrectable error -&gt; </w:t>
      </w:r>
      <w:r w:rsidR="00D70143">
        <w:rPr>
          <w:lang w:val="en-US"/>
        </w:rPr>
        <w:t>safety error</w:t>
      </w:r>
    </w:p>
    <w:p w14:paraId="36AC4AEB" w14:textId="3C45F930" w:rsidR="009A5FB8" w:rsidRPr="009A5FB8" w:rsidRDefault="009A5FB8" w:rsidP="009A5FB8">
      <w:pPr>
        <w:rPr>
          <w:lang w:val="en-US"/>
        </w:rPr>
      </w:pPr>
      <w:r w:rsidRPr="009A5FB8">
        <w:rPr>
          <w:lang w:val="en-US"/>
        </w:rPr>
        <w:t>For this reason SM_HW_DRAM_ECC_CORR_CNT is not used.</w:t>
      </w:r>
    </w:p>
    <w:p w14:paraId="40DFB829" w14:textId="77777777" w:rsidR="00C24F23" w:rsidRPr="00C24F23" w:rsidRDefault="00C24F23" w:rsidP="00C24F23">
      <w:pPr>
        <w:rPr>
          <w:lang w:val="en-US"/>
        </w:rPr>
      </w:pPr>
    </w:p>
    <w:tbl>
      <w:tblPr>
        <w:tblStyle w:val="Tabellenraster"/>
        <w:tblW w:w="0" w:type="auto"/>
        <w:tblLook w:val="04A0" w:firstRow="1" w:lastRow="0" w:firstColumn="1" w:lastColumn="0" w:noHBand="0" w:noVBand="1"/>
      </w:tblPr>
      <w:tblGrid>
        <w:gridCol w:w="2263"/>
        <w:gridCol w:w="6799"/>
      </w:tblGrid>
      <w:tr w:rsidR="00003AF9" w:rsidRPr="000807D1" w14:paraId="4F54CED5" w14:textId="77777777" w:rsidTr="00ED6B00">
        <w:tc>
          <w:tcPr>
            <w:tcW w:w="2263" w:type="dxa"/>
          </w:tcPr>
          <w:p w14:paraId="00411E3C" w14:textId="77777777" w:rsidR="00003AF9" w:rsidRPr="000807D1" w:rsidRDefault="00003AF9" w:rsidP="00ED6B00">
            <w:pPr>
              <w:jc w:val="both"/>
              <w:rPr>
                <w:b/>
                <w:bCs/>
                <w:lang w:val="en-US"/>
              </w:rPr>
            </w:pPr>
            <w:r w:rsidRPr="000807D1">
              <w:rPr>
                <w:b/>
                <w:bCs/>
                <w:lang w:val="en-US"/>
              </w:rPr>
              <w:t>Name</w:t>
            </w:r>
          </w:p>
        </w:tc>
        <w:tc>
          <w:tcPr>
            <w:tcW w:w="6799" w:type="dxa"/>
          </w:tcPr>
          <w:p w14:paraId="5D3181FE" w14:textId="77777777" w:rsidR="00003AF9" w:rsidRPr="000807D1" w:rsidRDefault="00003AF9" w:rsidP="00ED6B00">
            <w:pPr>
              <w:rPr>
                <w:b/>
                <w:bCs/>
                <w:lang w:val="en-US"/>
              </w:rPr>
            </w:pPr>
            <w:r w:rsidRPr="000807D1">
              <w:rPr>
                <w:b/>
                <w:bCs/>
                <w:lang w:val="en-US"/>
              </w:rPr>
              <w:t>Description</w:t>
            </w:r>
          </w:p>
        </w:tc>
      </w:tr>
      <w:tr w:rsidR="00003AF9" w:rsidRPr="00C24F23" w14:paraId="1FCE7710" w14:textId="77777777" w:rsidTr="00ED6B00">
        <w:tc>
          <w:tcPr>
            <w:tcW w:w="2263" w:type="dxa"/>
          </w:tcPr>
          <w:p w14:paraId="038F9647" w14:textId="77777777" w:rsidR="00003AF9" w:rsidRDefault="00003AF9" w:rsidP="00ED6B00">
            <w:pPr>
              <w:rPr>
                <w:lang w:val="en-US"/>
              </w:rPr>
            </w:pPr>
            <w:r>
              <w:rPr>
                <w:lang w:val="en-US"/>
              </w:rPr>
              <w:t>ID</w:t>
            </w:r>
          </w:p>
        </w:tc>
        <w:tc>
          <w:tcPr>
            <w:tcW w:w="6799" w:type="dxa"/>
          </w:tcPr>
          <w:p w14:paraId="3684CD8D" w14:textId="7608225E" w:rsidR="00003AF9" w:rsidRDefault="00003AF9" w:rsidP="00ED6B00">
            <w:pPr>
              <w:rPr>
                <w:lang w:val="en-US"/>
              </w:rPr>
            </w:pPr>
            <w:r w:rsidRPr="00003AF9">
              <w:rPr>
                <w:lang w:val="en-US"/>
              </w:rPr>
              <w:t>SM_HW_DRAM_ECC_CORR_CNT</w:t>
            </w:r>
          </w:p>
        </w:tc>
      </w:tr>
      <w:tr w:rsidR="00003AF9" w:rsidRPr="00C24F23" w14:paraId="7E23A7A4" w14:textId="77777777" w:rsidTr="00ED6B00">
        <w:tc>
          <w:tcPr>
            <w:tcW w:w="2263" w:type="dxa"/>
          </w:tcPr>
          <w:p w14:paraId="4EBA5650" w14:textId="77777777" w:rsidR="00003AF9" w:rsidRDefault="00003AF9" w:rsidP="00ED6B00">
            <w:pPr>
              <w:rPr>
                <w:lang w:val="en-US"/>
              </w:rPr>
            </w:pPr>
            <w:r>
              <w:rPr>
                <w:lang w:val="en-US"/>
              </w:rPr>
              <w:t>Description</w:t>
            </w:r>
          </w:p>
        </w:tc>
        <w:tc>
          <w:tcPr>
            <w:tcW w:w="6799" w:type="dxa"/>
          </w:tcPr>
          <w:p w14:paraId="1A24255D" w14:textId="77777777" w:rsidR="00003AF9" w:rsidRPr="00003AF9" w:rsidRDefault="00003AF9" w:rsidP="00003AF9">
            <w:pPr>
              <w:pStyle w:val="Listenabsatz"/>
              <w:numPr>
                <w:ilvl w:val="0"/>
                <w:numId w:val="5"/>
              </w:numPr>
              <w:rPr>
                <w:lang w:val="en-US"/>
              </w:rPr>
            </w:pPr>
            <w:r w:rsidRPr="00003AF9">
              <w:rPr>
                <w:lang w:val="en-US"/>
              </w:rPr>
              <w:t xml:space="preserve">In the </w:t>
            </w:r>
            <w:proofErr w:type="spellStart"/>
            <w:r w:rsidRPr="00003AF9">
              <w:rPr>
                <w:lang w:val="en-US"/>
              </w:rPr>
              <w:t>SEooC</w:t>
            </w:r>
            <w:proofErr w:type="spellEnd"/>
            <w:r w:rsidRPr="00003AF9">
              <w:rPr>
                <w:lang w:val="en-US"/>
              </w:rPr>
              <w:t>, external DRAM is SECDED ECC protected.</w:t>
            </w:r>
          </w:p>
          <w:p w14:paraId="6D99EBC8" w14:textId="77777777" w:rsidR="00003AF9" w:rsidRDefault="00003AF9" w:rsidP="00436443">
            <w:pPr>
              <w:pStyle w:val="Listenabsatz"/>
              <w:numPr>
                <w:ilvl w:val="0"/>
                <w:numId w:val="5"/>
              </w:numPr>
              <w:rPr>
                <w:lang w:val="en-US"/>
              </w:rPr>
            </w:pPr>
            <w:r w:rsidRPr="00003AF9">
              <w:rPr>
                <w:lang w:val="en-US"/>
              </w:rPr>
              <w:t>The ECC has:</w:t>
            </w:r>
          </w:p>
          <w:p w14:paraId="2ED49898" w14:textId="77777777" w:rsidR="00003AF9" w:rsidRDefault="00003AF9" w:rsidP="00003AF9">
            <w:pPr>
              <w:pStyle w:val="Listenabsatz"/>
              <w:numPr>
                <w:ilvl w:val="1"/>
                <w:numId w:val="5"/>
              </w:numPr>
              <w:rPr>
                <w:lang w:val="en-US"/>
              </w:rPr>
            </w:pPr>
            <w:r w:rsidRPr="00003AF9">
              <w:rPr>
                <w:lang w:val="en-US"/>
              </w:rPr>
              <w:t>a counter keeping track of how many single bit errors have been corrected.</w:t>
            </w:r>
            <w:r>
              <w:rPr>
                <w:lang w:val="en-US"/>
              </w:rPr>
              <w:t xml:space="preserve"> </w:t>
            </w:r>
            <w:r w:rsidRPr="00003AF9">
              <w:rPr>
                <w:lang w:val="en-US"/>
              </w:rPr>
              <w:t>For every cycle, this counter only counts up to one corrected error;</w:t>
            </w:r>
          </w:p>
          <w:p w14:paraId="59875053" w14:textId="77777777" w:rsidR="00003AF9" w:rsidRDefault="00003AF9" w:rsidP="00003AF9">
            <w:pPr>
              <w:pStyle w:val="Listenabsatz"/>
              <w:numPr>
                <w:ilvl w:val="1"/>
                <w:numId w:val="5"/>
              </w:numPr>
              <w:rPr>
                <w:lang w:val="en-US"/>
              </w:rPr>
            </w:pPr>
            <w:r w:rsidRPr="00003AF9">
              <w:rPr>
                <w:lang w:val="en-US"/>
              </w:rPr>
              <w:t>a configurable threshold indicating at what count the monitor logic will report an error. That is, if the corrected count exceeds the threshold, an error will be reported to CEHU. This counter is 16-bits. The threshold's default value is its maximum value (all 1s). SW can read current corrected</w:t>
            </w:r>
            <w:r>
              <w:rPr>
                <w:lang w:val="en-US"/>
              </w:rPr>
              <w:t xml:space="preserve"> </w:t>
            </w:r>
            <w:r w:rsidRPr="00003AF9">
              <w:rPr>
                <w:lang w:val="en-US"/>
              </w:rPr>
              <w:t>error count via debug port.</w:t>
            </w:r>
          </w:p>
          <w:p w14:paraId="258389E1" w14:textId="1D660578" w:rsidR="00003AF9" w:rsidRPr="00003AF9" w:rsidRDefault="00003AF9" w:rsidP="000113FA">
            <w:pPr>
              <w:pStyle w:val="Listenabsatz"/>
              <w:numPr>
                <w:ilvl w:val="1"/>
                <w:numId w:val="5"/>
              </w:numPr>
              <w:rPr>
                <w:lang w:val="en-US"/>
              </w:rPr>
            </w:pPr>
            <w:r w:rsidRPr="00003AF9">
              <w:rPr>
                <w:lang w:val="en-US"/>
              </w:rPr>
              <w:t>a mechanism that would prevent an error from being sent to CEHU for corrected single-bit errors, regardless of the count. This is achieved by a</w:t>
            </w:r>
            <w:r>
              <w:rPr>
                <w:lang w:val="en-US"/>
              </w:rPr>
              <w:t xml:space="preserve"> </w:t>
            </w:r>
            <w:r w:rsidRPr="00003AF9">
              <w:rPr>
                <w:lang w:val="en-US"/>
              </w:rPr>
              <w:t>disable / mask bit.</w:t>
            </w:r>
          </w:p>
          <w:p w14:paraId="4CD763FC" w14:textId="1A6342A3" w:rsidR="00003AF9" w:rsidRPr="007C1275" w:rsidRDefault="00003AF9" w:rsidP="008D6632">
            <w:pPr>
              <w:rPr>
                <w:lang w:val="en-US"/>
              </w:rPr>
            </w:pPr>
            <w:r w:rsidRPr="00003AF9">
              <w:rPr>
                <w:lang w:val="en-US"/>
              </w:rPr>
              <w:t>System Integrator is responsible for implementing the safety software</w:t>
            </w:r>
            <w:r w:rsidR="008D6632">
              <w:rPr>
                <w:lang w:val="en-US"/>
              </w:rPr>
              <w:t xml:space="preserve"> </w:t>
            </w:r>
            <w:r w:rsidRPr="00003AF9">
              <w:rPr>
                <w:lang w:val="en-US"/>
              </w:rPr>
              <w:t>to enable the DRAM ECC function and setup the proper threshold for</w:t>
            </w:r>
            <w:r w:rsidR="008D6632">
              <w:rPr>
                <w:lang w:val="en-US"/>
              </w:rPr>
              <w:t xml:space="preserve"> </w:t>
            </w:r>
            <w:r w:rsidRPr="00003AF9">
              <w:rPr>
                <w:lang w:val="en-US"/>
              </w:rPr>
              <w:t>the safety application usage.</w:t>
            </w:r>
          </w:p>
        </w:tc>
      </w:tr>
      <w:tr w:rsidR="00003AF9" w14:paraId="5A04DD84" w14:textId="77777777" w:rsidTr="00ED6B00">
        <w:tc>
          <w:tcPr>
            <w:tcW w:w="2263" w:type="dxa"/>
          </w:tcPr>
          <w:p w14:paraId="38E32A67" w14:textId="77777777" w:rsidR="00003AF9" w:rsidRDefault="00003AF9" w:rsidP="00ED6B00">
            <w:pPr>
              <w:rPr>
                <w:lang w:val="en-US"/>
              </w:rPr>
            </w:pPr>
            <w:r>
              <w:rPr>
                <w:lang w:val="en-US"/>
              </w:rPr>
              <w:t>Ownership</w:t>
            </w:r>
          </w:p>
        </w:tc>
        <w:tc>
          <w:tcPr>
            <w:tcW w:w="6799" w:type="dxa"/>
          </w:tcPr>
          <w:p w14:paraId="7DDE7394" w14:textId="37D6AA23" w:rsidR="00003AF9" w:rsidRDefault="008D6632" w:rsidP="00ED6B00">
            <w:pPr>
              <w:rPr>
                <w:lang w:val="en-US"/>
              </w:rPr>
            </w:pPr>
            <w:r w:rsidRPr="008D6632">
              <w:rPr>
                <w:lang w:val="en-US"/>
              </w:rPr>
              <w:t>Ambarella and System Integrator</w:t>
            </w:r>
          </w:p>
        </w:tc>
      </w:tr>
      <w:tr w:rsidR="00003AF9" w:rsidRPr="00C24F23" w14:paraId="544E88C2" w14:textId="77777777" w:rsidTr="00ED6B00">
        <w:tc>
          <w:tcPr>
            <w:tcW w:w="2263" w:type="dxa"/>
          </w:tcPr>
          <w:p w14:paraId="07B2E866" w14:textId="77777777" w:rsidR="00003AF9" w:rsidRDefault="00003AF9" w:rsidP="00ED6B00">
            <w:pPr>
              <w:rPr>
                <w:lang w:val="en-US"/>
              </w:rPr>
            </w:pPr>
            <w:r>
              <w:rPr>
                <w:lang w:val="en-US"/>
              </w:rPr>
              <w:t>SM is to against</w:t>
            </w:r>
          </w:p>
        </w:tc>
        <w:tc>
          <w:tcPr>
            <w:tcW w:w="6799" w:type="dxa"/>
          </w:tcPr>
          <w:p w14:paraId="758A438E" w14:textId="59A3B7B9" w:rsidR="00003AF9" w:rsidRDefault="008D6632" w:rsidP="00ED6B00">
            <w:pPr>
              <w:rPr>
                <w:lang w:val="en-US"/>
              </w:rPr>
            </w:pPr>
            <w:r w:rsidRPr="008D6632">
              <w:rPr>
                <w:lang w:val="en-US"/>
              </w:rPr>
              <w:t>single or dual bit(s) permanent fault in memory data array</w:t>
            </w:r>
          </w:p>
        </w:tc>
      </w:tr>
      <w:tr w:rsidR="00003AF9" w14:paraId="64E473D2" w14:textId="77777777" w:rsidTr="00ED6B00">
        <w:tc>
          <w:tcPr>
            <w:tcW w:w="2263" w:type="dxa"/>
          </w:tcPr>
          <w:p w14:paraId="63E16326" w14:textId="77777777" w:rsidR="00003AF9" w:rsidRDefault="00003AF9" w:rsidP="00ED6B00">
            <w:pPr>
              <w:rPr>
                <w:lang w:val="en-US"/>
              </w:rPr>
            </w:pPr>
            <w:r>
              <w:rPr>
                <w:lang w:val="en-US"/>
              </w:rPr>
              <w:t>Software Related</w:t>
            </w:r>
          </w:p>
        </w:tc>
        <w:tc>
          <w:tcPr>
            <w:tcW w:w="6799" w:type="dxa"/>
          </w:tcPr>
          <w:p w14:paraId="58A59F7D" w14:textId="4A2CC433" w:rsidR="00003AF9" w:rsidRDefault="008D6632" w:rsidP="00ED6B00">
            <w:pPr>
              <w:rPr>
                <w:lang w:val="en-US"/>
              </w:rPr>
            </w:pPr>
            <w:r>
              <w:rPr>
                <w:lang w:val="en-US"/>
              </w:rPr>
              <w:t>Yes</w:t>
            </w:r>
          </w:p>
        </w:tc>
      </w:tr>
      <w:tr w:rsidR="00003AF9" w14:paraId="4410D5D3" w14:textId="77777777" w:rsidTr="00ED6B00">
        <w:tc>
          <w:tcPr>
            <w:tcW w:w="2263" w:type="dxa"/>
          </w:tcPr>
          <w:p w14:paraId="2B3C3155" w14:textId="77777777" w:rsidR="00003AF9" w:rsidRDefault="00003AF9" w:rsidP="00ED6B00">
            <w:pPr>
              <w:rPr>
                <w:lang w:val="en-US"/>
              </w:rPr>
            </w:pPr>
            <w:r w:rsidRPr="00041037">
              <w:rPr>
                <w:lang w:val="en-US"/>
              </w:rPr>
              <w:t>Failure mode coverage</w:t>
            </w:r>
          </w:p>
        </w:tc>
        <w:tc>
          <w:tcPr>
            <w:tcW w:w="6799" w:type="dxa"/>
          </w:tcPr>
          <w:p w14:paraId="0D77B2BE" w14:textId="5813AC0A" w:rsidR="00003AF9" w:rsidRDefault="008D6632" w:rsidP="00ED6B00">
            <w:pPr>
              <w:rPr>
                <w:lang w:val="en-US"/>
              </w:rPr>
            </w:pPr>
            <w:r>
              <w:rPr>
                <w:lang w:val="en-US"/>
              </w:rPr>
              <w:t>99%</w:t>
            </w:r>
          </w:p>
        </w:tc>
      </w:tr>
      <w:tr w:rsidR="00003AF9" w:rsidRPr="00C24F23" w14:paraId="7FE69A46" w14:textId="77777777" w:rsidTr="00ED6B00">
        <w:tc>
          <w:tcPr>
            <w:tcW w:w="2263" w:type="dxa"/>
          </w:tcPr>
          <w:p w14:paraId="54E7DF56" w14:textId="77777777" w:rsidR="00003AF9" w:rsidRDefault="00003AF9" w:rsidP="00ED6B00">
            <w:pPr>
              <w:rPr>
                <w:lang w:val="en-US"/>
              </w:rPr>
            </w:pPr>
            <w:r w:rsidRPr="000807D1">
              <w:rPr>
                <w:lang w:val="en-US"/>
              </w:rPr>
              <w:t>Initialization</w:t>
            </w:r>
          </w:p>
        </w:tc>
        <w:tc>
          <w:tcPr>
            <w:tcW w:w="6799" w:type="dxa"/>
          </w:tcPr>
          <w:p w14:paraId="5E6FBE5B" w14:textId="59F3F391" w:rsidR="00003AF9" w:rsidRDefault="008D6632" w:rsidP="008D6632">
            <w:pPr>
              <w:rPr>
                <w:lang w:val="en-US"/>
              </w:rPr>
            </w:pPr>
            <w:r w:rsidRPr="008D6632">
              <w:rPr>
                <w:lang w:val="en-US"/>
              </w:rPr>
              <w:t>Software shall set the threshold on ERROR_STATUS_REG_2/3_Threshold,</w:t>
            </w:r>
            <w:r>
              <w:rPr>
                <w:lang w:val="en-US"/>
              </w:rPr>
              <w:t xml:space="preserve"> </w:t>
            </w:r>
            <w:r w:rsidRPr="008D6632">
              <w:rPr>
                <w:lang w:val="en-US"/>
              </w:rPr>
              <w:t>which 2 for Main-DDR and 3 for ECC-DDR</w:t>
            </w:r>
          </w:p>
        </w:tc>
      </w:tr>
      <w:tr w:rsidR="00003AF9" w14:paraId="1C8AF919" w14:textId="77777777" w:rsidTr="00ED6B00">
        <w:tc>
          <w:tcPr>
            <w:tcW w:w="2263" w:type="dxa"/>
          </w:tcPr>
          <w:p w14:paraId="4CB95AE0" w14:textId="77777777" w:rsidR="00003AF9" w:rsidRDefault="00003AF9" w:rsidP="00ED6B00">
            <w:pPr>
              <w:rPr>
                <w:lang w:val="en-US"/>
              </w:rPr>
            </w:pPr>
            <w:r w:rsidRPr="00041037">
              <w:rPr>
                <w:lang w:val="en-US"/>
              </w:rPr>
              <w:t>Operation</w:t>
            </w:r>
          </w:p>
        </w:tc>
        <w:tc>
          <w:tcPr>
            <w:tcW w:w="6799" w:type="dxa"/>
          </w:tcPr>
          <w:p w14:paraId="7DE02F7E" w14:textId="77777777" w:rsidR="00003AF9" w:rsidRDefault="00003AF9" w:rsidP="00ED6B00">
            <w:pPr>
              <w:rPr>
                <w:lang w:val="en-US"/>
              </w:rPr>
            </w:pPr>
            <w:r>
              <w:rPr>
                <w:lang w:val="en-US"/>
              </w:rPr>
              <w:t>N/A</w:t>
            </w:r>
          </w:p>
        </w:tc>
      </w:tr>
      <w:tr w:rsidR="00003AF9" w:rsidRPr="00C24F23" w14:paraId="2847636B" w14:textId="77777777" w:rsidTr="00ED6B00">
        <w:tc>
          <w:tcPr>
            <w:tcW w:w="2263" w:type="dxa"/>
          </w:tcPr>
          <w:p w14:paraId="1A830588" w14:textId="77777777" w:rsidR="00003AF9" w:rsidRPr="00041037" w:rsidRDefault="00003AF9" w:rsidP="00ED6B00">
            <w:pPr>
              <w:rPr>
                <w:lang w:val="en-US"/>
              </w:rPr>
            </w:pPr>
            <w:r w:rsidRPr="00041037">
              <w:rPr>
                <w:lang w:val="en-US"/>
              </w:rPr>
              <w:lastRenderedPageBreak/>
              <w:t>Error indication</w:t>
            </w:r>
          </w:p>
        </w:tc>
        <w:tc>
          <w:tcPr>
            <w:tcW w:w="6799" w:type="dxa"/>
          </w:tcPr>
          <w:p w14:paraId="2F77F6E4" w14:textId="63498C4E" w:rsidR="00003AF9" w:rsidRDefault="008D6632" w:rsidP="00ED6B00">
            <w:pPr>
              <w:rPr>
                <w:lang w:val="en-US"/>
              </w:rPr>
            </w:pPr>
            <w:r w:rsidRPr="008D6632">
              <w:rPr>
                <w:lang w:val="en-US"/>
              </w:rPr>
              <w:t>Assert safety error signal on exceeding the threshold</w:t>
            </w:r>
          </w:p>
        </w:tc>
      </w:tr>
      <w:tr w:rsidR="00003AF9" w14:paraId="5C93E2F7" w14:textId="77777777" w:rsidTr="00ED6B00">
        <w:tc>
          <w:tcPr>
            <w:tcW w:w="2263" w:type="dxa"/>
          </w:tcPr>
          <w:p w14:paraId="55BDCA80" w14:textId="77777777" w:rsidR="00003AF9" w:rsidRDefault="00003AF9" w:rsidP="00ED6B00">
            <w:pPr>
              <w:rPr>
                <w:lang w:val="en-US"/>
              </w:rPr>
            </w:pPr>
            <w:r w:rsidRPr="00041037">
              <w:rPr>
                <w:lang w:val="en-US"/>
              </w:rPr>
              <w:t>Error detect time</w:t>
            </w:r>
          </w:p>
        </w:tc>
        <w:tc>
          <w:tcPr>
            <w:tcW w:w="6799" w:type="dxa"/>
          </w:tcPr>
          <w:p w14:paraId="6D0E670A" w14:textId="3C8C69DF" w:rsidR="00003AF9" w:rsidRDefault="008D6632" w:rsidP="00ED6B00">
            <w:pPr>
              <w:rPr>
                <w:lang w:val="en-US"/>
              </w:rPr>
            </w:pPr>
            <w:r w:rsidRPr="008D6632">
              <w:rPr>
                <w:lang w:val="en-US"/>
              </w:rPr>
              <w:t xml:space="preserve">99 </w:t>
            </w:r>
            <w:proofErr w:type="spellStart"/>
            <w:r w:rsidRPr="008D6632">
              <w:rPr>
                <w:lang w:val="en-US"/>
              </w:rPr>
              <w:t>m</w:t>
            </w:r>
            <w:r>
              <w:rPr>
                <w:lang w:val="en-US"/>
              </w:rPr>
              <w:t>s</w:t>
            </w:r>
            <w:proofErr w:type="spellEnd"/>
          </w:p>
        </w:tc>
      </w:tr>
      <w:tr w:rsidR="00003AF9" w:rsidRPr="00C24F23" w14:paraId="4D29F045" w14:textId="77777777" w:rsidTr="00ED6B00">
        <w:tc>
          <w:tcPr>
            <w:tcW w:w="2263" w:type="dxa"/>
          </w:tcPr>
          <w:p w14:paraId="30771325" w14:textId="77777777" w:rsidR="00003AF9" w:rsidRDefault="00003AF9" w:rsidP="00ED6B00">
            <w:pPr>
              <w:rPr>
                <w:lang w:val="en-US"/>
              </w:rPr>
            </w:pPr>
            <w:r w:rsidRPr="000807D1">
              <w:rPr>
                <w:lang w:val="en-US"/>
              </w:rPr>
              <w:t>Measure to prevent latent</w:t>
            </w:r>
            <w:r>
              <w:rPr>
                <w:lang w:val="en-US"/>
              </w:rPr>
              <w:t xml:space="preserve"> </w:t>
            </w:r>
            <w:r w:rsidRPr="000807D1">
              <w:rPr>
                <w:lang w:val="en-US"/>
              </w:rPr>
              <w:t>fault</w:t>
            </w:r>
          </w:p>
        </w:tc>
        <w:tc>
          <w:tcPr>
            <w:tcW w:w="6799" w:type="dxa"/>
          </w:tcPr>
          <w:p w14:paraId="63263E1E" w14:textId="760A1548" w:rsidR="00003AF9" w:rsidRDefault="008D6632" w:rsidP="00ED6B00">
            <w:pPr>
              <w:rPr>
                <w:lang w:val="en-US"/>
              </w:rPr>
            </w:pPr>
            <w:r w:rsidRPr="008D6632">
              <w:rPr>
                <w:lang w:val="en-US"/>
              </w:rPr>
              <w:t>N/A (this safety mechanism is to detect latent fault)</w:t>
            </w:r>
          </w:p>
        </w:tc>
      </w:tr>
      <w:tr w:rsidR="00F601DE" w:rsidRPr="003F11BF" w14:paraId="09832810" w14:textId="77777777" w:rsidTr="00ED6B00">
        <w:tc>
          <w:tcPr>
            <w:tcW w:w="2263" w:type="dxa"/>
          </w:tcPr>
          <w:p w14:paraId="4B14B076" w14:textId="2AB8107B" w:rsidR="00F601DE" w:rsidRPr="000807D1" w:rsidRDefault="00F601DE" w:rsidP="00F601DE">
            <w:pPr>
              <w:rPr>
                <w:lang w:val="en-US"/>
              </w:rPr>
            </w:pPr>
            <w:r>
              <w:rPr>
                <w:lang w:val="en-US"/>
              </w:rPr>
              <w:t>HW-ASIL stated by Ambarella</w:t>
            </w:r>
          </w:p>
        </w:tc>
        <w:tc>
          <w:tcPr>
            <w:tcW w:w="6799" w:type="dxa"/>
          </w:tcPr>
          <w:p w14:paraId="73C28C09" w14:textId="725D0770" w:rsidR="00F601DE" w:rsidRPr="008D6632" w:rsidRDefault="00F601DE" w:rsidP="00F601DE">
            <w:pPr>
              <w:rPr>
                <w:lang w:val="en-US"/>
              </w:rPr>
            </w:pPr>
            <w:r>
              <w:rPr>
                <w:lang w:val="en-US"/>
              </w:rPr>
              <w:t>ASIL-C</w:t>
            </w:r>
          </w:p>
        </w:tc>
      </w:tr>
      <w:tr w:rsidR="00F601DE" w:rsidRPr="003F11BF" w14:paraId="78D689C5" w14:textId="77777777" w:rsidTr="00ED6B00">
        <w:tc>
          <w:tcPr>
            <w:tcW w:w="2263" w:type="dxa"/>
          </w:tcPr>
          <w:p w14:paraId="77E2BAAA" w14:textId="75F33BD6" w:rsidR="00F601DE" w:rsidRPr="000807D1" w:rsidRDefault="00F601DE" w:rsidP="00F601DE">
            <w:pPr>
              <w:rPr>
                <w:lang w:val="en-US"/>
              </w:rPr>
            </w:pPr>
            <w:r>
              <w:rPr>
                <w:lang w:val="en-US"/>
              </w:rPr>
              <w:t xml:space="preserve">Required ASIL </w:t>
            </w:r>
          </w:p>
        </w:tc>
        <w:tc>
          <w:tcPr>
            <w:tcW w:w="6799" w:type="dxa"/>
          </w:tcPr>
          <w:p w14:paraId="50200E6F" w14:textId="0F4B6D2B" w:rsidR="00F601DE" w:rsidRPr="008D6632" w:rsidRDefault="00F601DE" w:rsidP="00F601DE">
            <w:pPr>
              <w:rPr>
                <w:lang w:val="en-US"/>
              </w:rPr>
            </w:pPr>
            <w:r>
              <w:rPr>
                <w:lang w:val="en-US"/>
              </w:rPr>
              <w:t>ASIL-B</w:t>
            </w:r>
          </w:p>
        </w:tc>
      </w:tr>
    </w:tbl>
    <w:p w14:paraId="49774A71" w14:textId="77777777" w:rsidR="00041037" w:rsidRPr="00041037" w:rsidRDefault="00041037" w:rsidP="00041037">
      <w:pPr>
        <w:rPr>
          <w:lang w:val="en-US"/>
        </w:rPr>
      </w:pPr>
    </w:p>
    <w:p w14:paraId="61AD7BEF" w14:textId="77777777" w:rsidR="00052A03" w:rsidRDefault="00041037" w:rsidP="00052A03">
      <w:pPr>
        <w:pStyle w:val="berschrift3"/>
        <w:rPr>
          <w:lang w:val="en-US"/>
        </w:rPr>
      </w:pPr>
      <w:r w:rsidRPr="00041037">
        <w:rPr>
          <w:lang w:val="en-US"/>
        </w:rPr>
        <w:t>DRAM Segmentation shall be used</w:t>
      </w:r>
    </w:p>
    <w:p w14:paraId="2EF3EE9A" w14:textId="24280DA7" w:rsidR="00041037" w:rsidRPr="00041037" w:rsidRDefault="00052A03" w:rsidP="00052A03">
      <w:pPr>
        <w:rPr>
          <w:lang w:val="en-US"/>
        </w:rPr>
      </w:pPr>
      <w:r>
        <w:rPr>
          <w:lang w:val="en-US"/>
        </w:rPr>
        <w:t xml:space="preserve">Reference </w:t>
      </w:r>
      <w:r w:rsidR="00041037" w:rsidRPr="00041037">
        <w:rPr>
          <w:lang w:val="en-US"/>
        </w:rPr>
        <w:t>[1], chapter 5.1.25</w:t>
      </w:r>
    </w:p>
    <w:p w14:paraId="1D816202" w14:textId="77777777" w:rsidR="00052A03" w:rsidRPr="00052A03" w:rsidRDefault="00052A03" w:rsidP="00041037">
      <w:pPr>
        <w:rPr>
          <w:rStyle w:val="SchwacheHervorhebung"/>
        </w:rPr>
      </w:pPr>
      <w:r w:rsidRPr="00052A03">
        <w:rPr>
          <w:rStyle w:val="SchwacheHervorhebung"/>
        </w:rPr>
        <w:t xml:space="preserve">Note: </w:t>
      </w:r>
      <w:r w:rsidR="00041037" w:rsidRPr="00052A03">
        <w:rPr>
          <w:rStyle w:val="SchwacheHervorhebung"/>
        </w:rPr>
        <w:t xml:space="preserve">Frage: </w:t>
      </w:r>
      <w:r w:rsidRPr="00052A03">
        <w:rPr>
          <w:rStyle w:val="SchwacheHervorhebung"/>
        </w:rPr>
        <w:t>gehört</w:t>
      </w:r>
      <w:r w:rsidR="00041037" w:rsidRPr="00052A03">
        <w:rPr>
          <w:rStyle w:val="SchwacheHervorhebung"/>
        </w:rPr>
        <w:t xml:space="preserve"> das wirklich hierher?</w:t>
      </w:r>
    </w:p>
    <w:p w14:paraId="1E09B7AE" w14:textId="77777777" w:rsidR="00052A03" w:rsidRPr="00052A03" w:rsidRDefault="00041037" w:rsidP="00041037">
      <w:pPr>
        <w:pStyle w:val="Listenabsatz"/>
        <w:numPr>
          <w:ilvl w:val="0"/>
          <w:numId w:val="6"/>
        </w:numPr>
        <w:rPr>
          <w:rStyle w:val="SchwacheHervorhebung"/>
        </w:rPr>
      </w:pPr>
      <w:r w:rsidRPr="00052A03">
        <w:rPr>
          <w:rStyle w:val="SchwacheHervorhebung"/>
        </w:rPr>
        <w:t>Eigentlich werden dadurch SW Fehler abgefangen</w:t>
      </w:r>
    </w:p>
    <w:p w14:paraId="4EA295BB" w14:textId="12F3622B" w:rsidR="00041037" w:rsidRPr="00052A03" w:rsidRDefault="00041037" w:rsidP="00041037">
      <w:pPr>
        <w:pStyle w:val="Listenabsatz"/>
        <w:numPr>
          <w:ilvl w:val="0"/>
          <w:numId w:val="6"/>
        </w:numPr>
        <w:rPr>
          <w:rStyle w:val="SchwacheHervorhebung"/>
        </w:rPr>
      </w:pPr>
      <w:r w:rsidRPr="00052A03">
        <w:rPr>
          <w:rStyle w:val="SchwacheHervorhebung"/>
        </w:rPr>
        <w:t>ich denke schon, weil hier alle Sicherheitsmechanismen bzgl. DDR behandelt werden</w:t>
      </w:r>
    </w:p>
    <w:tbl>
      <w:tblPr>
        <w:tblStyle w:val="Tabellenraster"/>
        <w:tblW w:w="0" w:type="auto"/>
        <w:tblLook w:val="04A0" w:firstRow="1" w:lastRow="0" w:firstColumn="1" w:lastColumn="0" w:noHBand="0" w:noVBand="1"/>
      </w:tblPr>
      <w:tblGrid>
        <w:gridCol w:w="2263"/>
        <w:gridCol w:w="6799"/>
      </w:tblGrid>
      <w:tr w:rsidR="00052A03" w:rsidRPr="000807D1" w14:paraId="78005599" w14:textId="77777777" w:rsidTr="00865A38">
        <w:tc>
          <w:tcPr>
            <w:tcW w:w="2263" w:type="dxa"/>
          </w:tcPr>
          <w:p w14:paraId="46766B18" w14:textId="77777777" w:rsidR="00052A03" w:rsidRPr="000807D1" w:rsidRDefault="00052A03" w:rsidP="00865A38">
            <w:pPr>
              <w:jc w:val="both"/>
              <w:rPr>
                <w:b/>
                <w:bCs/>
                <w:lang w:val="en-US"/>
              </w:rPr>
            </w:pPr>
            <w:r w:rsidRPr="000807D1">
              <w:rPr>
                <w:b/>
                <w:bCs/>
                <w:lang w:val="en-US"/>
              </w:rPr>
              <w:t>Name</w:t>
            </w:r>
          </w:p>
        </w:tc>
        <w:tc>
          <w:tcPr>
            <w:tcW w:w="6799" w:type="dxa"/>
          </w:tcPr>
          <w:p w14:paraId="47F75EE5" w14:textId="77777777" w:rsidR="00052A03" w:rsidRPr="000807D1" w:rsidRDefault="00052A03" w:rsidP="00865A38">
            <w:pPr>
              <w:rPr>
                <w:b/>
                <w:bCs/>
                <w:lang w:val="en-US"/>
              </w:rPr>
            </w:pPr>
            <w:r w:rsidRPr="000807D1">
              <w:rPr>
                <w:b/>
                <w:bCs/>
                <w:lang w:val="en-US"/>
              </w:rPr>
              <w:t>Description</w:t>
            </w:r>
          </w:p>
        </w:tc>
      </w:tr>
      <w:tr w:rsidR="00052A03" w:rsidRPr="00052A03" w14:paraId="60470CFF" w14:textId="77777777" w:rsidTr="00865A38">
        <w:tc>
          <w:tcPr>
            <w:tcW w:w="2263" w:type="dxa"/>
          </w:tcPr>
          <w:p w14:paraId="3FE0C9B1" w14:textId="77777777" w:rsidR="00052A03" w:rsidRDefault="00052A03" w:rsidP="00865A38">
            <w:pPr>
              <w:rPr>
                <w:lang w:val="en-US"/>
              </w:rPr>
            </w:pPr>
            <w:r>
              <w:rPr>
                <w:lang w:val="en-US"/>
              </w:rPr>
              <w:t>ID</w:t>
            </w:r>
          </w:p>
        </w:tc>
        <w:tc>
          <w:tcPr>
            <w:tcW w:w="6799" w:type="dxa"/>
          </w:tcPr>
          <w:p w14:paraId="2DA64F90" w14:textId="2A34D799" w:rsidR="00052A03" w:rsidRPr="00052A03" w:rsidRDefault="00052A03" w:rsidP="00865A38">
            <w:r w:rsidRPr="00052A03">
              <w:t>SM_HW_DRAM_SEGMENTATION</w:t>
            </w:r>
          </w:p>
        </w:tc>
      </w:tr>
      <w:tr w:rsidR="00052A03" w:rsidRPr="00C24F23" w14:paraId="2B49AEBE" w14:textId="77777777" w:rsidTr="00865A38">
        <w:tc>
          <w:tcPr>
            <w:tcW w:w="2263" w:type="dxa"/>
          </w:tcPr>
          <w:p w14:paraId="20CA69A1" w14:textId="77777777" w:rsidR="00052A03" w:rsidRDefault="00052A03" w:rsidP="00865A38">
            <w:pPr>
              <w:rPr>
                <w:lang w:val="en-US"/>
              </w:rPr>
            </w:pPr>
            <w:r>
              <w:rPr>
                <w:lang w:val="en-US"/>
              </w:rPr>
              <w:t>Description</w:t>
            </w:r>
          </w:p>
        </w:tc>
        <w:tc>
          <w:tcPr>
            <w:tcW w:w="6799" w:type="dxa"/>
          </w:tcPr>
          <w:p w14:paraId="7F036F44" w14:textId="16267AED" w:rsidR="00052A03" w:rsidRPr="00052A03" w:rsidRDefault="00052A03" w:rsidP="00052A03">
            <w:pPr>
              <w:rPr>
                <w:lang w:val="en-US"/>
              </w:rPr>
            </w:pPr>
            <w:r w:rsidRPr="00052A03">
              <w:rPr>
                <w:lang w:val="en-US"/>
              </w:rPr>
              <w:t>SM_HW_DRAM_SEGMENTATION is implemented to detect a DRAM client to access</w:t>
            </w:r>
            <w:r>
              <w:rPr>
                <w:lang w:val="en-US"/>
              </w:rPr>
              <w:t xml:space="preserve"> </w:t>
            </w:r>
            <w:r w:rsidRPr="00052A03">
              <w:rPr>
                <w:lang w:val="en-US"/>
              </w:rPr>
              <w:t>illegal DRAM region and a specific client to access secure region.</w:t>
            </w:r>
          </w:p>
          <w:p w14:paraId="02950E13" w14:textId="7DC012EA" w:rsidR="00052A03" w:rsidRPr="007C1275" w:rsidRDefault="00052A03" w:rsidP="00052A03">
            <w:pPr>
              <w:rPr>
                <w:lang w:val="en-US"/>
              </w:rPr>
            </w:pPr>
            <w:r w:rsidRPr="00052A03">
              <w:rPr>
                <w:lang w:val="en-US"/>
              </w:rPr>
              <w:t>System Integrator is responsible for analyzing the DRAM region/clients</w:t>
            </w:r>
            <w:r>
              <w:rPr>
                <w:lang w:val="en-US"/>
              </w:rPr>
              <w:t xml:space="preserve"> </w:t>
            </w:r>
            <w:r w:rsidRPr="00052A03">
              <w:rPr>
                <w:lang w:val="en-US"/>
              </w:rPr>
              <w:t>configuration and implementing the software to configure the DRAM</w:t>
            </w:r>
            <w:r>
              <w:rPr>
                <w:lang w:val="en-US"/>
              </w:rPr>
              <w:t xml:space="preserve"> </w:t>
            </w:r>
            <w:r w:rsidRPr="00052A03">
              <w:rPr>
                <w:lang w:val="en-US"/>
              </w:rPr>
              <w:t>segmentations settings to avoid interference from QM clients.</w:t>
            </w:r>
          </w:p>
        </w:tc>
      </w:tr>
      <w:tr w:rsidR="00052A03" w14:paraId="3B0E5940" w14:textId="77777777" w:rsidTr="00865A38">
        <w:tc>
          <w:tcPr>
            <w:tcW w:w="2263" w:type="dxa"/>
          </w:tcPr>
          <w:p w14:paraId="44C17F93" w14:textId="77777777" w:rsidR="00052A03" w:rsidRDefault="00052A03" w:rsidP="00865A38">
            <w:pPr>
              <w:rPr>
                <w:lang w:val="en-US"/>
              </w:rPr>
            </w:pPr>
            <w:r>
              <w:rPr>
                <w:lang w:val="en-US"/>
              </w:rPr>
              <w:t>Ownership</w:t>
            </w:r>
          </w:p>
        </w:tc>
        <w:tc>
          <w:tcPr>
            <w:tcW w:w="6799" w:type="dxa"/>
          </w:tcPr>
          <w:p w14:paraId="4E47FEFF" w14:textId="4B896AE1" w:rsidR="00052A03" w:rsidRDefault="00052A03" w:rsidP="00865A38">
            <w:pPr>
              <w:rPr>
                <w:lang w:val="en-US"/>
              </w:rPr>
            </w:pPr>
            <w:r w:rsidRPr="00052A03">
              <w:rPr>
                <w:lang w:val="en-US"/>
              </w:rPr>
              <w:t>Ambarella and System integrator</w:t>
            </w:r>
          </w:p>
        </w:tc>
      </w:tr>
      <w:tr w:rsidR="00052A03" w:rsidRPr="00C24F23" w14:paraId="2999D37D" w14:textId="77777777" w:rsidTr="00865A38">
        <w:tc>
          <w:tcPr>
            <w:tcW w:w="2263" w:type="dxa"/>
          </w:tcPr>
          <w:p w14:paraId="3082B335" w14:textId="77777777" w:rsidR="00052A03" w:rsidRDefault="00052A03" w:rsidP="00865A38">
            <w:pPr>
              <w:rPr>
                <w:lang w:val="en-US"/>
              </w:rPr>
            </w:pPr>
            <w:r>
              <w:rPr>
                <w:lang w:val="en-US"/>
              </w:rPr>
              <w:t>SM is to against</w:t>
            </w:r>
          </w:p>
        </w:tc>
        <w:tc>
          <w:tcPr>
            <w:tcW w:w="6799" w:type="dxa"/>
          </w:tcPr>
          <w:p w14:paraId="2121D29F" w14:textId="79BEB95C" w:rsidR="00052A03" w:rsidRDefault="00052A03" w:rsidP="00865A38">
            <w:pPr>
              <w:rPr>
                <w:lang w:val="en-US"/>
              </w:rPr>
            </w:pPr>
            <w:r w:rsidRPr="00052A03">
              <w:rPr>
                <w:lang w:val="en-US"/>
              </w:rPr>
              <w:t>Illegal activities from QM clients</w:t>
            </w:r>
          </w:p>
        </w:tc>
      </w:tr>
      <w:tr w:rsidR="00052A03" w14:paraId="05DE5FE1" w14:textId="77777777" w:rsidTr="00865A38">
        <w:tc>
          <w:tcPr>
            <w:tcW w:w="2263" w:type="dxa"/>
          </w:tcPr>
          <w:p w14:paraId="0D531EF5" w14:textId="77777777" w:rsidR="00052A03" w:rsidRDefault="00052A03" w:rsidP="00865A38">
            <w:pPr>
              <w:rPr>
                <w:lang w:val="en-US"/>
              </w:rPr>
            </w:pPr>
            <w:r>
              <w:rPr>
                <w:lang w:val="en-US"/>
              </w:rPr>
              <w:t>Software Related</w:t>
            </w:r>
          </w:p>
        </w:tc>
        <w:tc>
          <w:tcPr>
            <w:tcW w:w="6799" w:type="dxa"/>
          </w:tcPr>
          <w:p w14:paraId="48D7477D" w14:textId="10B02199" w:rsidR="00052A03" w:rsidRDefault="00052A03" w:rsidP="00052A03">
            <w:pPr>
              <w:rPr>
                <w:lang w:val="en-US"/>
              </w:rPr>
            </w:pPr>
            <w:r w:rsidRPr="00052A03">
              <w:rPr>
                <w:lang w:val="en-US"/>
              </w:rPr>
              <w:t>Yes</w:t>
            </w:r>
          </w:p>
        </w:tc>
      </w:tr>
      <w:tr w:rsidR="00052A03" w14:paraId="72F98BD5" w14:textId="77777777" w:rsidTr="00865A38">
        <w:tc>
          <w:tcPr>
            <w:tcW w:w="2263" w:type="dxa"/>
          </w:tcPr>
          <w:p w14:paraId="3F10E992" w14:textId="77777777" w:rsidR="00052A03" w:rsidRDefault="00052A03" w:rsidP="00865A38">
            <w:pPr>
              <w:rPr>
                <w:lang w:val="en-US"/>
              </w:rPr>
            </w:pPr>
            <w:r w:rsidRPr="00041037">
              <w:rPr>
                <w:lang w:val="en-US"/>
              </w:rPr>
              <w:t>Failure mode coverage</w:t>
            </w:r>
          </w:p>
        </w:tc>
        <w:tc>
          <w:tcPr>
            <w:tcW w:w="6799" w:type="dxa"/>
          </w:tcPr>
          <w:p w14:paraId="06DD4DAD" w14:textId="41779B6E" w:rsidR="00052A03" w:rsidRDefault="00052A03" w:rsidP="00865A38">
            <w:pPr>
              <w:rPr>
                <w:lang w:val="en-US"/>
              </w:rPr>
            </w:pPr>
            <w:r w:rsidRPr="00052A03">
              <w:rPr>
                <w:lang w:val="en-US"/>
              </w:rPr>
              <w:t>99%</w:t>
            </w:r>
          </w:p>
        </w:tc>
      </w:tr>
      <w:tr w:rsidR="00052A03" w:rsidRPr="00C24F23" w14:paraId="069C6D78" w14:textId="77777777" w:rsidTr="00865A38">
        <w:tc>
          <w:tcPr>
            <w:tcW w:w="2263" w:type="dxa"/>
          </w:tcPr>
          <w:p w14:paraId="6A766E1A" w14:textId="77777777" w:rsidR="00052A03" w:rsidRDefault="00052A03" w:rsidP="00865A38">
            <w:pPr>
              <w:rPr>
                <w:lang w:val="en-US"/>
              </w:rPr>
            </w:pPr>
            <w:r w:rsidRPr="000807D1">
              <w:rPr>
                <w:lang w:val="en-US"/>
              </w:rPr>
              <w:t>Initialization</w:t>
            </w:r>
          </w:p>
        </w:tc>
        <w:tc>
          <w:tcPr>
            <w:tcW w:w="6799" w:type="dxa"/>
          </w:tcPr>
          <w:p w14:paraId="5C6AC1DF" w14:textId="3B8E70DD" w:rsidR="00052A03" w:rsidRDefault="00052A03" w:rsidP="00052A03">
            <w:pPr>
              <w:rPr>
                <w:lang w:val="en-US"/>
              </w:rPr>
            </w:pPr>
            <w:r w:rsidRPr="00052A03">
              <w:rPr>
                <w:lang w:val="en-US"/>
              </w:rPr>
              <w:t>The unit of segment is 256 KB. Software shall ensure a minimum 256 KB non-overlapped memory region allocated for each DRAM client.</w:t>
            </w:r>
          </w:p>
        </w:tc>
      </w:tr>
      <w:tr w:rsidR="00052A03" w14:paraId="0190044A" w14:textId="77777777" w:rsidTr="00865A38">
        <w:tc>
          <w:tcPr>
            <w:tcW w:w="2263" w:type="dxa"/>
          </w:tcPr>
          <w:p w14:paraId="3A2045D3" w14:textId="77777777" w:rsidR="00052A03" w:rsidRDefault="00052A03" w:rsidP="00865A38">
            <w:pPr>
              <w:rPr>
                <w:lang w:val="en-US"/>
              </w:rPr>
            </w:pPr>
            <w:r w:rsidRPr="00041037">
              <w:rPr>
                <w:lang w:val="en-US"/>
              </w:rPr>
              <w:t>Operation</w:t>
            </w:r>
          </w:p>
        </w:tc>
        <w:tc>
          <w:tcPr>
            <w:tcW w:w="6799" w:type="dxa"/>
          </w:tcPr>
          <w:p w14:paraId="03237018" w14:textId="2C2FFBFB" w:rsidR="00052A03" w:rsidRDefault="00052A03" w:rsidP="00865A38">
            <w:pPr>
              <w:rPr>
                <w:lang w:val="en-US"/>
              </w:rPr>
            </w:pPr>
            <w:r w:rsidRPr="00052A03">
              <w:rPr>
                <w:lang w:val="en-US"/>
              </w:rPr>
              <w:t>N/A</w:t>
            </w:r>
          </w:p>
        </w:tc>
      </w:tr>
      <w:tr w:rsidR="00052A03" w:rsidRPr="00052A03" w14:paraId="77DE4D48" w14:textId="77777777" w:rsidTr="00865A38">
        <w:tc>
          <w:tcPr>
            <w:tcW w:w="2263" w:type="dxa"/>
          </w:tcPr>
          <w:p w14:paraId="0D014DE0" w14:textId="77777777" w:rsidR="00052A03" w:rsidRPr="00041037" w:rsidRDefault="00052A03" w:rsidP="00865A38">
            <w:pPr>
              <w:rPr>
                <w:lang w:val="en-US"/>
              </w:rPr>
            </w:pPr>
            <w:r w:rsidRPr="00041037">
              <w:rPr>
                <w:lang w:val="en-US"/>
              </w:rPr>
              <w:t>Error indication</w:t>
            </w:r>
          </w:p>
        </w:tc>
        <w:tc>
          <w:tcPr>
            <w:tcW w:w="6799" w:type="dxa"/>
          </w:tcPr>
          <w:p w14:paraId="06153D53" w14:textId="08521D99" w:rsidR="00052A03" w:rsidRDefault="00052A03" w:rsidP="00052A03">
            <w:pPr>
              <w:rPr>
                <w:lang w:val="en-US"/>
              </w:rPr>
            </w:pPr>
            <w:r w:rsidRPr="00052A03">
              <w:rPr>
                <w:lang w:val="en-US"/>
              </w:rPr>
              <w:t>Assert corresponding bit in REG_DRAM_SEG_FAULT and an interrupt. Software</w:t>
            </w:r>
            <w:r>
              <w:rPr>
                <w:lang w:val="en-US"/>
              </w:rPr>
              <w:t xml:space="preserve"> </w:t>
            </w:r>
            <w:r w:rsidRPr="00052A03">
              <w:rPr>
                <w:lang w:val="en-US"/>
              </w:rPr>
              <w:t>determines to go to safe state if needed.</w:t>
            </w:r>
          </w:p>
        </w:tc>
      </w:tr>
      <w:tr w:rsidR="00052A03" w14:paraId="0AF4D85C" w14:textId="77777777" w:rsidTr="00865A38">
        <w:tc>
          <w:tcPr>
            <w:tcW w:w="2263" w:type="dxa"/>
          </w:tcPr>
          <w:p w14:paraId="2647B508" w14:textId="77777777" w:rsidR="00052A03" w:rsidRDefault="00052A03" w:rsidP="00865A38">
            <w:pPr>
              <w:rPr>
                <w:lang w:val="en-US"/>
              </w:rPr>
            </w:pPr>
            <w:r w:rsidRPr="00041037">
              <w:rPr>
                <w:lang w:val="en-US"/>
              </w:rPr>
              <w:t>Error detect time</w:t>
            </w:r>
          </w:p>
        </w:tc>
        <w:tc>
          <w:tcPr>
            <w:tcW w:w="6799" w:type="dxa"/>
          </w:tcPr>
          <w:p w14:paraId="27F8B2EC" w14:textId="7F0F310C" w:rsidR="00052A03" w:rsidRDefault="00052A03" w:rsidP="00865A38">
            <w:pPr>
              <w:rPr>
                <w:lang w:val="en-US"/>
              </w:rPr>
            </w:pPr>
            <w:r>
              <w:rPr>
                <w:lang w:val="en-US"/>
              </w:rPr>
              <w:t xml:space="preserve">99 </w:t>
            </w:r>
            <w:proofErr w:type="spellStart"/>
            <w:r>
              <w:rPr>
                <w:lang w:val="en-US"/>
              </w:rPr>
              <w:t>ms</w:t>
            </w:r>
            <w:proofErr w:type="spellEnd"/>
          </w:p>
        </w:tc>
      </w:tr>
      <w:tr w:rsidR="00052A03" w:rsidRPr="00052A03" w14:paraId="17AEF2AF" w14:textId="77777777" w:rsidTr="00865A38">
        <w:tc>
          <w:tcPr>
            <w:tcW w:w="2263" w:type="dxa"/>
          </w:tcPr>
          <w:p w14:paraId="6E1D05FB" w14:textId="77777777" w:rsidR="00052A03" w:rsidRDefault="00052A03" w:rsidP="00865A38">
            <w:pPr>
              <w:rPr>
                <w:lang w:val="en-US"/>
              </w:rPr>
            </w:pPr>
            <w:r w:rsidRPr="000807D1">
              <w:rPr>
                <w:lang w:val="en-US"/>
              </w:rPr>
              <w:t>Measure to prevent latent</w:t>
            </w:r>
            <w:r>
              <w:rPr>
                <w:lang w:val="en-US"/>
              </w:rPr>
              <w:t xml:space="preserve"> </w:t>
            </w:r>
            <w:r w:rsidRPr="000807D1">
              <w:rPr>
                <w:lang w:val="en-US"/>
              </w:rPr>
              <w:t>fault</w:t>
            </w:r>
          </w:p>
        </w:tc>
        <w:tc>
          <w:tcPr>
            <w:tcW w:w="6799" w:type="dxa"/>
          </w:tcPr>
          <w:p w14:paraId="6A7B4FBD" w14:textId="70F35690" w:rsidR="00052A03" w:rsidRDefault="00052A03" w:rsidP="00865A38">
            <w:pPr>
              <w:rPr>
                <w:lang w:val="en-US"/>
              </w:rPr>
            </w:pPr>
            <w:r w:rsidRPr="00052A03">
              <w:rPr>
                <w:lang w:val="en-US"/>
              </w:rPr>
              <w:t>SM_HW_LBIST</w:t>
            </w:r>
          </w:p>
        </w:tc>
      </w:tr>
      <w:tr w:rsidR="00F601DE" w:rsidRPr="00052A03" w14:paraId="6C9BE51C" w14:textId="77777777" w:rsidTr="00865A38">
        <w:tc>
          <w:tcPr>
            <w:tcW w:w="2263" w:type="dxa"/>
          </w:tcPr>
          <w:p w14:paraId="466D84B0" w14:textId="34CA9D15" w:rsidR="00F601DE" w:rsidRPr="000807D1" w:rsidRDefault="00F601DE" w:rsidP="00F601DE">
            <w:pPr>
              <w:rPr>
                <w:lang w:val="en-US"/>
              </w:rPr>
            </w:pPr>
            <w:r>
              <w:rPr>
                <w:lang w:val="en-US"/>
              </w:rPr>
              <w:t>HW-ASIL stated by Ambarella</w:t>
            </w:r>
          </w:p>
        </w:tc>
        <w:tc>
          <w:tcPr>
            <w:tcW w:w="6799" w:type="dxa"/>
          </w:tcPr>
          <w:p w14:paraId="7288290E" w14:textId="5BF8F2E3" w:rsidR="00F601DE" w:rsidRPr="00052A03" w:rsidRDefault="00F601DE" w:rsidP="00F601DE">
            <w:pPr>
              <w:rPr>
                <w:lang w:val="en-US"/>
              </w:rPr>
            </w:pPr>
            <w:r>
              <w:rPr>
                <w:lang w:val="en-US"/>
              </w:rPr>
              <w:t>ASIL-C</w:t>
            </w:r>
          </w:p>
        </w:tc>
      </w:tr>
      <w:tr w:rsidR="00F601DE" w:rsidRPr="00052A03" w14:paraId="1C860E99" w14:textId="77777777" w:rsidTr="00865A38">
        <w:tc>
          <w:tcPr>
            <w:tcW w:w="2263" w:type="dxa"/>
          </w:tcPr>
          <w:p w14:paraId="7D0108AD" w14:textId="788ADA82" w:rsidR="00F601DE" w:rsidRPr="000807D1" w:rsidRDefault="00F601DE" w:rsidP="00F601DE">
            <w:pPr>
              <w:rPr>
                <w:lang w:val="en-US"/>
              </w:rPr>
            </w:pPr>
            <w:r>
              <w:rPr>
                <w:lang w:val="en-US"/>
              </w:rPr>
              <w:t xml:space="preserve">Required ASIL </w:t>
            </w:r>
          </w:p>
        </w:tc>
        <w:tc>
          <w:tcPr>
            <w:tcW w:w="6799" w:type="dxa"/>
          </w:tcPr>
          <w:p w14:paraId="2BB6BD39" w14:textId="01EDAA96" w:rsidR="00F601DE" w:rsidRPr="00052A03" w:rsidRDefault="00F601DE" w:rsidP="00F601DE">
            <w:pPr>
              <w:rPr>
                <w:lang w:val="en-US"/>
              </w:rPr>
            </w:pPr>
            <w:r>
              <w:rPr>
                <w:lang w:val="en-US"/>
              </w:rPr>
              <w:t>ASIL-B</w:t>
            </w:r>
          </w:p>
        </w:tc>
      </w:tr>
    </w:tbl>
    <w:p w14:paraId="35AB69F7" w14:textId="77777777" w:rsidR="00041037" w:rsidRDefault="00041037" w:rsidP="00041037">
      <w:pPr>
        <w:rPr>
          <w:lang w:val="en-US"/>
        </w:rPr>
      </w:pPr>
    </w:p>
    <w:p w14:paraId="60434757" w14:textId="4ED23553" w:rsidR="00194D23" w:rsidRPr="00041037" w:rsidRDefault="00194D23" w:rsidP="00194D23">
      <w:pPr>
        <w:rPr>
          <w:lang w:val="en-US"/>
        </w:rPr>
      </w:pPr>
      <w:r w:rsidRPr="003F11BF">
        <w:rPr>
          <w:b/>
          <w:bCs/>
          <w:lang w:val="en-US"/>
        </w:rPr>
        <w:lastRenderedPageBreak/>
        <w:t xml:space="preserve">Note: </w:t>
      </w:r>
      <w:r w:rsidRPr="003F11BF">
        <w:rPr>
          <w:lang w:val="en-US"/>
        </w:rPr>
        <w:t xml:space="preserve">It has to be clarified how this works with the boot process. Registers </w:t>
      </w:r>
      <w:r w:rsidRPr="00052A03">
        <w:rPr>
          <w:lang w:val="en-US"/>
        </w:rPr>
        <w:t>to configure the DRAM</w:t>
      </w:r>
      <w:r>
        <w:rPr>
          <w:lang w:val="en-US"/>
        </w:rPr>
        <w:t xml:space="preserve"> </w:t>
      </w:r>
      <w:r w:rsidRPr="00052A03">
        <w:rPr>
          <w:lang w:val="en-US"/>
        </w:rPr>
        <w:t xml:space="preserve">segmentations </w:t>
      </w:r>
      <w:r>
        <w:rPr>
          <w:lang w:val="en-US"/>
        </w:rPr>
        <w:t>should be set already during boot, when there is no data written to DRAM yet. Maybe this is a task for Boot-ROM (BST) code.</w:t>
      </w:r>
    </w:p>
    <w:p w14:paraId="5977B40D" w14:textId="77777777" w:rsidR="00194D23" w:rsidRPr="00041037" w:rsidRDefault="00194D23" w:rsidP="00041037">
      <w:pPr>
        <w:rPr>
          <w:lang w:val="en-US"/>
        </w:rPr>
      </w:pPr>
    </w:p>
    <w:p w14:paraId="491C2AA8" w14:textId="77777777" w:rsidR="00052A03" w:rsidRDefault="00041037" w:rsidP="00052A03">
      <w:pPr>
        <w:pStyle w:val="berschrift3"/>
        <w:rPr>
          <w:lang w:val="en-US"/>
        </w:rPr>
      </w:pPr>
      <w:r w:rsidRPr="00041037">
        <w:rPr>
          <w:lang w:val="en-US"/>
        </w:rPr>
        <w:t>DRAM Bandwidth Monitoring shall be used</w:t>
      </w:r>
    </w:p>
    <w:p w14:paraId="0C0CFA8E" w14:textId="515D959A" w:rsidR="00041037" w:rsidRPr="00041037" w:rsidRDefault="00052A03" w:rsidP="00052A03">
      <w:pPr>
        <w:rPr>
          <w:lang w:val="en-US"/>
        </w:rPr>
      </w:pPr>
      <w:r>
        <w:rPr>
          <w:lang w:val="en-US"/>
        </w:rPr>
        <w:t>Reference:</w:t>
      </w:r>
      <w:r w:rsidR="00041037" w:rsidRPr="00041037">
        <w:rPr>
          <w:lang w:val="en-US"/>
        </w:rPr>
        <w:t xml:space="preserve"> [1], chapter 5.1.26</w:t>
      </w:r>
    </w:p>
    <w:tbl>
      <w:tblPr>
        <w:tblStyle w:val="Tabellenraster"/>
        <w:tblW w:w="0" w:type="auto"/>
        <w:tblLook w:val="04A0" w:firstRow="1" w:lastRow="0" w:firstColumn="1" w:lastColumn="0" w:noHBand="0" w:noVBand="1"/>
      </w:tblPr>
      <w:tblGrid>
        <w:gridCol w:w="2263"/>
        <w:gridCol w:w="6799"/>
      </w:tblGrid>
      <w:tr w:rsidR="0088552B" w:rsidRPr="000807D1" w14:paraId="11AEBC36" w14:textId="77777777" w:rsidTr="00865A38">
        <w:tc>
          <w:tcPr>
            <w:tcW w:w="2263" w:type="dxa"/>
          </w:tcPr>
          <w:p w14:paraId="229C2108" w14:textId="77777777" w:rsidR="0088552B" w:rsidRPr="000807D1" w:rsidRDefault="0088552B" w:rsidP="00865A38">
            <w:pPr>
              <w:jc w:val="both"/>
              <w:rPr>
                <w:b/>
                <w:bCs/>
                <w:lang w:val="en-US"/>
              </w:rPr>
            </w:pPr>
            <w:r w:rsidRPr="000807D1">
              <w:rPr>
                <w:b/>
                <w:bCs/>
                <w:lang w:val="en-US"/>
              </w:rPr>
              <w:t>Name</w:t>
            </w:r>
          </w:p>
        </w:tc>
        <w:tc>
          <w:tcPr>
            <w:tcW w:w="6799" w:type="dxa"/>
          </w:tcPr>
          <w:p w14:paraId="5AABF3A4" w14:textId="77777777" w:rsidR="0088552B" w:rsidRPr="000807D1" w:rsidRDefault="0088552B" w:rsidP="00865A38">
            <w:pPr>
              <w:rPr>
                <w:b/>
                <w:bCs/>
                <w:lang w:val="en-US"/>
              </w:rPr>
            </w:pPr>
            <w:r w:rsidRPr="000807D1">
              <w:rPr>
                <w:b/>
                <w:bCs/>
                <w:lang w:val="en-US"/>
              </w:rPr>
              <w:t>Description</w:t>
            </w:r>
          </w:p>
        </w:tc>
      </w:tr>
      <w:tr w:rsidR="0088552B" w:rsidRPr="00C24F23" w14:paraId="3ABBEEDA" w14:textId="77777777" w:rsidTr="00865A38">
        <w:tc>
          <w:tcPr>
            <w:tcW w:w="2263" w:type="dxa"/>
          </w:tcPr>
          <w:p w14:paraId="77773117" w14:textId="77777777" w:rsidR="0088552B" w:rsidRDefault="0088552B" w:rsidP="00865A38">
            <w:pPr>
              <w:rPr>
                <w:lang w:val="en-US"/>
              </w:rPr>
            </w:pPr>
            <w:r>
              <w:rPr>
                <w:lang w:val="en-US"/>
              </w:rPr>
              <w:t>ID</w:t>
            </w:r>
          </w:p>
        </w:tc>
        <w:tc>
          <w:tcPr>
            <w:tcW w:w="6799" w:type="dxa"/>
          </w:tcPr>
          <w:p w14:paraId="32A33884" w14:textId="598ECC0E" w:rsidR="0088552B" w:rsidRPr="0088552B" w:rsidRDefault="0088552B" w:rsidP="00865A38">
            <w:pPr>
              <w:rPr>
                <w:lang w:val="en-US"/>
              </w:rPr>
            </w:pPr>
            <w:r w:rsidRPr="0088552B">
              <w:rPr>
                <w:lang w:val="en-US"/>
              </w:rPr>
              <w:t>SM_HW_DRAM_BW_MON</w:t>
            </w:r>
          </w:p>
        </w:tc>
      </w:tr>
      <w:tr w:rsidR="0088552B" w:rsidRPr="00C24F23" w14:paraId="1471168F" w14:textId="77777777" w:rsidTr="00865A38">
        <w:tc>
          <w:tcPr>
            <w:tcW w:w="2263" w:type="dxa"/>
          </w:tcPr>
          <w:p w14:paraId="56C7054C" w14:textId="77777777" w:rsidR="0088552B" w:rsidRDefault="0088552B" w:rsidP="00865A38">
            <w:pPr>
              <w:rPr>
                <w:lang w:val="en-US"/>
              </w:rPr>
            </w:pPr>
            <w:r>
              <w:rPr>
                <w:lang w:val="en-US"/>
              </w:rPr>
              <w:t>Description</w:t>
            </w:r>
          </w:p>
        </w:tc>
        <w:tc>
          <w:tcPr>
            <w:tcW w:w="6799" w:type="dxa"/>
          </w:tcPr>
          <w:p w14:paraId="2A35086C" w14:textId="77777777" w:rsidR="0088552B" w:rsidRDefault="0088552B" w:rsidP="0088552B">
            <w:pPr>
              <w:rPr>
                <w:lang w:val="en-US"/>
              </w:rPr>
            </w:pPr>
            <w:r w:rsidRPr="0088552B">
              <w:rPr>
                <w:lang w:val="en-US"/>
              </w:rPr>
              <w:t>The statistic counters are implemented to monitor the traffic of DRAM clients.</w:t>
            </w:r>
          </w:p>
          <w:p w14:paraId="5BCAF6F6" w14:textId="01C7C67D" w:rsidR="0088552B" w:rsidRPr="007C1275" w:rsidRDefault="0088552B" w:rsidP="0088552B">
            <w:pPr>
              <w:rPr>
                <w:lang w:val="en-US"/>
              </w:rPr>
            </w:pPr>
            <w:r w:rsidRPr="0088552B">
              <w:rPr>
                <w:lang w:val="en-US"/>
              </w:rPr>
              <w:t>System Integrator is responsible for implementing the safety software</w:t>
            </w:r>
            <w:r>
              <w:rPr>
                <w:lang w:val="en-US"/>
              </w:rPr>
              <w:t xml:space="preserve"> </w:t>
            </w:r>
            <w:r w:rsidRPr="0088552B">
              <w:rPr>
                <w:lang w:val="en-US"/>
              </w:rPr>
              <w:t>to enable and read out the DRAM statistic counter for the safety</w:t>
            </w:r>
            <w:r>
              <w:rPr>
                <w:lang w:val="en-US"/>
              </w:rPr>
              <w:t xml:space="preserve"> </w:t>
            </w:r>
            <w:r w:rsidRPr="0088552B">
              <w:rPr>
                <w:lang w:val="en-US"/>
              </w:rPr>
              <w:t>application usage.</w:t>
            </w:r>
          </w:p>
        </w:tc>
      </w:tr>
      <w:tr w:rsidR="0088552B" w14:paraId="4700B149" w14:textId="77777777" w:rsidTr="00865A38">
        <w:tc>
          <w:tcPr>
            <w:tcW w:w="2263" w:type="dxa"/>
          </w:tcPr>
          <w:p w14:paraId="517B2199" w14:textId="77777777" w:rsidR="0088552B" w:rsidRDefault="0088552B" w:rsidP="00865A38">
            <w:pPr>
              <w:rPr>
                <w:lang w:val="en-US"/>
              </w:rPr>
            </w:pPr>
            <w:r>
              <w:rPr>
                <w:lang w:val="en-US"/>
              </w:rPr>
              <w:t>Ownership</w:t>
            </w:r>
          </w:p>
        </w:tc>
        <w:tc>
          <w:tcPr>
            <w:tcW w:w="6799" w:type="dxa"/>
          </w:tcPr>
          <w:p w14:paraId="7BC4C684" w14:textId="30EC1769" w:rsidR="0088552B" w:rsidRDefault="0088552B" w:rsidP="00865A38">
            <w:pPr>
              <w:rPr>
                <w:lang w:val="en-US"/>
              </w:rPr>
            </w:pPr>
            <w:r w:rsidRPr="0088552B">
              <w:rPr>
                <w:lang w:val="en-US"/>
              </w:rPr>
              <w:t>Ambarella and System Integrator</w:t>
            </w:r>
          </w:p>
        </w:tc>
      </w:tr>
      <w:tr w:rsidR="0088552B" w:rsidRPr="00C24F23" w14:paraId="50A480FC" w14:textId="77777777" w:rsidTr="00865A38">
        <w:tc>
          <w:tcPr>
            <w:tcW w:w="2263" w:type="dxa"/>
          </w:tcPr>
          <w:p w14:paraId="009E16C3" w14:textId="77777777" w:rsidR="0088552B" w:rsidRDefault="0088552B" w:rsidP="00865A38">
            <w:pPr>
              <w:rPr>
                <w:lang w:val="en-US"/>
              </w:rPr>
            </w:pPr>
            <w:r>
              <w:rPr>
                <w:lang w:val="en-US"/>
              </w:rPr>
              <w:t>SM is to against</w:t>
            </w:r>
          </w:p>
        </w:tc>
        <w:tc>
          <w:tcPr>
            <w:tcW w:w="6799" w:type="dxa"/>
          </w:tcPr>
          <w:p w14:paraId="4BDBF721" w14:textId="1E23E862" w:rsidR="0088552B" w:rsidRDefault="0088552B" w:rsidP="00865A38">
            <w:pPr>
              <w:rPr>
                <w:lang w:val="en-US"/>
              </w:rPr>
            </w:pPr>
            <w:r w:rsidRPr="0088552B">
              <w:rPr>
                <w:lang w:val="en-US"/>
              </w:rPr>
              <w:t>Illegal activities from QM clients</w:t>
            </w:r>
          </w:p>
        </w:tc>
      </w:tr>
      <w:tr w:rsidR="0088552B" w14:paraId="6A4A5732" w14:textId="77777777" w:rsidTr="00865A38">
        <w:tc>
          <w:tcPr>
            <w:tcW w:w="2263" w:type="dxa"/>
          </w:tcPr>
          <w:p w14:paraId="51F51A3D" w14:textId="77777777" w:rsidR="0088552B" w:rsidRDefault="0088552B" w:rsidP="00865A38">
            <w:pPr>
              <w:rPr>
                <w:lang w:val="en-US"/>
              </w:rPr>
            </w:pPr>
            <w:r>
              <w:rPr>
                <w:lang w:val="en-US"/>
              </w:rPr>
              <w:t>Software Related</w:t>
            </w:r>
          </w:p>
        </w:tc>
        <w:tc>
          <w:tcPr>
            <w:tcW w:w="6799" w:type="dxa"/>
          </w:tcPr>
          <w:p w14:paraId="42FC7612" w14:textId="6FE65ED3" w:rsidR="0088552B" w:rsidRDefault="0088552B" w:rsidP="00865A38">
            <w:pPr>
              <w:rPr>
                <w:lang w:val="en-US"/>
              </w:rPr>
            </w:pPr>
            <w:r>
              <w:rPr>
                <w:lang w:val="en-US"/>
              </w:rPr>
              <w:t>Yes</w:t>
            </w:r>
          </w:p>
        </w:tc>
      </w:tr>
      <w:tr w:rsidR="0088552B" w14:paraId="7A5FE395" w14:textId="77777777" w:rsidTr="00865A38">
        <w:tc>
          <w:tcPr>
            <w:tcW w:w="2263" w:type="dxa"/>
          </w:tcPr>
          <w:p w14:paraId="40FFFE05" w14:textId="77777777" w:rsidR="0088552B" w:rsidRDefault="0088552B" w:rsidP="00865A38">
            <w:pPr>
              <w:rPr>
                <w:lang w:val="en-US"/>
              </w:rPr>
            </w:pPr>
            <w:r w:rsidRPr="00041037">
              <w:rPr>
                <w:lang w:val="en-US"/>
              </w:rPr>
              <w:t>Failure mode coverage</w:t>
            </w:r>
          </w:p>
        </w:tc>
        <w:tc>
          <w:tcPr>
            <w:tcW w:w="6799" w:type="dxa"/>
          </w:tcPr>
          <w:p w14:paraId="37C0CC06" w14:textId="439B3913" w:rsidR="0088552B" w:rsidRDefault="0088552B" w:rsidP="00865A38">
            <w:pPr>
              <w:rPr>
                <w:lang w:val="en-US"/>
              </w:rPr>
            </w:pPr>
            <w:r>
              <w:rPr>
                <w:lang w:val="en-US"/>
              </w:rPr>
              <w:t>90%</w:t>
            </w:r>
          </w:p>
        </w:tc>
      </w:tr>
      <w:tr w:rsidR="0088552B" w:rsidRPr="00C24F23" w14:paraId="7F2DF40B" w14:textId="77777777" w:rsidTr="00865A38">
        <w:tc>
          <w:tcPr>
            <w:tcW w:w="2263" w:type="dxa"/>
          </w:tcPr>
          <w:p w14:paraId="4BAAD06D" w14:textId="77777777" w:rsidR="0088552B" w:rsidRDefault="0088552B" w:rsidP="00865A38">
            <w:pPr>
              <w:rPr>
                <w:lang w:val="en-US"/>
              </w:rPr>
            </w:pPr>
            <w:r w:rsidRPr="000807D1">
              <w:rPr>
                <w:lang w:val="en-US"/>
              </w:rPr>
              <w:t>Initialization</w:t>
            </w:r>
          </w:p>
        </w:tc>
        <w:tc>
          <w:tcPr>
            <w:tcW w:w="6799" w:type="dxa"/>
          </w:tcPr>
          <w:p w14:paraId="730AC4D4" w14:textId="41E1D065" w:rsidR="0088552B" w:rsidRDefault="0088552B" w:rsidP="00865A38">
            <w:pPr>
              <w:rPr>
                <w:lang w:val="en-US"/>
              </w:rPr>
            </w:pPr>
            <w:r w:rsidRPr="0088552B">
              <w:rPr>
                <w:lang w:val="en-US"/>
              </w:rPr>
              <w:t>Software shall enable STAT_CONTROL bit.</w:t>
            </w:r>
          </w:p>
        </w:tc>
      </w:tr>
      <w:tr w:rsidR="0088552B" w:rsidRPr="00C24F23" w14:paraId="3EECEF5B" w14:textId="77777777" w:rsidTr="00865A38">
        <w:tc>
          <w:tcPr>
            <w:tcW w:w="2263" w:type="dxa"/>
          </w:tcPr>
          <w:p w14:paraId="20F85417" w14:textId="77777777" w:rsidR="0088552B" w:rsidRDefault="0088552B" w:rsidP="00865A38">
            <w:pPr>
              <w:rPr>
                <w:lang w:val="en-US"/>
              </w:rPr>
            </w:pPr>
            <w:r w:rsidRPr="00041037">
              <w:rPr>
                <w:lang w:val="en-US"/>
              </w:rPr>
              <w:t>Operation</w:t>
            </w:r>
          </w:p>
        </w:tc>
        <w:tc>
          <w:tcPr>
            <w:tcW w:w="6799" w:type="dxa"/>
          </w:tcPr>
          <w:p w14:paraId="71BEC733" w14:textId="638C127C" w:rsidR="0088552B" w:rsidRDefault="0088552B" w:rsidP="0088552B">
            <w:pPr>
              <w:rPr>
                <w:lang w:val="en-US"/>
              </w:rPr>
            </w:pPr>
            <w:r w:rsidRPr="0088552B">
              <w:rPr>
                <w:lang w:val="en-US"/>
              </w:rPr>
              <w:t xml:space="preserve">Software shall disable STAT_CONTROL bit, check the statistic counters, and then re-enable STAT_CONTROL bit every 99 </w:t>
            </w:r>
            <w:proofErr w:type="spellStart"/>
            <w:r w:rsidRPr="0088552B">
              <w:rPr>
                <w:lang w:val="en-US"/>
              </w:rPr>
              <w:t>ms.</w:t>
            </w:r>
            <w:proofErr w:type="spellEnd"/>
          </w:p>
        </w:tc>
      </w:tr>
      <w:tr w:rsidR="0088552B" w:rsidRPr="00C24F23" w14:paraId="53484505" w14:textId="77777777" w:rsidTr="00865A38">
        <w:tc>
          <w:tcPr>
            <w:tcW w:w="2263" w:type="dxa"/>
          </w:tcPr>
          <w:p w14:paraId="22A74B67" w14:textId="77777777" w:rsidR="0088552B" w:rsidRPr="00041037" w:rsidRDefault="0088552B" w:rsidP="00865A38">
            <w:pPr>
              <w:rPr>
                <w:lang w:val="en-US"/>
              </w:rPr>
            </w:pPr>
            <w:r w:rsidRPr="00041037">
              <w:rPr>
                <w:lang w:val="en-US"/>
              </w:rPr>
              <w:t>Error indication</w:t>
            </w:r>
          </w:p>
        </w:tc>
        <w:tc>
          <w:tcPr>
            <w:tcW w:w="6799" w:type="dxa"/>
          </w:tcPr>
          <w:p w14:paraId="070483FD" w14:textId="0E4FB0E8" w:rsidR="0088552B" w:rsidRDefault="0088552B" w:rsidP="00865A38">
            <w:pPr>
              <w:rPr>
                <w:lang w:val="en-US"/>
              </w:rPr>
            </w:pPr>
            <w:r w:rsidRPr="0088552B">
              <w:rPr>
                <w:lang w:val="en-US"/>
              </w:rPr>
              <w:t>Assert safety error signal by software</w:t>
            </w:r>
          </w:p>
        </w:tc>
      </w:tr>
      <w:tr w:rsidR="0088552B" w14:paraId="0D4A268D" w14:textId="77777777" w:rsidTr="00865A38">
        <w:tc>
          <w:tcPr>
            <w:tcW w:w="2263" w:type="dxa"/>
          </w:tcPr>
          <w:p w14:paraId="168CAEEE" w14:textId="77777777" w:rsidR="0088552B" w:rsidRDefault="0088552B" w:rsidP="00865A38">
            <w:pPr>
              <w:rPr>
                <w:lang w:val="en-US"/>
              </w:rPr>
            </w:pPr>
            <w:r w:rsidRPr="00041037">
              <w:rPr>
                <w:lang w:val="en-US"/>
              </w:rPr>
              <w:t>Error detect time</w:t>
            </w:r>
          </w:p>
        </w:tc>
        <w:tc>
          <w:tcPr>
            <w:tcW w:w="6799" w:type="dxa"/>
          </w:tcPr>
          <w:p w14:paraId="2E1F9955" w14:textId="11119C6D" w:rsidR="0088552B" w:rsidRDefault="0088552B" w:rsidP="00865A38">
            <w:pPr>
              <w:rPr>
                <w:lang w:val="en-US"/>
              </w:rPr>
            </w:pPr>
            <w:r>
              <w:rPr>
                <w:lang w:val="en-US"/>
              </w:rPr>
              <w:t xml:space="preserve">99 </w:t>
            </w:r>
            <w:proofErr w:type="spellStart"/>
            <w:r>
              <w:rPr>
                <w:lang w:val="en-US"/>
              </w:rPr>
              <w:t>ms</w:t>
            </w:r>
            <w:proofErr w:type="spellEnd"/>
          </w:p>
        </w:tc>
      </w:tr>
      <w:tr w:rsidR="0088552B" w:rsidRPr="00052A03" w14:paraId="4FDE3834" w14:textId="77777777" w:rsidTr="00865A38">
        <w:tc>
          <w:tcPr>
            <w:tcW w:w="2263" w:type="dxa"/>
          </w:tcPr>
          <w:p w14:paraId="70B5AC70" w14:textId="77777777" w:rsidR="0088552B" w:rsidRDefault="0088552B" w:rsidP="00865A38">
            <w:pPr>
              <w:rPr>
                <w:lang w:val="en-US"/>
              </w:rPr>
            </w:pPr>
            <w:r w:rsidRPr="000807D1">
              <w:rPr>
                <w:lang w:val="en-US"/>
              </w:rPr>
              <w:t>Measure to prevent latent</w:t>
            </w:r>
            <w:r>
              <w:rPr>
                <w:lang w:val="en-US"/>
              </w:rPr>
              <w:t xml:space="preserve"> </w:t>
            </w:r>
            <w:r w:rsidRPr="000807D1">
              <w:rPr>
                <w:lang w:val="en-US"/>
              </w:rPr>
              <w:t>fault</w:t>
            </w:r>
          </w:p>
        </w:tc>
        <w:tc>
          <w:tcPr>
            <w:tcW w:w="6799" w:type="dxa"/>
          </w:tcPr>
          <w:p w14:paraId="04A52DE4" w14:textId="62484DB4" w:rsidR="0088552B" w:rsidRDefault="0088552B" w:rsidP="00865A38">
            <w:pPr>
              <w:rPr>
                <w:lang w:val="en-US"/>
              </w:rPr>
            </w:pPr>
            <w:r w:rsidRPr="0088552B">
              <w:rPr>
                <w:lang w:val="en-US"/>
              </w:rPr>
              <w:t>SM_HW_LBIST</w:t>
            </w:r>
          </w:p>
        </w:tc>
      </w:tr>
      <w:tr w:rsidR="00F601DE" w:rsidRPr="00052A03" w14:paraId="066FF0F2" w14:textId="77777777" w:rsidTr="00865A38">
        <w:tc>
          <w:tcPr>
            <w:tcW w:w="2263" w:type="dxa"/>
          </w:tcPr>
          <w:p w14:paraId="19EC27F1" w14:textId="69C0B12B" w:rsidR="00F601DE" w:rsidRPr="000807D1" w:rsidRDefault="00F601DE" w:rsidP="00F601DE">
            <w:pPr>
              <w:rPr>
                <w:lang w:val="en-US"/>
              </w:rPr>
            </w:pPr>
            <w:r>
              <w:rPr>
                <w:lang w:val="en-US"/>
              </w:rPr>
              <w:t>HW-ASIL stated by Ambarella</w:t>
            </w:r>
          </w:p>
        </w:tc>
        <w:tc>
          <w:tcPr>
            <w:tcW w:w="6799" w:type="dxa"/>
          </w:tcPr>
          <w:p w14:paraId="13C4F822" w14:textId="2059A2E1" w:rsidR="00F601DE" w:rsidRPr="0088552B" w:rsidRDefault="00F601DE" w:rsidP="00F601DE">
            <w:pPr>
              <w:rPr>
                <w:lang w:val="en-US"/>
              </w:rPr>
            </w:pPr>
            <w:r>
              <w:rPr>
                <w:lang w:val="en-US"/>
              </w:rPr>
              <w:t>ASIL-C</w:t>
            </w:r>
          </w:p>
        </w:tc>
      </w:tr>
      <w:tr w:rsidR="00F601DE" w:rsidRPr="00052A03" w14:paraId="2A415B49" w14:textId="77777777" w:rsidTr="00865A38">
        <w:tc>
          <w:tcPr>
            <w:tcW w:w="2263" w:type="dxa"/>
          </w:tcPr>
          <w:p w14:paraId="59412239" w14:textId="29CA4690" w:rsidR="00F601DE" w:rsidRPr="000807D1" w:rsidRDefault="00F601DE" w:rsidP="00F601DE">
            <w:pPr>
              <w:rPr>
                <w:lang w:val="en-US"/>
              </w:rPr>
            </w:pPr>
            <w:r>
              <w:rPr>
                <w:lang w:val="en-US"/>
              </w:rPr>
              <w:t xml:space="preserve">Required ASIL </w:t>
            </w:r>
          </w:p>
        </w:tc>
        <w:tc>
          <w:tcPr>
            <w:tcW w:w="6799" w:type="dxa"/>
          </w:tcPr>
          <w:p w14:paraId="32CAD45A" w14:textId="5001DE53" w:rsidR="00F601DE" w:rsidRPr="0088552B" w:rsidRDefault="00F601DE" w:rsidP="00F601DE">
            <w:pPr>
              <w:rPr>
                <w:lang w:val="en-US"/>
              </w:rPr>
            </w:pPr>
            <w:r>
              <w:rPr>
                <w:lang w:val="en-US"/>
              </w:rPr>
              <w:t>ASIL-B</w:t>
            </w:r>
          </w:p>
        </w:tc>
      </w:tr>
    </w:tbl>
    <w:p w14:paraId="61832B55" w14:textId="68164954" w:rsidR="00041037" w:rsidRDefault="00041037" w:rsidP="00041037">
      <w:pPr>
        <w:rPr>
          <w:lang w:val="en-US"/>
        </w:rPr>
      </w:pPr>
    </w:p>
    <w:p w14:paraId="172000B1" w14:textId="3CA13EE9" w:rsidR="005A0636" w:rsidRDefault="005A0636" w:rsidP="00041037">
      <w:pPr>
        <w:rPr>
          <w:lang w:val="en-US"/>
        </w:rPr>
      </w:pPr>
      <w:r w:rsidRPr="005A0636">
        <w:rPr>
          <w:b/>
          <w:bCs/>
          <w:lang w:val="en-US"/>
        </w:rPr>
        <w:t>Note:</w:t>
      </w:r>
      <w:r>
        <w:rPr>
          <w:lang w:val="en-US"/>
        </w:rPr>
        <w:t xml:space="preserve"> In case of, a lack of bus scheduling / prioritization: </w:t>
      </w:r>
      <w:r>
        <w:rPr>
          <w:lang w:val="en-US"/>
        </w:rPr>
        <w:br/>
        <w:t>To ensure, that R52 can at least trigger the Safe State, the relevant code should be allocated to R52 TCM. Otherwise, there could be a risk that excessive use of the data bus by A53 prevents R52 from loading its time critical code.</w:t>
      </w:r>
    </w:p>
    <w:p w14:paraId="339535F2" w14:textId="3036CBEB" w:rsidR="005A0636" w:rsidRPr="00041037" w:rsidRDefault="005A0636" w:rsidP="00041037">
      <w:pPr>
        <w:rPr>
          <w:lang w:val="en-US"/>
        </w:rPr>
      </w:pPr>
      <w:r>
        <w:rPr>
          <w:lang w:val="en-US"/>
        </w:rPr>
        <w:t>In case of bus prioritization safety / time critical code shall have respective priority.</w:t>
      </w:r>
    </w:p>
    <w:p w14:paraId="0C6739E2" w14:textId="77777777" w:rsidR="0088552B" w:rsidRDefault="00041037" w:rsidP="0088552B">
      <w:pPr>
        <w:pStyle w:val="berschrift3"/>
        <w:rPr>
          <w:lang w:val="en-US"/>
        </w:rPr>
      </w:pPr>
      <w:r w:rsidRPr="00041037">
        <w:rPr>
          <w:lang w:val="en-US"/>
        </w:rPr>
        <w:t>Address Stuck Test shall be run at least every DTTI</w:t>
      </w:r>
    </w:p>
    <w:p w14:paraId="00224FF2" w14:textId="1E5AFAF2" w:rsidR="00041037" w:rsidRPr="00041037" w:rsidRDefault="0088552B" w:rsidP="0088552B">
      <w:pPr>
        <w:rPr>
          <w:lang w:val="en-US"/>
        </w:rPr>
      </w:pPr>
      <w:r>
        <w:rPr>
          <w:lang w:val="en-US"/>
        </w:rPr>
        <w:t>R</w:t>
      </w:r>
      <w:r w:rsidR="00041037" w:rsidRPr="00041037">
        <w:rPr>
          <w:lang w:val="en-US"/>
        </w:rPr>
        <w:t>efer</w:t>
      </w:r>
      <w:r>
        <w:rPr>
          <w:lang w:val="en-US"/>
        </w:rPr>
        <w:t xml:space="preserve">ence </w:t>
      </w:r>
      <w:r w:rsidR="00041037" w:rsidRPr="00041037">
        <w:rPr>
          <w:lang w:val="en-US"/>
        </w:rPr>
        <w:t>[1], chapter 5.1.27</w:t>
      </w:r>
    </w:p>
    <w:tbl>
      <w:tblPr>
        <w:tblStyle w:val="Tabellenraster"/>
        <w:tblW w:w="0" w:type="auto"/>
        <w:tblLook w:val="04A0" w:firstRow="1" w:lastRow="0" w:firstColumn="1" w:lastColumn="0" w:noHBand="0" w:noVBand="1"/>
      </w:tblPr>
      <w:tblGrid>
        <w:gridCol w:w="2263"/>
        <w:gridCol w:w="6799"/>
      </w:tblGrid>
      <w:tr w:rsidR="002D3C7D" w:rsidRPr="000807D1" w14:paraId="4BBF6BBB" w14:textId="77777777" w:rsidTr="00865A38">
        <w:tc>
          <w:tcPr>
            <w:tcW w:w="2263" w:type="dxa"/>
          </w:tcPr>
          <w:p w14:paraId="1ACF9786" w14:textId="77777777" w:rsidR="002D3C7D" w:rsidRPr="000807D1" w:rsidRDefault="002D3C7D" w:rsidP="00865A38">
            <w:pPr>
              <w:jc w:val="both"/>
              <w:rPr>
                <w:b/>
                <w:bCs/>
                <w:lang w:val="en-US"/>
              </w:rPr>
            </w:pPr>
            <w:r w:rsidRPr="000807D1">
              <w:rPr>
                <w:b/>
                <w:bCs/>
                <w:lang w:val="en-US"/>
              </w:rPr>
              <w:t>Name</w:t>
            </w:r>
          </w:p>
        </w:tc>
        <w:tc>
          <w:tcPr>
            <w:tcW w:w="6799" w:type="dxa"/>
          </w:tcPr>
          <w:p w14:paraId="28F4A089" w14:textId="77777777" w:rsidR="002D3C7D" w:rsidRPr="000807D1" w:rsidRDefault="002D3C7D" w:rsidP="00865A38">
            <w:pPr>
              <w:rPr>
                <w:b/>
                <w:bCs/>
                <w:lang w:val="en-US"/>
              </w:rPr>
            </w:pPr>
            <w:r w:rsidRPr="000807D1">
              <w:rPr>
                <w:b/>
                <w:bCs/>
                <w:lang w:val="en-US"/>
              </w:rPr>
              <w:t>Description</w:t>
            </w:r>
          </w:p>
        </w:tc>
      </w:tr>
      <w:tr w:rsidR="002D3C7D" w:rsidRPr="00052A03" w14:paraId="4EB52870" w14:textId="77777777" w:rsidTr="00865A38">
        <w:tc>
          <w:tcPr>
            <w:tcW w:w="2263" w:type="dxa"/>
          </w:tcPr>
          <w:p w14:paraId="0994B51C" w14:textId="77777777" w:rsidR="002D3C7D" w:rsidRDefault="002D3C7D" w:rsidP="00865A38">
            <w:pPr>
              <w:rPr>
                <w:lang w:val="en-US"/>
              </w:rPr>
            </w:pPr>
            <w:r>
              <w:rPr>
                <w:lang w:val="en-US"/>
              </w:rPr>
              <w:t>ID</w:t>
            </w:r>
          </w:p>
        </w:tc>
        <w:tc>
          <w:tcPr>
            <w:tcW w:w="6799" w:type="dxa"/>
          </w:tcPr>
          <w:p w14:paraId="28F4B449" w14:textId="4B32B384" w:rsidR="002D3C7D" w:rsidRPr="0088552B" w:rsidRDefault="002D3C7D" w:rsidP="00865A38">
            <w:pPr>
              <w:rPr>
                <w:lang w:val="en-US"/>
              </w:rPr>
            </w:pPr>
            <w:r w:rsidRPr="002D3C7D">
              <w:rPr>
                <w:lang w:val="en-US"/>
              </w:rPr>
              <w:t>SM_HW_ASTUCK_TEST</w:t>
            </w:r>
          </w:p>
        </w:tc>
      </w:tr>
      <w:tr w:rsidR="002D3C7D" w:rsidRPr="00C24F23" w14:paraId="55C3B5A8" w14:textId="77777777" w:rsidTr="00865A38">
        <w:tc>
          <w:tcPr>
            <w:tcW w:w="2263" w:type="dxa"/>
          </w:tcPr>
          <w:p w14:paraId="16DD3B50" w14:textId="77777777" w:rsidR="002D3C7D" w:rsidRDefault="002D3C7D" w:rsidP="00865A38">
            <w:pPr>
              <w:rPr>
                <w:lang w:val="en-US"/>
              </w:rPr>
            </w:pPr>
            <w:r>
              <w:rPr>
                <w:lang w:val="en-US"/>
              </w:rPr>
              <w:t>Description</w:t>
            </w:r>
          </w:p>
        </w:tc>
        <w:tc>
          <w:tcPr>
            <w:tcW w:w="6799" w:type="dxa"/>
          </w:tcPr>
          <w:p w14:paraId="71204D3F" w14:textId="3B18CC4F" w:rsidR="002D3C7D" w:rsidRPr="002D3C7D" w:rsidRDefault="002D3C7D" w:rsidP="003411B7">
            <w:pPr>
              <w:pStyle w:val="Listenabsatz"/>
              <w:numPr>
                <w:ilvl w:val="0"/>
                <w:numId w:val="7"/>
              </w:numPr>
              <w:rPr>
                <w:lang w:val="en-US"/>
              </w:rPr>
            </w:pPr>
            <w:r w:rsidRPr="002D3C7D">
              <w:rPr>
                <w:lang w:val="en-US"/>
              </w:rPr>
              <w:t xml:space="preserve">Address stuck test is to periodically measure any stuck-at faults on DDRIO pins, including DDR-IO command, address and data interfaces, when using LPDDR4 DRAM memory. </w:t>
            </w:r>
            <w:r w:rsidRPr="002D3C7D">
              <w:rPr>
                <w:lang w:val="en-US"/>
              </w:rPr>
              <w:lastRenderedPageBreak/>
              <w:t>SM_HW_ASTUCK_TEST will write the pre-defined pattern bits to Mode Register 15 and 20 on an external DDR device, read out the Multi-Purpose-Command Read data from it and compare the read data with the expected patterns.</w:t>
            </w:r>
            <w:r>
              <w:rPr>
                <w:lang w:val="en-US"/>
              </w:rPr>
              <w:t xml:space="preserve"> </w:t>
            </w:r>
            <w:r w:rsidRPr="002D3C7D">
              <w:rPr>
                <w:lang w:val="en-US"/>
              </w:rPr>
              <w:t>Any mismatch on this read data will assert safety error.</w:t>
            </w:r>
          </w:p>
          <w:p w14:paraId="7F405149" w14:textId="0567A628" w:rsidR="002D3C7D" w:rsidRPr="002D3C7D" w:rsidRDefault="002D3C7D" w:rsidP="002D3C7D">
            <w:pPr>
              <w:pStyle w:val="Listenabsatz"/>
              <w:numPr>
                <w:ilvl w:val="0"/>
                <w:numId w:val="7"/>
              </w:numPr>
              <w:rPr>
                <w:lang w:val="en-US"/>
              </w:rPr>
            </w:pPr>
            <w:r w:rsidRPr="002D3C7D">
              <w:rPr>
                <w:lang w:val="en-US"/>
              </w:rPr>
              <w:t>The SM_HW_ASTUCK_TEST shall be run at least once every DTTI.</w:t>
            </w:r>
          </w:p>
          <w:p w14:paraId="6D364360" w14:textId="53C63D0F" w:rsidR="002D3C7D" w:rsidRPr="007C1275" w:rsidRDefault="002D3C7D" w:rsidP="002D3C7D">
            <w:pPr>
              <w:pStyle w:val="Listenabsatz"/>
              <w:numPr>
                <w:ilvl w:val="0"/>
                <w:numId w:val="7"/>
              </w:numPr>
              <w:rPr>
                <w:lang w:val="en-US"/>
              </w:rPr>
            </w:pPr>
            <w:r w:rsidRPr="002D3C7D">
              <w:rPr>
                <w:lang w:val="en-US"/>
              </w:rPr>
              <w:t>System Integrator is responsible for implementing the safety</w:t>
            </w:r>
            <w:r>
              <w:rPr>
                <w:lang w:val="en-US"/>
              </w:rPr>
              <w:t xml:space="preserve"> </w:t>
            </w:r>
            <w:r w:rsidRPr="002D3C7D">
              <w:rPr>
                <w:lang w:val="en-US"/>
              </w:rPr>
              <w:t>software to configure the ASTUCK engine test to meet the system</w:t>
            </w:r>
            <w:r>
              <w:rPr>
                <w:lang w:val="en-US"/>
              </w:rPr>
              <w:t xml:space="preserve"> </w:t>
            </w:r>
            <w:r w:rsidRPr="002D3C7D">
              <w:rPr>
                <w:lang w:val="en-US"/>
              </w:rPr>
              <w:t>safety requirement.</w:t>
            </w:r>
          </w:p>
        </w:tc>
      </w:tr>
      <w:tr w:rsidR="002D3C7D" w14:paraId="78450206" w14:textId="77777777" w:rsidTr="00865A38">
        <w:tc>
          <w:tcPr>
            <w:tcW w:w="2263" w:type="dxa"/>
          </w:tcPr>
          <w:p w14:paraId="501CCA91" w14:textId="77777777" w:rsidR="002D3C7D" w:rsidRDefault="002D3C7D" w:rsidP="00865A38">
            <w:pPr>
              <w:rPr>
                <w:lang w:val="en-US"/>
              </w:rPr>
            </w:pPr>
            <w:r>
              <w:rPr>
                <w:lang w:val="en-US"/>
              </w:rPr>
              <w:lastRenderedPageBreak/>
              <w:t>Ownership</w:t>
            </w:r>
          </w:p>
        </w:tc>
        <w:tc>
          <w:tcPr>
            <w:tcW w:w="6799" w:type="dxa"/>
          </w:tcPr>
          <w:p w14:paraId="7B940306" w14:textId="27F9C5BA" w:rsidR="002D3C7D" w:rsidRDefault="002D3C7D" w:rsidP="00865A38">
            <w:pPr>
              <w:rPr>
                <w:lang w:val="en-US"/>
              </w:rPr>
            </w:pPr>
            <w:r w:rsidRPr="002D3C7D">
              <w:rPr>
                <w:lang w:val="en-US"/>
              </w:rPr>
              <w:t>Ambarella and System Integrator</w:t>
            </w:r>
          </w:p>
        </w:tc>
      </w:tr>
      <w:tr w:rsidR="002D3C7D" w:rsidRPr="00C24F23" w14:paraId="400574D9" w14:textId="77777777" w:rsidTr="00865A38">
        <w:tc>
          <w:tcPr>
            <w:tcW w:w="2263" w:type="dxa"/>
          </w:tcPr>
          <w:p w14:paraId="0A6BA255" w14:textId="77777777" w:rsidR="002D3C7D" w:rsidRDefault="002D3C7D" w:rsidP="00865A38">
            <w:pPr>
              <w:rPr>
                <w:lang w:val="en-US"/>
              </w:rPr>
            </w:pPr>
            <w:r>
              <w:rPr>
                <w:lang w:val="en-US"/>
              </w:rPr>
              <w:t>SM is to against</w:t>
            </w:r>
          </w:p>
        </w:tc>
        <w:tc>
          <w:tcPr>
            <w:tcW w:w="6799" w:type="dxa"/>
          </w:tcPr>
          <w:p w14:paraId="5E3F5DFC" w14:textId="6958F515" w:rsidR="002D3C7D" w:rsidRDefault="002D3C7D" w:rsidP="00865A38">
            <w:pPr>
              <w:rPr>
                <w:lang w:val="en-US"/>
              </w:rPr>
            </w:pPr>
            <w:r w:rsidRPr="002D3C7D">
              <w:rPr>
                <w:lang w:val="en-US"/>
              </w:rPr>
              <w:t>Stuck-at fault on DDR-IO command, address, and data interfaces</w:t>
            </w:r>
          </w:p>
        </w:tc>
      </w:tr>
      <w:tr w:rsidR="002D3C7D" w14:paraId="52670AAB" w14:textId="77777777" w:rsidTr="00865A38">
        <w:tc>
          <w:tcPr>
            <w:tcW w:w="2263" w:type="dxa"/>
          </w:tcPr>
          <w:p w14:paraId="2C607CAE" w14:textId="77777777" w:rsidR="002D3C7D" w:rsidRDefault="002D3C7D" w:rsidP="00865A38">
            <w:pPr>
              <w:rPr>
                <w:lang w:val="en-US"/>
              </w:rPr>
            </w:pPr>
            <w:r>
              <w:rPr>
                <w:lang w:val="en-US"/>
              </w:rPr>
              <w:t>Software Related</w:t>
            </w:r>
          </w:p>
        </w:tc>
        <w:tc>
          <w:tcPr>
            <w:tcW w:w="6799" w:type="dxa"/>
          </w:tcPr>
          <w:p w14:paraId="0C9BDC81" w14:textId="5A03D7F6" w:rsidR="002D3C7D" w:rsidRDefault="002D3C7D" w:rsidP="00865A38">
            <w:pPr>
              <w:rPr>
                <w:lang w:val="en-US"/>
              </w:rPr>
            </w:pPr>
            <w:r>
              <w:rPr>
                <w:lang w:val="en-US"/>
              </w:rPr>
              <w:t>Yes</w:t>
            </w:r>
          </w:p>
        </w:tc>
      </w:tr>
      <w:tr w:rsidR="002D3C7D" w14:paraId="2F9E55BA" w14:textId="77777777" w:rsidTr="00865A38">
        <w:tc>
          <w:tcPr>
            <w:tcW w:w="2263" w:type="dxa"/>
          </w:tcPr>
          <w:p w14:paraId="561118BD" w14:textId="77777777" w:rsidR="002D3C7D" w:rsidRDefault="002D3C7D" w:rsidP="00865A38">
            <w:pPr>
              <w:rPr>
                <w:lang w:val="en-US"/>
              </w:rPr>
            </w:pPr>
            <w:r w:rsidRPr="00041037">
              <w:rPr>
                <w:lang w:val="en-US"/>
              </w:rPr>
              <w:t>Failure mode coverage</w:t>
            </w:r>
          </w:p>
        </w:tc>
        <w:tc>
          <w:tcPr>
            <w:tcW w:w="6799" w:type="dxa"/>
          </w:tcPr>
          <w:p w14:paraId="68EEE399" w14:textId="3C8A7880" w:rsidR="002D3C7D" w:rsidRDefault="007706DC" w:rsidP="00865A38">
            <w:pPr>
              <w:rPr>
                <w:lang w:val="en-US"/>
              </w:rPr>
            </w:pPr>
            <w:r>
              <w:rPr>
                <w:lang w:val="en-US"/>
              </w:rPr>
              <w:t>90%</w:t>
            </w:r>
          </w:p>
        </w:tc>
      </w:tr>
      <w:tr w:rsidR="002D3C7D" w:rsidRPr="00C24F23" w14:paraId="69C242C5" w14:textId="77777777" w:rsidTr="00865A38">
        <w:tc>
          <w:tcPr>
            <w:tcW w:w="2263" w:type="dxa"/>
          </w:tcPr>
          <w:p w14:paraId="684B7EAF" w14:textId="77777777" w:rsidR="002D3C7D" w:rsidRDefault="002D3C7D" w:rsidP="00865A38">
            <w:pPr>
              <w:rPr>
                <w:lang w:val="en-US"/>
              </w:rPr>
            </w:pPr>
            <w:r w:rsidRPr="000807D1">
              <w:rPr>
                <w:lang w:val="en-US"/>
              </w:rPr>
              <w:t>Initialization</w:t>
            </w:r>
          </w:p>
        </w:tc>
        <w:tc>
          <w:tcPr>
            <w:tcW w:w="6799" w:type="dxa"/>
          </w:tcPr>
          <w:p w14:paraId="3347EFAB" w14:textId="21D669B3" w:rsidR="002D3C7D" w:rsidRDefault="007706DC" w:rsidP="007706DC">
            <w:pPr>
              <w:rPr>
                <w:lang w:val="en-US"/>
              </w:rPr>
            </w:pPr>
            <w:r w:rsidRPr="007706DC">
              <w:rPr>
                <w:lang w:val="en-US"/>
              </w:rPr>
              <w:t>At DDRC, DRAM_TYPE has to be 6 (LPDDR4). At DTTE, Configure DTTE_DUAL_DIE,</w:t>
            </w:r>
            <w:r>
              <w:rPr>
                <w:lang w:val="en-US"/>
              </w:rPr>
              <w:t xml:space="preserve"> </w:t>
            </w:r>
            <w:r w:rsidRPr="007706DC">
              <w:rPr>
                <w:lang w:val="en-US"/>
              </w:rPr>
              <w:t>DTTE_DUAL_CHANNEL, DTTE_MR15, DTTE_MR20, DTTE_EXPECTED_PATTERN,</w:t>
            </w:r>
            <w:r>
              <w:rPr>
                <w:lang w:val="en-US"/>
              </w:rPr>
              <w:t xml:space="preserve"> </w:t>
            </w:r>
            <w:r w:rsidRPr="007706DC">
              <w:rPr>
                <w:lang w:val="en-US"/>
              </w:rPr>
              <w:t>DTTE_ASTUCK_PERIOD and DTTE_ASUTCK_PERIOD_MSB, and at last set</w:t>
            </w:r>
            <w:r>
              <w:rPr>
                <w:lang w:val="en-US"/>
              </w:rPr>
              <w:t xml:space="preserve"> </w:t>
            </w:r>
            <w:r w:rsidRPr="007706DC">
              <w:rPr>
                <w:lang w:val="en-US"/>
              </w:rPr>
              <w:t>DTTE_ASTUCK_TEST_EN to 1 to enable SM_HW_ASTUCK_TEST. For more information</w:t>
            </w:r>
            <w:r>
              <w:rPr>
                <w:lang w:val="en-US"/>
              </w:rPr>
              <w:t xml:space="preserve"> </w:t>
            </w:r>
            <w:r w:rsidRPr="007706DC">
              <w:rPr>
                <w:lang w:val="en-US"/>
              </w:rPr>
              <w:t>about configuration, please refer to the DDRC/DTTE Programming Reference</w:t>
            </w:r>
            <w:r>
              <w:rPr>
                <w:lang w:val="en-US"/>
              </w:rPr>
              <w:t xml:space="preserve"> </w:t>
            </w:r>
            <w:r w:rsidRPr="007706DC">
              <w:rPr>
                <w:lang w:val="en-US"/>
              </w:rPr>
              <w:t>Manual</w:t>
            </w:r>
            <w:r>
              <w:rPr>
                <w:lang w:val="en-US"/>
              </w:rPr>
              <w:t>.</w:t>
            </w:r>
          </w:p>
        </w:tc>
      </w:tr>
      <w:tr w:rsidR="002D3C7D" w:rsidRPr="0088552B" w14:paraId="695050D4" w14:textId="77777777" w:rsidTr="00865A38">
        <w:tc>
          <w:tcPr>
            <w:tcW w:w="2263" w:type="dxa"/>
          </w:tcPr>
          <w:p w14:paraId="5C885CA0" w14:textId="77777777" w:rsidR="002D3C7D" w:rsidRDefault="002D3C7D" w:rsidP="00865A38">
            <w:pPr>
              <w:rPr>
                <w:lang w:val="en-US"/>
              </w:rPr>
            </w:pPr>
            <w:r w:rsidRPr="00041037">
              <w:rPr>
                <w:lang w:val="en-US"/>
              </w:rPr>
              <w:t>Operation</w:t>
            </w:r>
          </w:p>
        </w:tc>
        <w:tc>
          <w:tcPr>
            <w:tcW w:w="6799" w:type="dxa"/>
          </w:tcPr>
          <w:p w14:paraId="765656E4" w14:textId="3A235ADA" w:rsidR="002D3C7D" w:rsidRDefault="007706DC" w:rsidP="00865A38">
            <w:pPr>
              <w:rPr>
                <w:lang w:val="en-US"/>
              </w:rPr>
            </w:pPr>
            <w:r>
              <w:rPr>
                <w:lang w:val="en-US"/>
              </w:rPr>
              <w:t>N/A</w:t>
            </w:r>
          </w:p>
        </w:tc>
      </w:tr>
      <w:tr w:rsidR="002D3C7D" w:rsidRPr="00C24F23" w14:paraId="7F1C5742" w14:textId="77777777" w:rsidTr="00865A38">
        <w:tc>
          <w:tcPr>
            <w:tcW w:w="2263" w:type="dxa"/>
          </w:tcPr>
          <w:p w14:paraId="4939B35A" w14:textId="77777777" w:rsidR="002D3C7D" w:rsidRPr="00041037" w:rsidRDefault="002D3C7D" w:rsidP="00865A38">
            <w:pPr>
              <w:rPr>
                <w:lang w:val="en-US"/>
              </w:rPr>
            </w:pPr>
            <w:r w:rsidRPr="00041037">
              <w:rPr>
                <w:lang w:val="en-US"/>
              </w:rPr>
              <w:t>Error indication</w:t>
            </w:r>
          </w:p>
        </w:tc>
        <w:tc>
          <w:tcPr>
            <w:tcW w:w="6799" w:type="dxa"/>
          </w:tcPr>
          <w:p w14:paraId="45A25179" w14:textId="2B035498" w:rsidR="002D3C7D" w:rsidRPr="007706DC" w:rsidRDefault="007706DC" w:rsidP="007706DC">
            <w:pPr>
              <w:rPr>
                <w:lang w:val="en-US"/>
              </w:rPr>
            </w:pPr>
            <w:r w:rsidRPr="007706DC">
              <w:rPr>
                <w:lang w:val="en-US"/>
              </w:rPr>
              <w:t>HW asserts safety error signal and sets DTTE_ERR_VLD and DTTE_ASTUCK_ERR_VLD</w:t>
            </w:r>
            <w:r>
              <w:rPr>
                <w:lang w:val="en-US"/>
              </w:rPr>
              <w:t xml:space="preserve"> </w:t>
            </w:r>
            <w:r w:rsidRPr="007706DC">
              <w:rPr>
                <w:lang w:val="en-US"/>
              </w:rPr>
              <w:t>in DTTE Software Programmable Registers.</w:t>
            </w:r>
          </w:p>
        </w:tc>
      </w:tr>
      <w:tr w:rsidR="002D3C7D" w14:paraId="6FFD5836" w14:textId="77777777" w:rsidTr="00865A38">
        <w:tc>
          <w:tcPr>
            <w:tcW w:w="2263" w:type="dxa"/>
          </w:tcPr>
          <w:p w14:paraId="7D4C8A0A" w14:textId="77777777" w:rsidR="002D3C7D" w:rsidRDefault="002D3C7D" w:rsidP="00865A38">
            <w:pPr>
              <w:rPr>
                <w:lang w:val="en-US"/>
              </w:rPr>
            </w:pPr>
            <w:r w:rsidRPr="00041037">
              <w:rPr>
                <w:lang w:val="en-US"/>
              </w:rPr>
              <w:t>Error detect time</w:t>
            </w:r>
          </w:p>
        </w:tc>
        <w:tc>
          <w:tcPr>
            <w:tcW w:w="6799" w:type="dxa"/>
          </w:tcPr>
          <w:p w14:paraId="7C58A6A1" w14:textId="24DA6A99" w:rsidR="002D3C7D" w:rsidRDefault="007706DC" w:rsidP="00865A38">
            <w:pPr>
              <w:rPr>
                <w:lang w:val="en-US"/>
              </w:rPr>
            </w:pPr>
            <w:r>
              <w:rPr>
                <w:lang w:val="en-US"/>
              </w:rPr>
              <w:t xml:space="preserve">99 </w:t>
            </w:r>
            <w:proofErr w:type="spellStart"/>
            <w:r>
              <w:rPr>
                <w:lang w:val="en-US"/>
              </w:rPr>
              <w:t>ms</w:t>
            </w:r>
            <w:proofErr w:type="spellEnd"/>
          </w:p>
        </w:tc>
      </w:tr>
      <w:tr w:rsidR="002D3C7D" w:rsidRPr="00052A03" w14:paraId="1D58F9FE" w14:textId="77777777" w:rsidTr="00865A38">
        <w:tc>
          <w:tcPr>
            <w:tcW w:w="2263" w:type="dxa"/>
          </w:tcPr>
          <w:p w14:paraId="652DF4D8" w14:textId="77777777" w:rsidR="002D3C7D" w:rsidRDefault="002D3C7D" w:rsidP="00865A38">
            <w:pPr>
              <w:rPr>
                <w:lang w:val="en-US"/>
              </w:rPr>
            </w:pPr>
            <w:r w:rsidRPr="000807D1">
              <w:rPr>
                <w:lang w:val="en-US"/>
              </w:rPr>
              <w:t>Measure to prevent latent</w:t>
            </w:r>
            <w:r>
              <w:rPr>
                <w:lang w:val="en-US"/>
              </w:rPr>
              <w:t xml:space="preserve"> </w:t>
            </w:r>
            <w:r w:rsidRPr="000807D1">
              <w:rPr>
                <w:lang w:val="en-US"/>
              </w:rPr>
              <w:t>fault</w:t>
            </w:r>
          </w:p>
        </w:tc>
        <w:tc>
          <w:tcPr>
            <w:tcW w:w="6799" w:type="dxa"/>
          </w:tcPr>
          <w:p w14:paraId="2F16EB98" w14:textId="2516DC69" w:rsidR="002D3C7D" w:rsidRDefault="007706DC" w:rsidP="00865A38">
            <w:pPr>
              <w:rPr>
                <w:lang w:val="en-US"/>
              </w:rPr>
            </w:pPr>
            <w:r>
              <w:rPr>
                <w:lang w:val="en-US"/>
              </w:rPr>
              <w:t>None</w:t>
            </w:r>
          </w:p>
        </w:tc>
      </w:tr>
      <w:tr w:rsidR="00F601DE" w:rsidRPr="00052A03" w14:paraId="6665D12E" w14:textId="77777777" w:rsidTr="00865A38">
        <w:tc>
          <w:tcPr>
            <w:tcW w:w="2263" w:type="dxa"/>
          </w:tcPr>
          <w:p w14:paraId="01FF1665" w14:textId="283C0EBC" w:rsidR="00F601DE" w:rsidRPr="000807D1" w:rsidRDefault="00F601DE" w:rsidP="00F601DE">
            <w:pPr>
              <w:rPr>
                <w:lang w:val="en-US"/>
              </w:rPr>
            </w:pPr>
            <w:r>
              <w:rPr>
                <w:lang w:val="en-US"/>
              </w:rPr>
              <w:t>HW-ASIL stated by Ambarella</w:t>
            </w:r>
          </w:p>
        </w:tc>
        <w:tc>
          <w:tcPr>
            <w:tcW w:w="6799" w:type="dxa"/>
          </w:tcPr>
          <w:p w14:paraId="320AE0FB" w14:textId="230E129F" w:rsidR="00F601DE" w:rsidRDefault="00F601DE" w:rsidP="00F601DE">
            <w:pPr>
              <w:rPr>
                <w:lang w:val="en-US"/>
              </w:rPr>
            </w:pPr>
            <w:r>
              <w:rPr>
                <w:lang w:val="en-US"/>
              </w:rPr>
              <w:t>ASIL-C</w:t>
            </w:r>
          </w:p>
        </w:tc>
      </w:tr>
      <w:tr w:rsidR="00F601DE" w:rsidRPr="00052A03" w14:paraId="5FE724EB" w14:textId="77777777" w:rsidTr="00865A38">
        <w:tc>
          <w:tcPr>
            <w:tcW w:w="2263" w:type="dxa"/>
          </w:tcPr>
          <w:p w14:paraId="2549AB7D" w14:textId="6DED2CCF" w:rsidR="00F601DE" w:rsidRPr="000807D1" w:rsidRDefault="00F601DE" w:rsidP="00F601DE">
            <w:pPr>
              <w:rPr>
                <w:lang w:val="en-US"/>
              </w:rPr>
            </w:pPr>
            <w:r>
              <w:rPr>
                <w:lang w:val="en-US"/>
              </w:rPr>
              <w:t xml:space="preserve">Required ASIL </w:t>
            </w:r>
          </w:p>
        </w:tc>
        <w:tc>
          <w:tcPr>
            <w:tcW w:w="6799" w:type="dxa"/>
          </w:tcPr>
          <w:p w14:paraId="164493CF" w14:textId="3EDCF33E" w:rsidR="00F601DE" w:rsidRDefault="00F601DE" w:rsidP="00F601DE">
            <w:pPr>
              <w:rPr>
                <w:lang w:val="en-US"/>
              </w:rPr>
            </w:pPr>
            <w:r>
              <w:rPr>
                <w:lang w:val="en-US"/>
              </w:rPr>
              <w:t>ASIL-B</w:t>
            </w:r>
          </w:p>
        </w:tc>
      </w:tr>
    </w:tbl>
    <w:p w14:paraId="3F61B840" w14:textId="77777777" w:rsidR="00041037" w:rsidRPr="00041037" w:rsidRDefault="00041037" w:rsidP="00041037">
      <w:pPr>
        <w:rPr>
          <w:lang w:val="en-US"/>
        </w:rPr>
      </w:pPr>
    </w:p>
    <w:sectPr w:rsidR="00041037" w:rsidRPr="0004103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37266"/>
    <w:multiLevelType w:val="hybridMultilevel"/>
    <w:tmpl w:val="18A4A9F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9D44C3C"/>
    <w:multiLevelType w:val="hybridMultilevel"/>
    <w:tmpl w:val="C7940A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BD76041"/>
    <w:multiLevelType w:val="hybridMultilevel"/>
    <w:tmpl w:val="E926F0A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B13578E"/>
    <w:multiLevelType w:val="hybridMultilevel"/>
    <w:tmpl w:val="7C065D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1806CDF"/>
    <w:multiLevelType w:val="hybridMultilevel"/>
    <w:tmpl w:val="6A22F1F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EBC0434"/>
    <w:multiLevelType w:val="hybridMultilevel"/>
    <w:tmpl w:val="DAD0FA1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46BC5DC3"/>
    <w:multiLevelType w:val="hybridMultilevel"/>
    <w:tmpl w:val="710A27EE"/>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7" w15:restartNumberingAfterBreak="0">
    <w:nsid w:val="4D56252F"/>
    <w:multiLevelType w:val="hybridMultilevel"/>
    <w:tmpl w:val="E35E53B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8" w15:restartNumberingAfterBreak="0">
    <w:nsid w:val="62505985"/>
    <w:multiLevelType w:val="hybridMultilevel"/>
    <w:tmpl w:val="E07CA79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649D2614"/>
    <w:multiLevelType w:val="hybridMultilevel"/>
    <w:tmpl w:val="29B689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6B9050E7"/>
    <w:multiLevelType w:val="hybridMultilevel"/>
    <w:tmpl w:val="DD52128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005128157">
    <w:abstractNumId w:val="0"/>
  </w:num>
  <w:num w:numId="2" w16cid:durableId="259413918">
    <w:abstractNumId w:val="2"/>
  </w:num>
  <w:num w:numId="3" w16cid:durableId="596716358">
    <w:abstractNumId w:val="8"/>
  </w:num>
  <w:num w:numId="4" w16cid:durableId="486360596">
    <w:abstractNumId w:val="4"/>
  </w:num>
  <w:num w:numId="5" w16cid:durableId="2029791342">
    <w:abstractNumId w:val="6"/>
  </w:num>
  <w:num w:numId="6" w16cid:durableId="1008144585">
    <w:abstractNumId w:val="3"/>
  </w:num>
  <w:num w:numId="7" w16cid:durableId="1954509963">
    <w:abstractNumId w:val="7"/>
  </w:num>
  <w:num w:numId="8" w16cid:durableId="3677871">
    <w:abstractNumId w:val="9"/>
  </w:num>
  <w:num w:numId="9" w16cid:durableId="1932930003">
    <w:abstractNumId w:val="10"/>
  </w:num>
  <w:num w:numId="10" w16cid:durableId="1733305195">
    <w:abstractNumId w:val="1"/>
  </w:num>
  <w:num w:numId="11" w16cid:durableId="8840250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602"/>
    <w:rsid w:val="00003AF9"/>
    <w:rsid w:val="00041037"/>
    <w:rsid w:val="00052A03"/>
    <w:rsid w:val="000807D1"/>
    <w:rsid w:val="000B7352"/>
    <w:rsid w:val="001217EB"/>
    <w:rsid w:val="0016010D"/>
    <w:rsid w:val="00194D23"/>
    <w:rsid w:val="00201A53"/>
    <w:rsid w:val="00220F71"/>
    <w:rsid w:val="00235468"/>
    <w:rsid w:val="00246140"/>
    <w:rsid w:val="00255258"/>
    <w:rsid w:val="002B6DAC"/>
    <w:rsid w:val="002C0F3B"/>
    <w:rsid w:val="002D3C7D"/>
    <w:rsid w:val="00343602"/>
    <w:rsid w:val="003F11BF"/>
    <w:rsid w:val="004944F9"/>
    <w:rsid w:val="005150D0"/>
    <w:rsid w:val="00517703"/>
    <w:rsid w:val="005A0636"/>
    <w:rsid w:val="005F53D1"/>
    <w:rsid w:val="00640694"/>
    <w:rsid w:val="006F17D2"/>
    <w:rsid w:val="00732F8B"/>
    <w:rsid w:val="007706DC"/>
    <w:rsid w:val="007C1275"/>
    <w:rsid w:val="0088552B"/>
    <w:rsid w:val="008D6632"/>
    <w:rsid w:val="009A5FB8"/>
    <w:rsid w:val="009B2025"/>
    <w:rsid w:val="009D5445"/>
    <w:rsid w:val="00A627F4"/>
    <w:rsid w:val="00B23733"/>
    <w:rsid w:val="00B719E1"/>
    <w:rsid w:val="00B834B2"/>
    <w:rsid w:val="00B87811"/>
    <w:rsid w:val="00BE15DB"/>
    <w:rsid w:val="00C24F23"/>
    <w:rsid w:val="00CE622D"/>
    <w:rsid w:val="00CF5CC6"/>
    <w:rsid w:val="00D04606"/>
    <w:rsid w:val="00D41953"/>
    <w:rsid w:val="00D70143"/>
    <w:rsid w:val="00E265D2"/>
    <w:rsid w:val="00E7186C"/>
    <w:rsid w:val="00EB69A2"/>
    <w:rsid w:val="00F601DE"/>
    <w:rsid w:val="00F95EB3"/>
    <w:rsid w:val="00FA38C4"/>
    <w:rsid w:val="00FF06A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6344B"/>
  <w15:chartTrackingRefBased/>
  <w15:docId w15:val="{046DF96F-9D0C-47C9-A98A-E3B3ED8B2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436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3436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34360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4360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4360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4360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4360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4360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4360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4360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34360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34360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4360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4360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4360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4360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4360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43602"/>
    <w:rPr>
      <w:rFonts w:eastAsiaTheme="majorEastAsia" w:cstheme="majorBidi"/>
      <w:color w:val="272727" w:themeColor="text1" w:themeTint="D8"/>
    </w:rPr>
  </w:style>
  <w:style w:type="paragraph" w:styleId="Titel">
    <w:name w:val="Title"/>
    <w:basedOn w:val="Standard"/>
    <w:next w:val="Standard"/>
    <w:link w:val="TitelZchn"/>
    <w:uiPriority w:val="10"/>
    <w:qFormat/>
    <w:rsid w:val="003436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4360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4360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4360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4360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43602"/>
    <w:rPr>
      <w:i/>
      <w:iCs/>
      <w:color w:val="404040" w:themeColor="text1" w:themeTint="BF"/>
    </w:rPr>
  </w:style>
  <w:style w:type="paragraph" w:styleId="Listenabsatz">
    <w:name w:val="List Paragraph"/>
    <w:basedOn w:val="Standard"/>
    <w:uiPriority w:val="34"/>
    <w:qFormat/>
    <w:rsid w:val="00343602"/>
    <w:pPr>
      <w:ind w:left="720"/>
      <w:contextualSpacing/>
    </w:pPr>
  </w:style>
  <w:style w:type="character" w:styleId="IntensiveHervorhebung">
    <w:name w:val="Intense Emphasis"/>
    <w:basedOn w:val="Absatz-Standardschriftart"/>
    <w:uiPriority w:val="21"/>
    <w:qFormat/>
    <w:rsid w:val="00343602"/>
    <w:rPr>
      <w:i/>
      <w:iCs/>
      <w:color w:val="0F4761" w:themeColor="accent1" w:themeShade="BF"/>
    </w:rPr>
  </w:style>
  <w:style w:type="paragraph" w:styleId="IntensivesZitat">
    <w:name w:val="Intense Quote"/>
    <w:basedOn w:val="Standard"/>
    <w:next w:val="Standard"/>
    <w:link w:val="IntensivesZitatZchn"/>
    <w:uiPriority w:val="30"/>
    <w:qFormat/>
    <w:rsid w:val="003436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43602"/>
    <w:rPr>
      <w:i/>
      <w:iCs/>
      <w:color w:val="0F4761" w:themeColor="accent1" w:themeShade="BF"/>
    </w:rPr>
  </w:style>
  <w:style w:type="character" w:styleId="IntensiverVerweis">
    <w:name w:val="Intense Reference"/>
    <w:basedOn w:val="Absatz-Standardschriftart"/>
    <w:uiPriority w:val="32"/>
    <w:qFormat/>
    <w:rsid w:val="00343602"/>
    <w:rPr>
      <w:b/>
      <w:bCs/>
      <w:smallCaps/>
      <w:color w:val="0F4761" w:themeColor="accent1" w:themeShade="BF"/>
      <w:spacing w:val="5"/>
    </w:rPr>
  </w:style>
  <w:style w:type="table" w:styleId="Tabellenraster">
    <w:name w:val="Table Grid"/>
    <w:basedOn w:val="NormaleTabelle"/>
    <w:uiPriority w:val="39"/>
    <w:rsid w:val="000410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unhideWhenUsed/>
    <w:qFormat/>
    <w:rsid w:val="00041037"/>
    <w:pPr>
      <w:spacing w:after="200" w:line="240" w:lineRule="auto"/>
    </w:pPr>
    <w:rPr>
      <w:i/>
      <w:iCs/>
      <w:color w:val="0E2841" w:themeColor="text2"/>
      <w:sz w:val="18"/>
      <w:szCs w:val="18"/>
    </w:rPr>
  </w:style>
  <w:style w:type="character" w:styleId="SchwacheHervorhebung">
    <w:name w:val="Subtle Emphasis"/>
    <w:basedOn w:val="Absatz-Standardschriftart"/>
    <w:uiPriority w:val="19"/>
    <w:qFormat/>
    <w:rsid w:val="00052A03"/>
    <w:rPr>
      <w:i/>
      <w:iCs/>
      <w:color w:val="404040" w:themeColor="text1" w:themeTint="BF"/>
    </w:rPr>
  </w:style>
  <w:style w:type="character" w:styleId="Hyperlink">
    <w:name w:val="Hyperlink"/>
    <w:basedOn w:val="Absatz-Standardschriftart"/>
    <w:uiPriority w:val="99"/>
    <w:unhideWhenUsed/>
    <w:rsid w:val="00FA38C4"/>
    <w:rPr>
      <w:color w:val="467886" w:themeColor="hyperlink"/>
      <w:u w:val="single"/>
    </w:rPr>
  </w:style>
  <w:style w:type="character" w:styleId="NichtaufgelsteErwhnung">
    <w:name w:val="Unresolved Mention"/>
    <w:basedOn w:val="Absatz-Standardschriftart"/>
    <w:uiPriority w:val="99"/>
    <w:semiHidden/>
    <w:unhideWhenUsed/>
    <w:rsid w:val="00FA38C4"/>
    <w:rPr>
      <w:color w:val="605E5C"/>
      <w:shd w:val="clear" w:color="auto" w:fill="E1DFDD"/>
    </w:rPr>
  </w:style>
  <w:style w:type="character" w:styleId="BesuchterLink">
    <w:name w:val="FollowedHyperlink"/>
    <w:basedOn w:val="Absatz-Standardschriftart"/>
    <w:uiPriority w:val="99"/>
    <w:semiHidden/>
    <w:unhideWhenUsed/>
    <w:rsid w:val="006F17D2"/>
    <w:rPr>
      <w:color w:val="96607D" w:themeColor="followedHyperlink"/>
      <w:u w:val="single"/>
    </w:rPr>
  </w:style>
  <w:style w:type="character" w:styleId="Kommentarzeichen">
    <w:name w:val="annotation reference"/>
    <w:basedOn w:val="Absatz-Standardschriftart"/>
    <w:uiPriority w:val="99"/>
    <w:semiHidden/>
    <w:unhideWhenUsed/>
    <w:rsid w:val="00194D23"/>
    <w:rPr>
      <w:sz w:val="16"/>
      <w:szCs w:val="16"/>
    </w:rPr>
  </w:style>
  <w:style w:type="paragraph" w:styleId="Kommentartext">
    <w:name w:val="annotation text"/>
    <w:basedOn w:val="Standard"/>
    <w:link w:val="KommentartextZchn"/>
    <w:uiPriority w:val="99"/>
    <w:unhideWhenUsed/>
    <w:rsid w:val="00194D23"/>
    <w:pPr>
      <w:spacing w:line="240" w:lineRule="auto"/>
    </w:pPr>
    <w:rPr>
      <w:sz w:val="20"/>
      <w:szCs w:val="20"/>
    </w:rPr>
  </w:style>
  <w:style w:type="character" w:customStyle="1" w:styleId="KommentartextZchn">
    <w:name w:val="Kommentartext Zchn"/>
    <w:basedOn w:val="Absatz-Standardschriftart"/>
    <w:link w:val="Kommentartext"/>
    <w:uiPriority w:val="99"/>
    <w:rsid w:val="00194D23"/>
    <w:rPr>
      <w:sz w:val="20"/>
      <w:szCs w:val="20"/>
    </w:rPr>
  </w:style>
  <w:style w:type="paragraph" w:styleId="Kommentarthema">
    <w:name w:val="annotation subject"/>
    <w:basedOn w:val="Kommentartext"/>
    <w:next w:val="Kommentartext"/>
    <w:link w:val="KommentarthemaZchn"/>
    <w:uiPriority w:val="99"/>
    <w:semiHidden/>
    <w:unhideWhenUsed/>
    <w:rsid w:val="00194D23"/>
    <w:rPr>
      <w:b/>
      <w:bCs/>
    </w:rPr>
  </w:style>
  <w:style w:type="character" w:customStyle="1" w:styleId="KommentarthemaZchn">
    <w:name w:val="Kommentarthema Zchn"/>
    <w:basedOn w:val="KommentartextZchn"/>
    <w:link w:val="Kommentarthema"/>
    <w:uiPriority w:val="99"/>
    <w:semiHidden/>
    <w:rsid w:val="00194D2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055100">
      <w:bodyDiv w:val="1"/>
      <w:marLeft w:val="0"/>
      <w:marRight w:val="0"/>
      <w:marTop w:val="0"/>
      <w:marBottom w:val="0"/>
      <w:divBdr>
        <w:top w:val="none" w:sz="0" w:space="0" w:color="auto"/>
        <w:left w:val="none" w:sz="0" w:space="0" w:color="auto"/>
        <w:bottom w:val="none" w:sz="0" w:space="0" w:color="auto"/>
        <w:right w:val="none" w:sz="0" w:space="0" w:color="auto"/>
      </w:divBdr>
      <w:divsChild>
        <w:div w:id="1851793852">
          <w:marLeft w:val="0"/>
          <w:marRight w:val="0"/>
          <w:marTop w:val="0"/>
          <w:marBottom w:val="0"/>
          <w:divBdr>
            <w:top w:val="none" w:sz="0" w:space="0" w:color="auto"/>
            <w:left w:val="none" w:sz="0" w:space="0" w:color="auto"/>
            <w:bottom w:val="none" w:sz="0" w:space="0" w:color="auto"/>
            <w:right w:val="none" w:sz="0" w:space="0" w:color="auto"/>
          </w:divBdr>
          <w:divsChild>
            <w:div w:id="10808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771423">
      <w:bodyDiv w:val="1"/>
      <w:marLeft w:val="0"/>
      <w:marRight w:val="0"/>
      <w:marTop w:val="0"/>
      <w:marBottom w:val="0"/>
      <w:divBdr>
        <w:top w:val="none" w:sz="0" w:space="0" w:color="auto"/>
        <w:left w:val="none" w:sz="0" w:space="0" w:color="auto"/>
        <w:bottom w:val="none" w:sz="0" w:space="0" w:color="auto"/>
        <w:right w:val="none" w:sz="0" w:space="0" w:color="auto"/>
      </w:divBdr>
      <w:divsChild>
        <w:div w:id="1078089408">
          <w:marLeft w:val="0"/>
          <w:marRight w:val="0"/>
          <w:marTop w:val="0"/>
          <w:marBottom w:val="0"/>
          <w:divBdr>
            <w:top w:val="none" w:sz="0" w:space="0" w:color="auto"/>
            <w:left w:val="none" w:sz="0" w:space="0" w:color="auto"/>
            <w:bottom w:val="none" w:sz="0" w:space="0" w:color="auto"/>
            <w:right w:val="none" w:sz="0" w:space="0" w:color="auto"/>
          </w:divBdr>
          <w:divsChild>
            <w:div w:id="2099472641">
              <w:marLeft w:val="0"/>
              <w:marRight w:val="0"/>
              <w:marTop w:val="0"/>
              <w:marBottom w:val="0"/>
              <w:divBdr>
                <w:top w:val="none" w:sz="0" w:space="0" w:color="auto"/>
                <w:left w:val="none" w:sz="0" w:space="0" w:color="auto"/>
                <w:bottom w:val="none" w:sz="0" w:space="0" w:color="auto"/>
                <w:right w:val="none" w:sz="0" w:space="0" w:color="auto"/>
              </w:divBdr>
            </w:div>
            <w:div w:id="1871070046">
              <w:marLeft w:val="0"/>
              <w:marRight w:val="0"/>
              <w:marTop w:val="0"/>
              <w:marBottom w:val="0"/>
              <w:divBdr>
                <w:top w:val="none" w:sz="0" w:space="0" w:color="auto"/>
                <w:left w:val="none" w:sz="0" w:space="0" w:color="auto"/>
                <w:bottom w:val="none" w:sz="0" w:space="0" w:color="auto"/>
                <w:right w:val="none" w:sz="0" w:space="0" w:color="auto"/>
              </w:divBdr>
            </w:div>
            <w:div w:id="416705604">
              <w:marLeft w:val="0"/>
              <w:marRight w:val="0"/>
              <w:marTop w:val="0"/>
              <w:marBottom w:val="0"/>
              <w:divBdr>
                <w:top w:val="none" w:sz="0" w:space="0" w:color="auto"/>
                <w:left w:val="none" w:sz="0" w:space="0" w:color="auto"/>
                <w:bottom w:val="none" w:sz="0" w:space="0" w:color="auto"/>
                <w:right w:val="none" w:sz="0" w:space="0" w:color="auto"/>
              </w:divBdr>
            </w:div>
            <w:div w:id="620841256">
              <w:marLeft w:val="0"/>
              <w:marRight w:val="0"/>
              <w:marTop w:val="0"/>
              <w:marBottom w:val="0"/>
              <w:divBdr>
                <w:top w:val="none" w:sz="0" w:space="0" w:color="auto"/>
                <w:left w:val="none" w:sz="0" w:space="0" w:color="auto"/>
                <w:bottom w:val="none" w:sz="0" w:space="0" w:color="auto"/>
                <w:right w:val="none" w:sz="0" w:space="0" w:color="auto"/>
              </w:divBdr>
            </w:div>
            <w:div w:id="247346883">
              <w:marLeft w:val="0"/>
              <w:marRight w:val="0"/>
              <w:marTop w:val="0"/>
              <w:marBottom w:val="0"/>
              <w:divBdr>
                <w:top w:val="none" w:sz="0" w:space="0" w:color="auto"/>
                <w:left w:val="none" w:sz="0" w:space="0" w:color="auto"/>
                <w:bottom w:val="none" w:sz="0" w:space="0" w:color="auto"/>
                <w:right w:val="none" w:sz="0" w:space="0" w:color="auto"/>
              </w:divBdr>
            </w:div>
            <w:div w:id="2121799354">
              <w:marLeft w:val="0"/>
              <w:marRight w:val="0"/>
              <w:marTop w:val="0"/>
              <w:marBottom w:val="0"/>
              <w:divBdr>
                <w:top w:val="none" w:sz="0" w:space="0" w:color="auto"/>
                <w:left w:val="none" w:sz="0" w:space="0" w:color="auto"/>
                <w:bottom w:val="none" w:sz="0" w:space="0" w:color="auto"/>
                <w:right w:val="none" w:sz="0" w:space="0" w:color="auto"/>
              </w:divBdr>
            </w:div>
            <w:div w:id="1650281660">
              <w:marLeft w:val="0"/>
              <w:marRight w:val="0"/>
              <w:marTop w:val="0"/>
              <w:marBottom w:val="0"/>
              <w:divBdr>
                <w:top w:val="none" w:sz="0" w:space="0" w:color="auto"/>
                <w:left w:val="none" w:sz="0" w:space="0" w:color="auto"/>
                <w:bottom w:val="none" w:sz="0" w:space="0" w:color="auto"/>
                <w:right w:val="none" w:sz="0" w:space="0" w:color="auto"/>
              </w:divBdr>
            </w:div>
            <w:div w:id="1852792925">
              <w:marLeft w:val="0"/>
              <w:marRight w:val="0"/>
              <w:marTop w:val="0"/>
              <w:marBottom w:val="0"/>
              <w:divBdr>
                <w:top w:val="none" w:sz="0" w:space="0" w:color="auto"/>
                <w:left w:val="none" w:sz="0" w:space="0" w:color="auto"/>
                <w:bottom w:val="none" w:sz="0" w:space="0" w:color="auto"/>
                <w:right w:val="none" w:sz="0" w:space="0" w:color="auto"/>
              </w:divBdr>
            </w:div>
            <w:div w:id="104465021">
              <w:marLeft w:val="0"/>
              <w:marRight w:val="0"/>
              <w:marTop w:val="0"/>
              <w:marBottom w:val="0"/>
              <w:divBdr>
                <w:top w:val="none" w:sz="0" w:space="0" w:color="auto"/>
                <w:left w:val="none" w:sz="0" w:space="0" w:color="auto"/>
                <w:bottom w:val="none" w:sz="0" w:space="0" w:color="auto"/>
                <w:right w:val="none" w:sz="0" w:space="0" w:color="auto"/>
              </w:divBdr>
            </w:div>
            <w:div w:id="2138646954">
              <w:marLeft w:val="0"/>
              <w:marRight w:val="0"/>
              <w:marTop w:val="0"/>
              <w:marBottom w:val="0"/>
              <w:divBdr>
                <w:top w:val="none" w:sz="0" w:space="0" w:color="auto"/>
                <w:left w:val="none" w:sz="0" w:space="0" w:color="auto"/>
                <w:bottom w:val="none" w:sz="0" w:space="0" w:color="auto"/>
                <w:right w:val="none" w:sz="0" w:space="0" w:color="auto"/>
              </w:divBdr>
            </w:div>
            <w:div w:id="1659118253">
              <w:marLeft w:val="0"/>
              <w:marRight w:val="0"/>
              <w:marTop w:val="0"/>
              <w:marBottom w:val="0"/>
              <w:divBdr>
                <w:top w:val="none" w:sz="0" w:space="0" w:color="auto"/>
                <w:left w:val="none" w:sz="0" w:space="0" w:color="auto"/>
                <w:bottom w:val="none" w:sz="0" w:space="0" w:color="auto"/>
                <w:right w:val="none" w:sz="0" w:space="0" w:color="auto"/>
              </w:divBdr>
            </w:div>
            <w:div w:id="1656647299">
              <w:marLeft w:val="0"/>
              <w:marRight w:val="0"/>
              <w:marTop w:val="0"/>
              <w:marBottom w:val="0"/>
              <w:divBdr>
                <w:top w:val="none" w:sz="0" w:space="0" w:color="auto"/>
                <w:left w:val="none" w:sz="0" w:space="0" w:color="auto"/>
                <w:bottom w:val="none" w:sz="0" w:space="0" w:color="auto"/>
                <w:right w:val="none" w:sz="0" w:space="0" w:color="auto"/>
              </w:divBdr>
            </w:div>
            <w:div w:id="1267076946">
              <w:marLeft w:val="0"/>
              <w:marRight w:val="0"/>
              <w:marTop w:val="0"/>
              <w:marBottom w:val="0"/>
              <w:divBdr>
                <w:top w:val="none" w:sz="0" w:space="0" w:color="auto"/>
                <w:left w:val="none" w:sz="0" w:space="0" w:color="auto"/>
                <w:bottom w:val="none" w:sz="0" w:space="0" w:color="auto"/>
                <w:right w:val="none" w:sz="0" w:space="0" w:color="auto"/>
              </w:divBdr>
            </w:div>
            <w:div w:id="1510177552">
              <w:marLeft w:val="0"/>
              <w:marRight w:val="0"/>
              <w:marTop w:val="0"/>
              <w:marBottom w:val="0"/>
              <w:divBdr>
                <w:top w:val="none" w:sz="0" w:space="0" w:color="auto"/>
                <w:left w:val="none" w:sz="0" w:space="0" w:color="auto"/>
                <w:bottom w:val="none" w:sz="0" w:space="0" w:color="auto"/>
                <w:right w:val="none" w:sz="0" w:space="0" w:color="auto"/>
              </w:divBdr>
            </w:div>
            <w:div w:id="1403716184">
              <w:marLeft w:val="0"/>
              <w:marRight w:val="0"/>
              <w:marTop w:val="0"/>
              <w:marBottom w:val="0"/>
              <w:divBdr>
                <w:top w:val="none" w:sz="0" w:space="0" w:color="auto"/>
                <w:left w:val="none" w:sz="0" w:space="0" w:color="auto"/>
                <w:bottom w:val="none" w:sz="0" w:space="0" w:color="auto"/>
                <w:right w:val="none" w:sz="0" w:space="0" w:color="auto"/>
              </w:divBdr>
            </w:div>
            <w:div w:id="1631476028">
              <w:marLeft w:val="0"/>
              <w:marRight w:val="0"/>
              <w:marTop w:val="0"/>
              <w:marBottom w:val="0"/>
              <w:divBdr>
                <w:top w:val="none" w:sz="0" w:space="0" w:color="auto"/>
                <w:left w:val="none" w:sz="0" w:space="0" w:color="auto"/>
                <w:bottom w:val="none" w:sz="0" w:space="0" w:color="auto"/>
                <w:right w:val="none" w:sz="0" w:space="0" w:color="auto"/>
              </w:divBdr>
            </w:div>
            <w:div w:id="126439949">
              <w:marLeft w:val="0"/>
              <w:marRight w:val="0"/>
              <w:marTop w:val="0"/>
              <w:marBottom w:val="0"/>
              <w:divBdr>
                <w:top w:val="none" w:sz="0" w:space="0" w:color="auto"/>
                <w:left w:val="none" w:sz="0" w:space="0" w:color="auto"/>
                <w:bottom w:val="none" w:sz="0" w:space="0" w:color="auto"/>
                <w:right w:val="none" w:sz="0" w:space="0" w:color="auto"/>
              </w:divBdr>
            </w:div>
            <w:div w:id="1689795918">
              <w:marLeft w:val="0"/>
              <w:marRight w:val="0"/>
              <w:marTop w:val="0"/>
              <w:marBottom w:val="0"/>
              <w:divBdr>
                <w:top w:val="none" w:sz="0" w:space="0" w:color="auto"/>
                <w:left w:val="none" w:sz="0" w:space="0" w:color="auto"/>
                <w:bottom w:val="none" w:sz="0" w:space="0" w:color="auto"/>
                <w:right w:val="none" w:sz="0" w:space="0" w:color="auto"/>
              </w:divBdr>
            </w:div>
            <w:div w:id="2107995141">
              <w:marLeft w:val="0"/>
              <w:marRight w:val="0"/>
              <w:marTop w:val="0"/>
              <w:marBottom w:val="0"/>
              <w:divBdr>
                <w:top w:val="none" w:sz="0" w:space="0" w:color="auto"/>
                <w:left w:val="none" w:sz="0" w:space="0" w:color="auto"/>
                <w:bottom w:val="none" w:sz="0" w:space="0" w:color="auto"/>
                <w:right w:val="none" w:sz="0" w:space="0" w:color="auto"/>
              </w:divBdr>
            </w:div>
            <w:div w:id="349843691">
              <w:marLeft w:val="0"/>
              <w:marRight w:val="0"/>
              <w:marTop w:val="0"/>
              <w:marBottom w:val="0"/>
              <w:divBdr>
                <w:top w:val="none" w:sz="0" w:space="0" w:color="auto"/>
                <w:left w:val="none" w:sz="0" w:space="0" w:color="auto"/>
                <w:bottom w:val="none" w:sz="0" w:space="0" w:color="auto"/>
                <w:right w:val="none" w:sz="0" w:space="0" w:color="auto"/>
              </w:divBdr>
            </w:div>
            <w:div w:id="774329892">
              <w:marLeft w:val="0"/>
              <w:marRight w:val="0"/>
              <w:marTop w:val="0"/>
              <w:marBottom w:val="0"/>
              <w:divBdr>
                <w:top w:val="none" w:sz="0" w:space="0" w:color="auto"/>
                <w:left w:val="none" w:sz="0" w:space="0" w:color="auto"/>
                <w:bottom w:val="none" w:sz="0" w:space="0" w:color="auto"/>
                <w:right w:val="none" w:sz="0" w:space="0" w:color="auto"/>
              </w:divBdr>
            </w:div>
            <w:div w:id="1303921237">
              <w:marLeft w:val="0"/>
              <w:marRight w:val="0"/>
              <w:marTop w:val="0"/>
              <w:marBottom w:val="0"/>
              <w:divBdr>
                <w:top w:val="none" w:sz="0" w:space="0" w:color="auto"/>
                <w:left w:val="none" w:sz="0" w:space="0" w:color="auto"/>
                <w:bottom w:val="none" w:sz="0" w:space="0" w:color="auto"/>
                <w:right w:val="none" w:sz="0" w:space="0" w:color="auto"/>
              </w:divBdr>
            </w:div>
            <w:div w:id="1571500533">
              <w:marLeft w:val="0"/>
              <w:marRight w:val="0"/>
              <w:marTop w:val="0"/>
              <w:marBottom w:val="0"/>
              <w:divBdr>
                <w:top w:val="none" w:sz="0" w:space="0" w:color="auto"/>
                <w:left w:val="none" w:sz="0" w:space="0" w:color="auto"/>
                <w:bottom w:val="none" w:sz="0" w:space="0" w:color="auto"/>
                <w:right w:val="none" w:sz="0" w:space="0" w:color="auto"/>
              </w:divBdr>
            </w:div>
            <w:div w:id="560941150">
              <w:marLeft w:val="0"/>
              <w:marRight w:val="0"/>
              <w:marTop w:val="0"/>
              <w:marBottom w:val="0"/>
              <w:divBdr>
                <w:top w:val="none" w:sz="0" w:space="0" w:color="auto"/>
                <w:left w:val="none" w:sz="0" w:space="0" w:color="auto"/>
                <w:bottom w:val="none" w:sz="0" w:space="0" w:color="auto"/>
                <w:right w:val="none" w:sz="0" w:space="0" w:color="auto"/>
              </w:divBdr>
            </w:div>
            <w:div w:id="1320891175">
              <w:marLeft w:val="0"/>
              <w:marRight w:val="0"/>
              <w:marTop w:val="0"/>
              <w:marBottom w:val="0"/>
              <w:divBdr>
                <w:top w:val="none" w:sz="0" w:space="0" w:color="auto"/>
                <w:left w:val="none" w:sz="0" w:space="0" w:color="auto"/>
                <w:bottom w:val="none" w:sz="0" w:space="0" w:color="auto"/>
                <w:right w:val="none" w:sz="0" w:space="0" w:color="auto"/>
              </w:divBdr>
            </w:div>
            <w:div w:id="30616180">
              <w:marLeft w:val="0"/>
              <w:marRight w:val="0"/>
              <w:marTop w:val="0"/>
              <w:marBottom w:val="0"/>
              <w:divBdr>
                <w:top w:val="none" w:sz="0" w:space="0" w:color="auto"/>
                <w:left w:val="none" w:sz="0" w:space="0" w:color="auto"/>
                <w:bottom w:val="none" w:sz="0" w:space="0" w:color="auto"/>
                <w:right w:val="none" w:sz="0" w:space="0" w:color="auto"/>
              </w:divBdr>
            </w:div>
            <w:div w:id="793988101">
              <w:marLeft w:val="0"/>
              <w:marRight w:val="0"/>
              <w:marTop w:val="0"/>
              <w:marBottom w:val="0"/>
              <w:divBdr>
                <w:top w:val="none" w:sz="0" w:space="0" w:color="auto"/>
                <w:left w:val="none" w:sz="0" w:space="0" w:color="auto"/>
                <w:bottom w:val="none" w:sz="0" w:space="0" w:color="auto"/>
                <w:right w:val="none" w:sz="0" w:space="0" w:color="auto"/>
              </w:divBdr>
            </w:div>
            <w:div w:id="1839348806">
              <w:marLeft w:val="0"/>
              <w:marRight w:val="0"/>
              <w:marTop w:val="0"/>
              <w:marBottom w:val="0"/>
              <w:divBdr>
                <w:top w:val="none" w:sz="0" w:space="0" w:color="auto"/>
                <w:left w:val="none" w:sz="0" w:space="0" w:color="auto"/>
                <w:bottom w:val="none" w:sz="0" w:space="0" w:color="auto"/>
                <w:right w:val="none" w:sz="0" w:space="0" w:color="auto"/>
              </w:divBdr>
            </w:div>
            <w:div w:id="1637292290">
              <w:marLeft w:val="0"/>
              <w:marRight w:val="0"/>
              <w:marTop w:val="0"/>
              <w:marBottom w:val="0"/>
              <w:divBdr>
                <w:top w:val="none" w:sz="0" w:space="0" w:color="auto"/>
                <w:left w:val="none" w:sz="0" w:space="0" w:color="auto"/>
                <w:bottom w:val="none" w:sz="0" w:space="0" w:color="auto"/>
                <w:right w:val="none" w:sz="0" w:space="0" w:color="auto"/>
              </w:divBdr>
            </w:div>
            <w:div w:id="2032298124">
              <w:marLeft w:val="0"/>
              <w:marRight w:val="0"/>
              <w:marTop w:val="0"/>
              <w:marBottom w:val="0"/>
              <w:divBdr>
                <w:top w:val="none" w:sz="0" w:space="0" w:color="auto"/>
                <w:left w:val="none" w:sz="0" w:space="0" w:color="auto"/>
                <w:bottom w:val="none" w:sz="0" w:space="0" w:color="auto"/>
                <w:right w:val="none" w:sz="0" w:space="0" w:color="auto"/>
              </w:divBdr>
            </w:div>
            <w:div w:id="1788234564">
              <w:marLeft w:val="0"/>
              <w:marRight w:val="0"/>
              <w:marTop w:val="0"/>
              <w:marBottom w:val="0"/>
              <w:divBdr>
                <w:top w:val="none" w:sz="0" w:space="0" w:color="auto"/>
                <w:left w:val="none" w:sz="0" w:space="0" w:color="auto"/>
                <w:bottom w:val="none" w:sz="0" w:space="0" w:color="auto"/>
                <w:right w:val="none" w:sz="0" w:space="0" w:color="auto"/>
              </w:divBdr>
            </w:div>
            <w:div w:id="457797941">
              <w:marLeft w:val="0"/>
              <w:marRight w:val="0"/>
              <w:marTop w:val="0"/>
              <w:marBottom w:val="0"/>
              <w:divBdr>
                <w:top w:val="none" w:sz="0" w:space="0" w:color="auto"/>
                <w:left w:val="none" w:sz="0" w:space="0" w:color="auto"/>
                <w:bottom w:val="none" w:sz="0" w:space="0" w:color="auto"/>
                <w:right w:val="none" w:sz="0" w:space="0" w:color="auto"/>
              </w:divBdr>
            </w:div>
            <w:div w:id="380909400">
              <w:marLeft w:val="0"/>
              <w:marRight w:val="0"/>
              <w:marTop w:val="0"/>
              <w:marBottom w:val="0"/>
              <w:divBdr>
                <w:top w:val="none" w:sz="0" w:space="0" w:color="auto"/>
                <w:left w:val="none" w:sz="0" w:space="0" w:color="auto"/>
                <w:bottom w:val="none" w:sz="0" w:space="0" w:color="auto"/>
                <w:right w:val="none" w:sz="0" w:space="0" w:color="auto"/>
              </w:divBdr>
            </w:div>
            <w:div w:id="1152677440">
              <w:marLeft w:val="0"/>
              <w:marRight w:val="0"/>
              <w:marTop w:val="0"/>
              <w:marBottom w:val="0"/>
              <w:divBdr>
                <w:top w:val="none" w:sz="0" w:space="0" w:color="auto"/>
                <w:left w:val="none" w:sz="0" w:space="0" w:color="auto"/>
                <w:bottom w:val="none" w:sz="0" w:space="0" w:color="auto"/>
                <w:right w:val="none" w:sz="0" w:space="0" w:color="auto"/>
              </w:divBdr>
            </w:div>
            <w:div w:id="812259962">
              <w:marLeft w:val="0"/>
              <w:marRight w:val="0"/>
              <w:marTop w:val="0"/>
              <w:marBottom w:val="0"/>
              <w:divBdr>
                <w:top w:val="none" w:sz="0" w:space="0" w:color="auto"/>
                <w:left w:val="none" w:sz="0" w:space="0" w:color="auto"/>
                <w:bottom w:val="none" w:sz="0" w:space="0" w:color="auto"/>
                <w:right w:val="none" w:sz="0" w:space="0" w:color="auto"/>
              </w:divBdr>
            </w:div>
            <w:div w:id="1148783119">
              <w:marLeft w:val="0"/>
              <w:marRight w:val="0"/>
              <w:marTop w:val="0"/>
              <w:marBottom w:val="0"/>
              <w:divBdr>
                <w:top w:val="none" w:sz="0" w:space="0" w:color="auto"/>
                <w:left w:val="none" w:sz="0" w:space="0" w:color="auto"/>
                <w:bottom w:val="none" w:sz="0" w:space="0" w:color="auto"/>
                <w:right w:val="none" w:sz="0" w:space="0" w:color="auto"/>
              </w:divBdr>
            </w:div>
            <w:div w:id="1616715136">
              <w:marLeft w:val="0"/>
              <w:marRight w:val="0"/>
              <w:marTop w:val="0"/>
              <w:marBottom w:val="0"/>
              <w:divBdr>
                <w:top w:val="none" w:sz="0" w:space="0" w:color="auto"/>
                <w:left w:val="none" w:sz="0" w:space="0" w:color="auto"/>
                <w:bottom w:val="none" w:sz="0" w:space="0" w:color="auto"/>
                <w:right w:val="none" w:sz="0" w:space="0" w:color="auto"/>
              </w:divBdr>
            </w:div>
            <w:div w:id="1097098084">
              <w:marLeft w:val="0"/>
              <w:marRight w:val="0"/>
              <w:marTop w:val="0"/>
              <w:marBottom w:val="0"/>
              <w:divBdr>
                <w:top w:val="none" w:sz="0" w:space="0" w:color="auto"/>
                <w:left w:val="none" w:sz="0" w:space="0" w:color="auto"/>
                <w:bottom w:val="none" w:sz="0" w:space="0" w:color="auto"/>
                <w:right w:val="none" w:sz="0" w:space="0" w:color="auto"/>
              </w:divBdr>
            </w:div>
            <w:div w:id="511644694">
              <w:marLeft w:val="0"/>
              <w:marRight w:val="0"/>
              <w:marTop w:val="0"/>
              <w:marBottom w:val="0"/>
              <w:divBdr>
                <w:top w:val="none" w:sz="0" w:space="0" w:color="auto"/>
                <w:left w:val="none" w:sz="0" w:space="0" w:color="auto"/>
                <w:bottom w:val="none" w:sz="0" w:space="0" w:color="auto"/>
                <w:right w:val="none" w:sz="0" w:space="0" w:color="auto"/>
              </w:divBdr>
            </w:div>
            <w:div w:id="748424063">
              <w:marLeft w:val="0"/>
              <w:marRight w:val="0"/>
              <w:marTop w:val="0"/>
              <w:marBottom w:val="0"/>
              <w:divBdr>
                <w:top w:val="none" w:sz="0" w:space="0" w:color="auto"/>
                <w:left w:val="none" w:sz="0" w:space="0" w:color="auto"/>
                <w:bottom w:val="none" w:sz="0" w:space="0" w:color="auto"/>
                <w:right w:val="none" w:sz="0" w:space="0" w:color="auto"/>
              </w:divBdr>
            </w:div>
            <w:div w:id="396049872">
              <w:marLeft w:val="0"/>
              <w:marRight w:val="0"/>
              <w:marTop w:val="0"/>
              <w:marBottom w:val="0"/>
              <w:divBdr>
                <w:top w:val="none" w:sz="0" w:space="0" w:color="auto"/>
                <w:left w:val="none" w:sz="0" w:space="0" w:color="auto"/>
                <w:bottom w:val="none" w:sz="0" w:space="0" w:color="auto"/>
                <w:right w:val="none" w:sz="0" w:space="0" w:color="auto"/>
              </w:divBdr>
            </w:div>
            <w:div w:id="1617635604">
              <w:marLeft w:val="0"/>
              <w:marRight w:val="0"/>
              <w:marTop w:val="0"/>
              <w:marBottom w:val="0"/>
              <w:divBdr>
                <w:top w:val="none" w:sz="0" w:space="0" w:color="auto"/>
                <w:left w:val="none" w:sz="0" w:space="0" w:color="auto"/>
                <w:bottom w:val="none" w:sz="0" w:space="0" w:color="auto"/>
                <w:right w:val="none" w:sz="0" w:space="0" w:color="auto"/>
              </w:divBdr>
            </w:div>
            <w:div w:id="1935163739">
              <w:marLeft w:val="0"/>
              <w:marRight w:val="0"/>
              <w:marTop w:val="0"/>
              <w:marBottom w:val="0"/>
              <w:divBdr>
                <w:top w:val="none" w:sz="0" w:space="0" w:color="auto"/>
                <w:left w:val="none" w:sz="0" w:space="0" w:color="auto"/>
                <w:bottom w:val="none" w:sz="0" w:space="0" w:color="auto"/>
                <w:right w:val="none" w:sz="0" w:space="0" w:color="auto"/>
              </w:divBdr>
            </w:div>
            <w:div w:id="1550265817">
              <w:marLeft w:val="0"/>
              <w:marRight w:val="0"/>
              <w:marTop w:val="0"/>
              <w:marBottom w:val="0"/>
              <w:divBdr>
                <w:top w:val="none" w:sz="0" w:space="0" w:color="auto"/>
                <w:left w:val="none" w:sz="0" w:space="0" w:color="auto"/>
                <w:bottom w:val="none" w:sz="0" w:space="0" w:color="auto"/>
                <w:right w:val="none" w:sz="0" w:space="0" w:color="auto"/>
              </w:divBdr>
            </w:div>
            <w:div w:id="1910187139">
              <w:marLeft w:val="0"/>
              <w:marRight w:val="0"/>
              <w:marTop w:val="0"/>
              <w:marBottom w:val="0"/>
              <w:divBdr>
                <w:top w:val="none" w:sz="0" w:space="0" w:color="auto"/>
                <w:left w:val="none" w:sz="0" w:space="0" w:color="auto"/>
                <w:bottom w:val="none" w:sz="0" w:space="0" w:color="auto"/>
                <w:right w:val="none" w:sz="0" w:space="0" w:color="auto"/>
              </w:divBdr>
            </w:div>
            <w:div w:id="1029992505">
              <w:marLeft w:val="0"/>
              <w:marRight w:val="0"/>
              <w:marTop w:val="0"/>
              <w:marBottom w:val="0"/>
              <w:divBdr>
                <w:top w:val="none" w:sz="0" w:space="0" w:color="auto"/>
                <w:left w:val="none" w:sz="0" w:space="0" w:color="auto"/>
                <w:bottom w:val="none" w:sz="0" w:space="0" w:color="auto"/>
                <w:right w:val="none" w:sz="0" w:space="0" w:color="auto"/>
              </w:divBdr>
            </w:div>
            <w:div w:id="1866793592">
              <w:marLeft w:val="0"/>
              <w:marRight w:val="0"/>
              <w:marTop w:val="0"/>
              <w:marBottom w:val="0"/>
              <w:divBdr>
                <w:top w:val="none" w:sz="0" w:space="0" w:color="auto"/>
                <w:left w:val="none" w:sz="0" w:space="0" w:color="auto"/>
                <w:bottom w:val="none" w:sz="0" w:space="0" w:color="auto"/>
                <w:right w:val="none" w:sz="0" w:space="0" w:color="auto"/>
              </w:divBdr>
            </w:div>
            <w:div w:id="1113279538">
              <w:marLeft w:val="0"/>
              <w:marRight w:val="0"/>
              <w:marTop w:val="0"/>
              <w:marBottom w:val="0"/>
              <w:divBdr>
                <w:top w:val="none" w:sz="0" w:space="0" w:color="auto"/>
                <w:left w:val="none" w:sz="0" w:space="0" w:color="auto"/>
                <w:bottom w:val="none" w:sz="0" w:space="0" w:color="auto"/>
                <w:right w:val="none" w:sz="0" w:space="0" w:color="auto"/>
              </w:divBdr>
            </w:div>
            <w:div w:id="667563561">
              <w:marLeft w:val="0"/>
              <w:marRight w:val="0"/>
              <w:marTop w:val="0"/>
              <w:marBottom w:val="0"/>
              <w:divBdr>
                <w:top w:val="none" w:sz="0" w:space="0" w:color="auto"/>
                <w:left w:val="none" w:sz="0" w:space="0" w:color="auto"/>
                <w:bottom w:val="none" w:sz="0" w:space="0" w:color="auto"/>
                <w:right w:val="none" w:sz="0" w:space="0" w:color="auto"/>
              </w:divBdr>
            </w:div>
            <w:div w:id="1293903537">
              <w:marLeft w:val="0"/>
              <w:marRight w:val="0"/>
              <w:marTop w:val="0"/>
              <w:marBottom w:val="0"/>
              <w:divBdr>
                <w:top w:val="none" w:sz="0" w:space="0" w:color="auto"/>
                <w:left w:val="none" w:sz="0" w:space="0" w:color="auto"/>
                <w:bottom w:val="none" w:sz="0" w:space="0" w:color="auto"/>
                <w:right w:val="none" w:sz="0" w:space="0" w:color="auto"/>
              </w:divBdr>
            </w:div>
            <w:div w:id="670909775">
              <w:marLeft w:val="0"/>
              <w:marRight w:val="0"/>
              <w:marTop w:val="0"/>
              <w:marBottom w:val="0"/>
              <w:divBdr>
                <w:top w:val="none" w:sz="0" w:space="0" w:color="auto"/>
                <w:left w:val="none" w:sz="0" w:space="0" w:color="auto"/>
                <w:bottom w:val="none" w:sz="0" w:space="0" w:color="auto"/>
                <w:right w:val="none" w:sz="0" w:space="0" w:color="auto"/>
              </w:divBdr>
            </w:div>
            <w:div w:id="225383871">
              <w:marLeft w:val="0"/>
              <w:marRight w:val="0"/>
              <w:marTop w:val="0"/>
              <w:marBottom w:val="0"/>
              <w:divBdr>
                <w:top w:val="none" w:sz="0" w:space="0" w:color="auto"/>
                <w:left w:val="none" w:sz="0" w:space="0" w:color="auto"/>
                <w:bottom w:val="none" w:sz="0" w:space="0" w:color="auto"/>
                <w:right w:val="none" w:sz="0" w:space="0" w:color="auto"/>
              </w:divBdr>
            </w:div>
            <w:div w:id="1198931183">
              <w:marLeft w:val="0"/>
              <w:marRight w:val="0"/>
              <w:marTop w:val="0"/>
              <w:marBottom w:val="0"/>
              <w:divBdr>
                <w:top w:val="none" w:sz="0" w:space="0" w:color="auto"/>
                <w:left w:val="none" w:sz="0" w:space="0" w:color="auto"/>
                <w:bottom w:val="none" w:sz="0" w:space="0" w:color="auto"/>
                <w:right w:val="none" w:sz="0" w:space="0" w:color="auto"/>
              </w:divBdr>
            </w:div>
            <w:div w:id="1051688823">
              <w:marLeft w:val="0"/>
              <w:marRight w:val="0"/>
              <w:marTop w:val="0"/>
              <w:marBottom w:val="0"/>
              <w:divBdr>
                <w:top w:val="none" w:sz="0" w:space="0" w:color="auto"/>
                <w:left w:val="none" w:sz="0" w:space="0" w:color="auto"/>
                <w:bottom w:val="none" w:sz="0" w:space="0" w:color="auto"/>
                <w:right w:val="none" w:sz="0" w:space="0" w:color="auto"/>
              </w:divBdr>
            </w:div>
            <w:div w:id="915895121">
              <w:marLeft w:val="0"/>
              <w:marRight w:val="0"/>
              <w:marTop w:val="0"/>
              <w:marBottom w:val="0"/>
              <w:divBdr>
                <w:top w:val="none" w:sz="0" w:space="0" w:color="auto"/>
                <w:left w:val="none" w:sz="0" w:space="0" w:color="auto"/>
                <w:bottom w:val="none" w:sz="0" w:space="0" w:color="auto"/>
                <w:right w:val="none" w:sz="0" w:space="0" w:color="auto"/>
              </w:divBdr>
            </w:div>
            <w:div w:id="300113400">
              <w:marLeft w:val="0"/>
              <w:marRight w:val="0"/>
              <w:marTop w:val="0"/>
              <w:marBottom w:val="0"/>
              <w:divBdr>
                <w:top w:val="none" w:sz="0" w:space="0" w:color="auto"/>
                <w:left w:val="none" w:sz="0" w:space="0" w:color="auto"/>
                <w:bottom w:val="none" w:sz="0" w:space="0" w:color="auto"/>
                <w:right w:val="none" w:sz="0" w:space="0" w:color="auto"/>
              </w:divBdr>
            </w:div>
            <w:div w:id="215508427">
              <w:marLeft w:val="0"/>
              <w:marRight w:val="0"/>
              <w:marTop w:val="0"/>
              <w:marBottom w:val="0"/>
              <w:divBdr>
                <w:top w:val="none" w:sz="0" w:space="0" w:color="auto"/>
                <w:left w:val="none" w:sz="0" w:space="0" w:color="auto"/>
                <w:bottom w:val="none" w:sz="0" w:space="0" w:color="auto"/>
                <w:right w:val="none" w:sz="0" w:space="0" w:color="auto"/>
              </w:divBdr>
            </w:div>
            <w:div w:id="1426534635">
              <w:marLeft w:val="0"/>
              <w:marRight w:val="0"/>
              <w:marTop w:val="0"/>
              <w:marBottom w:val="0"/>
              <w:divBdr>
                <w:top w:val="none" w:sz="0" w:space="0" w:color="auto"/>
                <w:left w:val="none" w:sz="0" w:space="0" w:color="auto"/>
                <w:bottom w:val="none" w:sz="0" w:space="0" w:color="auto"/>
                <w:right w:val="none" w:sz="0" w:space="0" w:color="auto"/>
              </w:divBdr>
            </w:div>
            <w:div w:id="1146972186">
              <w:marLeft w:val="0"/>
              <w:marRight w:val="0"/>
              <w:marTop w:val="0"/>
              <w:marBottom w:val="0"/>
              <w:divBdr>
                <w:top w:val="none" w:sz="0" w:space="0" w:color="auto"/>
                <w:left w:val="none" w:sz="0" w:space="0" w:color="auto"/>
                <w:bottom w:val="none" w:sz="0" w:space="0" w:color="auto"/>
                <w:right w:val="none" w:sz="0" w:space="0" w:color="auto"/>
              </w:divBdr>
            </w:div>
            <w:div w:id="1577664482">
              <w:marLeft w:val="0"/>
              <w:marRight w:val="0"/>
              <w:marTop w:val="0"/>
              <w:marBottom w:val="0"/>
              <w:divBdr>
                <w:top w:val="none" w:sz="0" w:space="0" w:color="auto"/>
                <w:left w:val="none" w:sz="0" w:space="0" w:color="auto"/>
                <w:bottom w:val="none" w:sz="0" w:space="0" w:color="auto"/>
                <w:right w:val="none" w:sz="0" w:space="0" w:color="auto"/>
              </w:divBdr>
            </w:div>
            <w:div w:id="1648783975">
              <w:marLeft w:val="0"/>
              <w:marRight w:val="0"/>
              <w:marTop w:val="0"/>
              <w:marBottom w:val="0"/>
              <w:divBdr>
                <w:top w:val="none" w:sz="0" w:space="0" w:color="auto"/>
                <w:left w:val="none" w:sz="0" w:space="0" w:color="auto"/>
                <w:bottom w:val="none" w:sz="0" w:space="0" w:color="auto"/>
                <w:right w:val="none" w:sz="0" w:space="0" w:color="auto"/>
              </w:divBdr>
            </w:div>
            <w:div w:id="2100248667">
              <w:marLeft w:val="0"/>
              <w:marRight w:val="0"/>
              <w:marTop w:val="0"/>
              <w:marBottom w:val="0"/>
              <w:divBdr>
                <w:top w:val="none" w:sz="0" w:space="0" w:color="auto"/>
                <w:left w:val="none" w:sz="0" w:space="0" w:color="auto"/>
                <w:bottom w:val="none" w:sz="0" w:space="0" w:color="auto"/>
                <w:right w:val="none" w:sz="0" w:space="0" w:color="auto"/>
              </w:divBdr>
            </w:div>
            <w:div w:id="1843741574">
              <w:marLeft w:val="0"/>
              <w:marRight w:val="0"/>
              <w:marTop w:val="0"/>
              <w:marBottom w:val="0"/>
              <w:divBdr>
                <w:top w:val="none" w:sz="0" w:space="0" w:color="auto"/>
                <w:left w:val="none" w:sz="0" w:space="0" w:color="auto"/>
                <w:bottom w:val="none" w:sz="0" w:space="0" w:color="auto"/>
                <w:right w:val="none" w:sz="0" w:space="0" w:color="auto"/>
              </w:divBdr>
            </w:div>
            <w:div w:id="59717496">
              <w:marLeft w:val="0"/>
              <w:marRight w:val="0"/>
              <w:marTop w:val="0"/>
              <w:marBottom w:val="0"/>
              <w:divBdr>
                <w:top w:val="none" w:sz="0" w:space="0" w:color="auto"/>
                <w:left w:val="none" w:sz="0" w:space="0" w:color="auto"/>
                <w:bottom w:val="none" w:sz="0" w:space="0" w:color="auto"/>
                <w:right w:val="none" w:sz="0" w:space="0" w:color="auto"/>
              </w:divBdr>
            </w:div>
            <w:div w:id="337999807">
              <w:marLeft w:val="0"/>
              <w:marRight w:val="0"/>
              <w:marTop w:val="0"/>
              <w:marBottom w:val="0"/>
              <w:divBdr>
                <w:top w:val="none" w:sz="0" w:space="0" w:color="auto"/>
                <w:left w:val="none" w:sz="0" w:space="0" w:color="auto"/>
                <w:bottom w:val="none" w:sz="0" w:space="0" w:color="auto"/>
                <w:right w:val="none" w:sz="0" w:space="0" w:color="auto"/>
              </w:divBdr>
            </w:div>
            <w:div w:id="2053575824">
              <w:marLeft w:val="0"/>
              <w:marRight w:val="0"/>
              <w:marTop w:val="0"/>
              <w:marBottom w:val="0"/>
              <w:divBdr>
                <w:top w:val="none" w:sz="0" w:space="0" w:color="auto"/>
                <w:left w:val="none" w:sz="0" w:space="0" w:color="auto"/>
                <w:bottom w:val="none" w:sz="0" w:space="0" w:color="auto"/>
                <w:right w:val="none" w:sz="0" w:space="0" w:color="auto"/>
              </w:divBdr>
            </w:div>
            <w:div w:id="1838499022">
              <w:marLeft w:val="0"/>
              <w:marRight w:val="0"/>
              <w:marTop w:val="0"/>
              <w:marBottom w:val="0"/>
              <w:divBdr>
                <w:top w:val="none" w:sz="0" w:space="0" w:color="auto"/>
                <w:left w:val="none" w:sz="0" w:space="0" w:color="auto"/>
                <w:bottom w:val="none" w:sz="0" w:space="0" w:color="auto"/>
                <w:right w:val="none" w:sz="0" w:space="0" w:color="auto"/>
              </w:divBdr>
            </w:div>
            <w:div w:id="678697405">
              <w:marLeft w:val="0"/>
              <w:marRight w:val="0"/>
              <w:marTop w:val="0"/>
              <w:marBottom w:val="0"/>
              <w:divBdr>
                <w:top w:val="none" w:sz="0" w:space="0" w:color="auto"/>
                <w:left w:val="none" w:sz="0" w:space="0" w:color="auto"/>
                <w:bottom w:val="none" w:sz="0" w:space="0" w:color="auto"/>
                <w:right w:val="none" w:sz="0" w:space="0" w:color="auto"/>
              </w:divBdr>
            </w:div>
            <w:div w:id="1902014311">
              <w:marLeft w:val="0"/>
              <w:marRight w:val="0"/>
              <w:marTop w:val="0"/>
              <w:marBottom w:val="0"/>
              <w:divBdr>
                <w:top w:val="none" w:sz="0" w:space="0" w:color="auto"/>
                <w:left w:val="none" w:sz="0" w:space="0" w:color="auto"/>
                <w:bottom w:val="none" w:sz="0" w:space="0" w:color="auto"/>
                <w:right w:val="none" w:sz="0" w:space="0" w:color="auto"/>
              </w:divBdr>
            </w:div>
            <w:div w:id="1933854544">
              <w:marLeft w:val="0"/>
              <w:marRight w:val="0"/>
              <w:marTop w:val="0"/>
              <w:marBottom w:val="0"/>
              <w:divBdr>
                <w:top w:val="none" w:sz="0" w:space="0" w:color="auto"/>
                <w:left w:val="none" w:sz="0" w:space="0" w:color="auto"/>
                <w:bottom w:val="none" w:sz="0" w:space="0" w:color="auto"/>
                <w:right w:val="none" w:sz="0" w:space="0" w:color="auto"/>
              </w:divBdr>
            </w:div>
            <w:div w:id="1466310810">
              <w:marLeft w:val="0"/>
              <w:marRight w:val="0"/>
              <w:marTop w:val="0"/>
              <w:marBottom w:val="0"/>
              <w:divBdr>
                <w:top w:val="none" w:sz="0" w:space="0" w:color="auto"/>
                <w:left w:val="none" w:sz="0" w:space="0" w:color="auto"/>
                <w:bottom w:val="none" w:sz="0" w:space="0" w:color="auto"/>
                <w:right w:val="none" w:sz="0" w:space="0" w:color="auto"/>
              </w:divBdr>
            </w:div>
            <w:div w:id="1238907482">
              <w:marLeft w:val="0"/>
              <w:marRight w:val="0"/>
              <w:marTop w:val="0"/>
              <w:marBottom w:val="0"/>
              <w:divBdr>
                <w:top w:val="none" w:sz="0" w:space="0" w:color="auto"/>
                <w:left w:val="none" w:sz="0" w:space="0" w:color="auto"/>
                <w:bottom w:val="none" w:sz="0" w:space="0" w:color="auto"/>
                <w:right w:val="none" w:sz="0" w:space="0" w:color="auto"/>
              </w:divBdr>
            </w:div>
            <w:div w:id="545144016">
              <w:marLeft w:val="0"/>
              <w:marRight w:val="0"/>
              <w:marTop w:val="0"/>
              <w:marBottom w:val="0"/>
              <w:divBdr>
                <w:top w:val="none" w:sz="0" w:space="0" w:color="auto"/>
                <w:left w:val="none" w:sz="0" w:space="0" w:color="auto"/>
                <w:bottom w:val="none" w:sz="0" w:space="0" w:color="auto"/>
                <w:right w:val="none" w:sz="0" w:space="0" w:color="auto"/>
              </w:divBdr>
            </w:div>
            <w:div w:id="348683445">
              <w:marLeft w:val="0"/>
              <w:marRight w:val="0"/>
              <w:marTop w:val="0"/>
              <w:marBottom w:val="0"/>
              <w:divBdr>
                <w:top w:val="none" w:sz="0" w:space="0" w:color="auto"/>
                <w:left w:val="none" w:sz="0" w:space="0" w:color="auto"/>
                <w:bottom w:val="none" w:sz="0" w:space="0" w:color="auto"/>
                <w:right w:val="none" w:sz="0" w:space="0" w:color="auto"/>
              </w:divBdr>
            </w:div>
            <w:div w:id="1683893431">
              <w:marLeft w:val="0"/>
              <w:marRight w:val="0"/>
              <w:marTop w:val="0"/>
              <w:marBottom w:val="0"/>
              <w:divBdr>
                <w:top w:val="none" w:sz="0" w:space="0" w:color="auto"/>
                <w:left w:val="none" w:sz="0" w:space="0" w:color="auto"/>
                <w:bottom w:val="none" w:sz="0" w:space="0" w:color="auto"/>
                <w:right w:val="none" w:sz="0" w:space="0" w:color="auto"/>
              </w:divBdr>
            </w:div>
            <w:div w:id="61026336">
              <w:marLeft w:val="0"/>
              <w:marRight w:val="0"/>
              <w:marTop w:val="0"/>
              <w:marBottom w:val="0"/>
              <w:divBdr>
                <w:top w:val="none" w:sz="0" w:space="0" w:color="auto"/>
                <w:left w:val="none" w:sz="0" w:space="0" w:color="auto"/>
                <w:bottom w:val="none" w:sz="0" w:space="0" w:color="auto"/>
                <w:right w:val="none" w:sz="0" w:space="0" w:color="auto"/>
              </w:divBdr>
            </w:div>
            <w:div w:id="1375274425">
              <w:marLeft w:val="0"/>
              <w:marRight w:val="0"/>
              <w:marTop w:val="0"/>
              <w:marBottom w:val="0"/>
              <w:divBdr>
                <w:top w:val="none" w:sz="0" w:space="0" w:color="auto"/>
                <w:left w:val="none" w:sz="0" w:space="0" w:color="auto"/>
                <w:bottom w:val="none" w:sz="0" w:space="0" w:color="auto"/>
                <w:right w:val="none" w:sz="0" w:space="0" w:color="auto"/>
              </w:divBdr>
            </w:div>
            <w:div w:id="15038921">
              <w:marLeft w:val="0"/>
              <w:marRight w:val="0"/>
              <w:marTop w:val="0"/>
              <w:marBottom w:val="0"/>
              <w:divBdr>
                <w:top w:val="none" w:sz="0" w:space="0" w:color="auto"/>
                <w:left w:val="none" w:sz="0" w:space="0" w:color="auto"/>
                <w:bottom w:val="none" w:sz="0" w:space="0" w:color="auto"/>
                <w:right w:val="none" w:sz="0" w:space="0" w:color="auto"/>
              </w:divBdr>
            </w:div>
            <w:div w:id="1059284865">
              <w:marLeft w:val="0"/>
              <w:marRight w:val="0"/>
              <w:marTop w:val="0"/>
              <w:marBottom w:val="0"/>
              <w:divBdr>
                <w:top w:val="none" w:sz="0" w:space="0" w:color="auto"/>
                <w:left w:val="none" w:sz="0" w:space="0" w:color="auto"/>
                <w:bottom w:val="none" w:sz="0" w:space="0" w:color="auto"/>
                <w:right w:val="none" w:sz="0" w:space="0" w:color="auto"/>
              </w:divBdr>
            </w:div>
            <w:div w:id="1905794653">
              <w:marLeft w:val="0"/>
              <w:marRight w:val="0"/>
              <w:marTop w:val="0"/>
              <w:marBottom w:val="0"/>
              <w:divBdr>
                <w:top w:val="none" w:sz="0" w:space="0" w:color="auto"/>
                <w:left w:val="none" w:sz="0" w:space="0" w:color="auto"/>
                <w:bottom w:val="none" w:sz="0" w:space="0" w:color="auto"/>
                <w:right w:val="none" w:sz="0" w:space="0" w:color="auto"/>
              </w:divBdr>
            </w:div>
            <w:div w:id="1725905142">
              <w:marLeft w:val="0"/>
              <w:marRight w:val="0"/>
              <w:marTop w:val="0"/>
              <w:marBottom w:val="0"/>
              <w:divBdr>
                <w:top w:val="none" w:sz="0" w:space="0" w:color="auto"/>
                <w:left w:val="none" w:sz="0" w:space="0" w:color="auto"/>
                <w:bottom w:val="none" w:sz="0" w:space="0" w:color="auto"/>
                <w:right w:val="none" w:sz="0" w:space="0" w:color="auto"/>
              </w:divBdr>
            </w:div>
            <w:div w:id="1327787606">
              <w:marLeft w:val="0"/>
              <w:marRight w:val="0"/>
              <w:marTop w:val="0"/>
              <w:marBottom w:val="0"/>
              <w:divBdr>
                <w:top w:val="none" w:sz="0" w:space="0" w:color="auto"/>
                <w:left w:val="none" w:sz="0" w:space="0" w:color="auto"/>
                <w:bottom w:val="none" w:sz="0" w:space="0" w:color="auto"/>
                <w:right w:val="none" w:sz="0" w:space="0" w:color="auto"/>
              </w:divBdr>
            </w:div>
            <w:div w:id="2015037426">
              <w:marLeft w:val="0"/>
              <w:marRight w:val="0"/>
              <w:marTop w:val="0"/>
              <w:marBottom w:val="0"/>
              <w:divBdr>
                <w:top w:val="none" w:sz="0" w:space="0" w:color="auto"/>
                <w:left w:val="none" w:sz="0" w:space="0" w:color="auto"/>
                <w:bottom w:val="none" w:sz="0" w:space="0" w:color="auto"/>
                <w:right w:val="none" w:sz="0" w:space="0" w:color="auto"/>
              </w:divBdr>
            </w:div>
            <w:div w:id="1297376568">
              <w:marLeft w:val="0"/>
              <w:marRight w:val="0"/>
              <w:marTop w:val="0"/>
              <w:marBottom w:val="0"/>
              <w:divBdr>
                <w:top w:val="none" w:sz="0" w:space="0" w:color="auto"/>
                <w:left w:val="none" w:sz="0" w:space="0" w:color="auto"/>
                <w:bottom w:val="none" w:sz="0" w:space="0" w:color="auto"/>
                <w:right w:val="none" w:sz="0" w:space="0" w:color="auto"/>
              </w:divBdr>
            </w:div>
            <w:div w:id="1291781608">
              <w:marLeft w:val="0"/>
              <w:marRight w:val="0"/>
              <w:marTop w:val="0"/>
              <w:marBottom w:val="0"/>
              <w:divBdr>
                <w:top w:val="none" w:sz="0" w:space="0" w:color="auto"/>
                <w:left w:val="none" w:sz="0" w:space="0" w:color="auto"/>
                <w:bottom w:val="none" w:sz="0" w:space="0" w:color="auto"/>
                <w:right w:val="none" w:sz="0" w:space="0" w:color="auto"/>
              </w:divBdr>
            </w:div>
            <w:div w:id="833691269">
              <w:marLeft w:val="0"/>
              <w:marRight w:val="0"/>
              <w:marTop w:val="0"/>
              <w:marBottom w:val="0"/>
              <w:divBdr>
                <w:top w:val="none" w:sz="0" w:space="0" w:color="auto"/>
                <w:left w:val="none" w:sz="0" w:space="0" w:color="auto"/>
                <w:bottom w:val="none" w:sz="0" w:space="0" w:color="auto"/>
                <w:right w:val="none" w:sz="0" w:space="0" w:color="auto"/>
              </w:divBdr>
            </w:div>
            <w:div w:id="1739282795">
              <w:marLeft w:val="0"/>
              <w:marRight w:val="0"/>
              <w:marTop w:val="0"/>
              <w:marBottom w:val="0"/>
              <w:divBdr>
                <w:top w:val="none" w:sz="0" w:space="0" w:color="auto"/>
                <w:left w:val="none" w:sz="0" w:space="0" w:color="auto"/>
                <w:bottom w:val="none" w:sz="0" w:space="0" w:color="auto"/>
                <w:right w:val="none" w:sz="0" w:space="0" w:color="auto"/>
              </w:divBdr>
            </w:div>
            <w:div w:id="2024821475">
              <w:marLeft w:val="0"/>
              <w:marRight w:val="0"/>
              <w:marTop w:val="0"/>
              <w:marBottom w:val="0"/>
              <w:divBdr>
                <w:top w:val="none" w:sz="0" w:space="0" w:color="auto"/>
                <w:left w:val="none" w:sz="0" w:space="0" w:color="auto"/>
                <w:bottom w:val="none" w:sz="0" w:space="0" w:color="auto"/>
                <w:right w:val="none" w:sz="0" w:space="0" w:color="auto"/>
              </w:divBdr>
            </w:div>
            <w:div w:id="1640068186">
              <w:marLeft w:val="0"/>
              <w:marRight w:val="0"/>
              <w:marTop w:val="0"/>
              <w:marBottom w:val="0"/>
              <w:divBdr>
                <w:top w:val="none" w:sz="0" w:space="0" w:color="auto"/>
                <w:left w:val="none" w:sz="0" w:space="0" w:color="auto"/>
                <w:bottom w:val="none" w:sz="0" w:space="0" w:color="auto"/>
                <w:right w:val="none" w:sz="0" w:space="0" w:color="auto"/>
              </w:divBdr>
            </w:div>
            <w:div w:id="1000742573">
              <w:marLeft w:val="0"/>
              <w:marRight w:val="0"/>
              <w:marTop w:val="0"/>
              <w:marBottom w:val="0"/>
              <w:divBdr>
                <w:top w:val="none" w:sz="0" w:space="0" w:color="auto"/>
                <w:left w:val="none" w:sz="0" w:space="0" w:color="auto"/>
                <w:bottom w:val="none" w:sz="0" w:space="0" w:color="auto"/>
                <w:right w:val="none" w:sz="0" w:space="0" w:color="auto"/>
              </w:divBdr>
            </w:div>
            <w:div w:id="1946113622">
              <w:marLeft w:val="0"/>
              <w:marRight w:val="0"/>
              <w:marTop w:val="0"/>
              <w:marBottom w:val="0"/>
              <w:divBdr>
                <w:top w:val="none" w:sz="0" w:space="0" w:color="auto"/>
                <w:left w:val="none" w:sz="0" w:space="0" w:color="auto"/>
                <w:bottom w:val="none" w:sz="0" w:space="0" w:color="auto"/>
                <w:right w:val="none" w:sz="0" w:space="0" w:color="auto"/>
              </w:divBdr>
            </w:div>
            <w:div w:id="1291787227">
              <w:marLeft w:val="0"/>
              <w:marRight w:val="0"/>
              <w:marTop w:val="0"/>
              <w:marBottom w:val="0"/>
              <w:divBdr>
                <w:top w:val="none" w:sz="0" w:space="0" w:color="auto"/>
                <w:left w:val="none" w:sz="0" w:space="0" w:color="auto"/>
                <w:bottom w:val="none" w:sz="0" w:space="0" w:color="auto"/>
                <w:right w:val="none" w:sz="0" w:space="0" w:color="auto"/>
              </w:divBdr>
            </w:div>
            <w:div w:id="793983756">
              <w:marLeft w:val="0"/>
              <w:marRight w:val="0"/>
              <w:marTop w:val="0"/>
              <w:marBottom w:val="0"/>
              <w:divBdr>
                <w:top w:val="none" w:sz="0" w:space="0" w:color="auto"/>
                <w:left w:val="none" w:sz="0" w:space="0" w:color="auto"/>
                <w:bottom w:val="none" w:sz="0" w:space="0" w:color="auto"/>
                <w:right w:val="none" w:sz="0" w:space="0" w:color="auto"/>
              </w:divBdr>
            </w:div>
            <w:div w:id="1334142101">
              <w:marLeft w:val="0"/>
              <w:marRight w:val="0"/>
              <w:marTop w:val="0"/>
              <w:marBottom w:val="0"/>
              <w:divBdr>
                <w:top w:val="none" w:sz="0" w:space="0" w:color="auto"/>
                <w:left w:val="none" w:sz="0" w:space="0" w:color="auto"/>
                <w:bottom w:val="none" w:sz="0" w:space="0" w:color="auto"/>
                <w:right w:val="none" w:sz="0" w:space="0" w:color="auto"/>
              </w:divBdr>
            </w:div>
            <w:div w:id="1422605714">
              <w:marLeft w:val="0"/>
              <w:marRight w:val="0"/>
              <w:marTop w:val="0"/>
              <w:marBottom w:val="0"/>
              <w:divBdr>
                <w:top w:val="none" w:sz="0" w:space="0" w:color="auto"/>
                <w:left w:val="none" w:sz="0" w:space="0" w:color="auto"/>
                <w:bottom w:val="none" w:sz="0" w:space="0" w:color="auto"/>
                <w:right w:val="none" w:sz="0" w:space="0" w:color="auto"/>
              </w:divBdr>
            </w:div>
            <w:div w:id="342779037">
              <w:marLeft w:val="0"/>
              <w:marRight w:val="0"/>
              <w:marTop w:val="0"/>
              <w:marBottom w:val="0"/>
              <w:divBdr>
                <w:top w:val="none" w:sz="0" w:space="0" w:color="auto"/>
                <w:left w:val="none" w:sz="0" w:space="0" w:color="auto"/>
                <w:bottom w:val="none" w:sz="0" w:space="0" w:color="auto"/>
                <w:right w:val="none" w:sz="0" w:space="0" w:color="auto"/>
              </w:divBdr>
            </w:div>
            <w:div w:id="2013870227">
              <w:marLeft w:val="0"/>
              <w:marRight w:val="0"/>
              <w:marTop w:val="0"/>
              <w:marBottom w:val="0"/>
              <w:divBdr>
                <w:top w:val="none" w:sz="0" w:space="0" w:color="auto"/>
                <w:left w:val="none" w:sz="0" w:space="0" w:color="auto"/>
                <w:bottom w:val="none" w:sz="0" w:space="0" w:color="auto"/>
                <w:right w:val="none" w:sz="0" w:space="0" w:color="auto"/>
              </w:divBdr>
            </w:div>
            <w:div w:id="1797064553">
              <w:marLeft w:val="0"/>
              <w:marRight w:val="0"/>
              <w:marTop w:val="0"/>
              <w:marBottom w:val="0"/>
              <w:divBdr>
                <w:top w:val="none" w:sz="0" w:space="0" w:color="auto"/>
                <w:left w:val="none" w:sz="0" w:space="0" w:color="auto"/>
                <w:bottom w:val="none" w:sz="0" w:space="0" w:color="auto"/>
                <w:right w:val="none" w:sz="0" w:space="0" w:color="auto"/>
              </w:divBdr>
            </w:div>
            <w:div w:id="1145391760">
              <w:marLeft w:val="0"/>
              <w:marRight w:val="0"/>
              <w:marTop w:val="0"/>
              <w:marBottom w:val="0"/>
              <w:divBdr>
                <w:top w:val="none" w:sz="0" w:space="0" w:color="auto"/>
                <w:left w:val="none" w:sz="0" w:space="0" w:color="auto"/>
                <w:bottom w:val="none" w:sz="0" w:space="0" w:color="auto"/>
                <w:right w:val="none" w:sz="0" w:space="0" w:color="auto"/>
              </w:divBdr>
            </w:div>
            <w:div w:id="499348885">
              <w:marLeft w:val="0"/>
              <w:marRight w:val="0"/>
              <w:marTop w:val="0"/>
              <w:marBottom w:val="0"/>
              <w:divBdr>
                <w:top w:val="none" w:sz="0" w:space="0" w:color="auto"/>
                <w:left w:val="none" w:sz="0" w:space="0" w:color="auto"/>
                <w:bottom w:val="none" w:sz="0" w:space="0" w:color="auto"/>
                <w:right w:val="none" w:sz="0" w:space="0" w:color="auto"/>
              </w:divBdr>
            </w:div>
            <w:div w:id="19553905">
              <w:marLeft w:val="0"/>
              <w:marRight w:val="0"/>
              <w:marTop w:val="0"/>
              <w:marBottom w:val="0"/>
              <w:divBdr>
                <w:top w:val="none" w:sz="0" w:space="0" w:color="auto"/>
                <w:left w:val="none" w:sz="0" w:space="0" w:color="auto"/>
                <w:bottom w:val="none" w:sz="0" w:space="0" w:color="auto"/>
                <w:right w:val="none" w:sz="0" w:space="0" w:color="auto"/>
              </w:divBdr>
            </w:div>
            <w:div w:id="655647306">
              <w:marLeft w:val="0"/>
              <w:marRight w:val="0"/>
              <w:marTop w:val="0"/>
              <w:marBottom w:val="0"/>
              <w:divBdr>
                <w:top w:val="none" w:sz="0" w:space="0" w:color="auto"/>
                <w:left w:val="none" w:sz="0" w:space="0" w:color="auto"/>
                <w:bottom w:val="none" w:sz="0" w:space="0" w:color="auto"/>
                <w:right w:val="none" w:sz="0" w:space="0" w:color="auto"/>
              </w:divBdr>
            </w:div>
            <w:div w:id="1613898787">
              <w:marLeft w:val="0"/>
              <w:marRight w:val="0"/>
              <w:marTop w:val="0"/>
              <w:marBottom w:val="0"/>
              <w:divBdr>
                <w:top w:val="none" w:sz="0" w:space="0" w:color="auto"/>
                <w:left w:val="none" w:sz="0" w:space="0" w:color="auto"/>
                <w:bottom w:val="none" w:sz="0" w:space="0" w:color="auto"/>
                <w:right w:val="none" w:sz="0" w:space="0" w:color="auto"/>
              </w:divBdr>
            </w:div>
            <w:div w:id="1966420086">
              <w:marLeft w:val="0"/>
              <w:marRight w:val="0"/>
              <w:marTop w:val="0"/>
              <w:marBottom w:val="0"/>
              <w:divBdr>
                <w:top w:val="none" w:sz="0" w:space="0" w:color="auto"/>
                <w:left w:val="none" w:sz="0" w:space="0" w:color="auto"/>
                <w:bottom w:val="none" w:sz="0" w:space="0" w:color="auto"/>
                <w:right w:val="none" w:sz="0" w:space="0" w:color="auto"/>
              </w:divBdr>
            </w:div>
            <w:div w:id="978151291">
              <w:marLeft w:val="0"/>
              <w:marRight w:val="0"/>
              <w:marTop w:val="0"/>
              <w:marBottom w:val="0"/>
              <w:divBdr>
                <w:top w:val="none" w:sz="0" w:space="0" w:color="auto"/>
                <w:left w:val="none" w:sz="0" w:space="0" w:color="auto"/>
                <w:bottom w:val="none" w:sz="0" w:space="0" w:color="auto"/>
                <w:right w:val="none" w:sz="0" w:space="0" w:color="auto"/>
              </w:divBdr>
            </w:div>
            <w:div w:id="316301314">
              <w:marLeft w:val="0"/>
              <w:marRight w:val="0"/>
              <w:marTop w:val="0"/>
              <w:marBottom w:val="0"/>
              <w:divBdr>
                <w:top w:val="none" w:sz="0" w:space="0" w:color="auto"/>
                <w:left w:val="none" w:sz="0" w:space="0" w:color="auto"/>
                <w:bottom w:val="none" w:sz="0" w:space="0" w:color="auto"/>
                <w:right w:val="none" w:sz="0" w:space="0" w:color="auto"/>
              </w:divBdr>
            </w:div>
            <w:div w:id="1673869245">
              <w:marLeft w:val="0"/>
              <w:marRight w:val="0"/>
              <w:marTop w:val="0"/>
              <w:marBottom w:val="0"/>
              <w:divBdr>
                <w:top w:val="none" w:sz="0" w:space="0" w:color="auto"/>
                <w:left w:val="none" w:sz="0" w:space="0" w:color="auto"/>
                <w:bottom w:val="none" w:sz="0" w:space="0" w:color="auto"/>
                <w:right w:val="none" w:sz="0" w:space="0" w:color="auto"/>
              </w:divBdr>
            </w:div>
            <w:div w:id="1554192286">
              <w:marLeft w:val="0"/>
              <w:marRight w:val="0"/>
              <w:marTop w:val="0"/>
              <w:marBottom w:val="0"/>
              <w:divBdr>
                <w:top w:val="none" w:sz="0" w:space="0" w:color="auto"/>
                <w:left w:val="none" w:sz="0" w:space="0" w:color="auto"/>
                <w:bottom w:val="none" w:sz="0" w:space="0" w:color="auto"/>
                <w:right w:val="none" w:sz="0" w:space="0" w:color="auto"/>
              </w:divBdr>
            </w:div>
            <w:div w:id="481391878">
              <w:marLeft w:val="0"/>
              <w:marRight w:val="0"/>
              <w:marTop w:val="0"/>
              <w:marBottom w:val="0"/>
              <w:divBdr>
                <w:top w:val="none" w:sz="0" w:space="0" w:color="auto"/>
                <w:left w:val="none" w:sz="0" w:space="0" w:color="auto"/>
                <w:bottom w:val="none" w:sz="0" w:space="0" w:color="auto"/>
                <w:right w:val="none" w:sz="0" w:space="0" w:color="auto"/>
              </w:divBdr>
            </w:div>
            <w:div w:id="230359246">
              <w:marLeft w:val="0"/>
              <w:marRight w:val="0"/>
              <w:marTop w:val="0"/>
              <w:marBottom w:val="0"/>
              <w:divBdr>
                <w:top w:val="none" w:sz="0" w:space="0" w:color="auto"/>
                <w:left w:val="none" w:sz="0" w:space="0" w:color="auto"/>
                <w:bottom w:val="none" w:sz="0" w:space="0" w:color="auto"/>
                <w:right w:val="none" w:sz="0" w:space="0" w:color="auto"/>
              </w:divBdr>
            </w:div>
            <w:div w:id="1907379369">
              <w:marLeft w:val="0"/>
              <w:marRight w:val="0"/>
              <w:marTop w:val="0"/>
              <w:marBottom w:val="0"/>
              <w:divBdr>
                <w:top w:val="none" w:sz="0" w:space="0" w:color="auto"/>
                <w:left w:val="none" w:sz="0" w:space="0" w:color="auto"/>
                <w:bottom w:val="none" w:sz="0" w:space="0" w:color="auto"/>
                <w:right w:val="none" w:sz="0" w:space="0" w:color="auto"/>
              </w:divBdr>
            </w:div>
            <w:div w:id="22366929">
              <w:marLeft w:val="0"/>
              <w:marRight w:val="0"/>
              <w:marTop w:val="0"/>
              <w:marBottom w:val="0"/>
              <w:divBdr>
                <w:top w:val="none" w:sz="0" w:space="0" w:color="auto"/>
                <w:left w:val="none" w:sz="0" w:space="0" w:color="auto"/>
                <w:bottom w:val="none" w:sz="0" w:space="0" w:color="auto"/>
                <w:right w:val="none" w:sz="0" w:space="0" w:color="auto"/>
              </w:divBdr>
            </w:div>
            <w:div w:id="1405565817">
              <w:marLeft w:val="0"/>
              <w:marRight w:val="0"/>
              <w:marTop w:val="0"/>
              <w:marBottom w:val="0"/>
              <w:divBdr>
                <w:top w:val="none" w:sz="0" w:space="0" w:color="auto"/>
                <w:left w:val="none" w:sz="0" w:space="0" w:color="auto"/>
                <w:bottom w:val="none" w:sz="0" w:space="0" w:color="auto"/>
                <w:right w:val="none" w:sz="0" w:space="0" w:color="auto"/>
              </w:divBdr>
            </w:div>
            <w:div w:id="834151318">
              <w:marLeft w:val="0"/>
              <w:marRight w:val="0"/>
              <w:marTop w:val="0"/>
              <w:marBottom w:val="0"/>
              <w:divBdr>
                <w:top w:val="none" w:sz="0" w:space="0" w:color="auto"/>
                <w:left w:val="none" w:sz="0" w:space="0" w:color="auto"/>
                <w:bottom w:val="none" w:sz="0" w:space="0" w:color="auto"/>
                <w:right w:val="none" w:sz="0" w:space="0" w:color="auto"/>
              </w:divBdr>
            </w:div>
            <w:div w:id="1285455362">
              <w:marLeft w:val="0"/>
              <w:marRight w:val="0"/>
              <w:marTop w:val="0"/>
              <w:marBottom w:val="0"/>
              <w:divBdr>
                <w:top w:val="none" w:sz="0" w:space="0" w:color="auto"/>
                <w:left w:val="none" w:sz="0" w:space="0" w:color="auto"/>
                <w:bottom w:val="none" w:sz="0" w:space="0" w:color="auto"/>
                <w:right w:val="none" w:sz="0" w:space="0" w:color="auto"/>
              </w:divBdr>
            </w:div>
            <w:div w:id="796337119">
              <w:marLeft w:val="0"/>
              <w:marRight w:val="0"/>
              <w:marTop w:val="0"/>
              <w:marBottom w:val="0"/>
              <w:divBdr>
                <w:top w:val="none" w:sz="0" w:space="0" w:color="auto"/>
                <w:left w:val="none" w:sz="0" w:space="0" w:color="auto"/>
                <w:bottom w:val="none" w:sz="0" w:space="0" w:color="auto"/>
                <w:right w:val="none" w:sz="0" w:space="0" w:color="auto"/>
              </w:divBdr>
            </w:div>
            <w:div w:id="794181964">
              <w:marLeft w:val="0"/>
              <w:marRight w:val="0"/>
              <w:marTop w:val="0"/>
              <w:marBottom w:val="0"/>
              <w:divBdr>
                <w:top w:val="none" w:sz="0" w:space="0" w:color="auto"/>
                <w:left w:val="none" w:sz="0" w:space="0" w:color="auto"/>
                <w:bottom w:val="none" w:sz="0" w:space="0" w:color="auto"/>
                <w:right w:val="none" w:sz="0" w:space="0" w:color="auto"/>
              </w:divBdr>
            </w:div>
            <w:div w:id="609245901">
              <w:marLeft w:val="0"/>
              <w:marRight w:val="0"/>
              <w:marTop w:val="0"/>
              <w:marBottom w:val="0"/>
              <w:divBdr>
                <w:top w:val="none" w:sz="0" w:space="0" w:color="auto"/>
                <w:left w:val="none" w:sz="0" w:space="0" w:color="auto"/>
                <w:bottom w:val="none" w:sz="0" w:space="0" w:color="auto"/>
                <w:right w:val="none" w:sz="0" w:space="0" w:color="auto"/>
              </w:divBdr>
            </w:div>
            <w:div w:id="2116362299">
              <w:marLeft w:val="0"/>
              <w:marRight w:val="0"/>
              <w:marTop w:val="0"/>
              <w:marBottom w:val="0"/>
              <w:divBdr>
                <w:top w:val="none" w:sz="0" w:space="0" w:color="auto"/>
                <w:left w:val="none" w:sz="0" w:space="0" w:color="auto"/>
                <w:bottom w:val="none" w:sz="0" w:space="0" w:color="auto"/>
                <w:right w:val="none" w:sz="0" w:space="0" w:color="auto"/>
              </w:divBdr>
            </w:div>
            <w:div w:id="191263091">
              <w:marLeft w:val="0"/>
              <w:marRight w:val="0"/>
              <w:marTop w:val="0"/>
              <w:marBottom w:val="0"/>
              <w:divBdr>
                <w:top w:val="none" w:sz="0" w:space="0" w:color="auto"/>
                <w:left w:val="none" w:sz="0" w:space="0" w:color="auto"/>
                <w:bottom w:val="none" w:sz="0" w:space="0" w:color="auto"/>
                <w:right w:val="none" w:sz="0" w:space="0" w:color="auto"/>
              </w:divBdr>
            </w:div>
            <w:div w:id="2107849959">
              <w:marLeft w:val="0"/>
              <w:marRight w:val="0"/>
              <w:marTop w:val="0"/>
              <w:marBottom w:val="0"/>
              <w:divBdr>
                <w:top w:val="none" w:sz="0" w:space="0" w:color="auto"/>
                <w:left w:val="none" w:sz="0" w:space="0" w:color="auto"/>
                <w:bottom w:val="none" w:sz="0" w:space="0" w:color="auto"/>
                <w:right w:val="none" w:sz="0" w:space="0" w:color="auto"/>
              </w:divBdr>
            </w:div>
            <w:div w:id="121457832">
              <w:marLeft w:val="0"/>
              <w:marRight w:val="0"/>
              <w:marTop w:val="0"/>
              <w:marBottom w:val="0"/>
              <w:divBdr>
                <w:top w:val="none" w:sz="0" w:space="0" w:color="auto"/>
                <w:left w:val="none" w:sz="0" w:space="0" w:color="auto"/>
                <w:bottom w:val="none" w:sz="0" w:space="0" w:color="auto"/>
                <w:right w:val="none" w:sz="0" w:space="0" w:color="auto"/>
              </w:divBdr>
            </w:div>
            <w:div w:id="1807501736">
              <w:marLeft w:val="0"/>
              <w:marRight w:val="0"/>
              <w:marTop w:val="0"/>
              <w:marBottom w:val="0"/>
              <w:divBdr>
                <w:top w:val="none" w:sz="0" w:space="0" w:color="auto"/>
                <w:left w:val="none" w:sz="0" w:space="0" w:color="auto"/>
                <w:bottom w:val="none" w:sz="0" w:space="0" w:color="auto"/>
                <w:right w:val="none" w:sz="0" w:space="0" w:color="auto"/>
              </w:divBdr>
            </w:div>
            <w:div w:id="1325011777">
              <w:marLeft w:val="0"/>
              <w:marRight w:val="0"/>
              <w:marTop w:val="0"/>
              <w:marBottom w:val="0"/>
              <w:divBdr>
                <w:top w:val="none" w:sz="0" w:space="0" w:color="auto"/>
                <w:left w:val="none" w:sz="0" w:space="0" w:color="auto"/>
                <w:bottom w:val="none" w:sz="0" w:space="0" w:color="auto"/>
                <w:right w:val="none" w:sz="0" w:space="0" w:color="auto"/>
              </w:divBdr>
            </w:div>
            <w:div w:id="780613241">
              <w:marLeft w:val="0"/>
              <w:marRight w:val="0"/>
              <w:marTop w:val="0"/>
              <w:marBottom w:val="0"/>
              <w:divBdr>
                <w:top w:val="none" w:sz="0" w:space="0" w:color="auto"/>
                <w:left w:val="none" w:sz="0" w:space="0" w:color="auto"/>
                <w:bottom w:val="none" w:sz="0" w:space="0" w:color="auto"/>
                <w:right w:val="none" w:sz="0" w:space="0" w:color="auto"/>
              </w:divBdr>
            </w:div>
            <w:div w:id="1782720144">
              <w:marLeft w:val="0"/>
              <w:marRight w:val="0"/>
              <w:marTop w:val="0"/>
              <w:marBottom w:val="0"/>
              <w:divBdr>
                <w:top w:val="none" w:sz="0" w:space="0" w:color="auto"/>
                <w:left w:val="none" w:sz="0" w:space="0" w:color="auto"/>
                <w:bottom w:val="none" w:sz="0" w:space="0" w:color="auto"/>
                <w:right w:val="none" w:sz="0" w:space="0" w:color="auto"/>
              </w:divBdr>
            </w:div>
            <w:div w:id="44837700">
              <w:marLeft w:val="0"/>
              <w:marRight w:val="0"/>
              <w:marTop w:val="0"/>
              <w:marBottom w:val="0"/>
              <w:divBdr>
                <w:top w:val="none" w:sz="0" w:space="0" w:color="auto"/>
                <w:left w:val="none" w:sz="0" w:space="0" w:color="auto"/>
                <w:bottom w:val="none" w:sz="0" w:space="0" w:color="auto"/>
                <w:right w:val="none" w:sz="0" w:space="0" w:color="auto"/>
              </w:divBdr>
            </w:div>
            <w:div w:id="1486966570">
              <w:marLeft w:val="0"/>
              <w:marRight w:val="0"/>
              <w:marTop w:val="0"/>
              <w:marBottom w:val="0"/>
              <w:divBdr>
                <w:top w:val="none" w:sz="0" w:space="0" w:color="auto"/>
                <w:left w:val="none" w:sz="0" w:space="0" w:color="auto"/>
                <w:bottom w:val="none" w:sz="0" w:space="0" w:color="auto"/>
                <w:right w:val="none" w:sz="0" w:space="0" w:color="auto"/>
              </w:divBdr>
            </w:div>
            <w:div w:id="474876455">
              <w:marLeft w:val="0"/>
              <w:marRight w:val="0"/>
              <w:marTop w:val="0"/>
              <w:marBottom w:val="0"/>
              <w:divBdr>
                <w:top w:val="none" w:sz="0" w:space="0" w:color="auto"/>
                <w:left w:val="none" w:sz="0" w:space="0" w:color="auto"/>
                <w:bottom w:val="none" w:sz="0" w:space="0" w:color="auto"/>
                <w:right w:val="none" w:sz="0" w:space="0" w:color="auto"/>
              </w:divBdr>
            </w:div>
            <w:div w:id="230653363">
              <w:marLeft w:val="0"/>
              <w:marRight w:val="0"/>
              <w:marTop w:val="0"/>
              <w:marBottom w:val="0"/>
              <w:divBdr>
                <w:top w:val="none" w:sz="0" w:space="0" w:color="auto"/>
                <w:left w:val="none" w:sz="0" w:space="0" w:color="auto"/>
                <w:bottom w:val="none" w:sz="0" w:space="0" w:color="auto"/>
                <w:right w:val="none" w:sz="0" w:space="0" w:color="auto"/>
              </w:divBdr>
            </w:div>
            <w:div w:id="1850364732">
              <w:marLeft w:val="0"/>
              <w:marRight w:val="0"/>
              <w:marTop w:val="0"/>
              <w:marBottom w:val="0"/>
              <w:divBdr>
                <w:top w:val="none" w:sz="0" w:space="0" w:color="auto"/>
                <w:left w:val="none" w:sz="0" w:space="0" w:color="auto"/>
                <w:bottom w:val="none" w:sz="0" w:space="0" w:color="auto"/>
                <w:right w:val="none" w:sz="0" w:space="0" w:color="auto"/>
              </w:divBdr>
            </w:div>
            <w:div w:id="1184129795">
              <w:marLeft w:val="0"/>
              <w:marRight w:val="0"/>
              <w:marTop w:val="0"/>
              <w:marBottom w:val="0"/>
              <w:divBdr>
                <w:top w:val="none" w:sz="0" w:space="0" w:color="auto"/>
                <w:left w:val="none" w:sz="0" w:space="0" w:color="auto"/>
                <w:bottom w:val="none" w:sz="0" w:space="0" w:color="auto"/>
                <w:right w:val="none" w:sz="0" w:space="0" w:color="auto"/>
              </w:divBdr>
            </w:div>
            <w:div w:id="558906816">
              <w:marLeft w:val="0"/>
              <w:marRight w:val="0"/>
              <w:marTop w:val="0"/>
              <w:marBottom w:val="0"/>
              <w:divBdr>
                <w:top w:val="none" w:sz="0" w:space="0" w:color="auto"/>
                <w:left w:val="none" w:sz="0" w:space="0" w:color="auto"/>
                <w:bottom w:val="none" w:sz="0" w:space="0" w:color="auto"/>
                <w:right w:val="none" w:sz="0" w:space="0" w:color="auto"/>
              </w:divBdr>
            </w:div>
            <w:div w:id="2090761418">
              <w:marLeft w:val="0"/>
              <w:marRight w:val="0"/>
              <w:marTop w:val="0"/>
              <w:marBottom w:val="0"/>
              <w:divBdr>
                <w:top w:val="none" w:sz="0" w:space="0" w:color="auto"/>
                <w:left w:val="none" w:sz="0" w:space="0" w:color="auto"/>
                <w:bottom w:val="none" w:sz="0" w:space="0" w:color="auto"/>
                <w:right w:val="none" w:sz="0" w:space="0" w:color="auto"/>
              </w:divBdr>
            </w:div>
            <w:div w:id="14158699">
              <w:marLeft w:val="0"/>
              <w:marRight w:val="0"/>
              <w:marTop w:val="0"/>
              <w:marBottom w:val="0"/>
              <w:divBdr>
                <w:top w:val="none" w:sz="0" w:space="0" w:color="auto"/>
                <w:left w:val="none" w:sz="0" w:space="0" w:color="auto"/>
                <w:bottom w:val="none" w:sz="0" w:space="0" w:color="auto"/>
                <w:right w:val="none" w:sz="0" w:space="0" w:color="auto"/>
              </w:divBdr>
            </w:div>
            <w:div w:id="252783933">
              <w:marLeft w:val="0"/>
              <w:marRight w:val="0"/>
              <w:marTop w:val="0"/>
              <w:marBottom w:val="0"/>
              <w:divBdr>
                <w:top w:val="none" w:sz="0" w:space="0" w:color="auto"/>
                <w:left w:val="none" w:sz="0" w:space="0" w:color="auto"/>
                <w:bottom w:val="none" w:sz="0" w:space="0" w:color="auto"/>
                <w:right w:val="none" w:sz="0" w:space="0" w:color="auto"/>
              </w:divBdr>
            </w:div>
            <w:div w:id="510218112">
              <w:marLeft w:val="0"/>
              <w:marRight w:val="0"/>
              <w:marTop w:val="0"/>
              <w:marBottom w:val="0"/>
              <w:divBdr>
                <w:top w:val="none" w:sz="0" w:space="0" w:color="auto"/>
                <w:left w:val="none" w:sz="0" w:space="0" w:color="auto"/>
                <w:bottom w:val="none" w:sz="0" w:space="0" w:color="auto"/>
                <w:right w:val="none" w:sz="0" w:space="0" w:color="auto"/>
              </w:divBdr>
            </w:div>
            <w:div w:id="310404046">
              <w:marLeft w:val="0"/>
              <w:marRight w:val="0"/>
              <w:marTop w:val="0"/>
              <w:marBottom w:val="0"/>
              <w:divBdr>
                <w:top w:val="none" w:sz="0" w:space="0" w:color="auto"/>
                <w:left w:val="none" w:sz="0" w:space="0" w:color="auto"/>
                <w:bottom w:val="none" w:sz="0" w:space="0" w:color="auto"/>
                <w:right w:val="none" w:sz="0" w:space="0" w:color="auto"/>
              </w:divBdr>
            </w:div>
            <w:div w:id="197738305">
              <w:marLeft w:val="0"/>
              <w:marRight w:val="0"/>
              <w:marTop w:val="0"/>
              <w:marBottom w:val="0"/>
              <w:divBdr>
                <w:top w:val="none" w:sz="0" w:space="0" w:color="auto"/>
                <w:left w:val="none" w:sz="0" w:space="0" w:color="auto"/>
                <w:bottom w:val="none" w:sz="0" w:space="0" w:color="auto"/>
                <w:right w:val="none" w:sz="0" w:space="0" w:color="auto"/>
              </w:divBdr>
            </w:div>
            <w:div w:id="924340976">
              <w:marLeft w:val="0"/>
              <w:marRight w:val="0"/>
              <w:marTop w:val="0"/>
              <w:marBottom w:val="0"/>
              <w:divBdr>
                <w:top w:val="none" w:sz="0" w:space="0" w:color="auto"/>
                <w:left w:val="none" w:sz="0" w:space="0" w:color="auto"/>
                <w:bottom w:val="none" w:sz="0" w:space="0" w:color="auto"/>
                <w:right w:val="none" w:sz="0" w:space="0" w:color="auto"/>
              </w:divBdr>
            </w:div>
            <w:div w:id="1483230235">
              <w:marLeft w:val="0"/>
              <w:marRight w:val="0"/>
              <w:marTop w:val="0"/>
              <w:marBottom w:val="0"/>
              <w:divBdr>
                <w:top w:val="none" w:sz="0" w:space="0" w:color="auto"/>
                <w:left w:val="none" w:sz="0" w:space="0" w:color="auto"/>
                <w:bottom w:val="none" w:sz="0" w:space="0" w:color="auto"/>
                <w:right w:val="none" w:sz="0" w:space="0" w:color="auto"/>
              </w:divBdr>
            </w:div>
            <w:div w:id="1428843226">
              <w:marLeft w:val="0"/>
              <w:marRight w:val="0"/>
              <w:marTop w:val="0"/>
              <w:marBottom w:val="0"/>
              <w:divBdr>
                <w:top w:val="none" w:sz="0" w:space="0" w:color="auto"/>
                <w:left w:val="none" w:sz="0" w:space="0" w:color="auto"/>
                <w:bottom w:val="none" w:sz="0" w:space="0" w:color="auto"/>
                <w:right w:val="none" w:sz="0" w:space="0" w:color="auto"/>
              </w:divBdr>
            </w:div>
            <w:div w:id="1211846774">
              <w:marLeft w:val="0"/>
              <w:marRight w:val="0"/>
              <w:marTop w:val="0"/>
              <w:marBottom w:val="0"/>
              <w:divBdr>
                <w:top w:val="none" w:sz="0" w:space="0" w:color="auto"/>
                <w:left w:val="none" w:sz="0" w:space="0" w:color="auto"/>
                <w:bottom w:val="none" w:sz="0" w:space="0" w:color="auto"/>
                <w:right w:val="none" w:sz="0" w:space="0" w:color="auto"/>
              </w:divBdr>
            </w:div>
            <w:div w:id="1404720371">
              <w:marLeft w:val="0"/>
              <w:marRight w:val="0"/>
              <w:marTop w:val="0"/>
              <w:marBottom w:val="0"/>
              <w:divBdr>
                <w:top w:val="none" w:sz="0" w:space="0" w:color="auto"/>
                <w:left w:val="none" w:sz="0" w:space="0" w:color="auto"/>
                <w:bottom w:val="none" w:sz="0" w:space="0" w:color="auto"/>
                <w:right w:val="none" w:sz="0" w:space="0" w:color="auto"/>
              </w:divBdr>
            </w:div>
            <w:div w:id="80027086">
              <w:marLeft w:val="0"/>
              <w:marRight w:val="0"/>
              <w:marTop w:val="0"/>
              <w:marBottom w:val="0"/>
              <w:divBdr>
                <w:top w:val="none" w:sz="0" w:space="0" w:color="auto"/>
                <w:left w:val="none" w:sz="0" w:space="0" w:color="auto"/>
                <w:bottom w:val="none" w:sz="0" w:space="0" w:color="auto"/>
                <w:right w:val="none" w:sz="0" w:space="0" w:color="auto"/>
              </w:divBdr>
            </w:div>
            <w:div w:id="87701660">
              <w:marLeft w:val="0"/>
              <w:marRight w:val="0"/>
              <w:marTop w:val="0"/>
              <w:marBottom w:val="0"/>
              <w:divBdr>
                <w:top w:val="none" w:sz="0" w:space="0" w:color="auto"/>
                <w:left w:val="none" w:sz="0" w:space="0" w:color="auto"/>
                <w:bottom w:val="none" w:sz="0" w:space="0" w:color="auto"/>
                <w:right w:val="none" w:sz="0" w:space="0" w:color="auto"/>
              </w:divBdr>
            </w:div>
            <w:div w:id="1327325129">
              <w:marLeft w:val="0"/>
              <w:marRight w:val="0"/>
              <w:marTop w:val="0"/>
              <w:marBottom w:val="0"/>
              <w:divBdr>
                <w:top w:val="none" w:sz="0" w:space="0" w:color="auto"/>
                <w:left w:val="none" w:sz="0" w:space="0" w:color="auto"/>
                <w:bottom w:val="none" w:sz="0" w:space="0" w:color="auto"/>
                <w:right w:val="none" w:sz="0" w:space="0" w:color="auto"/>
              </w:divBdr>
            </w:div>
            <w:div w:id="920875749">
              <w:marLeft w:val="0"/>
              <w:marRight w:val="0"/>
              <w:marTop w:val="0"/>
              <w:marBottom w:val="0"/>
              <w:divBdr>
                <w:top w:val="none" w:sz="0" w:space="0" w:color="auto"/>
                <w:left w:val="none" w:sz="0" w:space="0" w:color="auto"/>
                <w:bottom w:val="none" w:sz="0" w:space="0" w:color="auto"/>
                <w:right w:val="none" w:sz="0" w:space="0" w:color="auto"/>
              </w:divBdr>
            </w:div>
            <w:div w:id="1663658247">
              <w:marLeft w:val="0"/>
              <w:marRight w:val="0"/>
              <w:marTop w:val="0"/>
              <w:marBottom w:val="0"/>
              <w:divBdr>
                <w:top w:val="none" w:sz="0" w:space="0" w:color="auto"/>
                <w:left w:val="none" w:sz="0" w:space="0" w:color="auto"/>
                <w:bottom w:val="none" w:sz="0" w:space="0" w:color="auto"/>
                <w:right w:val="none" w:sz="0" w:space="0" w:color="auto"/>
              </w:divBdr>
            </w:div>
            <w:div w:id="1361393373">
              <w:marLeft w:val="0"/>
              <w:marRight w:val="0"/>
              <w:marTop w:val="0"/>
              <w:marBottom w:val="0"/>
              <w:divBdr>
                <w:top w:val="none" w:sz="0" w:space="0" w:color="auto"/>
                <w:left w:val="none" w:sz="0" w:space="0" w:color="auto"/>
                <w:bottom w:val="none" w:sz="0" w:space="0" w:color="auto"/>
                <w:right w:val="none" w:sz="0" w:space="0" w:color="auto"/>
              </w:divBdr>
            </w:div>
            <w:div w:id="1698119129">
              <w:marLeft w:val="0"/>
              <w:marRight w:val="0"/>
              <w:marTop w:val="0"/>
              <w:marBottom w:val="0"/>
              <w:divBdr>
                <w:top w:val="none" w:sz="0" w:space="0" w:color="auto"/>
                <w:left w:val="none" w:sz="0" w:space="0" w:color="auto"/>
                <w:bottom w:val="none" w:sz="0" w:space="0" w:color="auto"/>
                <w:right w:val="none" w:sz="0" w:space="0" w:color="auto"/>
              </w:divBdr>
            </w:div>
            <w:div w:id="1026636534">
              <w:marLeft w:val="0"/>
              <w:marRight w:val="0"/>
              <w:marTop w:val="0"/>
              <w:marBottom w:val="0"/>
              <w:divBdr>
                <w:top w:val="none" w:sz="0" w:space="0" w:color="auto"/>
                <w:left w:val="none" w:sz="0" w:space="0" w:color="auto"/>
                <w:bottom w:val="none" w:sz="0" w:space="0" w:color="auto"/>
                <w:right w:val="none" w:sz="0" w:space="0" w:color="auto"/>
              </w:divBdr>
            </w:div>
            <w:div w:id="8879034">
              <w:marLeft w:val="0"/>
              <w:marRight w:val="0"/>
              <w:marTop w:val="0"/>
              <w:marBottom w:val="0"/>
              <w:divBdr>
                <w:top w:val="none" w:sz="0" w:space="0" w:color="auto"/>
                <w:left w:val="none" w:sz="0" w:space="0" w:color="auto"/>
                <w:bottom w:val="none" w:sz="0" w:space="0" w:color="auto"/>
                <w:right w:val="none" w:sz="0" w:space="0" w:color="auto"/>
              </w:divBdr>
            </w:div>
            <w:div w:id="1029570562">
              <w:marLeft w:val="0"/>
              <w:marRight w:val="0"/>
              <w:marTop w:val="0"/>
              <w:marBottom w:val="0"/>
              <w:divBdr>
                <w:top w:val="none" w:sz="0" w:space="0" w:color="auto"/>
                <w:left w:val="none" w:sz="0" w:space="0" w:color="auto"/>
                <w:bottom w:val="none" w:sz="0" w:space="0" w:color="auto"/>
                <w:right w:val="none" w:sz="0" w:space="0" w:color="auto"/>
              </w:divBdr>
            </w:div>
            <w:div w:id="1210533491">
              <w:marLeft w:val="0"/>
              <w:marRight w:val="0"/>
              <w:marTop w:val="0"/>
              <w:marBottom w:val="0"/>
              <w:divBdr>
                <w:top w:val="none" w:sz="0" w:space="0" w:color="auto"/>
                <w:left w:val="none" w:sz="0" w:space="0" w:color="auto"/>
                <w:bottom w:val="none" w:sz="0" w:space="0" w:color="auto"/>
                <w:right w:val="none" w:sz="0" w:space="0" w:color="auto"/>
              </w:divBdr>
            </w:div>
            <w:div w:id="1123187694">
              <w:marLeft w:val="0"/>
              <w:marRight w:val="0"/>
              <w:marTop w:val="0"/>
              <w:marBottom w:val="0"/>
              <w:divBdr>
                <w:top w:val="none" w:sz="0" w:space="0" w:color="auto"/>
                <w:left w:val="none" w:sz="0" w:space="0" w:color="auto"/>
                <w:bottom w:val="none" w:sz="0" w:space="0" w:color="auto"/>
                <w:right w:val="none" w:sz="0" w:space="0" w:color="auto"/>
              </w:divBdr>
            </w:div>
            <w:div w:id="2095934802">
              <w:marLeft w:val="0"/>
              <w:marRight w:val="0"/>
              <w:marTop w:val="0"/>
              <w:marBottom w:val="0"/>
              <w:divBdr>
                <w:top w:val="none" w:sz="0" w:space="0" w:color="auto"/>
                <w:left w:val="none" w:sz="0" w:space="0" w:color="auto"/>
                <w:bottom w:val="none" w:sz="0" w:space="0" w:color="auto"/>
                <w:right w:val="none" w:sz="0" w:space="0" w:color="auto"/>
              </w:divBdr>
            </w:div>
            <w:div w:id="505704859">
              <w:marLeft w:val="0"/>
              <w:marRight w:val="0"/>
              <w:marTop w:val="0"/>
              <w:marBottom w:val="0"/>
              <w:divBdr>
                <w:top w:val="none" w:sz="0" w:space="0" w:color="auto"/>
                <w:left w:val="none" w:sz="0" w:space="0" w:color="auto"/>
                <w:bottom w:val="none" w:sz="0" w:space="0" w:color="auto"/>
                <w:right w:val="none" w:sz="0" w:space="0" w:color="auto"/>
              </w:divBdr>
            </w:div>
            <w:div w:id="44260504">
              <w:marLeft w:val="0"/>
              <w:marRight w:val="0"/>
              <w:marTop w:val="0"/>
              <w:marBottom w:val="0"/>
              <w:divBdr>
                <w:top w:val="none" w:sz="0" w:space="0" w:color="auto"/>
                <w:left w:val="none" w:sz="0" w:space="0" w:color="auto"/>
                <w:bottom w:val="none" w:sz="0" w:space="0" w:color="auto"/>
                <w:right w:val="none" w:sz="0" w:space="0" w:color="auto"/>
              </w:divBdr>
            </w:div>
            <w:div w:id="1734351316">
              <w:marLeft w:val="0"/>
              <w:marRight w:val="0"/>
              <w:marTop w:val="0"/>
              <w:marBottom w:val="0"/>
              <w:divBdr>
                <w:top w:val="none" w:sz="0" w:space="0" w:color="auto"/>
                <w:left w:val="none" w:sz="0" w:space="0" w:color="auto"/>
                <w:bottom w:val="none" w:sz="0" w:space="0" w:color="auto"/>
                <w:right w:val="none" w:sz="0" w:space="0" w:color="auto"/>
              </w:divBdr>
            </w:div>
            <w:div w:id="2064206096">
              <w:marLeft w:val="0"/>
              <w:marRight w:val="0"/>
              <w:marTop w:val="0"/>
              <w:marBottom w:val="0"/>
              <w:divBdr>
                <w:top w:val="none" w:sz="0" w:space="0" w:color="auto"/>
                <w:left w:val="none" w:sz="0" w:space="0" w:color="auto"/>
                <w:bottom w:val="none" w:sz="0" w:space="0" w:color="auto"/>
                <w:right w:val="none" w:sz="0" w:space="0" w:color="auto"/>
              </w:divBdr>
            </w:div>
            <w:div w:id="158817282">
              <w:marLeft w:val="0"/>
              <w:marRight w:val="0"/>
              <w:marTop w:val="0"/>
              <w:marBottom w:val="0"/>
              <w:divBdr>
                <w:top w:val="none" w:sz="0" w:space="0" w:color="auto"/>
                <w:left w:val="none" w:sz="0" w:space="0" w:color="auto"/>
                <w:bottom w:val="none" w:sz="0" w:space="0" w:color="auto"/>
                <w:right w:val="none" w:sz="0" w:space="0" w:color="auto"/>
              </w:divBdr>
            </w:div>
            <w:div w:id="1729105042">
              <w:marLeft w:val="0"/>
              <w:marRight w:val="0"/>
              <w:marTop w:val="0"/>
              <w:marBottom w:val="0"/>
              <w:divBdr>
                <w:top w:val="none" w:sz="0" w:space="0" w:color="auto"/>
                <w:left w:val="none" w:sz="0" w:space="0" w:color="auto"/>
                <w:bottom w:val="none" w:sz="0" w:space="0" w:color="auto"/>
                <w:right w:val="none" w:sz="0" w:space="0" w:color="auto"/>
              </w:divBdr>
            </w:div>
            <w:div w:id="1254240083">
              <w:marLeft w:val="0"/>
              <w:marRight w:val="0"/>
              <w:marTop w:val="0"/>
              <w:marBottom w:val="0"/>
              <w:divBdr>
                <w:top w:val="none" w:sz="0" w:space="0" w:color="auto"/>
                <w:left w:val="none" w:sz="0" w:space="0" w:color="auto"/>
                <w:bottom w:val="none" w:sz="0" w:space="0" w:color="auto"/>
                <w:right w:val="none" w:sz="0" w:space="0" w:color="auto"/>
              </w:divBdr>
            </w:div>
            <w:div w:id="187724165">
              <w:marLeft w:val="0"/>
              <w:marRight w:val="0"/>
              <w:marTop w:val="0"/>
              <w:marBottom w:val="0"/>
              <w:divBdr>
                <w:top w:val="none" w:sz="0" w:space="0" w:color="auto"/>
                <w:left w:val="none" w:sz="0" w:space="0" w:color="auto"/>
                <w:bottom w:val="none" w:sz="0" w:space="0" w:color="auto"/>
                <w:right w:val="none" w:sz="0" w:space="0" w:color="auto"/>
              </w:divBdr>
            </w:div>
            <w:div w:id="566379725">
              <w:marLeft w:val="0"/>
              <w:marRight w:val="0"/>
              <w:marTop w:val="0"/>
              <w:marBottom w:val="0"/>
              <w:divBdr>
                <w:top w:val="none" w:sz="0" w:space="0" w:color="auto"/>
                <w:left w:val="none" w:sz="0" w:space="0" w:color="auto"/>
                <w:bottom w:val="none" w:sz="0" w:space="0" w:color="auto"/>
                <w:right w:val="none" w:sz="0" w:space="0" w:color="auto"/>
              </w:divBdr>
            </w:div>
            <w:div w:id="402140351">
              <w:marLeft w:val="0"/>
              <w:marRight w:val="0"/>
              <w:marTop w:val="0"/>
              <w:marBottom w:val="0"/>
              <w:divBdr>
                <w:top w:val="none" w:sz="0" w:space="0" w:color="auto"/>
                <w:left w:val="none" w:sz="0" w:space="0" w:color="auto"/>
                <w:bottom w:val="none" w:sz="0" w:space="0" w:color="auto"/>
                <w:right w:val="none" w:sz="0" w:space="0" w:color="auto"/>
              </w:divBdr>
            </w:div>
            <w:div w:id="739912984">
              <w:marLeft w:val="0"/>
              <w:marRight w:val="0"/>
              <w:marTop w:val="0"/>
              <w:marBottom w:val="0"/>
              <w:divBdr>
                <w:top w:val="none" w:sz="0" w:space="0" w:color="auto"/>
                <w:left w:val="none" w:sz="0" w:space="0" w:color="auto"/>
                <w:bottom w:val="none" w:sz="0" w:space="0" w:color="auto"/>
                <w:right w:val="none" w:sz="0" w:space="0" w:color="auto"/>
              </w:divBdr>
            </w:div>
            <w:div w:id="397635571">
              <w:marLeft w:val="0"/>
              <w:marRight w:val="0"/>
              <w:marTop w:val="0"/>
              <w:marBottom w:val="0"/>
              <w:divBdr>
                <w:top w:val="none" w:sz="0" w:space="0" w:color="auto"/>
                <w:left w:val="none" w:sz="0" w:space="0" w:color="auto"/>
                <w:bottom w:val="none" w:sz="0" w:space="0" w:color="auto"/>
                <w:right w:val="none" w:sz="0" w:space="0" w:color="auto"/>
              </w:divBdr>
            </w:div>
            <w:div w:id="1580990653">
              <w:marLeft w:val="0"/>
              <w:marRight w:val="0"/>
              <w:marTop w:val="0"/>
              <w:marBottom w:val="0"/>
              <w:divBdr>
                <w:top w:val="none" w:sz="0" w:space="0" w:color="auto"/>
                <w:left w:val="none" w:sz="0" w:space="0" w:color="auto"/>
                <w:bottom w:val="none" w:sz="0" w:space="0" w:color="auto"/>
                <w:right w:val="none" w:sz="0" w:space="0" w:color="auto"/>
              </w:divBdr>
            </w:div>
            <w:div w:id="1402022595">
              <w:marLeft w:val="0"/>
              <w:marRight w:val="0"/>
              <w:marTop w:val="0"/>
              <w:marBottom w:val="0"/>
              <w:divBdr>
                <w:top w:val="none" w:sz="0" w:space="0" w:color="auto"/>
                <w:left w:val="none" w:sz="0" w:space="0" w:color="auto"/>
                <w:bottom w:val="none" w:sz="0" w:space="0" w:color="auto"/>
                <w:right w:val="none" w:sz="0" w:space="0" w:color="auto"/>
              </w:divBdr>
            </w:div>
            <w:div w:id="208536926">
              <w:marLeft w:val="0"/>
              <w:marRight w:val="0"/>
              <w:marTop w:val="0"/>
              <w:marBottom w:val="0"/>
              <w:divBdr>
                <w:top w:val="none" w:sz="0" w:space="0" w:color="auto"/>
                <w:left w:val="none" w:sz="0" w:space="0" w:color="auto"/>
                <w:bottom w:val="none" w:sz="0" w:space="0" w:color="auto"/>
                <w:right w:val="none" w:sz="0" w:space="0" w:color="auto"/>
              </w:divBdr>
            </w:div>
            <w:div w:id="2118482383">
              <w:marLeft w:val="0"/>
              <w:marRight w:val="0"/>
              <w:marTop w:val="0"/>
              <w:marBottom w:val="0"/>
              <w:divBdr>
                <w:top w:val="none" w:sz="0" w:space="0" w:color="auto"/>
                <w:left w:val="none" w:sz="0" w:space="0" w:color="auto"/>
                <w:bottom w:val="none" w:sz="0" w:space="0" w:color="auto"/>
                <w:right w:val="none" w:sz="0" w:space="0" w:color="auto"/>
              </w:divBdr>
            </w:div>
            <w:div w:id="683824158">
              <w:marLeft w:val="0"/>
              <w:marRight w:val="0"/>
              <w:marTop w:val="0"/>
              <w:marBottom w:val="0"/>
              <w:divBdr>
                <w:top w:val="none" w:sz="0" w:space="0" w:color="auto"/>
                <w:left w:val="none" w:sz="0" w:space="0" w:color="auto"/>
                <w:bottom w:val="none" w:sz="0" w:space="0" w:color="auto"/>
                <w:right w:val="none" w:sz="0" w:space="0" w:color="auto"/>
              </w:divBdr>
            </w:div>
            <w:div w:id="899052663">
              <w:marLeft w:val="0"/>
              <w:marRight w:val="0"/>
              <w:marTop w:val="0"/>
              <w:marBottom w:val="0"/>
              <w:divBdr>
                <w:top w:val="none" w:sz="0" w:space="0" w:color="auto"/>
                <w:left w:val="none" w:sz="0" w:space="0" w:color="auto"/>
                <w:bottom w:val="none" w:sz="0" w:space="0" w:color="auto"/>
                <w:right w:val="none" w:sz="0" w:space="0" w:color="auto"/>
              </w:divBdr>
            </w:div>
            <w:div w:id="593786623">
              <w:marLeft w:val="0"/>
              <w:marRight w:val="0"/>
              <w:marTop w:val="0"/>
              <w:marBottom w:val="0"/>
              <w:divBdr>
                <w:top w:val="none" w:sz="0" w:space="0" w:color="auto"/>
                <w:left w:val="none" w:sz="0" w:space="0" w:color="auto"/>
                <w:bottom w:val="none" w:sz="0" w:space="0" w:color="auto"/>
                <w:right w:val="none" w:sz="0" w:space="0" w:color="auto"/>
              </w:divBdr>
            </w:div>
            <w:div w:id="1128622349">
              <w:marLeft w:val="0"/>
              <w:marRight w:val="0"/>
              <w:marTop w:val="0"/>
              <w:marBottom w:val="0"/>
              <w:divBdr>
                <w:top w:val="none" w:sz="0" w:space="0" w:color="auto"/>
                <w:left w:val="none" w:sz="0" w:space="0" w:color="auto"/>
                <w:bottom w:val="none" w:sz="0" w:space="0" w:color="auto"/>
                <w:right w:val="none" w:sz="0" w:space="0" w:color="auto"/>
              </w:divBdr>
            </w:div>
            <w:div w:id="1100956361">
              <w:marLeft w:val="0"/>
              <w:marRight w:val="0"/>
              <w:marTop w:val="0"/>
              <w:marBottom w:val="0"/>
              <w:divBdr>
                <w:top w:val="none" w:sz="0" w:space="0" w:color="auto"/>
                <w:left w:val="none" w:sz="0" w:space="0" w:color="auto"/>
                <w:bottom w:val="none" w:sz="0" w:space="0" w:color="auto"/>
                <w:right w:val="none" w:sz="0" w:space="0" w:color="auto"/>
              </w:divBdr>
            </w:div>
            <w:div w:id="716851735">
              <w:marLeft w:val="0"/>
              <w:marRight w:val="0"/>
              <w:marTop w:val="0"/>
              <w:marBottom w:val="0"/>
              <w:divBdr>
                <w:top w:val="none" w:sz="0" w:space="0" w:color="auto"/>
                <w:left w:val="none" w:sz="0" w:space="0" w:color="auto"/>
                <w:bottom w:val="none" w:sz="0" w:space="0" w:color="auto"/>
                <w:right w:val="none" w:sz="0" w:space="0" w:color="auto"/>
              </w:divBdr>
            </w:div>
            <w:div w:id="19359377">
              <w:marLeft w:val="0"/>
              <w:marRight w:val="0"/>
              <w:marTop w:val="0"/>
              <w:marBottom w:val="0"/>
              <w:divBdr>
                <w:top w:val="none" w:sz="0" w:space="0" w:color="auto"/>
                <w:left w:val="none" w:sz="0" w:space="0" w:color="auto"/>
                <w:bottom w:val="none" w:sz="0" w:space="0" w:color="auto"/>
                <w:right w:val="none" w:sz="0" w:space="0" w:color="auto"/>
              </w:divBdr>
            </w:div>
            <w:div w:id="1696073372">
              <w:marLeft w:val="0"/>
              <w:marRight w:val="0"/>
              <w:marTop w:val="0"/>
              <w:marBottom w:val="0"/>
              <w:divBdr>
                <w:top w:val="none" w:sz="0" w:space="0" w:color="auto"/>
                <w:left w:val="none" w:sz="0" w:space="0" w:color="auto"/>
                <w:bottom w:val="none" w:sz="0" w:space="0" w:color="auto"/>
                <w:right w:val="none" w:sz="0" w:space="0" w:color="auto"/>
              </w:divBdr>
            </w:div>
            <w:div w:id="321470978">
              <w:marLeft w:val="0"/>
              <w:marRight w:val="0"/>
              <w:marTop w:val="0"/>
              <w:marBottom w:val="0"/>
              <w:divBdr>
                <w:top w:val="none" w:sz="0" w:space="0" w:color="auto"/>
                <w:left w:val="none" w:sz="0" w:space="0" w:color="auto"/>
                <w:bottom w:val="none" w:sz="0" w:space="0" w:color="auto"/>
                <w:right w:val="none" w:sz="0" w:space="0" w:color="auto"/>
              </w:divBdr>
            </w:div>
            <w:div w:id="1797528911">
              <w:marLeft w:val="0"/>
              <w:marRight w:val="0"/>
              <w:marTop w:val="0"/>
              <w:marBottom w:val="0"/>
              <w:divBdr>
                <w:top w:val="none" w:sz="0" w:space="0" w:color="auto"/>
                <w:left w:val="none" w:sz="0" w:space="0" w:color="auto"/>
                <w:bottom w:val="none" w:sz="0" w:space="0" w:color="auto"/>
                <w:right w:val="none" w:sz="0" w:space="0" w:color="auto"/>
              </w:divBdr>
            </w:div>
            <w:div w:id="1965769033">
              <w:marLeft w:val="0"/>
              <w:marRight w:val="0"/>
              <w:marTop w:val="0"/>
              <w:marBottom w:val="0"/>
              <w:divBdr>
                <w:top w:val="none" w:sz="0" w:space="0" w:color="auto"/>
                <w:left w:val="none" w:sz="0" w:space="0" w:color="auto"/>
                <w:bottom w:val="none" w:sz="0" w:space="0" w:color="auto"/>
                <w:right w:val="none" w:sz="0" w:space="0" w:color="auto"/>
              </w:divBdr>
            </w:div>
            <w:div w:id="512039454">
              <w:marLeft w:val="0"/>
              <w:marRight w:val="0"/>
              <w:marTop w:val="0"/>
              <w:marBottom w:val="0"/>
              <w:divBdr>
                <w:top w:val="none" w:sz="0" w:space="0" w:color="auto"/>
                <w:left w:val="none" w:sz="0" w:space="0" w:color="auto"/>
                <w:bottom w:val="none" w:sz="0" w:space="0" w:color="auto"/>
                <w:right w:val="none" w:sz="0" w:space="0" w:color="auto"/>
              </w:divBdr>
            </w:div>
            <w:div w:id="313343417">
              <w:marLeft w:val="0"/>
              <w:marRight w:val="0"/>
              <w:marTop w:val="0"/>
              <w:marBottom w:val="0"/>
              <w:divBdr>
                <w:top w:val="none" w:sz="0" w:space="0" w:color="auto"/>
                <w:left w:val="none" w:sz="0" w:space="0" w:color="auto"/>
                <w:bottom w:val="none" w:sz="0" w:space="0" w:color="auto"/>
                <w:right w:val="none" w:sz="0" w:space="0" w:color="auto"/>
              </w:divBdr>
            </w:div>
            <w:div w:id="192591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221165">
      <w:bodyDiv w:val="1"/>
      <w:marLeft w:val="0"/>
      <w:marRight w:val="0"/>
      <w:marTop w:val="0"/>
      <w:marBottom w:val="0"/>
      <w:divBdr>
        <w:top w:val="none" w:sz="0" w:space="0" w:color="auto"/>
        <w:left w:val="none" w:sz="0" w:space="0" w:color="auto"/>
        <w:bottom w:val="none" w:sz="0" w:space="0" w:color="auto"/>
        <w:right w:val="none" w:sz="0" w:space="0" w:color="auto"/>
      </w:divBdr>
      <w:divsChild>
        <w:div w:id="604732941">
          <w:marLeft w:val="0"/>
          <w:marRight w:val="0"/>
          <w:marTop w:val="0"/>
          <w:marBottom w:val="0"/>
          <w:divBdr>
            <w:top w:val="none" w:sz="0" w:space="0" w:color="auto"/>
            <w:left w:val="none" w:sz="0" w:space="0" w:color="auto"/>
            <w:bottom w:val="none" w:sz="0" w:space="0" w:color="auto"/>
            <w:right w:val="none" w:sz="0" w:space="0" w:color="auto"/>
          </w:divBdr>
          <w:divsChild>
            <w:div w:id="1084182770">
              <w:marLeft w:val="0"/>
              <w:marRight w:val="0"/>
              <w:marTop w:val="0"/>
              <w:marBottom w:val="0"/>
              <w:divBdr>
                <w:top w:val="none" w:sz="0" w:space="0" w:color="auto"/>
                <w:left w:val="none" w:sz="0" w:space="0" w:color="auto"/>
                <w:bottom w:val="none" w:sz="0" w:space="0" w:color="auto"/>
                <w:right w:val="none" w:sz="0" w:space="0" w:color="auto"/>
              </w:divBdr>
            </w:div>
            <w:div w:id="2084252253">
              <w:marLeft w:val="0"/>
              <w:marRight w:val="0"/>
              <w:marTop w:val="0"/>
              <w:marBottom w:val="0"/>
              <w:divBdr>
                <w:top w:val="none" w:sz="0" w:space="0" w:color="auto"/>
                <w:left w:val="none" w:sz="0" w:space="0" w:color="auto"/>
                <w:bottom w:val="none" w:sz="0" w:space="0" w:color="auto"/>
                <w:right w:val="none" w:sz="0" w:space="0" w:color="auto"/>
              </w:divBdr>
            </w:div>
            <w:div w:id="1391148387">
              <w:marLeft w:val="0"/>
              <w:marRight w:val="0"/>
              <w:marTop w:val="0"/>
              <w:marBottom w:val="0"/>
              <w:divBdr>
                <w:top w:val="none" w:sz="0" w:space="0" w:color="auto"/>
                <w:left w:val="none" w:sz="0" w:space="0" w:color="auto"/>
                <w:bottom w:val="none" w:sz="0" w:space="0" w:color="auto"/>
                <w:right w:val="none" w:sz="0" w:space="0" w:color="auto"/>
              </w:divBdr>
            </w:div>
            <w:div w:id="600603665">
              <w:marLeft w:val="0"/>
              <w:marRight w:val="0"/>
              <w:marTop w:val="0"/>
              <w:marBottom w:val="0"/>
              <w:divBdr>
                <w:top w:val="none" w:sz="0" w:space="0" w:color="auto"/>
                <w:left w:val="none" w:sz="0" w:space="0" w:color="auto"/>
                <w:bottom w:val="none" w:sz="0" w:space="0" w:color="auto"/>
                <w:right w:val="none" w:sz="0" w:space="0" w:color="auto"/>
              </w:divBdr>
            </w:div>
            <w:div w:id="1435395154">
              <w:marLeft w:val="0"/>
              <w:marRight w:val="0"/>
              <w:marTop w:val="0"/>
              <w:marBottom w:val="0"/>
              <w:divBdr>
                <w:top w:val="none" w:sz="0" w:space="0" w:color="auto"/>
                <w:left w:val="none" w:sz="0" w:space="0" w:color="auto"/>
                <w:bottom w:val="none" w:sz="0" w:space="0" w:color="auto"/>
                <w:right w:val="none" w:sz="0" w:space="0" w:color="auto"/>
              </w:divBdr>
            </w:div>
            <w:div w:id="1015301094">
              <w:marLeft w:val="0"/>
              <w:marRight w:val="0"/>
              <w:marTop w:val="0"/>
              <w:marBottom w:val="0"/>
              <w:divBdr>
                <w:top w:val="none" w:sz="0" w:space="0" w:color="auto"/>
                <w:left w:val="none" w:sz="0" w:space="0" w:color="auto"/>
                <w:bottom w:val="none" w:sz="0" w:space="0" w:color="auto"/>
                <w:right w:val="none" w:sz="0" w:space="0" w:color="auto"/>
              </w:divBdr>
            </w:div>
            <w:div w:id="1537619496">
              <w:marLeft w:val="0"/>
              <w:marRight w:val="0"/>
              <w:marTop w:val="0"/>
              <w:marBottom w:val="0"/>
              <w:divBdr>
                <w:top w:val="none" w:sz="0" w:space="0" w:color="auto"/>
                <w:left w:val="none" w:sz="0" w:space="0" w:color="auto"/>
                <w:bottom w:val="none" w:sz="0" w:space="0" w:color="auto"/>
                <w:right w:val="none" w:sz="0" w:space="0" w:color="auto"/>
              </w:divBdr>
            </w:div>
            <w:div w:id="609747270">
              <w:marLeft w:val="0"/>
              <w:marRight w:val="0"/>
              <w:marTop w:val="0"/>
              <w:marBottom w:val="0"/>
              <w:divBdr>
                <w:top w:val="none" w:sz="0" w:space="0" w:color="auto"/>
                <w:left w:val="none" w:sz="0" w:space="0" w:color="auto"/>
                <w:bottom w:val="none" w:sz="0" w:space="0" w:color="auto"/>
                <w:right w:val="none" w:sz="0" w:space="0" w:color="auto"/>
              </w:divBdr>
            </w:div>
            <w:div w:id="1471365296">
              <w:marLeft w:val="0"/>
              <w:marRight w:val="0"/>
              <w:marTop w:val="0"/>
              <w:marBottom w:val="0"/>
              <w:divBdr>
                <w:top w:val="none" w:sz="0" w:space="0" w:color="auto"/>
                <w:left w:val="none" w:sz="0" w:space="0" w:color="auto"/>
                <w:bottom w:val="none" w:sz="0" w:space="0" w:color="auto"/>
                <w:right w:val="none" w:sz="0" w:space="0" w:color="auto"/>
              </w:divBdr>
            </w:div>
            <w:div w:id="1294826353">
              <w:marLeft w:val="0"/>
              <w:marRight w:val="0"/>
              <w:marTop w:val="0"/>
              <w:marBottom w:val="0"/>
              <w:divBdr>
                <w:top w:val="none" w:sz="0" w:space="0" w:color="auto"/>
                <w:left w:val="none" w:sz="0" w:space="0" w:color="auto"/>
                <w:bottom w:val="none" w:sz="0" w:space="0" w:color="auto"/>
                <w:right w:val="none" w:sz="0" w:space="0" w:color="auto"/>
              </w:divBdr>
            </w:div>
            <w:div w:id="1300381861">
              <w:marLeft w:val="0"/>
              <w:marRight w:val="0"/>
              <w:marTop w:val="0"/>
              <w:marBottom w:val="0"/>
              <w:divBdr>
                <w:top w:val="none" w:sz="0" w:space="0" w:color="auto"/>
                <w:left w:val="none" w:sz="0" w:space="0" w:color="auto"/>
                <w:bottom w:val="none" w:sz="0" w:space="0" w:color="auto"/>
                <w:right w:val="none" w:sz="0" w:space="0" w:color="auto"/>
              </w:divBdr>
            </w:div>
            <w:div w:id="57826188">
              <w:marLeft w:val="0"/>
              <w:marRight w:val="0"/>
              <w:marTop w:val="0"/>
              <w:marBottom w:val="0"/>
              <w:divBdr>
                <w:top w:val="none" w:sz="0" w:space="0" w:color="auto"/>
                <w:left w:val="none" w:sz="0" w:space="0" w:color="auto"/>
                <w:bottom w:val="none" w:sz="0" w:space="0" w:color="auto"/>
                <w:right w:val="none" w:sz="0" w:space="0" w:color="auto"/>
              </w:divBdr>
            </w:div>
            <w:div w:id="461773139">
              <w:marLeft w:val="0"/>
              <w:marRight w:val="0"/>
              <w:marTop w:val="0"/>
              <w:marBottom w:val="0"/>
              <w:divBdr>
                <w:top w:val="none" w:sz="0" w:space="0" w:color="auto"/>
                <w:left w:val="none" w:sz="0" w:space="0" w:color="auto"/>
                <w:bottom w:val="none" w:sz="0" w:space="0" w:color="auto"/>
                <w:right w:val="none" w:sz="0" w:space="0" w:color="auto"/>
              </w:divBdr>
            </w:div>
            <w:div w:id="288125387">
              <w:marLeft w:val="0"/>
              <w:marRight w:val="0"/>
              <w:marTop w:val="0"/>
              <w:marBottom w:val="0"/>
              <w:divBdr>
                <w:top w:val="none" w:sz="0" w:space="0" w:color="auto"/>
                <w:left w:val="none" w:sz="0" w:space="0" w:color="auto"/>
                <w:bottom w:val="none" w:sz="0" w:space="0" w:color="auto"/>
                <w:right w:val="none" w:sz="0" w:space="0" w:color="auto"/>
              </w:divBdr>
            </w:div>
            <w:div w:id="859054022">
              <w:marLeft w:val="0"/>
              <w:marRight w:val="0"/>
              <w:marTop w:val="0"/>
              <w:marBottom w:val="0"/>
              <w:divBdr>
                <w:top w:val="none" w:sz="0" w:space="0" w:color="auto"/>
                <w:left w:val="none" w:sz="0" w:space="0" w:color="auto"/>
                <w:bottom w:val="none" w:sz="0" w:space="0" w:color="auto"/>
                <w:right w:val="none" w:sz="0" w:space="0" w:color="auto"/>
              </w:divBdr>
            </w:div>
            <w:div w:id="1960407397">
              <w:marLeft w:val="0"/>
              <w:marRight w:val="0"/>
              <w:marTop w:val="0"/>
              <w:marBottom w:val="0"/>
              <w:divBdr>
                <w:top w:val="none" w:sz="0" w:space="0" w:color="auto"/>
                <w:left w:val="none" w:sz="0" w:space="0" w:color="auto"/>
                <w:bottom w:val="none" w:sz="0" w:space="0" w:color="auto"/>
                <w:right w:val="none" w:sz="0" w:space="0" w:color="auto"/>
              </w:divBdr>
            </w:div>
            <w:div w:id="1784765126">
              <w:marLeft w:val="0"/>
              <w:marRight w:val="0"/>
              <w:marTop w:val="0"/>
              <w:marBottom w:val="0"/>
              <w:divBdr>
                <w:top w:val="none" w:sz="0" w:space="0" w:color="auto"/>
                <w:left w:val="none" w:sz="0" w:space="0" w:color="auto"/>
                <w:bottom w:val="none" w:sz="0" w:space="0" w:color="auto"/>
                <w:right w:val="none" w:sz="0" w:space="0" w:color="auto"/>
              </w:divBdr>
            </w:div>
            <w:div w:id="310643053">
              <w:marLeft w:val="0"/>
              <w:marRight w:val="0"/>
              <w:marTop w:val="0"/>
              <w:marBottom w:val="0"/>
              <w:divBdr>
                <w:top w:val="none" w:sz="0" w:space="0" w:color="auto"/>
                <w:left w:val="none" w:sz="0" w:space="0" w:color="auto"/>
                <w:bottom w:val="none" w:sz="0" w:space="0" w:color="auto"/>
                <w:right w:val="none" w:sz="0" w:space="0" w:color="auto"/>
              </w:divBdr>
            </w:div>
            <w:div w:id="821389241">
              <w:marLeft w:val="0"/>
              <w:marRight w:val="0"/>
              <w:marTop w:val="0"/>
              <w:marBottom w:val="0"/>
              <w:divBdr>
                <w:top w:val="none" w:sz="0" w:space="0" w:color="auto"/>
                <w:left w:val="none" w:sz="0" w:space="0" w:color="auto"/>
                <w:bottom w:val="none" w:sz="0" w:space="0" w:color="auto"/>
                <w:right w:val="none" w:sz="0" w:space="0" w:color="auto"/>
              </w:divBdr>
            </w:div>
            <w:div w:id="1037779415">
              <w:marLeft w:val="0"/>
              <w:marRight w:val="0"/>
              <w:marTop w:val="0"/>
              <w:marBottom w:val="0"/>
              <w:divBdr>
                <w:top w:val="none" w:sz="0" w:space="0" w:color="auto"/>
                <w:left w:val="none" w:sz="0" w:space="0" w:color="auto"/>
                <w:bottom w:val="none" w:sz="0" w:space="0" w:color="auto"/>
                <w:right w:val="none" w:sz="0" w:space="0" w:color="auto"/>
              </w:divBdr>
            </w:div>
            <w:div w:id="1965453833">
              <w:marLeft w:val="0"/>
              <w:marRight w:val="0"/>
              <w:marTop w:val="0"/>
              <w:marBottom w:val="0"/>
              <w:divBdr>
                <w:top w:val="none" w:sz="0" w:space="0" w:color="auto"/>
                <w:left w:val="none" w:sz="0" w:space="0" w:color="auto"/>
                <w:bottom w:val="none" w:sz="0" w:space="0" w:color="auto"/>
                <w:right w:val="none" w:sz="0" w:space="0" w:color="auto"/>
              </w:divBdr>
            </w:div>
            <w:div w:id="2089501165">
              <w:marLeft w:val="0"/>
              <w:marRight w:val="0"/>
              <w:marTop w:val="0"/>
              <w:marBottom w:val="0"/>
              <w:divBdr>
                <w:top w:val="none" w:sz="0" w:space="0" w:color="auto"/>
                <w:left w:val="none" w:sz="0" w:space="0" w:color="auto"/>
                <w:bottom w:val="none" w:sz="0" w:space="0" w:color="auto"/>
                <w:right w:val="none" w:sz="0" w:space="0" w:color="auto"/>
              </w:divBdr>
            </w:div>
            <w:div w:id="797377261">
              <w:marLeft w:val="0"/>
              <w:marRight w:val="0"/>
              <w:marTop w:val="0"/>
              <w:marBottom w:val="0"/>
              <w:divBdr>
                <w:top w:val="none" w:sz="0" w:space="0" w:color="auto"/>
                <w:left w:val="none" w:sz="0" w:space="0" w:color="auto"/>
                <w:bottom w:val="none" w:sz="0" w:space="0" w:color="auto"/>
                <w:right w:val="none" w:sz="0" w:space="0" w:color="auto"/>
              </w:divBdr>
            </w:div>
            <w:div w:id="1104105885">
              <w:marLeft w:val="0"/>
              <w:marRight w:val="0"/>
              <w:marTop w:val="0"/>
              <w:marBottom w:val="0"/>
              <w:divBdr>
                <w:top w:val="none" w:sz="0" w:space="0" w:color="auto"/>
                <w:left w:val="none" w:sz="0" w:space="0" w:color="auto"/>
                <w:bottom w:val="none" w:sz="0" w:space="0" w:color="auto"/>
                <w:right w:val="none" w:sz="0" w:space="0" w:color="auto"/>
              </w:divBdr>
            </w:div>
            <w:div w:id="586887591">
              <w:marLeft w:val="0"/>
              <w:marRight w:val="0"/>
              <w:marTop w:val="0"/>
              <w:marBottom w:val="0"/>
              <w:divBdr>
                <w:top w:val="none" w:sz="0" w:space="0" w:color="auto"/>
                <w:left w:val="none" w:sz="0" w:space="0" w:color="auto"/>
                <w:bottom w:val="none" w:sz="0" w:space="0" w:color="auto"/>
                <w:right w:val="none" w:sz="0" w:space="0" w:color="auto"/>
              </w:divBdr>
            </w:div>
            <w:div w:id="1909076547">
              <w:marLeft w:val="0"/>
              <w:marRight w:val="0"/>
              <w:marTop w:val="0"/>
              <w:marBottom w:val="0"/>
              <w:divBdr>
                <w:top w:val="none" w:sz="0" w:space="0" w:color="auto"/>
                <w:left w:val="none" w:sz="0" w:space="0" w:color="auto"/>
                <w:bottom w:val="none" w:sz="0" w:space="0" w:color="auto"/>
                <w:right w:val="none" w:sz="0" w:space="0" w:color="auto"/>
              </w:divBdr>
            </w:div>
            <w:div w:id="1337684753">
              <w:marLeft w:val="0"/>
              <w:marRight w:val="0"/>
              <w:marTop w:val="0"/>
              <w:marBottom w:val="0"/>
              <w:divBdr>
                <w:top w:val="none" w:sz="0" w:space="0" w:color="auto"/>
                <w:left w:val="none" w:sz="0" w:space="0" w:color="auto"/>
                <w:bottom w:val="none" w:sz="0" w:space="0" w:color="auto"/>
                <w:right w:val="none" w:sz="0" w:space="0" w:color="auto"/>
              </w:divBdr>
            </w:div>
            <w:div w:id="218444997">
              <w:marLeft w:val="0"/>
              <w:marRight w:val="0"/>
              <w:marTop w:val="0"/>
              <w:marBottom w:val="0"/>
              <w:divBdr>
                <w:top w:val="none" w:sz="0" w:space="0" w:color="auto"/>
                <w:left w:val="none" w:sz="0" w:space="0" w:color="auto"/>
                <w:bottom w:val="none" w:sz="0" w:space="0" w:color="auto"/>
                <w:right w:val="none" w:sz="0" w:space="0" w:color="auto"/>
              </w:divBdr>
            </w:div>
            <w:div w:id="1975059514">
              <w:marLeft w:val="0"/>
              <w:marRight w:val="0"/>
              <w:marTop w:val="0"/>
              <w:marBottom w:val="0"/>
              <w:divBdr>
                <w:top w:val="none" w:sz="0" w:space="0" w:color="auto"/>
                <w:left w:val="none" w:sz="0" w:space="0" w:color="auto"/>
                <w:bottom w:val="none" w:sz="0" w:space="0" w:color="auto"/>
                <w:right w:val="none" w:sz="0" w:space="0" w:color="auto"/>
              </w:divBdr>
            </w:div>
            <w:div w:id="654147112">
              <w:marLeft w:val="0"/>
              <w:marRight w:val="0"/>
              <w:marTop w:val="0"/>
              <w:marBottom w:val="0"/>
              <w:divBdr>
                <w:top w:val="none" w:sz="0" w:space="0" w:color="auto"/>
                <w:left w:val="none" w:sz="0" w:space="0" w:color="auto"/>
                <w:bottom w:val="none" w:sz="0" w:space="0" w:color="auto"/>
                <w:right w:val="none" w:sz="0" w:space="0" w:color="auto"/>
              </w:divBdr>
            </w:div>
            <w:div w:id="82459880">
              <w:marLeft w:val="0"/>
              <w:marRight w:val="0"/>
              <w:marTop w:val="0"/>
              <w:marBottom w:val="0"/>
              <w:divBdr>
                <w:top w:val="none" w:sz="0" w:space="0" w:color="auto"/>
                <w:left w:val="none" w:sz="0" w:space="0" w:color="auto"/>
                <w:bottom w:val="none" w:sz="0" w:space="0" w:color="auto"/>
                <w:right w:val="none" w:sz="0" w:space="0" w:color="auto"/>
              </w:divBdr>
            </w:div>
            <w:div w:id="712847966">
              <w:marLeft w:val="0"/>
              <w:marRight w:val="0"/>
              <w:marTop w:val="0"/>
              <w:marBottom w:val="0"/>
              <w:divBdr>
                <w:top w:val="none" w:sz="0" w:space="0" w:color="auto"/>
                <w:left w:val="none" w:sz="0" w:space="0" w:color="auto"/>
                <w:bottom w:val="none" w:sz="0" w:space="0" w:color="auto"/>
                <w:right w:val="none" w:sz="0" w:space="0" w:color="auto"/>
              </w:divBdr>
            </w:div>
            <w:div w:id="1779254588">
              <w:marLeft w:val="0"/>
              <w:marRight w:val="0"/>
              <w:marTop w:val="0"/>
              <w:marBottom w:val="0"/>
              <w:divBdr>
                <w:top w:val="none" w:sz="0" w:space="0" w:color="auto"/>
                <w:left w:val="none" w:sz="0" w:space="0" w:color="auto"/>
                <w:bottom w:val="none" w:sz="0" w:space="0" w:color="auto"/>
                <w:right w:val="none" w:sz="0" w:space="0" w:color="auto"/>
              </w:divBdr>
            </w:div>
            <w:div w:id="604505237">
              <w:marLeft w:val="0"/>
              <w:marRight w:val="0"/>
              <w:marTop w:val="0"/>
              <w:marBottom w:val="0"/>
              <w:divBdr>
                <w:top w:val="none" w:sz="0" w:space="0" w:color="auto"/>
                <w:left w:val="none" w:sz="0" w:space="0" w:color="auto"/>
                <w:bottom w:val="none" w:sz="0" w:space="0" w:color="auto"/>
                <w:right w:val="none" w:sz="0" w:space="0" w:color="auto"/>
              </w:divBdr>
            </w:div>
            <w:div w:id="1462505088">
              <w:marLeft w:val="0"/>
              <w:marRight w:val="0"/>
              <w:marTop w:val="0"/>
              <w:marBottom w:val="0"/>
              <w:divBdr>
                <w:top w:val="none" w:sz="0" w:space="0" w:color="auto"/>
                <w:left w:val="none" w:sz="0" w:space="0" w:color="auto"/>
                <w:bottom w:val="none" w:sz="0" w:space="0" w:color="auto"/>
                <w:right w:val="none" w:sz="0" w:space="0" w:color="auto"/>
              </w:divBdr>
            </w:div>
            <w:div w:id="1472481667">
              <w:marLeft w:val="0"/>
              <w:marRight w:val="0"/>
              <w:marTop w:val="0"/>
              <w:marBottom w:val="0"/>
              <w:divBdr>
                <w:top w:val="none" w:sz="0" w:space="0" w:color="auto"/>
                <w:left w:val="none" w:sz="0" w:space="0" w:color="auto"/>
                <w:bottom w:val="none" w:sz="0" w:space="0" w:color="auto"/>
                <w:right w:val="none" w:sz="0" w:space="0" w:color="auto"/>
              </w:divBdr>
            </w:div>
            <w:div w:id="1291323146">
              <w:marLeft w:val="0"/>
              <w:marRight w:val="0"/>
              <w:marTop w:val="0"/>
              <w:marBottom w:val="0"/>
              <w:divBdr>
                <w:top w:val="none" w:sz="0" w:space="0" w:color="auto"/>
                <w:left w:val="none" w:sz="0" w:space="0" w:color="auto"/>
                <w:bottom w:val="none" w:sz="0" w:space="0" w:color="auto"/>
                <w:right w:val="none" w:sz="0" w:space="0" w:color="auto"/>
              </w:divBdr>
            </w:div>
            <w:div w:id="243881600">
              <w:marLeft w:val="0"/>
              <w:marRight w:val="0"/>
              <w:marTop w:val="0"/>
              <w:marBottom w:val="0"/>
              <w:divBdr>
                <w:top w:val="none" w:sz="0" w:space="0" w:color="auto"/>
                <w:left w:val="none" w:sz="0" w:space="0" w:color="auto"/>
                <w:bottom w:val="none" w:sz="0" w:space="0" w:color="auto"/>
                <w:right w:val="none" w:sz="0" w:space="0" w:color="auto"/>
              </w:divBdr>
            </w:div>
            <w:div w:id="223688427">
              <w:marLeft w:val="0"/>
              <w:marRight w:val="0"/>
              <w:marTop w:val="0"/>
              <w:marBottom w:val="0"/>
              <w:divBdr>
                <w:top w:val="none" w:sz="0" w:space="0" w:color="auto"/>
                <w:left w:val="none" w:sz="0" w:space="0" w:color="auto"/>
                <w:bottom w:val="none" w:sz="0" w:space="0" w:color="auto"/>
                <w:right w:val="none" w:sz="0" w:space="0" w:color="auto"/>
              </w:divBdr>
            </w:div>
            <w:div w:id="1761022633">
              <w:marLeft w:val="0"/>
              <w:marRight w:val="0"/>
              <w:marTop w:val="0"/>
              <w:marBottom w:val="0"/>
              <w:divBdr>
                <w:top w:val="none" w:sz="0" w:space="0" w:color="auto"/>
                <w:left w:val="none" w:sz="0" w:space="0" w:color="auto"/>
                <w:bottom w:val="none" w:sz="0" w:space="0" w:color="auto"/>
                <w:right w:val="none" w:sz="0" w:space="0" w:color="auto"/>
              </w:divBdr>
            </w:div>
            <w:div w:id="1820417427">
              <w:marLeft w:val="0"/>
              <w:marRight w:val="0"/>
              <w:marTop w:val="0"/>
              <w:marBottom w:val="0"/>
              <w:divBdr>
                <w:top w:val="none" w:sz="0" w:space="0" w:color="auto"/>
                <w:left w:val="none" w:sz="0" w:space="0" w:color="auto"/>
                <w:bottom w:val="none" w:sz="0" w:space="0" w:color="auto"/>
                <w:right w:val="none" w:sz="0" w:space="0" w:color="auto"/>
              </w:divBdr>
            </w:div>
            <w:div w:id="55058722">
              <w:marLeft w:val="0"/>
              <w:marRight w:val="0"/>
              <w:marTop w:val="0"/>
              <w:marBottom w:val="0"/>
              <w:divBdr>
                <w:top w:val="none" w:sz="0" w:space="0" w:color="auto"/>
                <w:left w:val="none" w:sz="0" w:space="0" w:color="auto"/>
                <w:bottom w:val="none" w:sz="0" w:space="0" w:color="auto"/>
                <w:right w:val="none" w:sz="0" w:space="0" w:color="auto"/>
              </w:divBdr>
            </w:div>
            <w:div w:id="734862630">
              <w:marLeft w:val="0"/>
              <w:marRight w:val="0"/>
              <w:marTop w:val="0"/>
              <w:marBottom w:val="0"/>
              <w:divBdr>
                <w:top w:val="none" w:sz="0" w:space="0" w:color="auto"/>
                <w:left w:val="none" w:sz="0" w:space="0" w:color="auto"/>
                <w:bottom w:val="none" w:sz="0" w:space="0" w:color="auto"/>
                <w:right w:val="none" w:sz="0" w:space="0" w:color="auto"/>
              </w:divBdr>
            </w:div>
            <w:div w:id="962543542">
              <w:marLeft w:val="0"/>
              <w:marRight w:val="0"/>
              <w:marTop w:val="0"/>
              <w:marBottom w:val="0"/>
              <w:divBdr>
                <w:top w:val="none" w:sz="0" w:space="0" w:color="auto"/>
                <w:left w:val="none" w:sz="0" w:space="0" w:color="auto"/>
                <w:bottom w:val="none" w:sz="0" w:space="0" w:color="auto"/>
                <w:right w:val="none" w:sz="0" w:space="0" w:color="auto"/>
              </w:divBdr>
            </w:div>
            <w:div w:id="1397509120">
              <w:marLeft w:val="0"/>
              <w:marRight w:val="0"/>
              <w:marTop w:val="0"/>
              <w:marBottom w:val="0"/>
              <w:divBdr>
                <w:top w:val="none" w:sz="0" w:space="0" w:color="auto"/>
                <w:left w:val="none" w:sz="0" w:space="0" w:color="auto"/>
                <w:bottom w:val="none" w:sz="0" w:space="0" w:color="auto"/>
                <w:right w:val="none" w:sz="0" w:space="0" w:color="auto"/>
              </w:divBdr>
            </w:div>
            <w:div w:id="912664677">
              <w:marLeft w:val="0"/>
              <w:marRight w:val="0"/>
              <w:marTop w:val="0"/>
              <w:marBottom w:val="0"/>
              <w:divBdr>
                <w:top w:val="none" w:sz="0" w:space="0" w:color="auto"/>
                <w:left w:val="none" w:sz="0" w:space="0" w:color="auto"/>
                <w:bottom w:val="none" w:sz="0" w:space="0" w:color="auto"/>
                <w:right w:val="none" w:sz="0" w:space="0" w:color="auto"/>
              </w:divBdr>
            </w:div>
            <w:div w:id="1013335615">
              <w:marLeft w:val="0"/>
              <w:marRight w:val="0"/>
              <w:marTop w:val="0"/>
              <w:marBottom w:val="0"/>
              <w:divBdr>
                <w:top w:val="none" w:sz="0" w:space="0" w:color="auto"/>
                <w:left w:val="none" w:sz="0" w:space="0" w:color="auto"/>
                <w:bottom w:val="none" w:sz="0" w:space="0" w:color="auto"/>
                <w:right w:val="none" w:sz="0" w:space="0" w:color="auto"/>
              </w:divBdr>
            </w:div>
            <w:div w:id="1770656015">
              <w:marLeft w:val="0"/>
              <w:marRight w:val="0"/>
              <w:marTop w:val="0"/>
              <w:marBottom w:val="0"/>
              <w:divBdr>
                <w:top w:val="none" w:sz="0" w:space="0" w:color="auto"/>
                <w:left w:val="none" w:sz="0" w:space="0" w:color="auto"/>
                <w:bottom w:val="none" w:sz="0" w:space="0" w:color="auto"/>
                <w:right w:val="none" w:sz="0" w:space="0" w:color="auto"/>
              </w:divBdr>
            </w:div>
            <w:div w:id="59639610">
              <w:marLeft w:val="0"/>
              <w:marRight w:val="0"/>
              <w:marTop w:val="0"/>
              <w:marBottom w:val="0"/>
              <w:divBdr>
                <w:top w:val="none" w:sz="0" w:space="0" w:color="auto"/>
                <w:left w:val="none" w:sz="0" w:space="0" w:color="auto"/>
                <w:bottom w:val="none" w:sz="0" w:space="0" w:color="auto"/>
                <w:right w:val="none" w:sz="0" w:space="0" w:color="auto"/>
              </w:divBdr>
            </w:div>
            <w:div w:id="902839374">
              <w:marLeft w:val="0"/>
              <w:marRight w:val="0"/>
              <w:marTop w:val="0"/>
              <w:marBottom w:val="0"/>
              <w:divBdr>
                <w:top w:val="none" w:sz="0" w:space="0" w:color="auto"/>
                <w:left w:val="none" w:sz="0" w:space="0" w:color="auto"/>
                <w:bottom w:val="none" w:sz="0" w:space="0" w:color="auto"/>
                <w:right w:val="none" w:sz="0" w:space="0" w:color="auto"/>
              </w:divBdr>
            </w:div>
            <w:div w:id="668601087">
              <w:marLeft w:val="0"/>
              <w:marRight w:val="0"/>
              <w:marTop w:val="0"/>
              <w:marBottom w:val="0"/>
              <w:divBdr>
                <w:top w:val="none" w:sz="0" w:space="0" w:color="auto"/>
                <w:left w:val="none" w:sz="0" w:space="0" w:color="auto"/>
                <w:bottom w:val="none" w:sz="0" w:space="0" w:color="auto"/>
                <w:right w:val="none" w:sz="0" w:space="0" w:color="auto"/>
              </w:divBdr>
            </w:div>
            <w:div w:id="1785810920">
              <w:marLeft w:val="0"/>
              <w:marRight w:val="0"/>
              <w:marTop w:val="0"/>
              <w:marBottom w:val="0"/>
              <w:divBdr>
                <w:top w:val="none" w:sz="0" w:space="0" w:color="auto"/>
                <w:left w:val="none" w:sz="0" w:space="0" w:color="auto"/>
                <w:bottom w:val="none" w:sz="0" w:space="0" w:color="auto"/>
                <w:right w:val="none" w:sz="0" w:space="0" w:color="auto"/>
              </w:divBdr>
            </w:div>
            <w:div w:id="383604547">
              <w:marLeft w:val="0"/>
              <w:marRight w:val="0"/>
              <w:marTop w:val="0"/>
              <w:marBottom w:val="0"/>
              <w:divBdr>
                <w:top w:val="none" w:sz="0" w:space="0" w:color="auto"/>
                <w:left w:val="none" w:sz="0" w:space="0" w:color="auto"/>
                <w:bottom w:val="none" w:sz="0" w:space="0" w:color="auto"/>
                <w:right w:val="none" w:sz="0" w:space="0" w:color="auto"/>
              </w:divBdr>
            </w:div>
            <w:div w:id="1013921946">
              <w:marLeft w:val="0"/>
              <w:marRight w:val="0"/>
              <w:marTop w:val="0"/>
              <w:marBottom w:val="0"/>
              <w:divBdr>
                <w:top w:val="none" w:sz="0" w:space="0" w:color="auto"/>
                <w:left w:val="none" w:sz="0" w:space="0" w:color="auto"/>
                <w:bottom w:val="none" w:sz="0" w:space="0" w:color="auto"/>
                <w:right w:val="none" w:sz="0" w:space="0" w:color="auto"/>
              </w:divBdr>
            </w:div>
            <w:div w:id="1972831322">
              <w:marLeft w:val="0"/>
              <w:marRight w:val="0"/>
              <w:marTop w:val="0"/>
              <w:marBottom w:val="0"/>
              <w:divBdr>
                <w:top w:val="none" w:sz="0" w:space="0" w:color="auto"/>
                <w:left w:val="none" w:sz="0" w:space="0" w:color="auto"/>
                <w:bottom w:val="none" w:sz="0" w:space="0" w:color="auto"/>
                <w:right w:val="none" w:sz="0" w:space="0" w:color="auto"/>
              </w:divBdr>
            </w:div>
            <w:div w:id="73868394">
              <w:marLeft w:val="0"/>
              <w:marRight w:val="0"/>
              <w:marTop w:val="0"/>
              <w:marBottom w:val="0"/>
              <w:divBdr>
                <w:top w:val="none" w:sz="0" w:space="0" w:color="auto"/>
                <w:left w:val="none" w:sz="0" w:space="0" w:color="auto"/>
                <w:bottom w:val="none" w:sz="0" w:space="0" w:color="auto"/>
                <w:right w:val="none" w:sz="0" w:space="0" w:color="auto"/>
              </w:divBdr>
            </w:div>
            <w:div w:id="151022522">
              <w:marLeft w:val="0"/>
              <w:marRight w:val="0"/>
              <w:marTop w:val="0"/>
              <w:marBottom w:val="0"/>
              <w:divBdr>
                <w:top w:val="none" w:sz="0" w:space="0" w:color="auto"/>
                <w:left w:val="none" w:sz="0" w:space="0" w:color="auto"/>
                <w:bottom w:val="none" w:sz="0" w:space="0" w:color="auto"/>
                <w:right w:val="none" w:sz="0" w:space="0" w:color="auto"/>
              </w:divBdr>
            </w:div>
            <w:div w:id="1820995785">
              <w:marLeft w:val="0"/>
              <w:marRight w:val="0"/>
              <w:marTop w:val="0"/>
              <w:marBottom w:val="0"/>
              <w:divBdr>
                <w:top w:val="none" w:sz="0" w:space="0" w:color="auto"/>
                <w:left w:val="none" w:sz="0" w:space="0" w:color="auto"/>
                <w:bottom w:val="none" w:sz="0" w:space="0" w:color="auto"/>
                <w:right w:val="none" w:sz="0" w:space="0" w:color="auto"/>
              </w:divBdr>
            </w:div>
            <w:div w:id="806316178">
              <w:marLeft w:val="0"/>
              <w:marRight w:val="0"/>
              <w:marTop w:val="0"/>
              <w:marBottom w:val="0"/>
              <w:divBdr>
                <w:top w:val="none" w:sz="0" w:space="0" w:color="auto"/>
                <w:left w:val="none" w:sz="0" w:space="0" w:color="auto"/>
                <w:bottom w:val="none" w:sz="0" w:space="0" w:color="auto"/>
                <w:right w:val="none" w:sz="0" w:space="0" w:color="auto"/>
              </w:divBdr>
            </w:div>
            <w:div w:id="1663006163">
              <w:marLeft w:val="0"/>
              <w:marRight w:val="0"/>
              <w:marTop w:val="0"/>
              <w:marBottom w:val="0"/>
              <w:divBdr>
                <w:top w:val="none" w:sz="0" w:space="0" w:color="auto"/>
                <w:left w:val="none" w:sz="0" w:space="0" w:color="auto"/>
                <w:bottom w:val="none" w:sz="0" w:space="0" w:color="auto"/>
                <w:right w:val="none" w:sz="0" w:space="0" w:color="auto"/>
              </w:divBdr>
            </w:div>
            <w:div w:id="1463380740">
              <w:marLeft w:val="0"/>
              <w:marRight w:val="0"/>
              <w:marTop w:val="0"/>
              <w:marBottom w:val="0"/>
              <w:divBdr>
                <w:top w:val="none" w:sz="0" w:space="0" w:color="auto"/>
                <w:left w:val="none" w:sz="0" w:space="0" w:color="auto"/>
                <w:bottom w:val="none" w:sz="0" w:space="0" w:color="auto"/>
                <w:right w:val="none" w:sz="0" w:space="0" w:color="auto"/>
              </w:divBdr>
            </w:div>
            <w:div w:id="468865303">
              <w:marLeft w:val="0"/>
              <w:marRight w:val="0"/>
              <w:marTop w:val="0"/>
              <w:marBottom w:val="0"/>
              <w:divBdr>
                <w:top w:val="none" w:sz="0" w:space="0" w:color="auto"/>
                <w:left w:val="none" w:sz="0" w:space="0" w:color="auto"/>
                <w:bottom w:val="none" w:sz="0" w:space="0" w:color="auto"/>
                <w:right w:val="none" w:sz="0" w:space="0" w:color="auto"/>
              </w:divBdr>
            </w:div>
            <w:div w:id="87779564">
              <w:marLeft w:val="0"/>
              <w:marRight w:val="0"/>
              <w:marTop w:val="0"/>
              <w:marBottom w:val="0"/>
              <w:divBdr>
                <w:top w:val="none" w:sz="0" w:space="0" w:color="auto"/>
                <w:left w:val="none" w:sz="0" w:space="0" w:color="auto"/>
                <w:bottom w:val="none" w:sz="0" w:space="0" w:color="auto"/>
                <w:right w:val="none" w:sz="0" w:space="0" w:color="auto"/>
              </w:divBdr>
            </w:div>
            <w:div w:id="971400126">
              <w:marLeft w:val="0"/>
              <w:marRight w:val="0"/>
              <w:marTop w:val="0"/>
              <w:marBottom w:val="0"/>
              <w:divBdr>
                <w:top w:val="none" w:sz="0" w:space="0" w:color="auto"/>
                <w:left w:val="none" w:sz="0" w:space="0" w:color="auto"/>
                <w:bottom w:val="none" w:sz="0" w:space="0" w:color="auto"/>
                <w:right w:val="none" w:sz="0" w:space="0" w:color="auto"/>
              </w:divBdr>
            </w:div>
            <w:div w:id="605190731">
              <w:marLeft w:val="0"/>
              <w:marRight w:val="0"/>
              <w:marTop w:val="0"/>
              <w:marBottom w:val="0"/>
              <w:divBdr>
                <w:top w:val="none" w:sz="0" w:space="0" w:color="auto"/>
                <w:left w:val="none" w:sz="0" w:space="0" w:color="auto"/>
                <w:bottom w:val="none" w:sz="0" w:space="0" w:color="auto"/>
                <w:right w:val="none" w:sz="0" w:space="0" w:color="auto"/>
              </w:divBdr>
            </w:div>
            <w:div w:id="698314399">
              <w:marLeft w:val="0"/>
              <w:marRight w:val="0"/>
              <w:marTop w:val="0"/>
              <w:marBottom w:val="0"/>
              <w:divBdr>
                <w:top w:val="none" w:sz="0" w:space="0" w:color="auto"/>
                <w:left w:val="none" w:sz="0" w:space="0" w:color="auto"/>
                <w:bottom w:val="none" w:sz="0" w:space="0" w:color="auto"/>
                <w:right w:val="none" w:sz="0" w:space="0" w:color="auto"/>
              </w:divBdr>
            </w:div>
            <w:div w:id="1613396170">
              <w:marLeft w:val="0"/>
              <w:marRight w:val="0"/>
              <w:marTop w:val="0"/>
              <w:marBottom w:val="0"/>
              <w:divBdr>
                <w:top w:val="none" w:sz="0" w:space="0" w:color="auto"/>
                <w:left w:val="none" w:sz="0" w:space="0" w:color="auto"/>
                <w:bottom w:val="none" w:sz="0" w:space="0" w:color="auto"/>
                <w:right w:val="none" w:sz="0" w:space="0" w:color="auto"/>
              </w:divBdr>
            </w:div>
            <w:div w:id="453328330">
              <w:marLeft w:val="0"/>
              <w:marRight w:val="0"/>
              <w:marTop w:val="0"/>
              <w:marBottom w:val="0"/>
              <w:divBdr>
                <w:top w:val="none" w:sz="0" w:space="0" w:color="auto"/>
                <w:left w:val="none" w:sz="0" w:space="0" w:color="auto"/>
                <w:bottom w:val="none" w:sz="0" w:space="0" w:color="auto"/>
                <w:right w:val="none" w:sz="0" w:space="0" w:color="auto"/>
              </w:divBdr>
            </w:div>
            <w:div w:id="80833115">
              <w:marLeft w:val="0"/>
              <w:marRight w:val="0"/>
              <w:marTop w:val="0"/>
              <w:marBottom w:val="0"/>
              <w:divBdr>
                <w:top w:val="none" w:sz="0" w:space="0" w:color="auto"/>
                <w:left w:val="none" w:sz="0" w:space="0" w:color="auto"/>
                <w:bottom w:val="none" w:sz="0" w:space="0" w:color="auto"/>
                <w:right w:val="none" w:sz="0" w:space="0" w:color="auto"/>
              </w:divBdr>
            </w:div>
            <w:div w:id="1038436592">
              <w:marLeft w:val="0"/>
              <w:marRight w:val="0"/>
              <w:marTop w:val="0"/>
              <w:marBottom w:val="0"/>
              <w:divBdr>
                <w:top w:val="none" w:sz="0" w:space="0" w:color="auto"/>
                <w:left w:val="none" w:sz="0" w:space="0" w:color="auto"/>
                <w:bottom w:val="none" w:sz="0" w:space="0" w:color="auto"/>
                <w:right w:val="none" w:sz="0" w:space="0" w:color="auto"/>
              </w:divBdr>
            </w:div>
            <w:div w:id="1171020730">
              <w:marLeft w:val="0"/>
              <w:marRight w:val="0"/>
              <w:marTop w:val="0"/>
              <w:marBottom w:val="0"/>
              <w:divBdr>
                <w:top w:val="none" w:sz="0" w:space="0" w:color="auto"/>
                <w:left w:val="none" w:sz="0" w:space="0" w:color="auto"/>
                <w:bottom w:val="none" w:sz="0" w:space="0" w:color="auto"/>
                <w:right w:val="none" w:sz="0" w:space="0" w:color="auto"/>
              </w:divBdr>
            </w:div>
            <w:div w:id="282077454">
              <w:marLeft w:val="0"/>
              <w:marRight w:val="0"/>
              <w:marTop w:val="0"/>
              <w:marBottom w:val="0"/>
              <w:divBdr>
                <w:top w:val="none" w:sz="0" w:space="0" w:color="auto"/>
                <w:left w:val="none" w:sz="0" w:space="0" w:color="auto"/>
                <w:bottom w:val="none" w:sz="0" w:space="0" w:color="auto"/>
                <w:right w:val="none" w:sz="0" w:space="0" w:color="auto"/>
              </w:divBdr>
            </w:div>
            <w:div w:id="486558461">
              <w:marLeft w:val="0"/>
              <w:marRight w:val="0"/>
              <w:marTop w:val="0"/>
              <w:marBottom w:val="0"/>
              <w:divBdr>
                <w:top w:val="none" w:sz="0" w:space="0" w:color="auto"/>
                <w:left w:val="none" w:sz="0" w:space="0" w:color="auto"/>
                <w:bottom w:val="none" w:sz="0" w:space="0" w:color="auto"/>
                <w:right w:val="none" w:sz="0" w:space="0" w:color="auto"/>
              </w:divBdr>
            </w:div>
            <w:div w:id="2034072061">
              <w:marLeft w:val="0"/>
              <w:marRight w:val="0"/>
              <w:marTop w:val="0"/>
              <w:marBottom w:val="0"/>
              <w:divBdr>
                <w:top w:val="none" w:sz="0" w:space="0" w:color="auto"/>
                <w:left w:val="none" w:sz="0" w:space="0" w:color="auto"/>
                <w:bottom w:val="none" w:sz="0" w:space="0" w:color="auto"/>
                <w:right w:val="none" w:sz="0" w:space="0" w:color="auto"/>
              </w:divBdr>
            </w:div>
            <w:div w:id="488406925">
              <w:marLeft w:val="0"/>
              <w:marRight w:val="0"/>
              <w:marTop w:val="0"/>
              <w:marBottom w:val="0"/>
              <w:divBdr>
                <w:top w:val="none" w:sz="0" w:space="0" w:color="auto"/>
                <w:left w:val="none" w:sz="0" w:space="0" w:color="auto"/>
                <w:bottom w:val="none" w:sz="0" w:space="0" w:color="auto"/>
                <w:right w:val="none" w:sz="0" w:space="0" w:color="auto"/>
              </w:divBdr>
            </w:div>
            <w:div w:id="1757902033">
              <w:marLeft w:val="0"/>
              <w:marRight w:val="0"/>
              <w:marTop w:val="0"/>
              <w:marBottom w:val="0"/>
              <w:divBdr>
                <w:top w:val="none" w:sz="0" w:space="0" w:color="auto"/>
                <w:left w:val="none" w:sz="0" w:space="0" w:color="auto"/>
                <w:bottom w:val="none" w:sz="0" w:space="0" w:color="auto"/>
                <w:right w:val="none" w:sz="0" w:space="0" w:color="auto"/>
              </w:divBdr>
            </w:div>
            <w:div w:id="629825575">
              <w:marLeft w:val="0"/>
              <w:marRight w:val="0"/>
              <w:marTop w:val="0"/>
              <w:marBottom w:val="0"/>
              <w:divBdr>
                <w:top w:val="none" w:sz="0" w:space="0" w:color="auto"/>
                <w:left w:val="none" w:sz="0" w:space="0" w:color="auto"/>
                <w:bottom w:val="none" w:sz="0" w:space="0" w:color="auto"/>
                <w:right w:val="none" w:sz="0" w:space="0" w:color="auto"/>
              </w:divBdr>
            </w:div>
            <w:div w:id="1325930752">
              <w:marLeft w:val="0"/>
              <w:marRight w:val="0"/>
              <w:marTop w:val="0"/>
              <w:marBottom w:val="0"/>
              <w:divBdr>
                <w:top w:val="none" w:sz="0" w:space="0" w:color="auto"/>
                <w:left w:val="none" w:sz="0" w:space="0" w:color="auto"/>
                <w:bottom w:val="none" w:sz="0" w:space="0" w:color="auto"/>
                <w:right w:val="none" w:sz="0" w:space="0" w:color="auto"/>
              </w:divBdr>
            </w:div>
            <w:div w:id="756706421">
              <w:marLeft w:val="0"/>
              <w:marRight w:val="0"/>
              <w:marTop w:val="0"/>
              <w:marBottom w:val="0"/>
              <w:divBdr>
                <w:top w:val="none" w:sz="0" w:space="0" w:color="auto"/>
                <w:left w:val="none" w:sz="0" w:space="0" w:color="auto"/>
                <w:bottom w:val="none" w:sz="0" w:space="0" w:color="auto"/>
                <w:right w:val="none" w:sz="0" w:space="0" w:color="auto"/>
              </w:divBdr>
            </w:div>
            <w:div w:id="2092965724">
              <w:marLeft w:val="0"/>
              <w:marRight w:val="0"/>
              <w:marTop w:val="0"/>
              <w:marBottom w:val="0"/>
              <w:divBdr>
                <w:top w:val="none" w:sz="0" w:space="0" w:color="auto"/>
                <w:left w:val="none" w:sz="0" w:space="0" w:color="auto"/>
                <w:bottom w:val="none" w:sz="0" w:space="0" w:color="auto"/>
                <w:right w:val="none" w:sz="0" w:space="0" w:color="auto"/>
              </w:divBdr>
            </w:div>
            <w:div w:id="581645000">
              <w:marLeft w:val="0"/>
              <w:marRight w:val="0"/>
              <w:marTop w:val="0"/>
              <w:marBottom w:val="0"/>
              <w:divBdr>
                <w:top w:val="none" w:sz="0" w:space="0" w:color="auto"/>
                <w:left w:val="none" w:sz="0" w:space="0" w:color="auto"/>
                <w:bottom w:val="none" w:sz="0" w:space="0" w:color="auto"/>
                <w:right w:val="none" w:sz="0" w:space="0" w:color="auto"/>
              </w:divBdr>
            </w:div>
            <w:div w:id="1199314944">
              <w:marLeft w:val="0"/>
              <w:marRight w:val="0"/>
              <w:marTop w:val="0"/>
              <w:marBottom w:val="0"/>
              <w:divBdr>
                <w:top w:val="none" w:sz="0" w:space="0" w:color="auto"/>
                <w:left w:val="none" w:sz="0" w:space="0" w:color="auto"/>
                <w:bottom w:val="none" w:sz="0" w:space="0" w:color="auto"/>
                <w:right w:val="none" w:sz="0" w:space="0" w:color="auto"/>
              </w:divBdr>
            </w:div>
            <w:div w:id="1326519508">
              <w:marLeft w:val="0"/>
              <w:marRight w:val="0"/>
              <w:marTop w:val="0"/>
              <w:marBottom w:val="0"/>
              <w:divBdr>
                <w:top w:val="none" w:sz="0" w:space="0" w:color="auto"/>
                <w:left w:val="none" w:sz="0" w:space="0" w:color="auto"/>
                <w:bottom w:val="none" w:sz="0" w:space="0" w:color="auto"/>
                <w:right w:val="none" w:sz="0" w:space="0" w:color="auto"/>
              </w:divBdr>
            </w:div>
            <w:div w:id="599677259">
              <w:marLeft w:val="0"/>
              <w:marRight w:val="0"/>
              <w:marTop w:val="0"/>
              <w:marBottom w:val="0"/>
              <w:divBdr>
                <w:top w:val="none" w:sz="0" w:space="0" w:color="auto"/>
                <w:left w:val="none" w:sz="0" w:space="0" w:color="auto"/>
                <w:bottom w:val="none" w:sz="0" w:space="0" w:color="auto"/>
                <w:right w:val="none" w:sz="0" w:space="0" w:color="auto"/>
              </w:divBdr>
            </w:div>
            <w:div w:id="1069306384">
              <w:marLeft w:val="0"/>
              <w:marRight w:val="0"/>
              <w:marTop w:val="0"/>
              <w:marBottom w:val="0"/>
              <w:divBdr>
                <w:top w:val="none" w:sz="0" w:space="0" w:color="auto"/>
                <w:left w:val="none" w:sz="0" w:space="0" w:color="auto"/>
                <w:bottom w:val="none" w:sz="0" w:space="0" w:color="auto"/>
                <w:right w:val="none" w:sz="0" w:space="0" w:color="auto"/>
              </w:divBdr>
            </w:div>
            <w:div w:id="1338458084">
              <w:marLeft w:val="0"/>
              <w:marRight w:val="0"/>
              <w:marTop w:val="0"/>
              <w:marBottom w:val="0"/>
              <w:divBdr>
                <w:top w:val="none" w:sz="0" w:space="0" w:color="auto"/>
                <w:left w:val="none" w:sz="0" w:space="0" w:color="auto"/>
                <w:bottom w:val="none" w:sz="0" w:space="0" w:color="auto"/>
                <w:right w:val="none" w:sz="0" w:space="0" w:color="auto"/>
              </w:divBdr>
            </w:div>
            <w:div w:id="455100325">
              <w:marLeft w:val="0"/>
              <w:marRight w:val="0"/>
              <w:marTop w:val="0"/>
              <w:marBottom w:val="0"/>
              <w:divBdr>
                <w:top w:val="none" w:sz="0" w:space="0" w:color="auto"/>
                <w:left w:val="none" w:sz="0" w:space="0" w:color="auto"/>
                <w:bottom w:val="none" w:sz="0" w:space="0" w:color="auto"/>
                <w:right w:val="none" w:sz="0" w:space="0" w:color="auto"/>
              </w:divBdr>
            </w:div>
            <w:div w:id="880290339">
              <w:marLeft w:val="0"/>
              <w:marRight w:val="0"/>
              <w:marTop w:val="0"/>
              <w:marBottom w:val="0"/>
              <w:divBdr>
                <w:top w:val="none" w:sz="0" w:space="0" w:color="auto"/>
                <w:left w:val="none" w:sz="0" w:space="0" w:color="auto"/>
                <w:bottom w:val="none" w:sz="0" w:space="0" w:color="auto"/>
                <w:right w:val="none" w:sz="0" w:space="0" w:color="auto"/>
              </w:divBdr>
            </w:div>
            <w:div w:id="503592632">
              <w:marLeft w:val="0"/>
              <w:marRight w:val="0"/>
              <w:marTop w:val="0"/>
              <w:marBottom w:val="0"/>
              <w:divBdr>
                <w:top w:val="none" w:sz="0" w:space="0" w:color="auto"/>
                <w:left w:val="none" w:sz="0" w:space="0" w:color="auto"/>
                <w:bottom w:val="none" w:sz="0" w:space="0" w:color="auto"/>
                <w:right w:val="none" w:sz="0" w:space="0" w:color="auto"/>
              </w:divBdr>
            </w:div>
            <w:div w:id="1382750043">
              <w:marLeft w:val="0"/>
              <w:marRight w:val="0"/>
              <w:marTop w:val="0"/>
              <w:marBottom w:val="0"/>
              <w:divBdr>
                <w:top w:val="none" w:sz="0" w:space="0" w:color="auto"/>
                <w:left w:val="none" w:sz="0" w:space="0" w:color="auto"/>
                <w:bottom w:val="none" w:sz="0" w:space="0" w:color="auto"/>
                <w:right w:val="none" w:sz="0" w:space="0" w:color="auto"/>
              </w:divBdr>
            </w:div>
            <w:div w:id="476924652">
              <w:marLeft w:val="0"/>
              <w:marRight w:val="0"/>
              <w:marTop w:val="0"/>
              <w:marBottom w:val="0"/>
              <w:divBdr>
                <w:top w:val="none" w:sz="0" w:space="0" w:color="auto"/>
                <w:left w:val="none" w:sz="0" w:space="0" w:color="auto"/>
                <w:bottom w:val="none" w:sz="0" w:space="0" w:color="auto"/>
                <w:right w:val="none" w:sz="0" w:space="0" w:color="auto"/>
              </w:divBdr>
            </w:div>
            <w:div w:id="1304892341">
              <w:marLeft w:val="0"/>
              <w:marRight w:val="0"/>
              <w:marTop w:val="0"/>
              <w:marBottom w:val="0"/>
              <w:divBdr>
                <w:top w:val="none" w:sz="0" w:space="0" w:color="auto"/>
                <w:left w:val="none" w:sz="0" w:space="0" w:color="auto"/>
                <w:bottom w:val="none" w:sz="0" w:space="0" w:color="auto"/>
                <w:right w:val="none" w:sz="0" w:space="0" w:color="auto"/>
              </w:divBdr>
            </w:div>
            <w:div w:id="172229469">
              <w:marLeft w:val="0"/>
              <w:marRight w:val="0"/>
              <w:marTop w:val="0"/>
              <w:marBottom w:val="0"/>
              <w:divBdr>
                <w:top w:val="none" w:sz="0" w:space="0" w:color="auto"/>
                <w:left w:val="none" w:sz="0" w:space="0" w:color="auto"/>
                <w:bottom w:val="none" w:sz="0" w:space="0" w:color="auto"/>
                <w:right w:val="none" w:sz="0" w:space="0" w:color="auto"/>
              </w:divBdr>
            </w:div>
            <w:div w:id="238447553">
              <w:marLeft w:val="0"/>
              <w:marRight w:val="0"/>
              <w:marTop w:val="0"/>
              <w:marBottom w:val="0"/>
              <w:divBdr>
                <w:top w:val="none" w:sz="0" w:space="0" w:color="auto"/>
                <w:left w:val="none" w:sz="0" w:space="0" w:color="auto"/>
                <w:bottom w:val="none" w:sz="0" w:space="0" w:color="auto"/>
                <w:right w:val="none" w:sz="0" w:space="0" w:color="auto"/>
              </w:divBdr>
            </w:div>
            <w:div w:id="1832872239">
              <w:marLeft w:val="0"/>
              <w:marRight w:val="0"/>
              <w:marTop w:val="0"/>
              <w:marBottom w:val="0"/>
              <w:divBdr>
                <w:top w:val="none" w:sz="0" w:space="0" w:color="auto"/>
                <w:left w:val="none" w:sz="0" w:space="0" w:color="auto"/>
                <w:bottom w:val="none" w:sz="0" w:space="0" w:color="auto"/>
                <w:right w:val="none" w:sz="0" w:space="0" w:color="auto"/>
              </w:divBdr>
            </w:div>
            <w:div w:id="1783647676">
              <w:marLeft w:val="0"/>
              <w:marRight w:val="0"/>
              <w:marTop w:val="0"/>
              <w:marBottom w:val="0"/>
              <w:divBdr>
                <w:top w:val="none" w:sz="0" w:space="0" w:color="auto"/>
                <w:left w:val="none" w:sz="0" w:space="0" w:color="auto"/>
                <w:bottom w:val="none" w:sz="0" w:space="0" w:color="auto"/>
                <w:right w:val="none" w:sz="0" w:space="0" w:color="auto"/>
              </w:divBdr>
            </w:div>
            <w:div w:id="1365131881">
              <w:marLeft w:val="0"/>
              <w:marRight w:val="0"/>
              <w:marTop w:val="0"/>
              <w:marBottom w:val="0"/>
              <w:divBdr>
                <w:top w:val="none" w:sz="0" w:space="0" w:color="auto"/>
                <w:left w:val="none" w:sz="0" w:space="0" w:color="auto"/>
                <w:bottom w:val="none" w:sz="0" w:space="0" w:color="auto"/>
                <w:right w:val="none" w:sz="0" w:space="0" w:color="auto"/>
              </w:divBdr>
            </w:div>
            <w:div w:id="1408577090">
              <w:marLeft w:val="0"/>
              <w:marRight w:val="0"/>
              <w:marTop w:val="0"/>
              <w:marBottom w:val="0"/>
              <w:divBdr>
                <w:top w:val="none" w:sz="0" w:space="0" w:color="auto"/>
                <w:left w:val="none" w:sz="0" w:space="0" w:color="auto"/>
                <w:bottom w:val="none" w:sz="0" w:space="0" w:color="auto"/>
                <w:right w:val="none" w:sz="0" w:space="0" w:color="auto"/>
              </w:divBdr>
            </w:div>
            <w:div w:id="851341143">
              <w:marLeft w:val="0"/>
              <w:marRight w:val="0"/>
              <w:marTop w:val="0"/>
              <w:marBottom w:val="0"/>
              <w:divBdr>
                <w:top w:val="none" w:sz="0" w:space="0" w:color="auto"/>
                <w:left w:val="none" w:sz="0" w:space="0" w:color="auto"/>
                <w:bottom w:val="none" w:sz="0" w:space="0" w:color="auto"/>
                <w:right w:val="none" w:sz="0" w:space="0" w:color="auto"/>
              </w:divBdr>
            </w:div>
            <w:div w:id="409347623">
              <w:marLeft w:val="0"/>
              <w:marRight w:val="0"/>
              <w:marTop w:val="0"/>
              <w:marBottom w:val="0"/>
              <w:divBdr>
                <w:top w:val="none" w:sz="0" w:space="0" w:color="auto"/>
                <w:left w:val="none" w:sz="0" w:space="0" w:color="auto"/>
                <w:bottom w:val="none" w:sz="0" w:space="0" w:color="auto"/>
                <w:right w:val="none" w:sz="0" w:space="0" w:color="auto"/>
              </w:divBdr>
            </w:div>
            <w:div w:id="687752272">
              <w:marLeft w:val="0"/>
              <w:marRight w:val="0"/>
              <w:marTop w:val="0"/>
              <w:marBottom w:val="0"/>
              <w:divBdr>
                <w:top w:val="none" w:sz="0" w:space="0" w:color="auto"/>
                <w:left w:val="none" w:sz="0" w:space="0" w:color="auto"/>
                <w:bottom w:val="none" w:sz="0" w:space="0" w:color="auto"/>
                <w:right w:val="none" w:sz="0" w:space="0" w:color="auto"/>
              </w:divBdr>
            </w:div>
            <w:div w:id="1339038193">
              <w:marLeft w:val="0"/>
              <w:marRight w:val="0"/>
              <w:marTop w:val="0"/>
              <w:marBottom w:val="0"/>
              <w:divBdr>
                <w:top w:val="none" w:sz="0" w:space="0" w:color="auto"/>
                <w:left w:val="none" w:sz="0" w:space="0" w:color="auto"/>
                <w:bottom w:val="none" w:sz="0" w:space="0" w:color="auto"/>
                <w:right w:val="none" w:sz="0" w:space="0" w:color="auto"/>
              </w:divBdr>
            </w:div>
            <w:div w:id="1312128770">
              <w:marLeft w:val="0"/>
              <w:marRight w:val="0"/>
              <w:marTop w:val="0"/>
              <w:marBottom w:val="0"/>
              <w:divBdr>
                <w:top w:val="none" w:sz="0" w:space="0" w:color="auto"/>
                <w:left w:val="none" w:sz="0" w:space="0" w:color="auto"/>
                <w:bottom w:val="none" w:sz="0" w:space="0" w:color="auto"/>
                <w:right w:val="none" w:sz="0" w:space="0" w:color="auto"/>
              </w:divBdr>
            </w:div>
            <w:div w:id="771048607">
              <w:marLeft w:val="0"/>
              <w:marRight w:val="0"/>
              <w:marTop w:val="0"/>
              <w:marBottom w:val="0"/>
              <w:divBdr>
                <w:top w:val="none" w:sz="0" w:space="0" w:color="auto"/>
                <w:left w:val="none" w:sz="0" w:space="0" w:color="auto"/>
                <w:bottom w:val="none" w:sz="0" w:space="0" w:color="auto"/>
                <w:right w:val="none" w:sz="0" w:space="0" w:color="auto"/>
              </w:divBdr>
            </w:div>
            <w:div w:id="599338760">
              <w:marLeft w:val="0"/>
              <w:marRight w:val="0"/>
              <w:marTop w:val="0"/>
              <w:marBottom w:val="0"/>
              <w:divBdr>
                <w:top w:val="none" w:sz="0" w:space="0" w:color="auto"/>
                <w:left w:val="none" w:sz="0" w:space="0" w:color="auto"/>
                <w:bottom w:val="none" w:sz="0" w:space="0" w:color="auto"/>
                <w:right w:val="none" w:sz="0" w:space="0" w:color="auto"/>
              </w:divBdr>
            </w:div>
            <w:div w:id="1286539269">
              <w:marLeft w:val="0"/>
              <w:marRight w:val="0"/>
              <w:marTop w:val="0"/>
              <w:marBottom w:val="0"/>
              <w:divBdr>
                <w:top w:val="none" w:sz="0" w:space="0" w:color="auto"/>
                <w:left w:val="none" w:sz="0" w:space="0" w:color="auto"/>
                <w:bottom w:val="none" w:sz="0" w:space="0" w:color="auto"/>
                <w:right w:val="none" w:sz="0" w:space="0" w:color="auto"/>
              </w:divBdr>
            </w:div>
            <w:div w:id="1025911539">
              <w:marLeft w:val="0"/>
              <w:marRight w:val="0"/>
              <w:marTop w:val="0"/>
              <w:marBottom w:val="0"/>
              <w:divBdr>
                <w:top w:val="none" w:sz="0" w:space="0" w:color="auto"/>
                <w:left w:val="none" w:sz="0" w:space="0" w:color="auto"/>
                <w:bottom w:val="none" w:sz="0" w:space="0" w:color="auto"/>
                <w:right w:val="none" w:sz="0" w:space="0" w:color="auto"/>
              </w:divBdr>
            </w:div>
            <w:div w:id="1329401876">
              <w:marLeft w:val="0"/>
              <w:marRight w:val="0"/>
              <w:marTop w:val="0"/>
              <w:marBottom w:val="0"/>
              <w:divBdr>
                <w:top w:val="none" w:sz="0" w:space="0" w:color="auto"/>
                <w:left w:val="none" w:sz="0" w:space="0" w:color="auto"/>
                <w:bottom w:val="none" w:sz="0" w:space="0" w:color="auto"/>
                <w:right w:val="none" w:sz="0" w:space="0" w:color="auto"/>
              </w:divBdr>
            </w:div>
            <w:div w:id="1785927678">
              <w:marLeft w:val="0"/>
              <w:marRight w:val="0"/>
              <w:marTop w:val="0"/>
              <w:marBottom w:val="0"/>
              <w:divBdr>
                <w:top w:val="none" w:sz="0" w:space="0" w:color="auto"/>
                <w:left w:val="none" w:sz="0" w:space="0" w:color="auto"/>
                <w:bottom w:val="none" w:sz="0" w:space="0" w:color="auto"/>
                <w:right w:val="none" w:sz="0" w:space="0" w:color="auto"/>
              </w:divBdr>
            </w:div>
            <w:div w:id="2068336214">
              <w:marLeft w:val="0"/>
              <w:marRight w:val="0"/>
              <w:marTop w:val="0"/>
              <w:marBottom w:val="0"/>
              <w:divBdr>
                <w:top w:val="none" w:sz="0" w:space="0" w:color="auto"/>
                <w:left w:val="none" w:sz="0" w:space="0" w:color="auto"/>
                <w:bottom w:val="none" w:sz="0" w:space="0" w:color="auto"/>
                <w:right w:val="none" w:sz="0" w:space="0" w:color="auto"/>
              </w:divBdr>
            </w:div>
            <w:div w:id="1260601010">
              <w:marLeft w:val="0"/>
              <w:marRight w:val="0"/>
              <w:marTop w:val="0"/>
              <w:marBottom w:val="0"/>
              <w:divBdr>
                <w:top w:val="none" w:sz="0" w:space="0" w:color="auto"/>
                <w:left w:val="none" w:sz="0" w:space="0" w:color="auto"/>
                <w:bottom w:val="none" w:sz="0" w:space="0" w:color="auto"/>
                <w:right w:val="none" w:sz="0" w:space="0" w:color="auto"/>
              </w:divBdr>
            </w:div>
            <w:div w:id="1071738175">
              <w:marLeft w:val="0"/>
              <w:marRight w:val="0"/>
              <w:marTop w:val="0"/>
              <w:marBottom w:val="0"/>
              <w:divBdr>
                <w:top w:val="none" w:sz="0" w:space="0" w:color="auto"/>
                <w:left w:val="none" w:sz="0" w:space="0" w:color="auto"/>
                <w:bottom w:val="none" w:sz="0" w:space="0" w:color="auto"/>
                <w:right w:val="none" w:sz="0" w:space="0" w:color="auto"/>
              </w:divBdr>
            </w:div>
            <w:div w:id="840579937">
              <w:marLeft w:val="0"/>
              <w:marRight w:val="0"/>
              <w:marTop w:val="0"/>
              <w:marBottom w:val="0"/>
              <w:divBdr>
                <w:top w:val="none" w:sz="0" w:space="0" w:color="auto"/>
                <w:left w:val="none" w:sz="0" w:space="0" w:color="auto"/>
                <w:bottom w:val="none" w:sz="0" w:space="0" w:color="auto"/>
                <w:right w:val="none" w:sz="0" w:space="0" w:color="auto"/>
              </w:divBdr>
            </w:div>
            <w:div w:id="162355241">
              <w:marLeft w:val="0"/>
              <w:marRight w:val="0"/>
              <w:marTop w:val="0"/>
              <w:marBottom w:val="0"/>
              <w:divBdr>
                <w:top w:val="none" w:sz="0" w:space="0" w:color="auto"/>
                <w:left w:val="none" w:sz="0" w:space="0" w:color="auto"/>
                <w:bottom w:val="none" w:sz="0" w:space="0" w:color="auto"/>
                <w:right w:val="none" w:sz="0" w:space="0" w:color="auto"/>
              </w:divBdr>
            </w:div>
            <w:div w:id="1199657634">
              <w:marLeft w:val="0"/>
              <w:marRight w:val="0"/>
              <w:marTop w:val="0"/>
              <w:marBottom w:val="0"/>
              <w:divBdr>
                <w:top w:val="none" w:sz="0" w:space="0" w:color="auto"/>
                <w:left w:val="none" w:sz="0" w:space="0" w:color="auto"/>
                <w:bottom w:val="none" w:sz="0" w:space="0" w:color="auto"/>
                <w:right w:val="none" w:sz="0" w:space="0" w:color="auto"/>
              </w:divBdr>
            </w:div>
            <w:div w:id="917599343">
              <w:marLeft w:val="0"/>
              <w:marRight w:val="0"/>
              <w:marTop w:val="0"/>
              <w:marBottom w:val="0"/>
              <w:divBdr>
                <w:top w:val="none" w:sz="0" w:space="0" w:color="auto"/>
                <w:left w:val="none" w:sz="0" w:space="0" w:color="auto"/>
                <w:bottom w:val="none" w:sz="0" w:space="0" w:color="auto"/>
                <w:right w:val="none" w:sz="0" w:space="0" w:color="auto"/>
              </w:divBdr>
            </w:div>
            <w:div w:id="1730568252">
              <w:marLeft w:val="0"/>
              <w:marRight w:val="0"/>
              <w:marTop w:val="0"/>
              <w:marBottom w:val="0"/>
              <w:divBdr>
                <w:top w:val="none" w:sz="0" w:space="0" w:color="auto"/>
                <w:left w:val="none" w:sz="0" w:space="0" w:color="auto"/>
                <w:bottom w:val="none" w:sz="0" w:space="0" w:color="auto"/>
                <w:right w:val="none" w:sz="0" w:space="0" w:color="auto"/>
              </w:divBdr>
            </w:div>
            <w:div w:id="298345053">
              <w:marLeft w:val="0"/>
              <w:marRight w:val="0"/>
              <w:marTop w:val="0"/>
              <w:marBottom w:val="0"/>
              <w:divBdr>
                <w:top w:val="none" w:sz="0" w:space="0" w:color="auto"/>
                <w:left w:val="none" w:sz="0" w:space="0" w:color="auto"/>
                <w:bottom w:val="none" w:sz="0" w:space="0" w:color="auto"/>
                <w:right w:val="none" w:sz="0" w:space="0" w:color="auto"/>
              </w:divBdr>
            </w:div>
            <w:div w:id="1065567616">
              <w:marLeft w:val="0"/>
              <w:marRight w:val="0"/>
              <w:marTop w:val="0"/>
              <w:marBottom w:val="0"/>
              <w:divBdr>
                <w:top w:val="none" w:sz="0" w:space="0" w:color="auto"/>
                <w:left w:val="none" w:sz="0" w:space="0" w:color="auto"/>
                <w:bottom w:val="none" w:sz="0" w:space="0" w:color="auto"/>
                <w:right w:val="none" w:sz="0" w:space="0" w:color="auto"/>
              </w:divBdr>
            </w:div>
            <w:div w:id="1816793875">
              <w:marLeft w:val="0"/>
              <w:marRight w:val="0"/>
              <w:marTop w:val="0"/>
              <w:marBottom w:val="0"/>
              <w:divBdr>
                <w:top w:val="none" w:sz="0" w:space="0" w:color="auto"/>
                <w:left w:val="none" w:sz="0" w:space="0" w:color="auto"/>
                <w:bottom w:val="none" w:sz="0" w:space="0" w:color="auto"/>
                <w:right w:val="none" w:sz="0" w:space="0" w:color="auto"/>
              </w:divBdr>
            </w:div>
            <w:div w:id="1089697287">
              <w:marLeft w:val="0"/>
              <w:marRight w:val="0"/>
              <w:marTop w:val="0"/>
              <w:marBottom w:val="0"/>
              <w:divBdr>
                <w:top w:val="none" w:sz="0" w:space="0" w:color="auto"/>
                <w:left w:val="none" w:sz="0" w:space="0" w:color="auto"/>
                <w:bottom w:val="none" w:sz="0" w:space="0" w:color="auto"/>
                <w:right w:val="none" w:sz="0" w:space="0" w:color="auto"/>
              </w:divBdr>
            </w:div>
            <w:div w:id="172769041">
              <w:marLeft w:val="0"/>
              <w:marRight w:val="0"/>
              <w:marTop w:val="0"/>
              <w:marBottom w:val="0"/>
              <w:divBdr>
                <w:top w:val="none" w:sz="0" w:space="0" w:color="auto"/>
                <w:left w:val="none" w:sz="0" w:space="0" w:color="auto"/>
                <w:bottom w:val="none" w:sz="0" w:space="0" w:color="auto"/>
                <w:right w:val="none" w:sz="0" w:space="0" w:color="auto"/>
              </w:divBdr>
            </w:div>
            <w:div w:id="2091728162">
              <w:marLeft w:val="0"/>
              <w:marRight w:val="0"/>
              <w:marTop w:val="0"/>
              <w:marBottom w:val="0"/>
              <w:divBdr>
                <w:top w:val="none" w:sz="0" w:space="0" w:color="auto"/>
                <w:left w:val="none" w:sz="0" w:space="0" w:color="auto"/>
                <w:bottom w:val="none" w:sz="0" w:space="0" w:color="auto"/>
                <w:right w:val="none" w:sz="0" w:space="0" w:color="auto"/>
              </w:divBdr>
            </w:div>
            <w:div w:id="1460414637">
              <w:marLeft w:val="0"/>
              <w:marRight w:val="0"/>
              <w:marTop w:val="0"/>
              <w:marBottom w:val="0"/>
              <w:divBdr>
                <w:top w:val="none" w:sz="0" w:space="0" w:color="auto"/>
                <w:left w:val="none" w:sz="0" w:space="0" w:color="auto"/>
                <w:bottom w:val="none" w:sz="0" w:space="0" w:color="auto"/>
                <w:right w:val="none" w:sz="0" w:space="0" w:color="auto"/>
              </w:divBdr>
            </w:div>
            <w:div w:id="2080055826">
              <w:marLeft w:val="0"/>
              <w:marRight w:val="0"/>
              <w:marTop w:val="0"/>
              <w:marBottom w:val="0"/>
              <w:divBdr>
                <w:top w:val="none" w:sz="0" w:space="0" w:color="auto"/>
                <w:left w:val="none" w:sz="0" w:space="0" w:color="auto"/>
                <w:bottom w:val="none" w:sz="0" w:space="0" w:color="auto"/>
                <w:right w:val="none" w:sz="0" w:space="0" w:color="auto"/>
              </w:divBdr>
            </w:div>
            <w:div w:id="545721773">
              <w:marLeft w:val="0"/>
              <w:marRight w:val="0"/>
              <w:marTop w:val="0"/>
              <w:marBottom w:val="0"/>
              <w:divBdr>
                <w:top w:val="none" w:sz="0" w:space="0" w:color="auto"/>
                <w:left w:val="none" w:sz="0" w:space="0" w:color="auto"/>
                <w:bottom w:val="none" w:sz="0" w:space="0" w:color="auto"/>
                <w:right w:val="none" w:sz="0" w:space="0" w:color="auto"/>
              </w:divBdr>
            </w:div>
            <w:div w:id="864514174">
              <w:marLeft w:val="0"/>
              <w:marRight w:val="0"/>
              <w:marTop w:val="0"/>
              <w:marBottom w:val="0"/>
              <w:divBdr>
                <w:top w:val="none" w:sz="0" w:space="0" w:color="auto"/>
                <w:left w:val="none" w:sz="0" w:space="0" w:color="auto"/>
                <w:bottom w:val="none" w:sz="0" w:space="0" w:color="auto"/>
                <w:right w:val="none" w:sz="0" w:space="0" w:color="auto"/>
              </w:divBdr>
            </w:div>
            <w:div w:id="798380446">
              <w:marLeft w:val="0"/>
              <w:marRight w:val="0"/>
              <w:marTop w:val="0"/>
              <w:marBottom w:val="0"/>
              <w:divBdr>
                <w:top w:val="none" w:sz="0" w:space="0" w:color="auto"/>
                <w:left w:val="none" w:sz="0" w:space="0" w:color="auto"/>
                <w:bottom w:val="none" w:sz="0" w:space="0" w:color="auto"/>
                <w:right w:val="none" w:sz="0" w:space="0" w:color="auto"/>
              </w:divBdr>
            </w:div>
            <w:div w:id="1209730513">
              <w:marLeft w:val="0"/>
              <w:marRight w:val="0"/>
              <w:marTop w:val="0"/>
              <w:marBottom w:val="0"/>
              <w:divBdr>
                <w:top w:val="none" w:sz="0" w:space="0" w:color="auto"/>
                <w:left w:val="none" w:sz="0" w:space="0" w:color="auto"/>
                <w:bottom w:val="none" w:sz="0" w:space="0" w:color="auto"/>
                <w:right w:val="none" w:sz="0" w:space="0" w:color="auto"/>
              </w:divBdr>
            </w:div>
            <w:div w:id="982928746">
              <w:marLeft w:val="0"/>
              <w:marRight w:val="0"/>
              <w:marTop w:val="0"/>
              <w:marBottom w:val="0"/>
              <w:divBdr>
                <w:top w:val="none" w:sz="0" w:space="0" w:color="auto"/>
                <w:left w:val="none" w:sz="0" w:space="0" w:color="auto"/>
                <w:bottom w:val="none" w:sz="0" w:space="0" w:color="auto"/>
                <w:right w:val="none" w:sz="0" w:space="0" w:color="auto"/>
              </w:divBdr>
            </w:div>
            <w:div w:id="1955551794">
              <w:marLeft w:val="0"/>
              <w:marRight w:val="0"/>
              <w:marTop w:val="0"/>
              <w:marBottom w:val="0"/>
              <w:divBdr>
                <w:top w:val="none" w:sz="0" w:space="0" w:color="auto"/>
                <w:left w:val="none" w:sz="0" w:space="0" w:color="auto"/>
                <w:bottom w:val="none" w:sz="0" w:space="0" w:color="auto"/>
                <w:right w:val="none" w:sz="0" w:space="0" w:color="auto"/>
              </w:divBdr>
            </w:div>
            <w:div w:id="1206598150">
              <w:marLeft w:val="0"/>
              <w:marRight w:val="0"/>
              <w:marTop w:val="0"/>
              <w:marBottom w:val="0"/>
              <w:divBdr>
                <w:top w:val="none" w:sz="0" w:space="0" w:color="auto"/>
                <w:left w:val="none" w:sz="0" w:space="0" w:color="auto"/>
                <w:bottom w:val="none" w:sz="0" w:space="0" w:color="auto"/>
                <w:right w:val="none" w:sz="0" w:space="0" w:color="auto"/>
              </w:divBdr>
            </w:div>
            <w:div w:id="525994230">
              <w:marLeft w:val="0"/>
              <w:marRight w:val="0"/>
              <w:marTop w:val="0"/>
              <w:marBottom w:val="0"/>
              <w:divBdr>
                <w:top w:val="none" w:sz="0" w:space="0" w:color="auto"/>
                <w:left w:val="none" w:sz="0" w:space="0" w:color="auto"/>
                <w:bottom w:val="none" w:sz="0" w:space="0" w:color="auto"/>
                <w:right w:val="none" w:sz="0" w:space="0" w:color="auto"/>
              </w:divBdr>
            </w:div>
            <w:div w:id="1469667513">
              <w:marLeft w:val="0"/>
              <w:marRight w:val="0"/>
              <w:marTop w:val="0"/>
              <w:marBottom w:val="0"/>
              <w:divBdr>
                <w:top w:val="none" w:sz="0" w:space="0" w:color="auto"/>
                <w:left w:val="none" w:sz="0" w:space="0" w:color="auto"/>
                <w:bottom w:val="none" w:sz="0" w:space="0" w:color="auto"/>
                <w:right w:val="none" w:sz="0" w:space="0" w:color="auto"/>
              </w:divBdr>
            </w:div>
            <w:div w:id="1454178325">
              <w:marLeft w:val="0"/>
              <w:marRight w:val="0"/>
              <w:marTop w:val="0"/>
              <w:marBottom w:val="0"/>
              <w:divBdr>
                <w:top w:val="none" w:sz="0" w:space="0" w:color="auto"/>
                <w:left w:val="none" w:sz="0" w:space="0" w:color="auto"/>
                <w:bottom w:val="none" w:sz="0" w:space="0" w:color="auto"/>
                <w:right w:val="none" w:sz="0" w:space="0" w:color="auto"/>
              </w:divBdr>
            </w:div>
            <w:div w:id="612588630">
              <w:marLeft w:val="0"/>
              <w:marRight w:val="0"/>
              <w:marTop w:val="0"/>
              <w:marBottom w:val="0"/>
              <w:divBdr>
                <w:top w:val="none" w:sz="0" w:space="0" w:color="auto"/>
                <w:left w:val="none" w:sz="0" w:space="0" w:color="auto"/>
                <w:bottom w:val="none" w:sz="0" w:space="0" w:color="auto"/>
                <w:right w:val="none" w:sz="0" w:space="0" w:color="auto"/>
              </w:divBdr>
            </w:div>
            <w:div w:id="2097894143">
              <w:marLeft w:val="0"/>
              <w:marRight w:val="0"/>
              <w:marTop w:val="0"/>
              <w:marBottom w:val="0"/>
              <w:divBdr>
                <w:top w:val="none" w:sz="0" w:space="0" w:color="auto"/>
                <w:left w:val="none" w:sz="0" w:space="0" w:color="auto"/>
                <w:bottom w:val="none" w:sz="0" w:space="0" w:color="auto"/>
                <w:right w:val="none" w:sz="0" w:space="0" w:color="auto"/>
              </w:divBdr>
            </w:div>
            <w:div w:id="620915304">
              <w:marLeft w:val="0"/>
              <w:marRight w:val="0"/>
              <w:marTop w:val="0"/>
              <w:marBottom w:val="0"/>
              <w:divBdr>
                <w:top w:val="none" w:sz="0" w:space="0" w:color="auto"/>
                <w:left w:val="none" w:sz="0" w:space="0" w:color="auto"/>
                <w:bottom w:val="none" w:sz="0" w:space="0" w:color="auto"/>
                <w:right w:val="none" w:sz="0" w:space="0" w:color="auto"/>
              </w:divBdr>
            </w:div>
            <w:div w:id="1235623637">
              <w:marLeft w:val="0"/>
              <w:marRight w:val="0"/>
              <w:marTop w:val="0"/>
              <w:marBottom w:val="0"/>
              <w:divBdr>
                <w:top w:val="none" w:sz="0" w:space="0" w:color="auto"/>
                <w:left w:val="none" w:sz="0" w:space="0" w:color="auto"/>
                <w:bottom w:val="none" w:sz="0" w:space="0" w:color="auto"/>
                <w:right w:val="none" w:sz="0" w:space="0" w:color="auto"/>
              </w:divBdr>
            </w:div>
            <w:div w:id="1467157839">
              <w:marLeft w:val="0"/>
              <w:marRight w:val="0"/>
              <w:marTop w:val="0"/>
              <w:marBottom w:val="0"/>
              <w:divBdr>
                <w:top w:val="none" w:sz="0" w:space="0" w:color="auto"/>
                <w:left w:val="none" w:sz="0" w:space="0" w:color="auto"/>
                <w:bottom w:val="none" w:sz="0" w:space="0" w:color="auto"/>
                <w:right w:val="none" w:sz="0" w:space="0" w:color="auto"/>
              </w:divBdr>
            </w:div>
            <w:div w:id="200676361">
              <w:marLeft w:val="0"/>
              <w:marRight w:val="0"/>
              <w:marTop w:val="0"/>
              <w:marBottom w:val="0"/>
              <w:divBdr>
                <w:top w:val="none" w:sz="0" w:space="0" w:color="auto"/>
                <w:left w:val="none" w:sz="0" w:space="0" w:color="auto"/>
                <w:bottom w:val="none" w:sz="0" w:space="0" w:color="auto"/>
                <w:right w:val="none" w:sz="0" w:space="0" w:color="auto"/>
              </w:divBdr>
            </w:div>
            <w:div w:id="861479276">
              <w:marLeft w:val="0"/>
              <w:marRight w:val="0"/>
              <w:marTop w:val="0"/>
              <w:marBottom w:val="0"/>
              <w:divBdr>
                <w:top w:val="none" w:sz="0" w:space="0" w:color="auto"/>
                <w:left w:val="none" w:sz="0" w:space="0" w:color="auto"/>
                <w:bottom w:val="none" w:sz="0" w:space="0" w:color="auto"/>
                <w:right w:val="none" w:sz="0" w:space="0" w:color="auto"/>
              </w:divBdr>
            </w:div>
            <w:div w:id="1169250513">
              <w:marLeft w:val="0"/>
              <w:marRight w:val="0"/>
              <w:marTop w:val="0"/>
              <w:marBottom w:val="0"/>
              <w:divBdr>
                <w:top w:val="none" w:sz="0" w:space="0" w:color="auto"/>
                <w:left w:val="none" w:sz="0" w:space="0" w:color="auto"/>
                <w:bottom w:val="none" w:sz="0" w:space="0" w:color="auto"/>
                <w:right w:val="none" w:sz="0" w:space="0" w:color="auto"/>
              </w:divBdr>
            </w:div>
            <w:div w:id="1590043223">
              <w:marLeft w:val="0"/>
              <w:marRight w:val="0"/>
              <w:marTop w:val="0"/>
              <w:marBottom w:val="0"/>
              <w:divBdr>
                <w:top w:val="none" w:sz="0" w:space="0" w:color="auto"/>
                <w:left w:val="none" w:sz="0" w:space="0" w:color="auto"/>
                <w:bottom w:val="none" w:sz="0" w:space="0" w:color="auto"/>
                <w:right w:val="none" w:sz="0" w:space="0" w:color="auto"/>
              </w:divBdr>
            </w:div>
            <w:div w:id="1862816906">
              <w:marLeft w:val="0"/>
              <w:marRight w:val="0"/>
              <w:marTop w:val="0"/>
              <w:marBottom w:val="0"/>
              <w:divBdr>
                <w:top w:val="none" w:sz="0" w:space="0" w:color="auto"/>
                <w:left w:val="none" w:sz="0" w:space="0" w:color="auto"/>
                <w:bottom w:val="none" w:sz="0" w:space="0" w:color="auto"/>
                <w:right w:val="none" w:sz="0" w:space="0" w:color="auto"/>
              </w:divBdr>
            </w:div>
            <w:div w:id="1631738713">
              <w:marLeft w:val="0"/>
              <w:marRight w:val="0"/>
              <w:marTop w:val="0"/>
              <w:marBottom w:val="0"/>
              <w:divBdr>
                <w:top w:val="none" w:sz="0" w:space="0" w:color="auto"/>
                <w:left w:val="none" w:sz="0" w:space="0" w:color="auto"/>
                <w:bottom w:val="none" w:sz="0" w:space="0" w:color="auto"/>
                <w:right w:val="none" w:sz="0" w:space="0" w:color="auto"/>
              </w:divBdr>
            </w:div>
            <w:div w:id="208345464">
              <w:marLeft w:val="0"/>
              <w:marRight w:val="0"/>
              <w:marTop w:val="0"/>
              <w:marBottom w:val="0"/>
              <w:divBdr>
                <w:top w:val="none" w:sz="0" w:space="0" w:color="auto"/>
                <w:left w:val="none" w:sz="0" w:space="0" w:color="auto"/>
                <w:bottom w:val="none" w:sz="0" w:space="0" w:color="auto"/>
                <w:right w:val="none" w:sz="0" w:space="0" w:color="auto"/>
              </w:divBdr>
            </w:div>
            <w:div w:id="360209687">
              <w:marLeft w:val="0"/>
              <w:marRight w:val="0"/>
              <w:marTop w:val="0"/>
              <w:marBottom w:val="0"/>
              <w:divBdr>
                <w:top w:val="none" w:sz="0" w:space="0" w:color="auto"/>
                <w:left w:val="none" w:sz="0" w:space="0" w:color="auto"/>
                <w:bottom w:val="none" w:sz="0" w:space="0" w:color="auto"/>
                <w:right w:val="none" w:sz="0" w:space="0" w:color="auto"/>
              </w:divBdr>
            </w:div>
            <w:div w:id="1387534462">
              <w:marLeft w:val="0"/>
              <w:marRight w:val="0"/>
              <w:marTop w:val="0"/>
              <w:marBottom w:val="0"/>
              <w:divBdr>
                <w:top w:val="none" w:sz="0" w:space="0" w:color="auto"/>
                <w:left w:val="none" w:sz="0" w:space="0" w:color="auto"/>
                <w:bottom w:val="none" w:sz="0" w:space="0" w:color="auto"/>
                <w:right w:val="none" w:sz="0" w:space="0" w:color="auto"/>
              </w:divBdr>
            </w:div>
            <w:div w:id="561058888">
              <w:marLeft w:val="0"/>
              <w:marRight w:val="0"/>
              <w:marTop w:val="0"/>
              <w:marBottom w:val="0"/>
              <w:divBdr>
                <w:top w:val="none" w:sz="0" w:space="0" w:color="auto"/>
                <w:left w:val="none" w:sz="0" w:space="0" w:color="auto"/>
                <w:bottom w:val="none" w:sz="0" w:space="0" w:color="auto"/>
                <w:right w:val="none" w:sz="0" w:space="0" w:color="auto"/>
              </w:divBdr>
            </w:div>
            <w:div w:id="310793858">
              <w:marLeft w:val="0"/>
              <w:marRight w:val="0"/>
              <w:marTop w:val="0"/>
              <w:marBottom w:val="0"/>
              <w:divBdr>
                <w:top w:val="none" w:sz="0" w:space="0" w:color="auto"/>
                <w:left w:val="none" w:sz="0" w:space="0" w:color="auto"/>
                <w:bottom w:val="none" w:sz="0" w:space="0" w:color="auto"/>
                <w:right w:val="none" w:sz="0" w:space="0" w:color="auto"/>
              </w:divBdr>
            </w:div>
            <w:div w:id="1364356404">
              <w:marLeft w:val="0"/>
              <w:marRight w:val="0"/>
              <w:marTop w:val="0"/>
              <w:marBottom w:val="0"/>
              <w:divBdr>
                <w:top w:val="none" w:sz="0" w:space="0" w:color="auto"/>
                <w:left w:val="none" w:sz="0" w:space="0" w:color="auto"/>
                <w:bottom w:val="none" w:sz="0" w:space="0" w:color="auto"/>
                <w:right w:val="none" w:sz="0" w:space="0" w:color="auto"/>
              </w:divBdr>
            </w:div>
            <w:div w:id="278413199">
              <w:marLeft w:val="0"/>
              <w:marRight w:val="0"/>
              <w:marTop w:val="0"/>
              <w:marBottom w:val="0"/>
              <w:divBdr>
                <w:top w:val="none" w:sz="0" w:space="0" w:color="auto"/>
                <w:left w:val="none" w:sz="0" w:space="0" w:color="auto"/>
                <w:bottom w:val="none" w:sz="0" w:space="0" w:color="auto"/>
                <w:right w:val="none" w:sz="0" w:space="0" w:color="auto"/>
              </w:divBdr>
            </w:div>
            <w:div w:id="2128772988">
              <w:marLeft w:val="0"/>
              <w:marRight w:val="0"/>
              <w:marTop w:val="0"/>
              <w:marBottom w:val="0"/>
              <w:divBdr>
                <w:top w:val="none" w:sz="0" w:space="0" w:color="auto"/>
                <w:left w:val="none" w:sz="0" w:space="0" w:color="auto"/>
                <w:bottom w:val="none" w:sz="0" w:space="0" w:color="auto"/>
                <w:right w:val="none" w:sz="0" w:space="0" w:color="auto"/>
              </w:divBdr>
            </w:div>
            <w:div w:id="1800880446">
              <w:marLeft w:val="0"/>
              <w:marRight w:val="0"/>
              <w:marTop w:val="0"/>
              <w:marBottom w:val="0"/>
              <w:divBdr>
                <w:top w:val="none" w:sz="0" w:space="0" w:color="auto"/>
                <w:left w:val="none" w:sz="0" w:space="0" w:color="auto"/>
                <w:bottom w:val="none" w:sz="0" w:space="0" w:color="auto"/>
                <w:right w:val="none" w:sz="0" w:space="0" w:color="auto"/>
              </w:divBdr>
            </w:div>
            <w:div w:id="246156222">
              <w:marLeft w:val="0"/>
              <w:marRight w:val="0"/>
              <w:marTop w:val="0"/>
              <w:marBottom w:val="0"/>
              <w:divBdr>
                <w:top w:val="none" w:sz="0" w:space="0" w:color="auto"/>
                <w:left w:val="none" w:sz="0" w:space="0" w:color="auto"/>
                <w:bottom w:val="none" w:sz="0" w:space="0" w:color="auto"/>
                <w:right w:val="none" w:sz="0" w:space="0" w:color="auto"/>
              </w:divBdr>
            </w:div>
            <w:div w:id="2014532613">
              <w:marLeft w:val="0"/>
              <w:marRight w:val="0"/>
              <w:marTop w:val="0"/>
              <w:marBottom w:val="0"/>
              <w:divBdr>
                <w:top w:val="none" w:sz="0" w:space="0" w:color="auto"/>
                <w:left w:val="none" w:sz="0" w:space="0" w:color="auto"/>
                <w:bottom w:val="none" w:sz="0" w:space="0" w:color="auto"/>
                <w:right w:val="none" w:sz="0" w:space="0" w:color="auto"/>
              </w:divBdr>
            </w:div>
            <w:div w:id="1720326786">
              <w:marLeft w:val="0"/>
              <w:marRight w:val="0"/>
              <w:marTop w:val="0"/>
              <w:marBottom w:val="0"/>
              <w:divBdr>
                <w:top w:val="none" w:sz="0" w:space="0" w:color="auto"/>
                <w:left w:val="none" w:sz="0" w:space="0" w:color="auto"/>
                <w:bottom w:val="none" w:sz="0" w:space="0" w:color="auto"/>
                <w:right w:val="none" w:sz="0" w:space="0" w:color="auto"/>
              </w:divBdr>
            </w:div>
            <w:div w:id="1790202235">
              <w:marLeft w:val="0"/>
              <w:marRight w:val="0"/>
              <w:marTop w:val="0"/>
              <w:marBottom w:val="0"/>
              <w:divBdr>
                <w:top w:val="none" w:sz="0" w:space="0" w:color="auto"/>
                <w:left w:val="none" w:sz="0" w:space="0" w:color="auto"/>
                <w:bottom w:val="none" w:sz="0" w:space="0" w:color="auto"/>
                <w:right w:val="none" w:sz="0" w:space="0" w:color="auto"/>
              </w:divBdr>
            </w:div>
            <w:div w:id="1809975645">
              <w:marLeft w:val="0"/>
              <w:marRight w:val="0"/>
              <w:marTop w:val="0"/>
              <w:marBottom w:val="0"/>
              <w:divBdr>
                <w:top w:val="none" w:sz="0" w:space="0" w:color="auto"/>
                <w:left w:val="none" w:sz="0" w:space="0" w:color="auto"/>
                <w:bottom w:val="none" w:sz="0" w:space="0" w:color="auto"/>
                <w:right w:val="none" w:sz="0" w:space="0" w:color="auto"/>
              </w:divBdr>
            </w:div>
            <w:div w:id="833490606">
              <w:marLeft w:val="0"/>
              <w:marRight w:val="0"/>
              <w:marTop w:val="0"/>
              <w:marBottom w:val="0"/>
              <w:divBdr>
                <w:top w:val="none" w:sz="0" w:space="0" w:color="auto"/>
                <w:left w:val="none" w:sz="0" w:space="0" w:color="auto"/>
                <w:bottom w:val="none" w:sz="0" w:space="0" w:color="auto"/>
                <w:right w:val="none" w:sz="0" w:space="0" w:color="auto"/>
              </w:divBdr>
            </w:div>
            <w:div w:id="1095709469">
              <w:marLeft w:val="0"/>
              <w:marRight w:val="0"/>
              <w:marTop w:val="0"/>
              <w:marBottom w:val="0"/>
              <w:divBdr>
                <w:top w:val="none" w:sz="0" w:space="0" w:color="auto"/>
                <w:left w:val="none" w:sz="0" w:space="0" w:color="auto"/>
                <w:bottom w:val="none" w:sz="0" w:space="0" w:color="auto"/>
                <w:right w:val="none" w:sz="0" w:space="0" w:color="auto"/>
              </w:divBdr>
            </w:div>
            <w:div w:id="2107647709">
              <w:marLeft w:val="0"/>
              <w:marRight w:val="0"/>
              <w:marTop w:val="0"/>
              <w:marBottom w:val="0"/>
              <w:divBdr>
                <w:top w:val="none" w:sz="0" w:space="0" w:color="auto"/>
                <w:left w:val="none" w:sz="0" w:space="0" w:color="auto"/>
                <w:bottom w:val="none" w:sz="0" w:space="0" w:color="auto"/>
                <w:right w:val="none" w:sz="0" w:space="0" w:color="auto"/>
              </w:divBdr>
            </w:div>
            <w:div w:id="96023154">
              <w:marLeft w:val="0"/>
              <w:marRight w:val="0"/>
              <w:marTop w:val="0"/>
              <w:marBottom w:val="0"/>
              <w:divBdr>
                <w:top w:val="none" w:sz="0" w:space="0" w:color="auto"/>
                <w:left w:val="none" w:sz="0" w:space="0" w:color="auto"/>
                <w:bottom w:val="none" w:sz="0" w:space="0" w:color="auto"/>
                <w:right w:val="none" w:sz="0" w:space="0" w:color="auto"/>
              </w:divBdr>
            </w:div>
            <w:div w:id="1746564390">
              <w:marLeft w:val="0"/>
              <w:marRight w:val="0"/>
              <w:marTop w:val="0"/>
              <w:marBottom w:val="0"/>
              <w:divBdr>
                <w:top w:val="none" w:sz="0" w:space="0" w:color="auto"/>
                <w:left w:val="none" w:sz="0" w:space="0" w:color="auto"/>
                <w:bottom w:val="none" w:sz="0" w:space="0" w:color="auto"/>
                <w:right w:val="none" w:sz="0" w:space="0" w:color="auto"/>
              </w:divBdr>
            </w:div>
            <w:div w:id="1566331250">
              <w:marLeft w:val="0"/>
              <w:marRight w:val="0"/>
              <w:marTop w:val="0"/>
              <w:marBottom w:val="0"/>
              <w:divBdr>
                <w:top w:val="none" w:sz="0" w:space="0" w:color="auto"/>
                <w:left w:val="none" w:sz="0" w:space="0" w:color="auto"/>
                <w:bottom w:val="none" w:sz="0" w:space="0" w:color="auto"/>
                <w:right w:val="none" w:sz="0" w:space="0" w:color="auto"/>
              </w:divBdr>
            </w:div>
            <w:div w:id="828517331">
              <w:marLeft w:val="0"/>
              <w:marRight w:val="0"/>
              <w:marTop w:val="0"/>
              <w:marBottom w:val="0"/>
              <w:divBdr>
                <w:top w:val="none" w:sz="0" w:space="0" w:color="auto"/>
                <w:left w:val="none" w:sz="0" w:space="0" w:color="auto"/>
                <w:bottom w:val="none" w:sz="0" w:space="0" w:color="auto"/>
                <w:right w:val="none" w:sz="0" w:space="0" w:color="auto"/>
              </w:divBdr>
            </w:div>
            <w:div w:id="1475441788">
              <w:marLeft w:val="0"/>
              <w:marRight w:val="0"/>
              <w:marTop w:val="0"/>
              <w:marBottom w:val="0"/>
              <w:divBdr>
                <w:top w:val="none" w:sz="0" w:space="0" w:color="auto"/>
                <w:left w:val="none" w:sz="0" w:space="0" w:color="auto"/>
                <w:bottom w:val="none" w:sz="0" w:space="0" w:color="auto"/>
                <w:right w:val="none" w:sz="0" w:space="0" w:color="auto"/>
              </w:divBdr>
            </w:div>
            <w:div w:id="1782528896">
              <w:marLeft w:val="0"/>
              <w:marRight w:val="0"/>
              <w:marTop w:val="0"/>
              <w:marBottom w:val="0"/>
              <w:divBdr>
                <w:top w:val="none" w:sz="0" w:space="0" w:color="auto"/>
                <w:left w:val="none" w:sz="0" w:space="0" w:color="auto"/>
                <w:bottom w:val="none" w:sz="0" w:space="0" w:color="auto"/>
                <w:right w:val="none" w:sz="0" w:space="0" w:color="auto"/>
              </w:divBdr>
            </w:div>
            <w:div w:id="816915171">
              <w:marLeft w:val="0"/>
              <w:marRight w:val="0"/>
              <w:marTop w:val="0"/>
              <w:marBottom w:val="0"/>
              <w:divBdr>
                <w:top w:val="none" w:sz="0" w:space="0" w:color="auto"/>
                <w:left w:val="none" w:sz="0" w:space="0" w:color="auto"/>
                <w:bottom w:val="none" w:sz="0" w:space="0" w:color="auto"/>
                <w:right w:val="none" w:sz="0" w:space="0" w:color="auto"/>
              </w:divBdr>
            </w:div>
            <w:div w:id="1814371055">
              <w:marLeft w:val="0"/>
              <w:marRight w:val="0"/>
              <w:marTop w:val="0"/>
              <w:marBottom w:val="0"/>
              <w:divBdr>
                <w:top w:val="none" w:sz="0" w:space="0" w:color="auto"/>
                <w:left w:val="none" w:sz="0" w:space="0" w:color="auto"/>
                <w:bottom w:val="none" w:sz="0" w:space="0" w:color="auto"/>
                <w:right w:val="none" w:sz="0" w:space="0" w:color="auto"/>
              </w:divBdr>
            </w:div>
            <w:div w:id="1594514725">
              <w:marLeft w:val="0"/>
              <w:marRight w:val="0"/>
              <w:marTop w:val="0"/>
              <w:marBottom w:val="0"/>
              <w:divBdr>
                <w:top w:val="none" w:sz="0" w:space="0" w:color="auto"/>
                <w:left w:val="none" w:sz="0" w:space="0" w:color="auto"/>
                <w:bottom w:val="none" w:sz="0" w:space="0" w:color="auto"/>
                <w:right w:val="none" w:sz="0" w:space="0" w:color="auto"/>
              </w:divBdr>
            </w:div>
            <w:div w:id="1813252845">
              <w:marLeft w:val="0"/>
              <w:marRight w:val="0"/>
              <w:marTop w:val="0"/>
              <w:marBottom w:val="0"/>
              <w:divBdr>
                <w:top w:val="none" w:sz="0" w:space="0" w:color="auto"/>
                <w:left w:val="none" w:sz="0" w:space="0" w:color="auto"/>
                <w:bottom w:val="none" w:sz="0" w:space="0" w:color="auto"/>
                <w:right w:val="none" w:sz="0" w:space="0" w:color="auto"/>
              </w:divBdr>
            </w:div>
            <w:div w:id="1103184167">
              <w:marLeft w:val="0"/>
              <w:marRight w:val="0"/>
              <w:marTop w:val="0"/>
              <w:marBottom w:val="0"/>
              <w:divBdr>
                <w:top w:val="none" w:sz="0" w:space="0" w:color="auto"/>
                <w:left w:val="none" w:sz="0" w:space="0" w:color="auto"/>
                <w:bottom w:val="none" w:sz="0" w:space="0" w:color="auto"/>
                <w:right w:val="none" w:sz="0" w:space="0" w:color="auto"/>
              </w:divBdr>
            </w:div>
            <w:div w:id="130103503">
              <w:marLeft w:val="0"/>
              <w:marRight w:val="0"/>
              <w:marTop w:val="0"/>
              <w:marBottom w:val="0"/>
              <w:divBdr>
                <w:top w:val="none" w:sz="0" w:space="0" w:color="auto"/>
                <w:left w:val="none" w:sz="0" w:space="0" w:color="auto"/>
                <w:bottom w:val="none" w:sz="0" w:space="0" w:color="auto"/>
                <w:right w:val="none" w:sz="0" w:space="0" w:color="auto"/>
              </w:divBdr>
            </w:div>
            <w:div w:id="1924794784">
              <w:marLeft w:val="0"/>
              <w:marRight w:val="0"/>
              <w:marTop w:val="0"/>
              <w:marBottom w:val="0"/>
              <w:divBdr>
                <w:top w:val="none" w:sz="0" w:space="0" w:color="auto"/>
                <w:left w:val="none" w:sz="0" w:space="0" w:color="auto"/>
                <w:bottom w:val="none" w:sz="0" w:space="0" w:color="auto"/>
                <w:right w:val="none" w:sz="0" w:space="0" w:color="auto"/>
              </w:divBdr>
            </w:div>
            <w:div w:id="1516309263">
              <w:marLeft w:val="0"/>
              <w:marRight w:val="0"/>
              <w:marTop w:val="0"/>
              <w:marBottom w:val="0"/>
              <w:divBdr>
                <w:top w:val="none" w:sz="0" w:space="0" w:color="auto"/>
                <w:left w:val="none" w:sz="0" w:space="0" w:color="auto"/>
                <w:bottom w:val="none" w:sz="0" w:space="0" w:color="auto"/>
                <w:right w:val="none" w:sz="0" w:space="0" w:color="auto"/>
              </w:divBdr>
            </w:div>
            <w:div w:id="1171406175">
              <w:marLeft w:val="0"/>
              <w:marRight w:val="0"/>
              <w:marTop w:val="0"/>
              <w:marBottom w:val="0"/>
              <w:divBdr>
                <w:top w:val="none" w:sz="0" w:space="0" w:color="auto"/>
                <w:left w:val="none" w:sz="0" w:space="0" w:color="auto"/>
                <w:bottom w:val="none" w:sz="0" w:space="0" w:color="auto"/>
                <w:right w:val="none" w:sz="0" w:space="0" w:color="auto"/>
              </w:divBdr>
            </w:div>
            <w:div w:id="2028865984">
              <w:marLeft w:val="0"/>
              <w:marRight w:val="0"/>
              <w:marTop w:val="0"/>
              <w:marBottom w:val="0"/>
              <w:divBdr>
                <w:top w:val="none" w:sz="0" w:space="0" w:color="auto"/>
                <w:left w:val="none" w:sz="0" w:space="0" w:color="auto"/>
                <w:bottom w:val="none" w:sz="0" w:space="0" w:color="auto"/>
                <w:right w:val="none" w:sz="0" w:space="0" w:color="auto"/>
              </w:divBdr>
            </w:div>
            <w:div w:id="452359947">
              <w:marLeft w:val="0"/>
              <w:marRight w:val="0"/>
              <w:marTop w:val="0"/>
              <w:marBottom w:val="0"/>
              <w:divBdr>
                <w:top w:val="none" w:sz="0" w:space="0" w:color="auto"/>
                <w:left w:val="none" w:sz="0" w:space="0" w:color="auto"/>
                <w:bottom w:val="none" w:sz="0" w:space="0" w:color="auto"/>
                <w:right w:val="none" w:sz="0" w:space="0" w:color="auto"/>
              </w:divBdr>
            </w:div>
            <w:div w:id="372463180">
              <w:marLeft w:val="0"/>
              <w:marRight w:val="0"/>
              <w:marTop w:val="0"/>
              <w:marBottom w:val="0"/>
              <w:divBdr>
                <w:top w:val="none" w:sz="0" w:space="0" w:color="auto"/>
                <w:left w:val="none" w:sz="0" w:space="0" w:color="auto"/>
                <w:bottom w:val="none" w:sz="0" w:space="0" w:color="auto"/>
                <w:right w:val="none" w:sz="0" w:space="0" w:color="auto"/>
              </w:divBdr>
            </w:div>
            <w:div w:id="832574092">
              <w:marLeft w:val="0"/>
              <w:marRight w:val="0"/>
              <w:marTop w:val="0"/>
              <w:marBottom w:val="0"/>
              <w:divBdr>
                <w:top w:val="none" w:sz="0" w:space="0" w:color="auto"/>
                <w:left w:val="none" w:sz="0" w:space="0" w:color="auto"/>
                <w:bottom w:val="none" w:sz="0" w:space="0" w:color="auto"/>
                <w:right w:val="none" w:sz="0" w:space="0" w:color="auto"/>
              </w:divBdr>
            </w:div>
            <w:div w:id="51663929">
              <w:marLeft w:val="0"/>
              <w:marRight w:val="0"/>
              <w:marTop w:val="0"/>
              <w:marBottom w:val="0"/>
              <w:divBdr>
                <w:top w:val="none" w:sz="0" w:space="0" w:color="auto"/>
                <w:left w:val="none" w:sz="0" w:space="0" w:color="auto"/>
                <w:bottom w:val="none" w:sz="0" w:space="0" w:color="auto"/>
                <w:right w:val="none" w:sz="0" w:space="0" w:color="auto"/>
              </w:divBdr>
            </w:div>
            <w:div w:id="854265328">
              <w:marLeft w:val="0"/>
              <w:marRight w:val="0"/>
              <w:marTop w:val="0"/>
              <w:marBottom w:val="0"/>
              <w:divBdr>
                <w:top w:val="none" w:sz="0" w:space="0" w:color="auto"/>
                <w:left w:val="none" w:sz="0" w:space="0" w:color="auto"/>
                <w:bottom w:val="none" w:sz="0" w:space="0" w:color="auto"/>
                <w:right w:val="none" w:sz="0" w:space="0" w:color="auto"/>
              </w:divBdr>
            </w:div>
            <w:div w:id="1153327530">
              <w:marLeft w:val="0"/>
              <w:marRight w:val="0"/>
              <w:marTop w:val="0"/>
              <w:marBottom w:val="0"/>
              <w:divBdr>
                <w:top w:val="none" w:sz="0" w:space="0" w:color="auto"/>
                <w:left w:val="none" w:sz="0" w:space="0" w:color="auto"/>
                <w:bottom w:val="none" w:sz="0" w:space="0" w:color="auto"/>
                <w:right w:val="none" w:sz="0" w:space="0" w:color="auto"/>
              </w:divBdr>
            </w:div>
            <w:div w:id="1399328340">
              <w:marLeft w:val="0"/>
              <w:marRight w:val="0"/>
              <w:marTop w:val="0"/>
              <w:marBottom w:val="0"/>
              <w:divBdr>
                <w:top w:val="none" w:sz="0" w:space="0" w:color="auto"/>
                <w:left w:val="none" w:sz="0" w:space="0" w:color="auto"/>
                <w:bottom w:val="none" w:sz="0" w:space="0" w:color="auto"/>
                <w:right w:val="none" w:sz="0" w:space="0" w:color="auto"/>
              </w:divBdr>
            </w:div>
            <w:div w:id="70445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195354">
      <w:bodyDiv w:val="1"/>
      <w:marLeft w:val="0"/>
      <w:marRight w:val="0"/>
      <w:marTop w:val="0"/>
      <w:marBottom w:val="0"/>
      <w:divBdr>
        <w:top w:val="none" w:sz="0" w:space="0" w:color="auto"/>
        <w:left w:val="none" w:sz="0" w:space="0" w:color="auto"/>
        <w:bottom w:val="none" w:sz="0" w:space="0" w:color="auto"/>
        <w:right w:val="none" w:sz="0" w:space="0" w:color="auto"/>
      </w:divBdr>
      <w:divsChild>
        <w:div w:id="1367216225">
          <w:marLeft w:val="0"/>
          <w:marRight w:val="0"/>
          <w:marTop w:val="0"/>
          <w:marBottom w:val="0"/>
          <w:divBdr>
            <w:top w:val="none" w:sz="0" w:space="0" w:color="auto"/>
            <w:left w:val="none" w:sz="0" w:space="0" w:color="auto"/>
            <w:bottom w:val="none" w:sz="0" w:space="0" w:color="auto"/>
            <w:right w:val="none" w:sz="0" w:space="0" w:color="auto"/>
          </w:divBdr>
          <w:divsChild>
            <w:div w:id="126649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rg-polarion-p1.mekra.net/polarion/svnwebclient/fileContent.jsp?url=Intern%2F11_P_01467_MEKRA_Vision_Controller%2FProject%20Files%2F02%20Development%2FDatasheets%2FDRAM%2F43-46LQ32512A.pdf" TargetMode="External"/><Relationship Id="rId3" Type="http://schemas.openxmlformats.org/officeDocument/2006/relationships/settings" Target="settings.xml"/><Relationship Id="rId7" Type="http://schemas.openxmlformats.org/officeDocument/2006/relationships/hyperlink" Target="https://erg-polarion-p1.mekra.net/polarion/svnwebclient/fileContent.jsp?url=Intern%2F11_P_01467_MEKRA_Vision_Controller%2FProject%20Files%2F02%20Development%2FDatasheets%2FDRAM%2F43-46LQ16512B.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rg-polarion-p1.mekra.net/polarion/svnwebclient/fileContent.jsp?url=Intern%2F11_P_01467_MEKRA_Vision_Controller%2FProject%20Files%2F02%20Development%2FAmbarella-Docs%2FTEMP_PRO_98413_SOLECTRIX%2FHW-SM-002_0.8_Ambarella%20CV2FS%20CV22FS%20HW%20Safety%20Manual.pdf" TargetMode="External"/><Relationship Id="rId11" Type="http://schemas.openxmlformats.org/officeDocument/2006/relationships/fontTable" Target="fontTable.xml"/><Relationship Id="rId5" Type="http://schemas.openxmlformats.org/officeDocument/2006/relationships/hyperlink" Target="https://erg-polarion-p1.mekra.net/polarion/svnwebclient/directoryContent.jsp?url=Intern%2F11_P_01467_MEKRA_Vision_Controller%2FProject%20Files%2F02%20Development" TargetMode="External"/><Relationship Id="rId10" Type="http://schemas.openxmlformats.org/officeDocument/2006/relationships/hyperlink" Target="https://erg-polarion-p1.mekra.net/polarion/svnwebclient/fileContent.jsp?url=Intern%2F11_P_01467_MEKRA_Vision_Controller%2FProject%20Files%2F02%20Development%2FDatasheets%2FPMIC%2FMPQ70165FS-xxxx-AEC1%20-%20Published%20Datasheet%20%28MPS%20Rev%23%7B3%7D%200.8%29%20%28002%29.pdf" TargetMode="External"/><Relationship Id="rId4" Type="http://schemas.openxmlformats.org/officeDocument/2006/relationships/webSettings" Target="webSettings.xml"/><Relationship Id="rId9" Type="http://schemas.openxmlformats.org/officeDocument/2006/relationships/hyperlink" Target="https://erg-polarion-p1.mekra.net/polarion/svnwebclient/fileContent.jsp?url=Intern%2F11_P_01467_MEKRA_Vision_Controller%2FProject%20Files%2F02%20Development%2FDatasheets%2FPMIC%2FMPQ70165FS%20Safety%20Manual%20-%20Published%20Datasheet%20%28MPS%20Rev%23%7B3%7D%200.3%29%20%28002%29.pdf"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1943</Words>
  <Characters>12245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Uwe Grüner</dc:creator>
  <cp:keywords/>
  <dc:description/>
  <cp:lastModifiedBy>Uwe Grüner</cp:lastModifiedBy>
  <cp:revision>34</cp:revision>
  <dcterms:created xsi:type="dcterms:W3CDTF">2025-11-18T15:39:00Z</dcterms:created>
  <dcterms:modified xsi:type="dcterms:W3CDTF">2025-12-04T13:45:00Z</dcterms:modified>
</cp:coreProperties>
</file>