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37A27" w14:textId="77777777" w:rsidR="000E6E80" w:rsidRPr="00460309" w:rsidRDefault="000E6E80" w:rsidP="000E6E80">
      <w:pPr>
        <w:rPr>
          <w:rFonts w:ascii="Arial" w:hAnsi="Arial" w:cs="Arial"/>
          <w:lang w:eastAsia="en-US"/>
        </w:rPr>
      </w:pPr>
    </w:p>
    <w:p w14:paraId="40F1EF7A" w14:textId="77777777" w:rsidR="000E6E80" w:rsidRPr="00460309" w:rsidRDefault="000E6E80" w:rsidP="000E6E80">
      <w:pPr>
        <w:rPr>
          <w:rFonts w:ascii="Arial" w:hAnsi="Arial" w:cs="Arial"/>
          <w:lang w:eastAsia="en-US"/>
        </w:rPr>
      </w:pPr>
    </w:p>
    <w:tbl>
      <w:tblPr>
        <w:tblW w:w="9911" w:type="dxa"/>
        <w:jc w:val="center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6" w:space="0" w:color="003366"/>
          <w:insideV w:val="single" w:sz="6" w:space="0" w:color="003366"/>
        </w:tblBorders>
        <w:tblLook w:val="01E0" w:firstRow="1" w:lastRow="1" w:firstColumn="1" w:lastColumn="1" w:noHBand="0" w:noVBand="0"/>
      </w:tblPr>
      <w:tblGrid>
        <w:gridCol w:w="4096"/>
        <w:gridCol w:w="5815"/>
      </w:tblGrid>
      <w:tr w:rsidR="00291B93" w:rsidRPr="00460309" w14:paraId="0C010816" w14:textId="77777777" w:rsidTr="00E31907">
        <w:trPr>
          <w:jc w:val="center"/>
        </w:trPr>
        <w:tc>
          <w:tcPr>
            <w:tcW w:w="4096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6" w:space="0" w:color="003366"/>
            </w:tcBorders>
            <w:shd w:val="clear" w:color="auto" w:fill="DBDBDB"/>
            <w:vAlign w:val="center"/>
          </w:tcPr>
          <w:p w14:paraId="1C7CF5D6" w14:textId="77777777" w:rsidR="00291B93" w:rsidRPr="00460309" w:rsidRDefault="00291B93" w:rsidP="00291B93">
            <w:pPr>
              <w:pStyle w:val="STDFormTabletitle"/>
              <w:jc w:val="left"/>
              <w:rPr>
                <w:sz w:val="28"/>
                <w:szCs w:val="28"/>
                <w:lang w:val="en-GB"/>
              </w:rPr>
            </w:pPr>
            <w:r w:rsidRPr="00460309">
              <w:rPr>
                <w:sz w:val="28"/>
                <w:szCs w:val="28"/>
              </w:rPr>
              <w:t>Document Title</w:t>
            </w:r>
            <w:r w:rsidR="002B28BA" w:rsidRPr="00460309">
              <w:rPr>
                <w:sz w:val="28"/>
                <w:szCs w:val="28"/>
              </w:rPr>
              <w:t>:</w:t>
            </w:r>
          </w:p>
        </w:tc>
        <w:tc>
          <w:tcPr>
            <w:tcW w:w="5815" w:type="dxa"/>
            <w:tcBorders>
              <w:top w:val="single" w:sz="12" w:space="0" w:color="003366"/>
              <w:left w:val="single" w:sz="6" w:space="0" w:color="003366"/>
              <w:bottom w:val="single" w:sz="12" w:space="0" w:color="003366"/>
            </w:tcBorders>
            <w:shd w:val="clear" w:color="auto" w:fill="FFFFFF"/>
            <w:vAlign w:val="center"/>
          </w:tcPr>
          <w:p w14:paraId="00EFD668" w14:textId="75F225C1" w:rsidR="00291B93" w:rsidRPr="00460309" w:rsidRDefault="003B6432" w:rsidP="003B6432">
            <w:pPr>
              <w:pStyle w:val="STDFormTabletitle"/>
              <w:jc w:val="left"/>
              <w:rPr>
                <w:lang w:val="en-GB"/>
              </w:rPr>
            </w:pPr>
            <w:r>
              <w:rPr>
                <w:sz w:val="28"/>
                <w:szCs w:val="28"/>
              </w:rPr>
              <w:t xml:space="preserve">MVC Functional </w:t>
            </w:r>
            <w:r w:rsidR="002B28BA" w:rsidRPr="00460309">
              <w:rPr>
                <w:sz w:val="28"/>
                <w:szCs w:val="28"/>
              </w:rPr>
              <w:t xml:space="preserve">Safety </w:t>
            </w:r>
            <w:r w:rsidR="00E31907">
              <w:rPr>
                <w:sz w:val="28"/>
                <w:szCs w:val="28"/>
              </w:rPr>
              <w:t xml:space="preserve">Assessment </w:t>
            </w:r>
            <w:r w:rsidR="002B28BA" w:rsidRPr="00460309">
              <w:rPr>
                <w:sz w:val="28"/>
                <w:szCs w:val="28"/>
              </w:rPr>
              <w:t>Plan</w:t>
            </w:r>
          </w:p>
        </w:tc>
      </w:tr>
      <w:tr w:rsidR="00291B93" w:rsidRPr="00460309" w14:paraId="19449E45" w14:textId="77777777" w:rsidTr="00E31907">
        <w:trPr>
          <w:cantSplit/>
          <w:jc w:val="center"/>
        </w:trPr>
        <w:tc>
          <w:tcPr>
            <w:tcW w:w="4096" w:type="dxa"/>
            <w:tcBorders>
              <w:top w:val="single" w:sz="12" w:space="0" w:color="003366"/>
              <w:left w:val="single" w:sz="12" w:space="0" w:color="003366"/>
              <w:bottom w:val="single" w:sz="2" w:space="0" w:color="003366"/>
            </w:tcBorders>
            <w:shd w:val="clear" w:color="auto" w:fill="DBDBDB"/>
            <w:vAlign w:val="center"/>
          </w:tcPr>
          <w:p w14:paraId="1E9FDF3B" w14:textId="77777777" w:rsidR="00291B93" w:rsidRPr="00460309" w:rsidRDefault="00291B93" w:rsidP="00291B93">
            <w:pPr>
              <w:pStyle w:val="STDFormTabletitle"/>
              <w:jc w:val="left"/>
              <w:rPr>
                <w:sz w:val="24"/>
                <w:szCs w:val="24"/>
                <w:lang w:val="en-GB"/>
              </w:rPr>
            </w:pPr>
            <w:r w:rsidRPr="00460309">
              <w:rPr>
                <w:sz w:val="24"/>
                <w:szCs w:val="24"/>
              </w:rPr>
              <w:t>Project Short Description</w:t>
            </w:r>
            <w:r w:rsidR="002B28BA" w:rsidRPr="00460309">
              <w:rPr>
                <w:sz w:val="24"/>
                <w:szCs w:val="24"/>
              </w:rPr>
              <w:t>:</w:t>
            </w:r>
          </w:p>
        </w:tc>
        <w:tc>
          <w:tcPr>
            <w:tcW w:w="5815" w:type="dxa"/>
            <w:tcBorders>
              <w:top w:val="single" w:sz="12" w:space="0" w:color="003366"/>
              <w:bottom w:val="single" w:sz="2" w:space="0" w:color="003366"/>
            </w:tcBorders>
            <w:shd w:val="clear" w:color="auto" w:fill="auto"/>
            <w:vAlign w:val="center"/>
          </w:tcPr>
          <w:p w14:paraId="764391FD" w14:textId="38FB4947" w:rsidR="00291B93" w:rsidRPr="00D471F8" w:rsidRDefault="00C801B3" w:rsidP="00C801B3">
            <w:pPr>
              <w:pStyle w:val="STDFormFieldValue"/>
              <w:rPr>
                <w:lang w:val="en-GB" w:eastAsia="zh-CN"/>
              </w:rPr>
            </w:pPr>
            <w:r w:rsidRPr="00C801B3">
              <w:rPr>
                <w:lang w:eastAsia="zh-CN"/>
              </w:rPr>
              <w:t>Volvo SOW2 – Rear and Trailer Camera</w:t>
            </w:r>
          </w:p>
        </w:tc>
      </w:tr>
      <w:tr w:rsidR="00A03897" w:rsidRPr="00460309" w14:paraId="73DB615D" w14:textId="77777777" w:rsidTr="00E31907">
        <w:trPr>
          <w:cantSplit/>
          <w:jc w:val="center"/>
        </w:trPr>
        <w:tc>
          <w:tcPr>
            <w:tcW w:w="4096" w:type="dxa"/>
            <w:tcBorders>
              <w:top w:val="single" w:sz="2" w:space="0" w:color="003366"/>
              <w:left w:val="single" w:sz="12" w:space="0" w:color="003366"/>
              <w:bottom w:val="single" w:sz="6" w:space="0" w:color="003366"/>
            </w:tcBorders>
            <w:shd w:val="clear" w:color="auto" w:fill="DBDBDB"/>
            <w:vAlign w:val="center"/>
          </w:tcPr>
          <w:p w14:paraId="787888F7" w14:textId="77777777" w:rsidR="00A03897" w:rsidRPr="00460309" w:rsidRDefault="00A03897" w:rsidP="00A03897">
            <w:pPr>
              <w:pStyle w:val="STDFormFieldValue"/>
              <w:rPr>
                <w:bCs/>
                <w:lang w:val="en-GB" w:eastAsia="zh-CN"/>
              </w:rPr>
            </w:pPr>
            <w:r w:rsidRPr="00460309">
              <w:rPr>
                <w:b/>
                <w:bCs/>
                <w:color w:val="003366"/>
                <w:sz w:val="24"/>
                <w:szCs w:val="24"/>
              </w:rPr>
              <w:t>Document Owner:</w:t>
            </w:r>
          </w:p>
        </w:tc>
        <w:tc>
          <w:tcPr>
            <w:tcW w:w="5815" w:type="dxa"/>
            <w:tcBorders>
              <w:top w:val="single" w:sz="2" w:space="0" w:color="003366"/>
              <w:bottom w:val="single" w:sz="6" w:space="0" w:color="003366"/>
            </w:tcBorders>
            <w:shd w:val="clear" w:color="auto" w:fill="auto"/>
            <w:vAlign w:val="center"/>
          </w:tcPr>
          <w:p w14:paraId="432B6C02" w14:textId="31FE88E5" w:rsidR="00A03897" w:rsidRPr="00D471F8" w:rsidRDefault="00D471F8" w:rsidP="00A03897">
            <w:pPr>
              <w:pStyle w:val="STDFormFieldValue"/>
              <w:rPr>
                <w:lang w:val="en-GB"/>
              </w:rPr>
            </w:pPr>
            <w:r>
              <w:rPr>
                <w:lang w:eastAsia="zh-CN"/>
              </w:rPr>
              <w:t>Mohamed Elbeih</w:t>
            </w:r>
          </w:p>
        </w:tc>
      </w:tr>
      <w:tr w:rsidR="00A03897" w:rsidRPr="00460309" w14:paraId="533B2CEE" w14:textId="77777777" w:rsidTr="00E31907">
        <w:trPr>
          <w:cantSplit/>
          <w:jc w:val="center"/>
        </w:trPr>
        <w:tc>
          <w:tcPr>
            <w:tcW w:w="4096" w:type="dxa"/>
            <w:tcBorders>
              <w:top w:val="single" w:sz="6" w:space="0" w:color="003366"/>
              <w:left w:val="single" w:sz="12" w:space="0" w:color="003366"/>
            </w:tcBorders>
            <w:shd w:val="clear" w:color="auto" w:fill="DBDBDB"/>
            <w:vAlign w:val="center"/>
          </w:tcPr>
          <w:p w14:paraId="4233286B" w14:textId="77777777" w:rsidR="00A03897" w:rsidRPr="00460309" w:rsidRDefault="00A03897" w:rsidP="00A03897">
            <w:pPr>
              <w:pStyle w:val="STDFormFieldValue"/>
              <w:rPr>
                <w:lang w:val="en-GB"/>
              </w:rPr>
            </w:pPr>
            <w:r w:rsidRPr="00460309">
              <w:rPr>
                <w:b/>
                <w:bCs/>
                <w:color w:val="003366"/>
                <w:sz w:val="24"/>
                <w:szCs w:val="24"/>
              </w:rPr>
              <w:t>Document Responsibility:</w:t>
            </w:r>
          </w:p>
        </w:tc>
        <w:tc>
          <w:tcPr>
            <w:tcW w:w="5815" w:type="dxa"/>
            <w:tcBorders>
              <w:top w:val="single" w:sz="6" w:space="0" w:color="003366"/>
            </w:tcBorders>
            <w:shd w:val="clear" w:color="auto" w:fill="auto"/>
            <w:vAlign w:val="center"/>
          </w:tcPr>
          <w:p w14:paraId="3FA25F9F" w14:textId="102A9EAE" w:rsidR="00A03897" w:rsidRPr="00D471F8" w:rsidRDefault="00D471F8" w:rsidP="00A03897">
            <w:pPr>
              <w:pStyle w:val="STDFormFieldValue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Brightskies</w:t>
            </w:r>
            <w:proofErr w:type="spellEnd"/>
            <w:r w:rsidR="00D268FD">
              <w:rPr>
                <w:lang w:eastAsia="zh-CN"/>
              </w:rPr>
              <w:t xml:space="preserve"> Software</w:t>
            </w:r>
          </w:p>
        </w:tc>
      </w:tr>
      <w:tr w:rsidR="00A03897" w:rsidRPr="00460309" w14:paraId="59A024AC" w14:textId="77777777" w:rsidTr="00E31907">
        <w:trPr>
          <w:cantSplit/>
          <w:jc w:val="center"/>
        </w:trPr>
        <w:tc>
          <w:tcPr>
            <w:tcW w:w="4096" w:type="dxa"/>
            <w:tcBorders>
              <w:left w:val="single" w:sz="12" w:space="0" w:color="003366"/>
            </w:tcBorders>
            <w:shd w:val="clear" w:color="auto" w:fill="DBDBDB"/>
            <w:vAlign w:val="center"/>
          </w:tcPr>
          <w:p w14:paraId="20377BF5" w14:textId="77777777" w:rsidR="00A03897" w:rsidRPr="00460309" w:rsidRDefault="00A03897" w:rsidP="00A03897">
            <w:pPr>
              <w:pStyle w:val="STDFormFieldValue"/>
              <w:rPr>
                <w:lang w:val="en-GB"/>
              </w:rPr>
            </w:pPr>
            <w:r w:rsidRPr="00460309">
              <w:rPr>
                <w:b/>
                <w:bCs/>
                <w:color w:val="003366"/>
                <w:sz w:val="24"/>
                <w:szCs w:val="24"/>
              </w:rPr>
              <w:t>Document Version:</w:t>
            </w:r>
          </w:p>
        </w:tc>
        <w:tc>
          <w:tcPr>
            <w:tcW w:w="5815" w:type="dxa"/>
            <w:shd w:val="clear" w:color="auto" w:fill="auto"/>
            <w:vAlign w:val="center"/>
          </w:tcPr>
          <w:p w14:paraId="0B9B2326" w14:textId="6FCB1E96" w:rsidR="00A03897" w:rsidRPr="00D471F8" w:rsidRDefault="00E31907" w:rsidP="00A03897">
            <w:pPr>
              <w:pStyle w:val="STDFormFieldValue"/>
              <w:rPr>
                <w:lang w:val="en-GB"/>
              </w:rPr>
            </w:pPr>
            <w:r>
              <w:rPr>
                <w:lang w:val="en-GB"/>
              </w:rPr>
              <w:t>0.1</w:t>
            </w:r>
          </w:p>
        </w:tc>
      </w:tr>
      <w:tr w:rsidR="00A03897" w:rsidRPr="00460309" w14:paraId="4D211FCA" w14:textId="77777777" w:rsidTr="00E31907">
        <w:trPr>
          <w:cantSplit/>
          <w:jc w:val="center"/>
        </w:trPr>
        <w:tc>
          <w:tcPr>
            <w:tcW w:w="4096" w:type="dxa"/>
            <w:tcBorders>
              <w:left w:val="single" w:sz="12" w:space="0" w:color="003366"/>
            </w:tcBorders>
            <w:shd w:val="clear" w:color="auto" w:fill="DBDBDB"/>
            <w:vAlign w:val="center"/>
          </w:tcPr>
          <w:p w14:paraId="6FABB957" w14:textId="77777777" w:rsidR="00A03897" w:rsidRPr="00460309" w:rsidRDefault="00A03897" w:rsidP="00A03897">
            <w:pPr>
              <w:pStyle w:val="STDFormFieldValue"/>
              <w:rPr>
                <w:lang w:val="en-GB"/>
              </w:rPr>
            </w:pPr>
            <w:r w:rsidRPr="00460309">
              <w:rPr>
                <w:b/>
                <w:bCs/>
                <w:color w:val="003366"/>
                <w:sz w:val="24"/>
                <w:szCs w:val="24"/>
              </w:rPr>
              <w:t>Document Classification:</w:t>
            </w:r>
          </w:p>
        </w:tc>
        <w:tc>
          <w:tcPr>
            <w:tcW w:w="5815" w:type="dxa"/>
            <w:shd w:val="clear" w:color="auto" w:fill="auto"/>
            <w:vAlign w:val="center"/>
          </w:tcPr>
          <w:p w14:paraId="29F23D29" w14:textId="04D8AC83" w:rsidR="00A03897" w:rsidRPr="00D471F8" w:rsidRDefault="00D471F8" w:rsidP="00A03897">
            <w:pPr>
              <w:pStyle w:val="STDFormFieldValue"/>
              <w:rPr>
                <w:lang w:val="en-GB"/>
              </w:rPr>
            </w:pPr>
            <w:r>
              <w:rPr>
                <w:lang w:val="en-GB"/>
              </w:rPr>
              <w:t>Confidential</w:t>
            </w:r>
          </w:p>
        </w:tc>
      </w:tr>
      <w:tr w:rsidR="00A03897" w:rsidRPr="00460309" w14:paraId="7138ACC7" w14:textId="77777777" w:rsidTr="00E31907">
        <w:trPr>
          <w:cantSplit/>
          <w:jc w:val="center"/>
        </w:trPr>
        <w:tc>
          <w:tcPr>
            <w:tcW w:w="4096" w:type="dxa"/>
            <w:tcBorders>
              <w:left w:val="single" w:sz="12" w:space="0" w:color="003366"/>
            </w:tcBorders>
            <w:shd w:val="clear" w:color="auto" w:fill="DBDBDB"/>
            <w:vAlign w:val="center"/>
          </w:tcPr>
          <w:p w14:paraId="0ACD76AE" w14:textId="77777777" w:rsidR="00A03897" w:rsidRPr="00460309" w:rsidRDefault="00A03897" w:rsidP="00A03897">
            <w:pPr>
              <w:pStyle w:val="STDFormFieldValue"/>
              <w:rPr>
                <w:b/>
                <w:bCs/>
                <w:color w:val="003366"/>
                <w:sz w:val="24"/>
                <w:szCs w:val="24"/>
              </w:rPr>
            </w:pPr>
            <w:r w:rsidRPr="00460309">
              <w:rPr>
                <w:b/>
                <w:bCs/>
                <w:color w:val="003366"/>
                <w:sz w:val="24"/>
                <w:szCs w:val="24"/>
              </w:rPr>
              <w:t>Document Status (Draft | Final):</w:t>
            </w:r>
          </w:p>
        </w:tc>
        <w:tc>
          <w:tcPr>
            <w:tcW w:w="5815" w:type="dxa"/>
            <w:shd w:val="clear" w:color="auto" w:fill="auto"/>
            <w:vAlign w:val="center"/>
          </w:tcPr>
          <w:p w14:paraId="074EB314" w14:textId="36B6639E" w:rsidR="00A03897" w:rsidRPr="00D471F8" w:rsidRDefault="00D471F8" w:rsidP="00D471F8">
            <w:pPr>
              <w:pStyle w:val="STDFormFieldValue"/>
              <w:rPr>
                <w:lang w:val="en-GB"/>
              </w:rPr>
            </w:pPr>
            <w:r>
              <w:rPr>
                <w:lang w:val="en-GB"/>
              </w:rPr>
              <w:t>Draft</w:t>
            </w:r>
          </w:p>
        </w:tc>
      </w:tr>
      <w:tr w:rsidR="00A03897" w:rsidRPr="00460309" w14:paraId="226FF91B" w14:textId="77777777" w:rsidTr="00E31907">
        <w:trPr>
          <w:cantSplit/>
          <w:jc w:val="center"/>
        </w:trPr>
        <w:tc>
          <w:tcPr>
            <w:tcW w:w="4096" w:type="dxa"/>
            <w:tcBorders>
              <w:left w:val="single" w:sz="12" w:space="0" w:color="003366"/>
            </w:tcBorders>
            <w:shd w:val="clear" w:color="auto" w:fill="DBDBDB"/>
            <w:vAlign w:val="center"/>
          </w:tcPr>
          <w:p w14:paraId="26493612" w14:textId="77777777" w:rsidR="00A03897" w:rsidRPr="00460309" w:rsidRDefault="00A03897" w:rsidP="00A03897">
            <w:pPr>
              <w:pStyle w:val="STDFormFieldValue"/>
              <w:rPr>
                <w:b/>
                <w:bCs/>
                <w:color w:val="003366"/>
                <w:sz w:val="24"/>
                <w:szCs w:val="24"/>
              </w:rPr>
            </w:pPr>
            <w:r w:rsidRPr="00460309">
              <w:rPr>
                <w:b/>
                <w:bCs/>
                <w:color w:val="003366"/>
                <w:sz w:val="24"/>
                <w:szCs w:val="24"/>
              </w:rPr>
              <w:t>Document Archive:</w:t>
            </w:r>
          </w:p>
        </w:tc>
        <w:tc>
          <w:tcPr>
            <w:tcW w:w="5815" w:type="dxa"/>
            <w:shd w:val="clear" w:color="auto" w:fill="auto"/>
            <w:vAlign w:val="center"/>
          </w:tcPr>
          <w:p w14:paraId="61AC1A0B" w14:textId="77777777" w:rsidR="00A03897" w:rsidRPr="00D471F8" w:rsidRDefault="00A03897" w:rsidP="00A03897">
            <w:pPr>
              <w:pStyle w:val="STDFormFieldValue"/>
              <w:rPr>
                <w:lang w:val="en-GB"/>
              </w:rPr>
            </w:pPr>
          </w:p>
        </w:tc>
      </w:tr>
    </w:tbl>
    <w:p w14:paraId="3CB443DF" w14:textId="6860542C" w:rsidR="00291B93" w:rsidRPr="00460309" w:rsidRDefault="00291B93" w:rsidP="005121B3">
      <w:pPr>
        <w:pStyle w:val="TOCHeading"/>
        <w:ind w:left="709"/>
      </w:pPr>
    </w:p>
    <w:p w14:paraId="12988874" w14:textId="77777777" w:rsidR="00B45B94" w:rsidRPr="00460309" w:rsidRDefault="00B45B94" w:rsidP="00B45B94">
      <w:pPr>
        <w:rPr>
          <w:rFonts w:ascii="Arial" w:hAnsi="Arial" w:cs="Arial"/>
          <w:b/>
          <w:sz w:val="28"/>
          <w:szCs w:val="28"/>
        </w:rPr>
      </w:pPr>
    </w:p>
    <w:p w14:paraId="00B77335" w14:textId="77777777" w:rsidR="004E4510" w:rsidRPr="00460309" w:rsidRDefault="004E4510" w:rsidP="00B45B94">
      <w:pPr>
        <w:rPr>
          <w:rFonts w:ascii="Arial" w:hAnsi="Arial" w:cs="Arial"/>
          <w:b/>
          <w:sz w:val="28"/>
          <w:szCs w:val="28"/>
        </w:rPr>
      </w:pPr>
    </w:p>
    <w:p w14:paraId="4C4A5521" w14:textId="0FF37308" w:rsidR="004B44DD" w:rsidRPr="00460309" w:rsidRDefault="005F75F4" w:rsidP="003E5819">
      <w:pPr>
        <w:rPr>
          <w:rFonts w:ascii="Arial" w:hAnsi="Arial" w:cs="Arial"/>
          <w:b/>
          <w:bCs/>
          <w:color w:val="003366"/>
          <w:sz w:val="28"/>
          <w:szCs w:val="28"/>
          <w:lang w:val="en-GB"/>
        </w:rPr>
      </w:pPr>
      <w:r w:rsidRPr="00460309">
        <w:rPr>
          <w:rFonts w:ascii="Arial" w:hAnsi="Arial" w:cs="Arial"/>
          <w:b/>
          <w:bCs/>
          <w:color w:val="003366"/>
          <w:sz w:val="28"/>
          <w:szCs w:val="28"/>
          <w:lang w:val="en-GB"/>
        </w:rPr>
        <w:t>Document Revision History</w:t>
      </w:r>
    </w:p>
    <w:p w14:paraId="0990B242" w14:textId="77777777" w:rsidR="003E5819" w:rsidRPr="00460309" w:rsidRDefault="003E5819" w:rsidP="003E5819">
      <w:pPr>
        <w:rPr>
          <w:rFonts w:ascii="Arial" w:hAnsi="Arial" w:cs="Arial"/>
          <w:b/>
          <w:bCs/>
          <w:color w:val="003366"/>
          <w:sz w:val="28"/>
          <w:szCs w:val="28"/>
          <w:lang w:val="en-GB"/>
        </w:rPr>
      </w:pPr>
    </w:p>
    <w:tbl>
      <w:tblPr>
        <w:tblW w:w="9828" w:type="dxa"/>
        <w:jc w:val="center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6" w:space="0" w:color="003366"/>
          <w:insideV w:val="single" w:sz="6" w:space="0" w:color="003366"/>
        </w:tblBorders>
        <w:tblLook w:val="01E0" w:firstRow="1" w:lastRow="1" w:firstColumn="1" w:lastColumn="1" w:noHBand="0" w:noVBand="0"/>
      </w:tblPr>
      <w:tblGrid>
        <w:gridCol w:w="1671"/>
        <w:gridCol w:w="1677"/>
        <w:gridCol w:w="1980"/>
        <w:gridCol w:w="4500"/>
      </w:tblGrid>
      <w:tr w:rsidR="00BF2900" w:rsidRPr="00460309" w14:paraId="1F55A44D" w14:textId="77777777" w:rsidTr="001B29F5">
        <w:trPr>
          <w:jc w:val="center"/>
        </w:trPr>
        <w:tc>
          <w:tcPr>
            <w:tcW w:w="1671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6" w:space="0" w:color="003366"/>
            </w:tcBorders>
            <w:shd w:val="clear" w:color="auto" w:fill="E0E0E0"/>
            <w:vAlign w:val="center"/>
          </w:tcPr>
          <w:p w14:paraId="5AB09F00" w14:textId="77777777" w:rsidR="00BF2900" w:rsidRPr="00460309" w:rsidRDefault="00BF2900" w:rsidP="00DE5AD4">
            <w:pPr>
              <w:pStyle w:val="STDFormTabletitle"/>
              <w:rPr>
                <w:lang w:val="en-GB"/>
              </w:rPr>
            </w:pPr>
            <w:r w:rsidRPr="00460309">
              <w:rPr>
                <w:lang w:val="en-GB"/>
              </w:rPr>
              <w:t>Revision No.</w:t>
            </w:r>
          </w:p>
        </w:tc>
        <w:tc>
          <w:tcPr>
            <w:tcW w:w="1677" w:type="dxa"/>
            <w:tcBorders>
              <w:top w:val="single" w:sz="12" w:space="0" w:color="003366"/>
              <w:left w:val="single" w:sz="6" w:space="0" w:color="003366"/>
              <w:bottom w:val="single" w:sz="12" w:space="0" w:color="003366"/>
              <w:right w:val="single" w:sz="6" w:space="0" w:color="003366"/>
            </w:tcBorders>
            <w:shd w:val="clear" w:color="auto" w:fill="E0E0E0"/>
          </w:tcPr>
          <w:p w14:paraId="44D0BA96" w14:textId="77777777" w:rsidR="00BF2900" w:rsidRPr="00460309" w:rsidRDefault="00BF2900" w:rsidP="00DE5AD4">
            <w:pPr>
              <w:pStyle w:val="STDFormTabletitle"/>
              <w:rPr>
                <w:lang w:val="en-GB"/>
              </w:rPr>
            </w:pPr>
            <w:r w:rsidRPr="00460309">
              <w:rPr>
                <w:lang w:val="en-GB"/>
              </w:rPr>
              <w:t>Revision Date</w:t>
            </w:r>
          </w:p>
        </w:tc>
        <w:tc>
          <w:tcPr>
            <w:tcW w:w="1980" w:type="dxa"/>
            <w:tcBorders>
              <w:top w:val="single" w:sz="12" w:space="0" w:color="003366"/>
              <w:left w:val="single" w:sz="6" w:space="0" w:color="003366"/>
              <w:bottom w:val="single" w:sz="12" w:space="0" w:color="003366"/>
              <w:right w:val="single" w:sz="6" w:space="0" w:color="003366"/>
            </w:tcBorders>
            <w:shd w:val="clear" w:color="auto" w:fill="E0E0E0"/>
          </w:tcPr>
          <w:p w14:paraId="1692E270" w14:textId="77777777" w:rsidR="00BF2900" w:rsidRPr="00460309" w:rsidRDefault="00BF2900" w:rsidP="00DE5AD4">
            <w:pPr>
              <w:pStyle w:val="STDFormTabletitle"/>
              <w:rPr>
                <w:lang w:val="en-GB"/>
              </w:rPr>
            </w:pPr>
            <w:r w:rsidRPr="00460309">
              <w:rPr>
                <w:lang w:val="en-GB"/>
              </w:rPr>
              <w:t>Author</w:t>
            </w:r>
          </w:p>
        </w:tc>
        <w:tc>
          <w:tcPr>
            <w:tcW w:w="4500" w:type="dxa"/>
            <w:tcBorders>
              <w:top w:val="single" w:sz="12" w:space="0" w:color="003366"/>
              <w:left w:val="single" w:sz="6" w:space="0" w:color="003366"/>
              <w:bottom w:val="single" w:sz="12" w:space="0" w:color="003366"/>
            </w:tcBorders>
            <w:shd w:val="clear" w:color="auto" w:fill="E0E0E0"/>
            <w:vAlign w:val="center"/>
          </w:tcPr>
          <w:p w14:paraId="1C05A347" w14:textId="77777777" w:rsidR="00BF2900" w:rsidRPr="00460309" w:rsidRDefault="00BF2900" w:rsidP="00DE5AD4">
            <w:pPr>
              <w:pStyle w:val="STDFormTabletitle"/>
              <w:rPr>
                <w:lang w:val="en-GB"/>
              </w:rPr>
            </w:pPr>
            <w:r w:rsidRPr="00460309">
              <w:rPr>
                <w:lang w:val="en-GB"/>
              </w:rPr>
              <w:t>Description</w:t>
            </w:r>
          </w:p>
        </w:tc>
      </w:tr>
      <w:tr w:rsidR="00F8487A" w:rsidRPr="00D268FD" w14:paraId="11622D61" w14:textId="77777777" w:rsidTr="001B29F5">
        <w:trPr>
          <w:cantSplit/>
          <w:trHeight w:val="406"/>
          <w:jc w:val="center"/>
        </w:trPr>
        <w:tc>
          <w:tcPr>
            <w:tcW w:w="1671" w:type="dxa"/>
            <w:tcBorders>
              <w:left w:val="single" w:sz="12" w:space="0" w:color="003366"/>
            </w:tcBorders>
            <w:shd w:val="clear" w:color="auto" w:fill="auto"/>
            <w:vAlign w:val="center"/>
          </w:tcPr>
          <w:p w14:paraId="338CD8B8" w14:textId="66498ED0" w:rsidR="00F8487A" w:rsidRPr="00D268FD" w:rsidRDefault="00D268FD" w:rsidP="00F8487A">
            <w:pPr>
              <w:pStyle w:val="STDFormFieldValue"/>
              <w:rPr>
                <w:lang w:val="en-GB"/>
              </w:rPr>
            </w:pPr>
            <w:r>
              <w:rPr>
                <w:lang w:val="en-GB"/>
              </w:rPr>
              <w:t>0.1</w:t>
            </w:r>
          </w:p>
        </w:tc>
        <w:tc>
          <w:tcPr>
            <w:tcW w:w="1677" w:type="dxa"/>
          </w:tcPr>
          <w:p w14:paraId="3D62CDE8" w14:textId="20DEC64E" w:rsidR="00F8487A" w:rsidRPr="00D268FD" w:rsidRDefault="00A0230D" w:rsidP="00E31907">
            <w:pPr>
              <w:pStyle w:val="STDFormFieldValue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E31907">
              <w:rPr>
                <w:lang w:val="en-GB"/>
              </w:rPr>
              <w:t>2</w:t>
            </w:r>
            <w:r w:rsidR="00D268FD">
              <w:rPr>
                <w:lang w:val="en-GB"/>
              </w:rPr>
              <w:t>-</w:t>
            </w:r>
            <w:r>
              <w:rPr>
                <w:lang w:val="en-GB"/>
              </w:rPr>
              <w:t>0</w:t>
            </w:r>
            <w:r w:rsidR="00E31907">
              <w:rPr>
                <w:lang w:val="en-GB"/>
              </w:rPr>
              <w:t>3</w:t>
            </w:r>
            <w:r w:rsidR="0083627D">
              <w:rPr>
                <w:lang w:val="en-GB"/>
              </w:rPr>
              <w:t>-2026</w:t>
            </w:r>
          </w:p>
        </w:tc>
        <w:tc>
          <w:tcPr>
            <w:tcW w:w="1980" w:type="dxa"/>
          </w:tcPr>
          <w:p w14:paraId="12820690" w14:textId="343A9CC4" w:rsidR="00F8487A" w:rsidRPr="00D268FD" w:rsidRDefault="00D268FD" w:rsidP="00F8487A">
            <w:pPr>
              <w:pStyle w:val="STDFormFieldValue"/>
              <w:rPr>
                <w:lang w:val="en-GB"/>
              </w:rPr>
            </w:pPr>
            <w:r>
              <w:rPr>
                <w:lang w:val="en-GB"/>
              </w:rPr>
              <w:t>Mohamed Elbeih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21428E84" w14:textId="3CAE6E20" w:rsidR="00F8487A" w:rsidRPr="00D268FD" w:rsidRDefault="00D268FD" w:rsidP="00D210F7">
            <w:pPr>
              <w:pStyle w:val="STDFormFieldValue"/>
              <w:rPr>
                <w:lang w:val="en-GB"/>
              </w:rPr>
            </w:pPr>
            <w:r>
              <w:rPr>
                <w:lang w:val="en-GB"/>
              </w:rPr>
              <w:t>Initial version</w:t>
            </w:r>
          </w:p>
        </w:tc>
      </w:tr>
      <w:tr w:rsidR="00D815DA" w:rsidRPr="00D268FD" w14:paraId="417A0072" w14:textId="77777777" w:rsidTr="001B29F5">
        <w:trPr>
          <w:cantSplit/>
          <w:trHeight w:val="406"/>
          <w:jc w:val="center"/>
        </w:trPr>
        <w:tc>
          <w:tcPr>
            <w:tcW w:w="1671" w:type="dxa"/>
            <w:tcBorders>
              <w:left w:val="single" w:sz="12" w:space="0" w:color="003366"/>
            </w:tcBorders>
            <w:shd w:val="clear" w:color="auto" w:fill="auto"/>
            <w:vAlign w:val="center"/>
          </w:tcPr>
          <w:p w14:paraId="5FE827AF" w14:textId="084CAE64" w:rsidR="00D815DA" w:rsidRDefault="00D815DA" w:rsidP="00F8487A">
            <w:pPr>
              <w:pStyle w:val="STDFormFieldValue"/>
              <w:rPr>
                <w:lang w:val="en-GB"/>
              </w:rPr>
            </w:pPr>
          </w:p>
        </w:tc>
        <w:tc>
          <w:tcPr>
            <w:tcW w:w="1677" w:type="dxa"/>
          </w:tcPr>
          <w:p w14:paraId="68474322" w14:textId="18301970" w:rsidR="00D815DA" w:rsidRDefault="00D815DA" w:rsidP="005A6D62">
            <w:pPr>
              <w:pStyle w:val="STDFormFieldValue"/>
              <w:rPr>
                <w:lang w:val="en-GB"/>
              </w:rPr>
            </w:pPr>
          </w:p>
        </w:tc>
        <w:tc>
          <w:tcPr>
            <w:tcW w:w="1980" w:type="dxa"/>
          </w:tcPr>
          <w:p w14:paraId="10E75209" w14:textId="67FAB64A" w:rsidR="00D815DA" w:rsidRDefault="00D815DA" w:rsidP="00F8487A">
            <w:pPr>
              <w:pStyle w:val="STDFormFieldValue"/>
              <w:rPr>
                <w:lang w:val="en-GB"/>
              </w:rPr>
            </w:pPr>
          </w:p>
        </w:tc>
        <w:tc>
          <w:tcPr>
            <w:tcW w:w="4500" w:type="dxa"/>
            <w:shd w:val="clear" w:color="auto" w:fill="auto"/>
            <w:vAlign w:val="center"/>
          </w:tcPr>
          <w:p w14:paraId="1542DF37" w14:textId="1E4F6C4E" w:rsidR="00D815DA" w:rsidRDefault="00D815DA" w:rsidP="00D210F7">
            <w:pPr>
              <w:pStyle w:val="STDFormFieldValue"/>
              <w:rPr>
                <w:lang w:val="en-GB"/>
              </w:rPr>
            </w:pPr>
          </w:p>
        </w:tc>
      </w:tr>
      <w:tr w:rsidR="00462DE8" w:rsidRPr="00D268FD" w14:paraId="1AF744ED" w14:textId="77777777" w:rsidTr="001B29F5">
        <w:trPr>
          <w:cantSplit/>
          <w:trHeight w:val="406"/>
          <w:jc w:val="center"/>
        </w:trPr>
        <w:tc>
          <w:tcPr>
            <w:tcW w:w="1671" w:type="dxa"/>
            <w:tcBorders>
              <w:left w:val="single" w:sz="12" w:space="0" w:color="003366"/>
            </w:tcBorders>
            <w:shd w:val="clear" w:color="auto" w:fill="auto"/>
            <w:vAlign w:val="center"/>
          </w:tcPr>
          <w:p w14:paraId="443C580F" w14:textId="7886DD64" w:rsidR="00462DE8" w:rsidRDefault="00462DE8" w:rsidP="00462DE8">
            <w:pPr>
              <w:pStyle w:val="STDFormFieldValue"/>
              <w:rPr>
                <w:lang w:val="en-GB"/>
              </w:rPr>
            </w:pPr>
          </w:p>
        </w:tc>
        <w:tc>
          <w:tcPr>
            <w:tcW w:w="1677" w:type="dxa"/>
          </w:tcPr>
          <w:p w14:paraId="5A0B067F" w14:textId="74F5107F" w:rsidR="00462DE8" w:rsidRDefault="00462DE8" w:rsidP="00FB2003">
            <w:pPr>
              <w:pStyle w:val="STDFormFieldValue"/>
              <w:rPr>
                <w:lang w:val="en-GB"/>
              </w:rPr>
            </w:pPr>
          </w:p>
        </w:tc>
        <w:tc>
          <w:tcPr>
            <w:tcW w:w="1980" w:type="dxa"/>
          </w:tcPr>
          <w:p w14:paraId="7405282D" w14:textId="00B9DA37" w:rsidR="00462DE8" w:rsidRDefault="00462DE8" w:rsidP="00462DE8">
            <w:pPr>
              <w:pStyle w:val="STDFormFieldValue"/>
              <w:rPr>
                <w:lang w:val="en-GB"/>
              </w:rPr>
            </w:pPr>
          </w:p>
        </w:tc>
        <w:tc>
          <w:tcPr>
            <w:tcW w:w="4500" w:type="dxa"/>
            <w:shd w:val="clear" w:color="auto" w:fill="auto"/>
            <w:vAlign w:val="center"/>
          </w:tcPr>
          <w:p w14:paraId="04E331B9" w14:textId="00CAD77F" w:rsidR="00462DE8" w:rsidRDefault="00462DE8" w:rsidP="00FB2003">
            <w:pPr>
              <w:pStyle w:val="STDFormFieldValue"/>
              <w:rPr>
                <w:lang w:val="en-GB"/>
              </w:rPr>
            </w:pPr>
          </w:p>
        </w:tc>
      </w:tr>
      <w:tr w:rsidR="005E5292" w:rsidRPr="00D268FD" w14:paraId="436DFA6A" w14:textId="77777777" w:rsidTr="001B29F5">
        <w:trPr>
          <w:cantSplit/>
          <w:trHeight w:val="406"/>
          <w:jc w:val="center"/>
        </w:trPr>
        <w:tc>
          <w:tcPr>
            <w:tcW w:w="1671" w:type="dxa"/>
            <w:tcBorders>
              <w:left w:val="single" w:sz="12" w:space="0" w:color="003366"/>
            </w:tcBorders>
            <w:shd w:val="clear" w:color="auto" w:fill="auto"/>
            <w:vAlign w:val="center"/>
          </w:tcPr>
          <w:p w14:paraId="4AC606CA" w14:textId="20A71BE1" w:rsidR="005E5292" w:rsidRDefault="005E5292" w:rsidP="005E5292">
            <w:pPr>
              <w:pStyle w:val="STDFormFieldValue"/>
              <w:rPr>
                <w:lang w:val="en-GB"/>
              </w:rPr>
            </w:pPr>
          </w:p>
        </w:tc>
        <w:tc>
          <w:tcPr>
            <w:tcW w:w="1677" w:type="dxa"/>
          </w:tcPr>
          <w:p w14:paraId="29FF5AC9" w14:textId="04DCAB5F" w:rsidR="005E5292" w:rsidRDefault="005E5292" w:rsidP="005E5292">
            <w:pPr>
              <w:pStyle w:val="STDFormFieldValue"/>
              <w:rPr>
                <w:lang w:val="en-GB"/>
              </w:rPr>
            </w:pPr>
          </w:p>
        </w:tc>
        <w:tc>
          <w:tcPr>
            <w:tcW w:w="1980" w:type="dxa"/>
          </w:tcPr>
          <w:p w14:paraId="444A9DF9" w14:textId="31758784" w:rsidR="005E5292" w:rsidRDefault="005E5292" w:rsidP="005E5292">
            <w:pPr>
              <w:pStyle w:val="STDFormFieldValue"/>
              <w:rPr>
                <w:lang w:val="en-GB"/>
              </w:rPr>
            </w:pPr>
          </w:p>
        </w:tc>
        <w:tc>
          <w:tcPr>
            <w:tcW w:w="4500" w:type="dxa"/>
            <w:shd w:val="clear" w:color="auto" w:fill="auto"/>
            <w:vAlign w:val="center"/>
          </w:tcPr>
          <w:p w14:paraId="7D9B21D6" w14:textId="68E84395" w:rsidR="005E5292" w:rsidRDefault="005E5292" w:rsidP="005E5292">
            <w:pPr>
              <w:pStyle w:val="STDFormFieldValue"/>
              <w:rPr>
                <w:lang w:val="en-GB"/>
              </w:rPr>
            </w:pPr>
          </w:p>
        </w:tc>
      </w:tr>
      <w:tr w:rsidR="005E5292" w:rsidRPr="00D268FD" w14:paraId="34D06A4B" w14:textId="77777777" w:rsidTr="001B29F5">
        <w:trPr>
          <w:cantSplit/>
          <w:trHeight w:val="406"/>
          <w:jc w:val="center"/>
        </w:trPr>
        <w:tc>
          <w:tcPr>
            <w:tcW w:w="1671" w:type="dxa"/>
            <w:tcBorders>
              <w:left w:val="single" w:sz="12" w:space="0" w:color="003366"/>
            </w:tcBorders>
            <w:shd w:val="clear" w:color="auto" w:fill="auto"/>
            <w:vAlign w:val="center"/>
          </w:tcPr>
          <w:p w14:paraId="57E1AC62" w14:textId="09F009B8" w:rsidR="005E5292" w:rsidRDefault="005E5292" w:rsidP="005E5292">
            <w:pPr>
              <w:pStyle w:val="STDFormFieldValue"/>
              <w:rPr>
                <w:lang w:val="en-GB"/>
              </w:rPr>
            </w:pPr>
          </w:p>
        </w:tc>
        <w:tc>
          <w:tcPr>
            <w:tcW w:w="1677" w:type="dxa"/>
          </w:tcPr>
          <w:p w14:paraId="079F03B9" w14:textId="6AF3116A" w:rsidR="005E5292" w:rsidRDefault="005E5292" w:rsidP="007D34A6">
            <w:pPr>
              <w:pStyle w:val="STDFormFieldValue"/>
              <w:rPr>
                <w:lang w:val="en-GB"/>
              </w:rPr>
            </w:pPr>
          </w:p>
        </w:tc>
        <w:tc>
          <w:tcPr>
            <w:tcW w:w="1980" w:type="dxa"/>
          </w:tcPr>
          <w:p w14:paraId="7A5E74B2" w14:textId="06223FB7" w:rsidR="005E5292" w:rsidRDefault="005E5292" w:rsidP="005E5292">
            <w:pPr>
              <w:pStyle w:val="STDFormFieldValue"/>
              <w:rPr>
                <w:lang w:val="en-GB"/>
              </w:rPr>
            </w:pPr>
          </w:p>
        </w:tc>
        <w:tc>
          <w:tcPr>
            <w:tcW w:w="4500" w:type="dxa"/>
            <w:shd w:val="clear" w:color="auto" w:fill="auto"/>
            <w:vAlign w:val="center"/>
          </w:tcPr>
          <w:p w14:paraId="14AFBC1D" w14:textId="45E53B57" w:rsidR="005E5292" w:rsidRDefault="005E5292" w:rsidP="005E5292">
            <w:pPr>
              <w:pStyle w:val="STDFormFieldValue"/>
              <w:rPr>
                <w:lang w:val="en-GB"/>
              </w:rPr>
            </w:pPr>
          </w:p>
        </w:tc>
      </w:tr>
    </w:tbl>
    <w:p w14:paraId="6453FA4B" w14:textId="5B415D81" w:rsidR="003E5819" w:rsidRPr="00460309" w:rsidRDefault="003E5819" w:rsidP="003E5819">
      <w:pPr>
        <w:rPr>
          <w:rFonts w:ascii="Arial" w:hAnsi="Arial" w:cs="Arial"/>
          <w:b/>
          <w:bCs/>
          <w:color w:val="003366"/>
          <w:sz w:val="28"/>
          <w:szCs w:val="28"/>
          <w:lang w:val="en-GB"/>
        </w:rPr>
      </w:pPr>
    </w:p>
    <w:p w14:paraId="75ACFA3F" w14:textId="77777777" w:rsidR="003E5819" w:rsidRPr="00460309" w:rsidRDefault="003E5819" w:rsidP="003E5819">
      <w:pPr>
        <w:rPr>
          <w:rFonts w:ascii="Arial" w:hAnsi="Arial" w:cs="Arial"/>
          <w:b/>
          <w:bCs/>
          <w:color w:val="003366"/>
          <w:sz w:val="28"/>
          <w:szCs w:val="28"/>
          <w:lang w:val="en-GB"/>
        </w:rPr>
      </w:pPr>
    </w:p>
    <w:p w14:paraId="5D34099D" w14:textId="77777777" w:rsidR="003E5819" w:rsidRPr="00460309" w:rsidRDefault="003E5819" w:rsidP="003E5819">
      <w:pPr>
        <w:rPr>
          <w:rFonts w:ascii="Arial" w:hAnsi="Arial" w:cs="Arial"/>
          <w:lang w:eastAsia="en-US"/>
        </w:rPr>
      </w:pPr>
    </w:p>
    <w:p w14:paraId="2E1C4313" w14:textId="77777777" w:rsidR="00E31907" w:rsidRDefault="00E31907">
      <w:pPr>
        <w:rPr>
          <w:rFonts w:ascii="Arial" w:hAnsi="Arial" w:cs="Arial"/>
          <w:b/>
          <w:bCs/>
          <w:color w:val="003366"/>
          <w:sz w:val="28"/>
          <w:szCs w:val="28"/>
          <w:lang w:val="en-GB"/>
        </w:rPr>
      </w:pPr>
      <w:r>
        <w:rPr>
          <w:b/>
          <w:bCs/>
          <w:color w:val="003366"/>
          <w:sz w:val="28"/>
          <w:szCs w:val="28"/>
          <w:lang w:val="en-GB"/>
        </w:rPr>
        <w:br w:type="page"/>
      </w:r>
    </w:p>
    <w:p w14:paraId="24493368" w14:textId="77777777" w:rsidR="001D159F" w:rsidRPr="00460309" w:rsidRDefault="001D159F" w:rsidP="005121B3">
      <w:pPr>
        <w:pStyle w:val="TOCHeading"/>
      </w:pPr>
      <w:r w:rsidRPr="00460309">
        <w:lastRenderedPageBreak/>
        <w:t>Table of Contents</w:t>
      </w:r>
    </w:p>
    <w:p w14:paraId="2451D6CD" w14:textId="32464DBD" w:rsidR="005121B3" w:rsidRDefault="001D159F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r w:rsidRPr="00460309">
        <w:fldChar w:fldCharType="begin"/>
      </w:r>
      <w:r w:rsidRPr="00460309">
        <w:instrText xml:space="preserve"> TOC \o "1-3" \h \z \u </w:instrText>
      </w:r>
      <w:r w:rsidRPr="00460309">
        <w:fldChar w:fldCharType="separate"/>
      </w:r>
      <w:hyperlink w:anchor="_Toc224211582" w:history="1">
        <w:r w:rsidR="005121B3" w:rsidRPr="00DA7D39">
          <w:rPr>
            <w:rStyle w:val="Hyperlink"/>
          </w:rPr>
          <w:t>Acronyms &amp; Definitions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_Toc224211582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4</w:t>
        </w:r>
        <w:r w:rsidR="005121B3">
          <w:rPr>
            <w:webHidden/>
          </w:rPr>
          <w:fldChar w:fldCharType="end"/>
        </w:r>
      </w:hyperlink>
    </w:p>
    <w:p w14:paraId="72AA3A81" w14:textId="56CEAD02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583" w:history="1">
        <w:r w:rsidR="005121B3" w:rsidRPr="00DA7D39">
          <w:rPr>
            <w:rStyle w:val="Hyperlink"/>
          </w:rPr>
          <w:t>References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_Toc224211583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4</w:t>
        </w:r>
        <w:r w:rsidR="005121B3">
          <w:rPr>
            <w:webHidden/>
          </w:rPr>
          <w:fldChar w:fldCharType="end"/>
        </w:r>
      </w:hyperlink>
    </w:p>
    <w:p w14:paraId="0793645F" w14:textId="7D0CF2D2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584" w:history="1">
        <w:r w:rsidR="005121B3" w:rsidRPr="00DA7D39">
          <w:rPr>
            <w:rStyle w:val="Hyperlink"/>
          </w:rPr>
          <w:t>1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Purpose of the assessment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_Toc224211584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5</w:t>
        </w:r>
        <w:r w:rsidR="005121B3">
          <w:rPr>
            <w:webHidden/>
          </w:rPr>
          <w:fldChar w:fldCharType="end"/>
        </w:r>
      </w:hyperlink>
    </w:p>
    <w:p w14:paraId="3C7E4D94" w14:textId="6CFB7B97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585" w:history="1">
        <w:r w:rsidR="005121B3" w:rsidRPr="00DA7D39">
          <w:rPr>
            <w:rStyle w:val="Hyperlink"/>
          </w:rPr>
          <w:t>2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Highest ASIL of the element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_Toc224211585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5</w:t>
        </w:r>
        <w:r w:rsidR="005121B3">
          <w:rPr>
            <w:webHidden/>
          </w:rPr>
          <w:fldChar w:fldCharType="end"/>
        </w:r>
      </w:hyperlink>
    </w:p>
    <w:p w14:paraId="54730207" w14:textId="184E305A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586" w:history="1">
        <w:r w:rsidR="005121B3" w:rsidRPr="00DA7D39">
          <w:rPr>
            <w:rStyle w:val="Hyperlink"/>
          </w:rPr>
          <w:t>3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Scope of the assessment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_Toc224211586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5</w:t>
        </w:r>
        <w:r w:rsidR="005121B3">
          <w:rPr>
            <w:webHidden/>
          </w:rPr>
          <w:fldChar w:fldCharType="end"/>
        </w:r>
      </w:hyperlink>
    </w:p>
    <w:p w14:paraId="5B21A986" w14:textId="0258DF4C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87" w:history="1">
        <w:r w:rsidR="005121B3" w:rsidRPr="00DA7D39">
          <w:rPr>
            <w:rStyle w:val="Hyperlink"/>
          </w:rPr>
          <w:t>3.1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Applicable norms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_Toc224211587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5</w:t>
        </w:r>
        <w:r w:rsidR="005121B3">
          <w:rPr>
            <w:webHidden/>
          </w:rPr>
          <w:fldChar w:fldCharType="end"/>
        </w:r>
      </w:hyperlink>
    </w:p>
    <w:p w14:paraId="3571517F" w14:textId="64DD8E3F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88" w:history="1">
        <w:r w:rsidR="005121B3" w:rsidRPr="00DA7D39">
          <w:rPr>
            <w:rStyle w:val="Hyperlink"/>
          </w:rPr>
          <w:t>3.2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Technical scope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_Toc224211588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5</w:t>
        </w:r>
        <w:r w:rsidR="005121B3">
          <w:rPr>
            <w:webHidden/>
          </w:rPr>
          <w:fldChar w:fldCharType="end"/>
        </w:r>
      </w:hyperlink>
    </w:p>
    <w:p w14:paraId="57504A7B" w14:textId="273BBF35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589" w:history="1">
        <w:r w:rsidR="005121B3" w:rsidRPr="00DA7D39">
          <w:rPr>
            <w:rStyle w:val="Hyperlink"/>
          </w:rPr>
          <w:t>4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Location and schedule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_Toc224211589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7</w:t>
        </w:r>
        <w:r w:rsidR="005121B3">
          <w:rPr>
            <w:webHidden/>
          </w:rPr>
          <w:fldChar w:fldCharType="end"/>
        </w:r>
      </w:hyperlink>
    </w:p>
    <w:p w14:paraId="3E462641" w14:textId="17B32669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590" w:history="1">
        <w:r w:rsidR="005121B3" w:rsidRPr="00DA7D39">
          <w:rPr>
            <w:rStyle w:val="Hyperlink"/>
          </w:rPr>
          <w:t>5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Roles and responsibilities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_Toc224211590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7</w:t>
        </w:r>
        <w:r w:rsidR="005121B3">
          <w:rPr>
            <w:webHidden/>
          </w:rPr>
          <w:fldChar w:fldCharType="end"/>
        </w:r>
      </w:hyperlink>
    </w:p>
    <w:p w14:paraId="24364FBA" w14:textId="764FCB98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1" w:history="1">
        <w:r w:rsidR="005121B3" w:rsidRPr="00DA7D39">
          <w:rPr>
            <w:rStyle w:val="Hyperlink"/>
          </w:rPr>
          <w:t>5.1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Safety process owner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_Toc224211591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7</w:t>
        </w:r>
        <w:r w:rsidR="005121B3">
          <w:rPr>
            <w:webHidden/>
          </w:rPr>
          <w:fldChar w:fldCharType="end"/>
        </w:r>
      </w:hyperlink>
    </w:p>
    <w:p w14:paraId="529D4A51" w14:textId="082A2DF1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2" w:history="1">
        <w:r w:rsidR="005121B3" w:rsidRPr="00DA7D39">
          <w:rPr>
            <w:rStyle w:val="Hyperlink"/>
          </w:rPr>
          <w:t>5.2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Safety Assessor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_Toc224211592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7</w:t>
        </w:r>
        <w:r w:rsidR="005121B3">
          <w:rPr>
            <w:webHidden/>
          </w:rPr>
          <w:fldChar w:fldCharType="end"/>
        </w:r>
      </w:hyperlink>
    </w:p>
    <w:p w14:paraId="7738E4A8" w14:textId="6E208758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3" w:history="1">
        <w:r w:rsidR="005121B3" w:rsidRPr="00DA7D39">
          <w:rPr>
            <w:rStyle w:val="Hyperlink"/>
          </w:rPr>
          <w:t>5.3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Assistant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_Toc224211593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7</w:t>
        </w:r>
        <w:r w:rsidR="005121B3">
          <w:rPr>
            <w:webHidden/>
          </w:rPr>
          <w:fldChar w:fldCharType="end"/>
        </w:r>
      </w:hyperlink>
    </w:p>
    <w:p w14:paraId="5CA8FC10" w14:textId="51065DC9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4" w:history="1">
        <w:r w:rsidR="005121B3" w:rsidRPr="00DA7D39">
          <w:rPr>
            <w:rStyle w:val="Hyperlink"/>
          </w:rPr>
          <w:t>5.4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Assessment sponsor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_Toc224211594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59DAD58A" w14:textId="7FB1EC1E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5" w:history="1">
        <w:r w:rsidR="005121B3" w:rsidRPr="00DA7D39">
          <w:rPr>
            <w:rStyle w:val="Hyperlink"/>
          </w:rPr>
          <w:t>5.5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Safety manager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_Toc224211595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3B3F0645" w14:textId="174DE088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6" w:history="1">
        <w:r w:rsidR="005121B3" w:rsidRPr="00DA7D39">
          <w:rPr>
            <w:rStyle w:val="Hyperlink"/>
          </w:rPr>
          <w:t>5.6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Safety engineer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_Toc224211596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7BE0578F" w14:textId="0D5F91C5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7" w:history="1">
        <w:r w:rsidR="005121B3" w:rsidRPr="00DA7D39">
          <w:rPr>
            <w:rStyle w:val="Hyperlink"/>
          </w:rPr>
          <w:t>5.7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Program Manager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_Toc224211597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688C08A0" w14:textId="12260072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8" w:history="1">
        <w:r w:rsidR="005121B3" w:rsidRPr="00DA7D39">
          <w:rPr>
            <w:rStyle w:val="Hyperlink"/>
          </w:rPr>
          <w:t>5.8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Further participants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_Toc224211598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5F33CFBE" w14:textId="33DF9275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599" w:history="1">
        <w:r w:rsidR="005121B3" w:rsidRPr="00DA7D39">
          <w:rPr>
            <w:rStyle w:val="Hyperlink"/>
          </w:rPr>
          <w:t>5.9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Local assessment coordinator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_Toc224211599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61B5A242" w14:textId="6E3AAB2D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600" w:history="1">
        <w:r w:rsidR="005121B3" w:rsidRPr="00DA7D39">
          <w:rPr>
            <w:rStyle w:val="Hyperlink"/>
          </w:rPr>
          <w:t>6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Constraints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_Toc224211600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101EAFF2" w14:textId="6159C2CD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601" w:history="1">
        <w:r w:rsidR="005121B3" w:rsidRPr="00DA7D39">
          <w:rPr>
            <w:rStyle w:val="Hyperlink"/>
          </w:rPr>
          <w:t>6.1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Independence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_Toc224211601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8</w:t>
        </w:r>
        <w:r w:rsidR="005121B3">
          <w:rPr>
            <w:webHidden/>
          </w:rPr>
          <w:fldChar w:fldCharType="end"/>
        </w:r>
      </w:hyperlink>
    </w:p>
    <w:p w14:paraId="045094F5" w14:textId="74B38582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602" w:history="1">
        <w:r w:rsidR="005121B3" w:rsidRPr="00DA7D39">
          <w:rPr>
            <w:rStyle w:val="Hyperlink"/>
          </w:rPr>
          <w:t>6.2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Staff availability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_Toc224211602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226F3DC4" w14:textId="46C44515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603" w:history="1">
        <w:r w:rsidR="005121B3" w:rsidRPr="00DA7D39">
          <w:rPr>
            <w:rStyle w:val="Hyperlink"/>
          </w:rPr>
          <w:t>6.3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Date/time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_Toc224211603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20A15BFA" w14:textId="57934169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604" w:history="1">
        <w:r w:rsidR="005121B3" w:rsidRPr="00DA7D39">
          <w:rPr>
            <w:rStyle w:val="Hyperlink"/>
          </w:rPr>
          <w:t>6.4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Budget and costs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_Toc224211604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69523C24" w14:textId="1C667356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605" w:history="1">
        <w:r w:rsidR="005121B3" w:rsidRPr="00DA7D39">
          <w:rPr>
            <w:rStyle w:val="Hyperlink"/>
          </w:rPr>
          <w:t>6.5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Access to work product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_Toc224211605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12DA255F" w14:textId="3AE9B957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606" w:history="1">
        <w:r w:rsidR="005121B3" w:rsidRPr="00DA7D39">
          <w:rPr>
            <w:rStyle w:val="Hyperlink"/>
          </w:rPr>
          <w:t>7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Conflicts of interests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_Toc224211606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55D85D64" w14:textId="52563B16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607" w:history="1">
        <w:r w:rsidR="005121B3" w:rsidRPr="00DA7D39">
          <w:rPr>
            <w:rStyle w:val="Hyperlink"/>
          </w:rPr>
          <w:t>8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Logistics and resources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_Toc224211607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6883A1CA" w14:textId="1C4721A3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608" w:history="1">
        <w:r w:rsidR="005121B3" w:rsidRPr="00DA7D39">
          <w:rPr>
            <w:rStyle w:val="Hyperlink"/>
          </w:rPr>
          <w:t>9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Assessment process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_Toc224211608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1CE2A1C5" w14:textId="74D51BFA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609" w:history="1">
        <w:r w:rsidR="005121B3" w:rsidRPr="00DA7D39">
          <w:rPr>
            <w:rStyle w:val="Hyperlink"/>
          </w:rPr>
          <w:t>10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Assessment outputs and distribution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_Toc224211609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9</w:t>
        </w:r>
        <w:r w:rsidR="005121B3">
          <w:rPr>
            <w:webHidden/>
          </w:rPr>
          <w:fldChar w:fldCharType="end"/>
        </w:r>
      </w:hyperlink>
    </w:p>
    <w:p w14:paraId="3D64BECF" w14:textId="0AAC9BB1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610" w:history="1">
        <w:r w:rsidR="005121B3" w:rsidRPr="00DA7D39">
          <w:rPr>
            <w:rStyle w:val="Hyperlink"/>
          </w:rPr>
          <w:t>10.1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Outputs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_Toc224211610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10</w:t>
        </w:r>
        <w:r w:rsidR="005121B3">
          <w:rPr>
            <w:webHidden/>
          </w:rPr>
          <w:fldChar w:fldCharType="end"/>
        </w:r>
      </w:hyperlink>
    </w:p>
    <w:p w14:paraId="5CF8E689" w14:textId="45FA810E" w:rsidR="005121B3" w:rsidRDefault="00874820">
      <w:pPr>
        <w:pStyle w:val="TOC2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hyperlink w:anchor="_Toc224211611" w:history="1">
        <w:r w:rsidR="005121B3" w:rsidRPr="00DA7D39">
          <w:rPr>
            <w:rStyle w:val="Hyperlink"/>
          </w:rPr>
          <w:t>10.2</w:t>
        </w:r>
        <w:r w:rsidR="005121B3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US"/>
          </w:rPr>
          <w:tab/>
        </w:r>
        <w:r w:rsidR="005121B3" w:rsidRPr="00DA7D39">
          <w:rPr>
            <w:rStyle w:val="Hyperlink"/>
          </w:rPr>
          <w:t>Distribution list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_Toc224211611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10</w:t>
        </w:r>
        <w:r w:rsidR="005121B3">
          <w:rPr>
            <w:webHidden/>
          </w:rPr>
          <w:fldChar w:fldCharType="end"/>
        </w:r>
      </w:hyperlink>
    </w:p>
    <w:p w14:paraId="53B0FFB8" w14:textId="2B082CA0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612" w:history="1">
        <w:r w:rsidR="005121B3" w:rsidRPr="00DA7D39">
          <w:rPr>
            <w:rStyle w:val="Hyperlink"/>
          </w:rPr>
          <w:t>11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Risk identification and management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_Toc224211612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10</w:t>
        </w:r>
        <w:r w:rsidR="005121B3">
          <w:rPr>
            <w:webHidden/>
          </w:rPr>
          <w:fldChar w:fldCharType="end"/>
        </w:r>
      </w:hyperlink>
    </w:p>
    <w:p w14:paraId="484F098A" w14:textId="541E6320" w:rsidR="005121B3" w:rsidRDefault="00874820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</w:pPr>
      <w:hyperlink w:anchor="_Toc224211613" w:history="1">
        <w:r w:rsidR="005121B3" w:rsidRPr="00DA7D39">
          <w:rPr>
            <w:rStyle w:val="Hyperlink"/>
          </w:rPr>
          <w:t>12</w:t>
        </w:r>
        <w:r w:rsidR="005121B3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  <w:lang w:val="en-US" w:eastAsia="en-US"/>
          </w:rPr>
          <w:tab/>
        </w:r>
        <w:r w:rsidR="005121B3" w:rsidRPr="00DA7D39">
          <w:rPr>
            <w:rStyle w:val="Hyperlink"/>
          </w:rPr>
          <w:t>Confidentiality</w:t>
        </w:r>
        <w:r w:rsidR="005121B3">
          <w:rPr>
            <w:webHidden/>
          </w:rPr>
          <w:tab/>
        </w:r>
        <w:r w:rsidR="005121B3">
          <w:rPr>
            <w:webHidden/>
          </w:rPr>
          <w:fldChar w:fldCharType="begin"/>
        </w:r>
        <w:r w:rsidR="005121B3">
          <w:rPr>
            <w:webHidden/>
          </w:rPr>
          <w:instrText xml:space="preserve"> PAGEREF _Toc224211613 \h </w:instrText>
        </w:r>
        <w:r w:rsidR="005121B3">
          <w:rPr>
            <w:webHidden/>
          </w:rPr>
        </w:r>
        <w:r w:rsidR="005121B3">
          <w:rPr>
            <w:webHidden/>
          </w:rPr>
          <w:fldChar w:fldCharType="separate"/>
        </w:r>
        <w:r w:rsidR="005121B3">
          <w:rPr>
            <w:webHidden/>
          </w:rPr>
          <w:t>10</w:t>
        </w:r>
        <w:r w:rsidR="005121B3">
          <w:rPr>
            <w:webHidden/>
          </w:rPr>
          <w:fldChar w:fldCharType="end"/>
        </w:r>
      </w:hyperlink>
    </w:p>
    <w:p w14:paraId="2573ACB2" w14:textId="03CB2B89" w:rsidR="001D159F" w:rsidRPr="00460309" w:rsidRDefault="001D159F">
      <w:pPr>
        <w:rPr>
          <w:rFonts w:ascii="Arial" w:hAnsi="Arial" w:cs="Arial"/>
          <w:b/>
          <w:bCs/>
          <w:noProof/>
        </w:rPr>
      </w:pPr>
      <w:r w:rsidRPr="00460309">
        <w:rPr>
          <w:rFonts w:ascii="Arial" w:hAnsi="Arial" w:cs="Arial"/>
          <w:b/>
          <w:bCs/>
          <w:noProof/>
        </w:rPr>
        <w:lastRenderedPageBreak/>
        <w:fldChar w:fldCharType="end"/>
      </w:r>
    </w:p>
    <w:p w14:paraId="48E294EA" w14:textId="3BE6D246" w:rsidR="00494DA3" w:rsidRDefault="00494DA3" w:rsidP="00494DA3">
      <w:pPr>
        <w:rPr>
          <w:rFonts w:ascii="Arial" w:hAnsi="Arial" w:cs="Arial"/>
          <w:color w:val="2E74B5"/>
          <w:sz w:val="32"/>
          <w:szCs w:val="32"/>
          <w:lang w:eastAsia="en-US"/>
        </w:rPr>
      </w:pPr>
    </w:p>
    <w:p w14:paraId="211D8955" w14:textId="77777777" w:rsidR="00E90E5B" w:rsidRDefault="00E90E5B" w:rsidP="00494DA3">
      <w:pPr>
        <w:rPr>
          <w:rFonts w:ascii="Arial" w:hAnsi="Arial" w:cs="Arial"/>
          <w:color w:val="2E74B5"/>
          <w:sz w:val="32"/>
          <w:szCs w:val="32"/>
          <w:lang w:eastAsia="en-US"/>
        </w:rPr>
      </w:pPr>
    </w:p>
    <w:p w14:paraId="6E2AF6D9" w14:textId="77777777" w:rsidR="00B234AF" w:rsidRPr="001421A1" w:rsidRDefault="00B234AF" w:rsidP="00494DA3">
      <w:pPr>
        <w:rPr>
          <w:rFonts w:ascii="Arial" w:hAnsi="Arial" w:cs="Arial"/>
          <w:color w:val="2E74B5"/>
          <w:sz w:val="32"/>
          <w:szCs w:val="32"/>
          <w:lang w:eastAsia="en-US"/>
        </w:rPr>
      </w:pPr>
    </w:p>
    <w:p w14:paraId="1248CBF5" w14:textId="77777777" w:rsidR="00B234AF" w:rsidRDefault="00B234AF">
      <w:pPr>
        <w:rPr>
          <w:rFonts w:ascii="Arial" w:hAnsi="Arial" w:cs="Arial"/>
          <w:b/>
          <w:bCs/>
          <w:color w:val="003366"/>
          <w:kern w:val="32"/>
          <w:sz w:val="28"/>
          <w:szCs w:val="28"/>
        </w:rPr>
      </w:pPr>
      <w:r>
        <w:br w:type="page"/>
      </w:r>
    </w:p>
    <w:p w14:paraId="432B9021" w14:textId="5503EA85" w:rsidR="00EB62B5" w:rsidRPr="00460309" w:rsidRDefault="007B417F" w:rsidP="005121B3">
      <w:pPr>
        <w:pStyle w:val="Heading1"/>
        <w:numPr>
          <w:ilvl w:val="0"/>
          <w:numId w:val="0"/>
        </w:numPr>
        <w:ind w:left="567" w:hanging="567"/>
      </w:pPr>
      <w:bookmarkStart w:id="0" w:name="_Toc224211582"/>
      <w:r w:rsidRPr="00460309">
        <w:lastRenderedPageBreak/>
        <w:t>Acronyms &amp; Definitions</w:t>
      </w:r>
      <w:bookmarkEnd w:id="0"/>
    </w:p>
    <w:p w14:paraId="69947958" w14:textId="77777777" w:rsidR="007B417F" w:rsidRPr="00460309" w:rsidRDefault="007B417F" w:rsidP="007B417F">
      <w:pPr>
        <w:rPr>
          <w:rFonts w:ascii="Arial" w:hAnsi="Arial" w:cs="Arial"/>
          <w:sz w:val="22"/>
          <w:szCs w:val="22"/>
        </w:rPr>
      </w:pPr>
      <w:r w:rsidRPr="00460309">
        <w:rPr>
          <w:rFonts w:ascii="Arial" w:hAnsi="Arial" w:cs="Arial"/>
          <w:sz w:val="22"/>
          <w:szCs w:val="22"/>
        </w:rPr>
        <w:t>The following acronyms appear throughout the text.</w:t>
      </w:r>
    </w:p>
    <w:p w14:paraId="00000B1A" w14:textId="77777777" w:rsidR="007B417F" w:rsidRPr="00460309" w:rsidRDefault="007B417F" w:rsidP="007B417F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7"/>
        <w:gridCol w:w="7065"/>
      </w:tblGrid>
      <w:tr w:rsidR="007B417F" w:rsidRPr="00460309" w14:paraId="2ABF5CAF" w14:textId="77777777" w:rsidTr="00057BCA">
        <w:trPr>
          <w:tblHeader/>
        </w:trPr>
        <w:tc>
          <w:tcPr>
            <w:tcW w:w="2137" w:type="dxa"/>
            <w:shd w:val="clear" w:color="auto" w:fill="C0C0C0"/>
            <w:vAlign w:val="center"/>
          </w:tcPr>
          <w:p w14:paraId="1CB687AA" w14:textId="77777777" w:rsidR="007B417F" w:rsidRPr="00460309" w:rsidRDefault="007B417F" w:rsidP="00571BA9">
            <w:pPr>
              <w:spacing w:after="60"/>
              <w:rPr>
                <w:rFonts w:ascii="Arial" w:hAnsi="Arial" w:cs="Arial"/>
                <w:b/>
              </w:rPr>
            </w:pPr>
            <w:r w:rsidRPr="00460309">
              <w:rPr>
                <w:rFonts w:ascii="Arial" w:hAnsi="Arial" w:cs="Arial"/>
                <w:b/>
              </w:rPr>
              <w:t>Acronym / Term</w:t>
            </w:r>
          </w:p>
        </w:tc>
        <w:tc>
          <w:tcPr>
            <w:tcW w:w="7065" w:type="dxa"/>
            <w:shd w:val="clear" w:color="auto" w:fill="C0C0C0"/>
            <w:vAlign w:val="center"/>
          </w:tcPr>
          <w:p w14:paraId="217F4679" w14:textId="77777777" w:rsidR="007B417F" w:rsidRPr="00460309" w:rsidRDefault="007B417F" w:rsidP="00571BA9">
            <w:pPr>
              <w:spacing w:after="60"/>
              <w:rPr>
                <w:rFonts w:ascii="Arial" w:hAnsi="Arial" w:cs="Arial"/>
                <w:b/>
              </w:rPr>
            </w:pPr>
            <w:r w:rsidRPr="00460309">
              <w:rPr>
                <w:rFonts w:ascii="Arial" w:hAnsi="Arial" w:cs="Arial"/>
                <w:b/>
              </w:rPr>
              <w:t>Full Form / Definition</w:t>
            </w:r>
          </w:p>
        </w:tc>
      </w:tr>
      <w:tr w:rsidR="008733E7" w:rsidRPr="00460309" w14:paraId="388AD91A" w14:textId="77777777" w:rsidTr="00057BCA">
        <w:tc>
          <w:tcPr>
            <w:tcW w:w="2137" w:type="dxa"/>
          </w:tcPr>
          <w:p w14:paraId="0A537F6B" w14:textId="46D77172" w:rsidR="008733E7" w:rsidRPr="00D268FD" w:rsidRDefault="008733E7" w:rsidP="008733E7">
            <w:pPr>
              <w:rPr>
                <w:rFonts w:ascii="Arial" w:hAnsi="Arial" w:cs="Arial"/>
              </w:rPr>
            </w:pPr>
          </w:p>
        </w:tc>
        <w:tc>
          <w:tcPr>
            <w:tcW w:w="7065" w:type="dxa"/>
          </w:tcPr>
          <w:p w14:paraId="404BD72E" w14:textId="5D5CA94A" w:rsidR="008733E7" w:rsidRPr="00D268FD" w:rsidRDefault="008733E7" w:rsidP="008733E7">
            <w:pPr>
              <w:rPr>
                <w:rFonts w:ascii="Arial" w:hAnsi="Arial" w:cs="Arial"/>
              </w:rPr>
            </w:pPr>
          </w:p>
        </w:tc>
      </w:tr>
      <w:tr w:rsidR="00A0230D" w:rsidRPr="00460309" w14:paraId="3D09B46D" w14:textId="77777777" w:rsidTr="00D815DA">
        <w:tc>
          <w:tcPr>
            <w:tcW w:w="2137" w:type="dxa"/>
          </w:tcPr>
          <w:p w14:paraId="17AF2860" w14:textId="62FC7BAC" w:rsidR="00A0230D" w:rsidRPr="00460309" w:rsidRDefault="00A0230D" w:rsidP="00D815DA">
            <w:pPr>
              <w:rPr>
                <w:rFonts w:ascii="Arial" w:hAnsi="Arial" w:cs="Arial"/>
              </w:rPr>
            </w:pPr>
          </w:p>
        </w:tc>
        <w:tc>
          <w:tcPr>
            <w:tcW w:w="7065" w:type="dxa"/>
          </w:tcPr>
          <w:p w14:paraId="35ACB0DC" w14:textId="5227FC07" w:rsidR="00A0230D" w:rsidRPr="00460309" w:rsidRDefault="00A0230D" w:rsidP="00D815DA">
            <w:pPr>
              <w:rPr>
                <w:rFonts w:ascii="Arial" w:hAnsi="Arial" w:cs="Arial"/>
              </w:rPr>
            </w:pPr>
          </w:p>
        </w:tc>
      </w:tr>
      <w:tr w:rsidR="001A5DE4" w:rsidRPr="00460309" w14:paraId="6F5C8FCE" w14:textId="77777777" w:rsidTr="003C613C">
        <w:tc>
          <w:tcPr>
            <w:tcW w:w="2137" w:type="dxa"/>
          </w:tcPr>
          <w:p w14:paraId="39E03730" w14:textId="19B60044" w:rsidR="001A5DE4" w:rsidRDefault="001A5DE4" w:rsidP="003C613C">
            <w:pPr>
              <w:rPr>
                <w:rFonts w:ascii="Arial" w:hAnsi="Arial" w:cs="Arial"/>
              </w:rPr>
            </w:pPr>
          </w:p>
        </w:tc>
        <w:tc>
          <w:tcPr>
            <w:tcW w:w="7065" w:type="dxa"/>
          </w:tcPr>
          <w:p w14:paraId="69B211AA" w14:textId="0B215B3E" w:rsidR="001A5DE4" w:rsidRDefault="001A5DE4" w:rsidP="003C613C">
            <w:pPr>
              <w:rPr>
                <w:rFonts w:ascii="Arial" w:hAnsi="Arial" w:cs="Arial"/>
              </w:rPr>
            </w:pPr>
          </w:p>
        </w:tc>
      </w:tr>
      <w:tr w:rsidR="008733E7" w:rsidRPr="00460309" w14:paraId="01E95618" w14:textId="77777777" w:rsidTr="0021313C">
        <w:tc>
          <w:tcPr>
            <w:tcW w:w="2137" w:type="dxa"/>
            <w:shd w:val="clear" w:color="auto" w:fill="auto"/>
          </w:tcPr>
          <w:p w14:paraId="2F929999" w14:textId="659B7076" w:rsidR="008733E7" w:rsidRPr="00D268FD" w:rsidRDefault="008733E7" w:rsidP="008733E7">
            <w:pPr>
              <w:rPr>
                <w:rFonts w:ascii="Arial" w:hAnsi="Arial" w:cs="Arial"/>
              </w:rPr>
            </w:pPr>
          </w:p>
        </w:tc>
        <w:tc>
          <w:tcPr>
            <w:tcW w:w="7065" w:type="dxa"/>
            <w:shd w:val="clear" w:color="auto" w:fill="auto"/>
          </w:tcPr>
          <w:p w14:paraId="261B571A" w14:textId="7634E0A7" w:rsidR="008733E7" w:rsidRPr="00D268FD" w:rsidRDefault="008733E7" w:rsidP="00D268FD">
            <w:pPr>
              <w:rPr>
                <w:rFonts w:ascii="Arial" w:hAnsi="Arial" w:cs="Arial"/>
              </w:rPr>
            </w:pPr>
          </w:p>
        </w:tc>
      </w:tr>
      <w:tr w:rsidR="00A0230D" w:rsidRPr="00460309" w14:paraId="26516856" w14:textId="77777777" w:rsidTr="00D815DA">
        <w:tc>
          <w:tcPr>
            <w:tcW w:w="2137" w:type="dxa"/>
          </w:tcPr>
          <w:p w14:paraId="5E2699FF" w14:textId="1663C6D8" w:rsidR="00A0230D" w:rsidRPr="00460309" w:rsidRDefault="00A0230D" w:rsidP="00D815DA">
            <w:pPr>
              <w:rPr>
                <w:rFonts w:ascii="Arial" w:hAnsi="Arial" w:cs="Arial"/>
              </w:rPr>
            </w:pPr>
          </w:p>
        </w:tc>
        <w:tc>
          <w:tcPr>
            <w:tcW w:w="7065" w:type="dxa"/>
          </w:tcPr>
          <w:p w14:paraId="09EEB98F" w14:textId="17363A35" w:rsidR="00A0230D" w:rsidRPr="00460309" w:rsidRDefault="00A0230D" w:rsidP="00D815DA">
            <w:pPr>
              <w:rPr>
                <w:rFonts w:ascii="Arial" w:hAnsi="Arial" w:cs="Arial"/>
              </w:rPr>
            </w:pPr>
          </w:p>
        </w:tc>
      </w:tr>
    </w:tbl>
    <w:p w14:paraId="5F2CB72D" w14:textId="2ED351C7" w:rsidR="00735D9A" w:rsidRDefault="00735D9A">
      <w:pPr>
        <w:rPr>
          <w:rFonts w:ascii="Arial" w:hAnsi="Arial" w:cs="Arial"/>
          <w:b/>
          <w:bCs/>
          <w:noProof/>
        </w:rPr>
      </w:pPr>
    </w:p>
    <w:p w14:paraId="7BF4FB75" w14:textId="77777777" w:rsidR="00B234AF" w:rsidRPr="00460309" w:rsidRDefault="00B234AF">
      <w:pPr>
        <w:rPr>
          <w:rFonts w:ascii="Arial" w:hAnsi="Arial" w:cs="Arial"/>
          <w:b/>
          <w:bCs/>
          <w:noProof/>
        </w:rPr>
      </w:pPr>
    </w:p>
    <w:p w14:paraId="37E45311" w14:textId="77777777" w:rsidR="007B417F" w:rsidRPr="00460309" w:rsidRDefault="00057BCA" w:rsidP="005121B3">
      <w:pPr>
        <w:pStyle w:val="Heading1"/>
        <w:numPr>
          <w:ilvl w:val="0"/>
          <w:numId w:val="0"/>
        </w:numPr>
        <w:ind w:left="567" w:hanging="567"/>
      </w:pPr>
      <w:bookmarkStart w:id="1" w:name="_Toc224211583"/>
      <w:r w:rsidRPr="00460309">
        <w:t>References</w:t>
      </w:r>
      <w:bookmarkEnd w:id="1"/>
    </w:p>
    <w:p w14:paraId="4D5381ED" w14:textId="77777777" w:rsidR="00057BCA" w:rsidRPr="00460309" w:rsidRDefault="00057BCA" w:rsidP="00057BCA">
      <w:pPr>
        <w:rPr>
          <w:rFonts w:ascii="Arial" w:hAnsi="Arial" w:cs="Arial"/>
          <w:sz w:val="22"/>
          <w:szCs w:val="22"/>
        </w:rPr>
      </w:pPr>
      <w:r w:rsidRPr="00460309">
        <w:rPr>
          <w:rFonts w:ascii="Arial" w:hAnsi="Arial" w:cs="Arial"/>
          <w:sz w:val="22"/>
          <w:szCs w:val="22"/>
        </w:rPr>
        <w:t>The applicable standard documents for the project are:</w:t>
      </w:r>
    </w:p>
    <w:p w14:paraId="17AC3745" w14:textId="77777777" w:rsidR="00057BCA" w:rsidRPr="00460309" w:rsidRDefault="00057BCA" w:rsidP="00057BCA">
      <w:pPr>
        <w:rPr>
          <w:rFonts w:ascii="Arial" w:hAnsi="Arial" w:cs="Arial"/>
          <w:sz w:val="22"/>
          <w:szCs w:val="22"/>
          <w:lang w:val="en-GB"/>
        </w:rPr>
      </w:pPr>
    </w:p>
    <w:tbl>
      <w:tblPr>
        <w:tblW w:w="10577" w:type="dxa"/>
        <w:tblInd w:w="-101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49"/>
        <w:gridCol w:w="2342"/>
        <w:gridCol w:w="2827"/>
        <w:gridCol w:w="1292"/>
        <w:gridCol w:w="1827"/>
        <w:gridCol w:w="1440"/>
      </w:tblGrid>
      <w:tr w:rsidR="00057BCA" w:rsidRPr="00460309" w14:paraId="7B40F9DC" w14:textId="77777777" w:rsidTr="006B3F01">
        <w:trPr>
          <w:trHeight w:val="315"/>
        </w:trPr>
        <w:tc>
          <w:tcPr>
            <w:tcW w:w="849" w:type="dxa"/>
            <w:tcBorders>
              <w:top w:val="single" w:sz="12" w:space="0" w:color="333333"/>
              <w:bottom w:val="single" w:sz="12" w:space="0" w:color="333333"/>
            </w:tcBorders>
            <w:shd w:val="clear" w:color="auto" w:fill="B3B3B3"/>
          </w:tcPr>
          <w:p w14:paraId="44D10132" w14:textId="77777777" w:rsidR="00057BCA" w:rsidRPr="00460309" w:rsidRDefault="00057BCA" w:rsidP="006B3F01">
            <w:pPr>
              <w:pStyle w:val="Text"/>
              <w:snapToGrid w:val="0"/>
              <w:spacing w:before="60" w:after="60"/>
              <w:jc w:val="center"/>
              <w:rPr>
                <w:rFonts w:cs="Arial"/>
                <w:b/>
                <w:i/>
                <w:sz w:val="20"/>
              </w:rPr>
            </w:pPr>
            <w:r w:rsidRPr="00460309">
              <w:rPr>
                <w:rFonts w:cs="Arial"/>
                <w:b/>
                <w:i/>
                <w:sz w:val="20"/>
              </w:rPr>
              <w:t xml:space="preserve">Ref. </w:t>
            </w:r>
          </w:p>
        </w:tc>
        <w:tc>
          <w:tcPr>
            <w:tcW w:w="2342" w:type="dxa"/>
            <w:tcBorders>
              <w:top w:val="single" w:sz="12" w:space="0" w:color="333333"/>
              <w:bottom w:val="single" w:sz="12" w:space="0" w:color="333333"/>
            </w:tcBorders>
            <w:shd w:val="clear" w:color="auto" w:fill="B3B3B3"/>
          </w:tcPr>
          <w:p w14:paraId="2127BEAC" w14:textId="77777777" w:rsidR="00057BCA" w:rsidRPr="00460309" w:rsidRDefault="00057BCA" w:rsidP="006B3F01">
            <w:pPr>
              <w:pStyle w:val="Text"/>
              <w:snapToGrid w:val="0"/>
              <w:spacing w:before="60" w:after="60"/>
              <w:jc w:val="center"/>
              <w:rPr>
                <w:rFonts w:cs="Arial"/>
                <w:b/>
                <w:i/>
                <w:sz w:val="20"/>
              </w:rPr>
            </w:pPr>
            <w:r w:rsidRPr="00460309">
              <w:rPr>
                <w:rFonts w:cs="Arial"/>
                <w:b/>
                <w:i/>
                <w:sz w:val="20"/>
              </w:rPr>
              <w:t>Filename</w:t>
            </w:r>
          </w:p>
        </w:tc>
        <w:tc>
          <w:tcPr>
            <w:tcW w:w="2827" w:type="dxa"/>
            <w:tcBorders>
              <w:top w:val="single" w:sz="12" w:space="0" w:color="333333"/>
              <w:bottom w:val="single" w:sz="12" w:space="0" w:color="333333"/>
            </w:tcBorders>
            <w:shd w:val="clear" w:color="auto" w:fill="B3B3B3"/>
          </w:tcPr>
          <w:p w14:paraId="0CCA885B" w14:textId="77777777" w:rsidR="00057BCA" w:rsidRPr="00460309" w:rsidRDefault="00057BCA" w:rsidP="006B3F01">
            <w:pPr>
              <w:pStyle w:val="Text"/>
              <w:snapToGrid w:val="0"/>
              <w:spacing w:before="60" w:after="60"/>
              <w:jc w:val="center"/>
              <w:rPr>
                <w:rFonts w:cs="Arial"/>
                <w:b/>
                <w:i/>
                <w:sz w:val="20"/>
              </w:rPr>
            </w:pPr>
            <w:r w:rsidRPr="00460309">
              <w:rPr>
                <w:rFonts w:cs="Arial"/>
                <w:b/>
                <w:i/>
                <w:sz w:val="20"/>
              </w:rPr>
              <w:t>Description</w:t>
            </w:r>
          </w:p>
        </w:tc>
        <w:tc>
          <w:tcPr>
            <w:tcW w:w="1292" w:type="dxa"/>
            <w:tcBorders>
              <w:top w:val="single" w:sz="12" w:space="0" w:color="333333"/>
              <w:bottom w:val="single" w:sz="12" w:space="0" w:color="333333"/>
            </w:tcBorders>
            <w:shd w:val="clear" w:color="auto" w:fill="B3B3B3"/>
          </w:tcPr>
          <w:p w14:paraId="50DDC38E" w14:textId="77777777" w:rsidR="00057BCA" w:rsidRPr="00460309" w:rsidRDefault="00057BCA" w:rsidP="006B3F01">
            <w:pPr>
              <w:pStyle w:val="Text"/>
              <w:snapToGrid w:val="0"/>
              <w:spacing w:before="60" w:after="60"/>
              <w:jc w:val="center"/>
              <w:rPr>
                <w:rFonts w:cs="Arial"/>
                <w:b/>
                <w:i/>
                <w:sz w:val="20"/>
              </w:rPr>
            </w:pPr>
            <w:r w:rsidRPr="00460309">
              <w:rPr>
                <w:rFonts w:cs="Arial"/>
                <w:b/>
                <w:i/>
                <w:sz w:val="18"/>
                <w:szCs w:val="18"/>
              </w:rPr>
              <w:t>Author</w:t>
            </w:r>
          </w:p>
        </w:tc>
        <w:tc>
          <w:tcPr>
            <w:tcW w:w="1827" w:type="dxa"/>
            <w:tcBorders>
              <w:top w:val="single" w:sz="12" w:space="0" w:color="333333"/>
              <w:bottom w:val="single" w:sz="12" w:space="0" w:color="333333"/>
            </w:tcBorders>
            <w:shd w:val="clear" w:color="auto" w:fill="B3B3B3"/>
          </w:tcPr>
          <w:p w14:paraId="66A3F6C6" w14:textId="77777777" w:rsidR="00057BCA" w:rsidRPr="00460309" w:rsidRDefault="00057BCA" w:rsidP="006B3F01">
            <w:pPr>
              <w:pStyle w:val="Text"/>
              <w:snapToGrid w:val="0"/>
              <w:spacing w:before="60" w:after="60"/>
              <w:jc w:val="center"/>
              <w:rPr>
                <w:rFonts w:cs="Arial"/>
                <w:b/>
                <w:i/>
                <w:sz w:val="20"/>
              </w:rPr>
            </w:pPr>
            <w:r w:rsidRPr="00460309">
              <w:rPr>
                <w:rFonts w:cs="Arial"/>
                <w:b/>
                <w:i/>
                <w:sz w:val="20"/>
              </w:rPr>
              <w:t>Date</w:t>
            </w:r>
          </w:p>
        </w:tc>
        <w:tc>
          <w:tcPr>
            <w:tcW w:w="1440" w:type="dxa"/>
            <w:tcBorders>
              <w:top w:val="single" w:sz="12" w:space="0" w:color="333333"/>
              <w:bottom w:val="single" w:sz="12" w:space="0" w:color="333333"/>
            </w:tcBorders>
            <w:shd w:val="clear" w:color="auto" w:fill="B3B3B3"/>
          </w:tcPr>
          <w:p w14:paraId="3B3F021E" w14:textId="77777777" w:rsidR="00057BCA" w:rsidRPr="00460309" w:rsidRDefault="00057BCA" w:rsidP="006B3F01">
            <w:pPr>
              <w:pStyle w:val="Text"/>
              <w:snapToGrid w:val="0"/>
              <w:spacing w:before="60" w:after="60"/>
              <w:jc w:val="center"/>
              <w:rPr>
                <w:rFonts w:cs="Arial"/>
                <w:b/>
                <w:i/>
                <w:sz w:val="20"/>
              </w:rPr>
            </w:pPr>
            <w:r w:rsidRPr="00460309">
              <w:rPr>
                <w:rFonts w:cs="Arial"/>
                <w:b/>
                <w:i/>
                <w:sz w:val="20"/>
              </w:rPr>
              <w:t>Version</w:t>
            </w:r>
          </w:p>
        </w:tc>
      </w:tr>
      <w:tr w:rsidR="00057BCA" w:rsidRPr="00460309" w14:paraId="67074D40" w14:textId="77777777" w:rsidTr="007A404F">
        <w:trPr>
          <w:trHeight w:val="288"/>
        </w:trPr>
        <w:tc>
          <w:tcPr>
            <w:tcW w:w="849" w:type="dxa"/>
            <w:vAlign w:val="center"/>
          </w:tcPr>
          <w:p w14:paraId="06BE5946" w14:textId="5B391BE1" w:rsidR="00057BCA" w:rsidRPr="007460DE" w:rsidRDefault="00057BCA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342" w:type="dxa"/>
            <w:vAlign w:val="center"/>
          </w:tcPr>
          <w:p w14:paraId="4F7378B8" w14:textId="1E7A7722" w:rsidR="00057BCA" w:rsidRPr="007460DE" w:rsidRDefault="00057BCA" w:rsidP="00754431">
            <w:pPr>
              <w:pStyle w:val="Text"/>
              <w:snapToGrid w:val="0"/>
              <w:spacing w:before="40" w:after="40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827" w:type="dxa"/>
            <w:vAlign w:val="center"/>
          </w:tcPr>
          <w:p w14:paraId="1BEAFDB8" w14:textId="369F75E4" w:rsidR="00057BCA" w:rsidRPr="007460DE" w:rsidRDefault="00057BCA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292" w:type="dxa"/>
            <w:vAlign w:val="center"/>
          </w:tcPr>
          <w:p w14:paraId="21142B47" w14:textId="25869218" w:rsidR="00057BCA" w:rsidRPr="007460DE" w:rsidRDefault="00057BCA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827" w:type="dxa"/>
            <w:vAlign w:val="center"/>
          </w:tcPr>
          <w:p w14:paraId="1DCCF572" w14:textId="5DF545E0" w:rsidR="00057BCA" w:rsidRPr="007460DE" w:rsidRDefault="00057BCA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5AF0E829" w14:textId="7E249F04" w:rsidR="00057BCA" w:rsidRPr="007460DE" w:rsidRDefault="00057BCA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</w:tr>
      <w:tr w:rsidR="007460DE" w:rsidRPr="00460309" w14:paraId="4F339A69" w14:textId="77777777" w:rsidTr="007A404F">
        <w:trPr>
          <w:trHeight w:val="288"/>
        </w:trPr>
        <w:tc>
          <w:tcPr>
            <w:tcW w:w="849" w:type="dxa"/>
            <w:vAlign w:val="center"/>
          </w:tcPr>
          <w:p w14:paraId="5582C43E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342" w:type="dxa"/>
            <w:vAlign w:val="center"/>
          </w:tcPr>
          <w:p w14:paraId="14AF5A50" w14:textId="77777777" w:rsidR="007460DE" w:rsidRPr="007460DE" w:rsidRDefault="007460DE" w:rsidP="00754431">
            <w:pPr>
              <w:pStyle w:val="Text"/>
              <w:snapToGrid w:val="0"/>
              <w:spacing w:before="40" w:after="40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827" w:type="dxa"/>
            <w:vAlign w:val="center"/>
          </w:tcPr>
          <w:p w14:paraId="26287619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292" w:type="dxa"/>
            <w:vAlign w:val="center"/>
          </w:tcPr>
          <w:p w14:paraId="7947580C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827" w:type="dxa"/>
            <w:vAlign w:val="center"/>
          </w:tcPr>
          <w:p w14:paraId="4109C2B0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E7EBD5E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</w:tr>
      <w:tr w:rsidR="007460DE" w:rsidRPr="00460309" w14:paraId="2FAAFEDE" w14:textId="77777777" w:rsidTr="007A404F">
        <w:trPr>
          <w:trHeight w:val="288"/>
        </w:trPr>
        <w:tc>
          <w:tcPr>
            <w:tcW w:w="849" w:type="dxa"/>
            <w:vAlign w:val="center"/>
          </w:tcPr>
          <w:p w14:paraId="49E3DF87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342" w:type="dxa"/>
            <w:vAlign w:val="center"/>
          </w:tcPr>
          <w:p w14:paraId="460314E3" w14:textId="77777777" w:rsidR="007460DE" w:rsidRPr="007460DE" w:rsidRDefault="007460DE" w:rsidP="00754431">
            <w:pPr>
              <w:pStyle w:val="Text"/>
              <w:snapToGrid w:val="0"/>
              <w:spacing w:before="40" w:after="40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827" w:type="dxa"/>
            <w:vAlign w:val="center"/>
          </w:tcPr>
          <w:p w14:paraId="7F450FF1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292" w:type="dxa"/>
            <w:vAlign w:val="center"/>
          </w:tcPr>
          <w:p w14:paraId="17819BB2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827" w:type="dxa"/>
            <w:vAlign w:val="center"/>
          </w:tcPr>
          <w:p w14:paraId="623EBAFA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1B97F552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</w:tr>
      <w:tr w:rsidR="007460DE" w:rsidRPr="00460309" w14:paraId="4BEC663C" w14:textId="77777777" w:rsidTr="007A404F">
        <w:trPr>
          <w:trHeight w:val="288"/>
        </w:trPr>
        <w:tc>
          <w:tcPr>
            <w:tcW w:w="849" w:type="dxa"/>
            <w:vAlign w:val="center"/>
          </w:tcPr>
          <w:p w14:paraId="0297A5FD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342" w:type="dxa"/>
            <w:vAlign w:val="center"/>
          </w:tcPr>
          <w:p w14:paraId="0EC787B8" w14:textId="77777777" w:rsidR="007460DE" w:rsidRPr="007460DE" w:rsidRDefault="007460DE" w:rsidP="00754431">
            <w:pPr>
              <w:pStyle w:val="Text"/>
              <w:snapToGrid w:val="0"/>
              <w:spacing w:before="40" w:after="40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827" w:type="dxa"/>
            <w:vAlign w:val="center"/>
          </w:tcPr>
          <w:p w14:paraId="17AE6927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292" w:type="dxa"/>
            <w:vAlign w:val="center"/>
          </w:tcPr>
          <w:p w14:paraId="1904B657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827" w:type="dxa"/>
            <w:vAlign w:val="center"/>
          </w:tcPr>
          <w:p w14:paraId="64D3F1C8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1EF7F1E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</w:tr>
      <w:tr w:rsidR="007460DE" w:rsidRPr="00460309" w14:paraId="5092645A" w14:textId="77777777" w:rsidTr="007A404F">
        <w:trPr>
          <w:trHeight w:val="288"/>
        </w:trPr>
        <w:tc>
          <w:tcPr>
            <w:tcW w:w="849" w:type="dxa"/>
            <w:vAlign w:val="center"/>
          </w:tcPr>
          <w:p w14:paraId="74E4CF89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342" w:type="dxa"/>
            <w:vAlign w:val="center"/>
          </w:tcPr>
          <w:p w14:paraId="08FAAB64" w14:textId="77777777" w:rsidR="007460DE" w:rsidRPr="007460DE" w:rsidRDefault="007460DE" w:rsidP="00754431">
            <w:pPr>
              <w:pStyle w:val="Text"/>
              <w:snapToGrid w:val="0"/>
              <w:spacing w:before="40" w:after="40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2827" w:type="dxa"/>
            <w:vAlign w:val="center"/>
          </w:tcPr>
          <w:p w14:paraId="138DCF1B" w14:textId="77777777" w:rsidR="007460DE" w:rsidRPr="007460DE" w:rsidRDefault="007460DE" w:rsidP="007A404F">
            <w:pPr>
              <w:pStyle w:val="Text"/>
              <w:snapToGrid w:val="0"/>
              <w:spacing w:before="40" w:after="40"/>
              <w:ind w:right="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292" w:type="dxa"/>
            <w:vAlign w:val="center"/>
          </w:tcPr>
          <w:p w14:paraId="424F05FE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827" w:type="dxa"/>
            <w:vAlign w:val="center"/>
          </w:tcPr>
          <w:p w14:paraId="6CA5AA2D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A7E7670" w14:textId="77777777" w:rsidR="007460DE" w:rsidRPr="007460DE" w:rsidRDefault="007460DE" w:rsidP="007A404F">
            <w:pPr>
              <w:pStyle w:val="Text"/>
              <w:keepNext/>
              <w:snapToGrid w:val="0"/>
              <w:spacing w:before="40" w:after="40"/>
              <w:jc w:val="center"/>
              <w:rPr>
                <w:rFonts w:cs="Arial"/>
                <w:color w:val="333333"/>
                <w:sz w:val="24"/>
                <w:szCs w:val="24"/>
              </w:rPr>
            </w:pPr>
          </w:p>
        </w:tc>
      </w:tr>
    </w:tbl>
    <w:p w14:paraId="777F3147" w14:textId="77777777" w:rsidR="004B5E73" w:rsidRDefault="004B5E73">
      <w:pPr>
        <w:rPr>
          <w:rFonts w:ascii="Arial" w:hAnsi="Arial" w:cs="Arial"/>
          <w:b/>
          <w:bCs/>
          <w:smallCaps/>
          <w:color w:val="003366"/>
          <w:kern w:val="32"/>
          <w:sz w:val="36"/>
          <w:szCs w:val="36"/>
        </w:rPr>
      </w:pPr>
      <w:r>
        <w:br w:type="page"/>
      </w:r>
    </w:p>
    <w:p w14:paraId="1C67995D" w14:textId="77777777" w:rsidR="004B5E73" w:rsidRPr="005121B3" w:rsidRDefault="004B5E73" w:rsidP="005121B3">
      <w:pPr>
        <w:pStyle w:val="Heading1"/>
      </w:pPr>
      <w:bookmarkStart w:id="2" w:name="_Toc17707431"/>
      <w:bookmarkStart w:id="3" w:name="_Toc224211584"/>
      <w:r w:rsidRPr="005121B3">
        <w:lastRenderedPageBreak/>
        <w:t>Purpose of the assessment</w:t>
      </w:r>
      <w:bookmarkEnd w:id="2"/>
      <w:bookmarkEnd w:id="3"/>
    </w:p>
    <w:p w14:paraId="4D734D8A" w14:textId="77777777" w:rsidR="004B5E73" w:rsidRPr="00F818BA" w:rsidRDefault="004B5E73" w:rsidP="004B5E73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The purpose of the safety assessment is to assess if the functional safety is achieved by the element.</w:t>
      </w:r>
    </w:p>
    <w:p w14:paraId="5B728F48" w14:textId="1D5F9AB5" w:rsidR="004B5E73" w:rsidRPr="00F818BA" w:rsidRDefault="004B5E73" w:rsidP="00473B26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 xml:space="preserve">The element is a </w:t>
      </w:r>
      <w:r w:rsidR="00473B26">
        <w:rPr>
          <w:rFonts w:asciiTheme="minorBidi" w:hAnsiTheme="minorBidi" w:cstheme="minorBidi"/>
        </w:rPr>
        <w:t xml:space="preserve">vision controller system </w:t>
      </w:r>
      <w:r w:rsidRPr="00F818BA">
        <w:rPr>
          <w:rFonts w:asciiTheme="minorBidi" w:hAnsiTheme="minorBidi" w:cstheme="minorBidi"/>
        </w:rPr>
        <w:t xml:space="preserve">for use in </w:t>
      </w:r>
      <w:r w:rsidR="00473B26">
        <w:rPr>
          <w:rFonts w:asciiTheme="minorBidi" w:hAnsiTheme="minorBidi" w:cstheme="minorBidi"/>
        </w:rPr>
        <w:t>Volvo trucks</w:t>
      </w:r>
      <w:r w:rsidRPr="00F818BA">
        <w:rPr>
          <w:rFonts w:asciiTheme="minorBidi" w:hAnsiTheme="minorBidi" w:cstheme="minorBidi"/>
        </w:rPr>
        <w:t>.</w:t>
      </w:r>
    </w:p>
    <w:p w14:paraId="54EFA96D" w14:textId="0DBAA582" w:rsidR="004B5E73" w:rsidRDefault="004B5E73" w:rsidP="00924874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For this, work products, processes and safety measures</w:t>
      </w:r>
      <w:r w:rsidR="00924874">
        <w:rPr>
          <w:rFonts w:asciiTheme="minorBidi" w:hAnsiTheme="minorBidi" w:cstheme="minorBidi"/>
        </w:rPr>
        <w:t xml:space="preserve"> </w:t>
      </w:r>
      <w:r w:rsidRPr="00F818BA">
        <w:rPr>
          <w:rFonts w:asciiTheme="minorBidi" w:hAnsiTheme="minorBidi" w:cstheme="minorBidi"/>
        </w:rPr>
        <w:t>applied during product development, will be assessed.</w:t>
      </w:r>
    </w:p>
    <w:p w14:paraId="4C6C1BBB" w14:textId="29058E2D" w:rsidR="009B6FB2" w:rsidRDefault="009B6FB2" w:rsidP="00924874">
      <w:pPr>
        <w:rPr>
          <w:rFonts w:asciiTheme="minorBidi" w:hAnsiTheme="minorBidi" w:cstheme="minorBid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5670"/>
      </w:tblGrid>
      <w:tr w:rsidR="009B6FB2" w:rsidRPr="00A602B3" w14:paraId="38082515" w14:textId="77777777" w:rsidTr="009B6FB2">
        <w:trPr>
          <w:cantSplit/>
        </w:trPr>
        <w:tc>
          <w:tcPr>
            <w:tcW w:w="9072" w:type="dxa"/>
            <w:gridSpan w:val="2"/>
            <w:tcBorders>
              <w:top w:val="single" w:sz="12" w:space="0" w:color="auto"/>
              <w:left w:val="single" w:sz="4" w:space="0" w:color="C0C0C0"/>
              <w:bottom w:val="single" w:sz="12" w:space="0" w:color="auto"/>
              <w:right w:val="single" w:sz="4" w:space="0" w:color="C0C0C0"/>
            </w:tcBorders>
            <w:shd w:val="clear" w:color="auto" w:fill="C0C0C0"/>
          </w:tcPr>
          <w:p w14:paraId="3C30D27F" w14:textId="77777777" w:rsidR="009B6FB2" w:rsidRPr="00A602B3" w:rsidRDefault="009B6FB2" w:rsidP="009B6FB2">
            <w:pPr>
              <w:pStyle w:val="TableTitle"/>
              <w:spacing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A602B3">
              <w:rPr>
                <w:rFonts w:cs="Arial"/>
                <w:sz w:val="24"/>
                <w:szCs w:val="24"/>
              </w:rPr>
              <w:t>Project Information</w:t>
            </w:r>
          </w:p>
        </w:tc>
      </w:tr>
      <w:tr w:rsidR="009B6FB2" w:rsidRPr="00A602B3" w14:paraId="185294D5" w14:textId="77777777" w:rsidTr="009B6FB2">
        <w:trPr>
          <w:cantSplit/>
        </w:trPr>
        <w:tc>
          <w:tcPr>
            <w:tcW w:w="3402" w:type="dxa"/>
            <w:tcBorders>
              <w:top w:val="single" w:sz="12" w:space="0" w:color="auto"/>
              <w:left w:val="single" w:sz="4" w:space="0" w:color="C0C0C0"/>
              <w:right w:val="single" w:sz="4" w:space="0" w:color="C0C0C0"/>
            </w:tcBorders>
          </w:tcPr>
          <w:p w14:paraId="2B837364" w14:textId="77777777" w:rsidR="009B6FB2" w:rsidRPr="00A602B3" w:rsidRDefault="009B6FB2" w:rsidP="009B6FB2">
            <w:pPr>
              <w:pStyle w:val="TableText"/>
              <w:spacing w:line="240" w:lineRule="auto"/>
              <w:rPr>
                <w:rFonts w:cs="Arial"/>
                <w:b/>
                <w:bCs/>
                <w:sz w:val="24"/>
                <w:szCs w:val="24"/>
              </w:rPr>
            </w:pPr>
            <w:r w:rsidRPr="00A602B3">
              <w:rPr>
                <w:rFonts w:cs="Arial"/>
                <w:b/>
                <w:bCs/>
                <w:sz w:val="24"/>
                <w:szCs w:val="24"/>
              </w:rPr>
              <w:t>Project ID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4" w:space="0" w:color="C0C0C0"/>
              <w:right w:val="single" w:sz="4" w:space="0" w:color="C0C0C0"/>
            </w:tcBorders>
            <w:vAlign w:val="center"/>
          </w:tcPr>
          <w:p w14:paraId="6CEE9838" w14:textId="77777777" w:rsidR="009B6FB2" w:rsidRPr="00A602B3" w:rsidRDefault="009B6FB2" w:rsidP="009B6FB2">
            <w:pPr>
              <w:rPr>
                <w:rFonts w:ascii="Arial" w:hAnsi="Arial" w:cs="Arial"/>
              </w:rPr>
            </w:pPr>
            <w:r w:rsidRPr="00A602B3">
              <w:rPr>
                <w:rFonts w:ascii="Arial" w:hAnsi="Arial" w:cs="Arial"/>
              </w:rPr>
              <w:t>11-E-01405 / 11-P-01467</w:t>
            </w:r>
          </w:p>
        </w:tc>
      </w:tr>
      <w:tr w:rsidR="009B6FB2" w:rsidRPr="00A602B3" w14:paraId="1DC76574" w14:textId="77777777" w:rsidTr="009B6FB2">
        <w:trPr>
          <w:cantSplit/>
        </w:trPr>
        <w:tc>
          <w:tcPr>
            <w:tcW w:w="3402" w:type="dxa"/>
            <w:tcBorders>
              <w:left w:val="single" w:sz="4" w:space="0" w:color="C0C0C0"/>
              <w:bottom w:val="single" w:sz="4" w:space="0" w:color="auto"/>
              <w:right w:val="single" w:sz="4" w:space="0" w:color="C0C0C0"/>
            </w:tcBorders>
          </w:tcPr>
          <w:p w14:paraId="332465DA" w14:textId="77777777" w:rsidR="009B6FB2" w:rsidRPr="00A602B3" w:rsidRDefault="009B6FB2" w:rsidP="009B6FB2">
            <w:pPr>
              <w:pStyle w:val="TableText"/>
              <w:spacing w:line="240" w:lineRule="auto"/>
              <w:rPr>
                <w:rFonts w:cs="Arial"/>
                <w:b/>
                <w:bCs/>
                <w:sz w:val="24"/>
                <w:szCs w:val="24"/>
              </w:rPr>
            </w:pPr>
            <w:r w:rsidRPr="00A602B3">
              <w:rPr>
                <w:rFonts w:cs="Arial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5670" w:type="dxa"/>
            <w:tcBorders>
              <w:left w:val="single" w:sz="4" w:space="0" w:color="C0C0C0"/>
              <w:bottom w:val="single" w:sz="4" w:space="0" w:color="auto"/>
              <w:right w:val="single" w:sz="4" w:space="0" w:color="C0C0C0"/>
            </w:tcBorders>
            <w:vAlign w:val="center"/>
          </w:tcPr>
          <w:p w14:paraId="1664380F" w14:textId="77777777" w:rsidR="009B6FB2" w:rsidRPr="00A602B3" w:rsidRDefault="009B6FB2" w:rsidP="009B6FB2">
            <w:pPr>
              <w:rPr>
                <w:rFonts w:ascii="Arial" w:hAnsi="Arial" w:cs="Arial"/>
              </w:rPr>
            </w:pPr>
            <w:r w:rsidRPr="00A602B3">
              <w:rPr>
                <w:rFonts w:ascii="Arial" w:hAnsi="Arial" w:cs="Arial"/>
              </w:rPr>
              <w:t>Volvo SOW2 – Rear and Trailer Camera / MVC - MEKRA Vision Controller</w:t>
            </w:r>
          </w:p>
        </w:tc>
      </w:tr>
      <w:tr w:rsidR="009B6FB2" w:rsidRPr="00A602B3" w14:paraId="0A78C203" w14:textId="77777777" w:rsidTr="009B6FB2">
        <w:trPr>
          <w:cantSplit/>
        </w:trPr>
        <w:tc>
          <w:tcPr>
            <w:tcW w:w="3402" w:type="dxa"/>
            <w:tcBorders>
              <w:top w:val="single" w:sz="4" w:space="0" w:color="auto"/>
              <w:left w:val="single" w:sz="4" w:space="0" w:color="C0C0C0"/>
              <w:bottom w:val="single" w:sz="4" w:space="0" w:color="auto"/>
              <w:right w:val="single" w:sz="4" w:space="0" w:color="C0C0C0"/>
            </w:tcBorders>
          </w:tcPr>
          <w:p w14:paraId="058BC9FE" w14:textId="77777777" w:rsidR="009B6FB2" w:rsidRPr="00A602B3" w:rsidRDefault="009B6FB2" w:rsidP="009B6FB2">
            <w:pPr>
              <w:pStyle w:val="TableText"/>
              <w:spacing w:line="240" w:lineRule="auto"/>
              <w:rPr>
                <w:rFonts w:cs="Arial"/>
                <w:b/>
                <w:bCs/>
                <w:sz w:val="24"/>
                <w:szCs w:val="24"/>
              </w:rPr>
            </w:pPr>
            <w:r w:rsidRPr="00A602B3">
              <w:rPr>
                <w:rFonts w:cs="Arial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C0C0C0"/>
              <w:bottom w:val="single" w:sz="4" w:space="0" w:color="auto"/>
              <w:right w:val="single" w:sz="4" w:space="0" w:color="C0C0C0"/>
            </w:tcBorders>
            <w:vAlign w:val="center"/>
          </w:tcPr>
          <w:p w14:paraId="5ED0C740" w14:textId="77777777" w:rsidR="009B6FB2" w:rsidRPr="00A602B3" w:rsidRDefault="009B6FB2" w:rsidP="009B6FB2">
            <w:pPr>
              <w:pStyle w:val="TableText"/>
              <w:spacing w:line="240" w:lineRule="auto"/>
              <w:jc w:val="left"/>
              <w:rPr>
                <w:rFonts w:cs="Arial"/>
                <w:sz w:val="24"/>
                <w:szCs w:val="24"/>
              </w:rPr>
            </w:pPr>
            <w:r w:rsidRPr="00A602B3">
              <w:rPr>
                <w:rFonts w:cs="Arial"/>
                <w:sz w:val="24"/>
                <w:szCs w:val="24"/>
              </w:rPr>
              <w:t>Volvo</w:t>
            </w:r>
          </w:p>
        </w:tc>
      </w:tr>
    </w:tbl>
    <w:p w14:paraId="552C21E6" w14:textId="77777777" w:rsidR="009B6FB2" w:rsidRPr="00F818BA" w:rsidRDefault="009B6FB2" w:rsidP="00924874">
      <w:pPr>
        <w:rPr>
          <w:rFonts w:asciiTheme="minorBidi" w:hAnsiTheme="minorBidi" w:cstheme="minorBidi"/>
        </w:rPr>
      </w:pPr>
    </w:p>
    <w:p w14:paraId="5ADF4644" w14:textId="713A9691" w:rsidR="004B5E73" w:rsidRPr="00F818BA" w:rsidRDefault="004B5E73" w:rsidP="004B5E73">
      <w:pPr>
        <w:rPr>
          <w:rFonts w:asciiTheme="minorBidi" w:hAnsiTheme="minorBidi" w:cstheme="minorBidi"/>
        </w:rPr>
      </w:pPr>
    </w:p>
    <w:p w14:paraId="6FAF26D1" w14:textId="36ADCF9F" w:rsidR="004B5E73" w:rsidRPr="00F818BA" w:rsidRDefault="004B5E73" w:rsidP="004B5E73">
      <w:pPr>
        <w:rPr>
          <w:rFonts w:asciiTheme="minorBidi" w:hAnsiTheme="minorBidi" w:cstheme="minorBidi"/>
        </w:rPr>
      </w:pPr>
    </w:p>
    <w:p w14:paraId="318A203E" w14:textId="77777777" w:rsidR="004B5E73" w:rsidRPr="005121B3" w:rsidRDefault="004B5E73" w:rsidP="005121B3">
      <w:pPr>
        <w:pStyle w:val="Heading1"/>
      </w:pPr>
      <w:bookmarkStart w:id="4" w:name="_Toc17707432"/>
      <w:bookmarkStart w:id="5" w:name="_Toc224211585"/>
      <w:r w:rsidRPr="005121B3">
        <w:t>Highest ASIL of the element</w:t>
      </w:r>
      <w:bookmarkEnd w:id="4"/>
      <w:bookmarkEnd w:id="5"/>
    </w:p>
    <w:p w14:paraId="1B03BCB9" w14:textId="6227098A" w:rsidR="004B5E73" w:rsidRPr="00F818BA" w:rsidRDefault="004B5E73" w:rsidP="004B5E73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 xml:space="preserve">The highest ASIL of the functional safety requirements allocated to this element is ASIL </w:t>
      </w:r>
      <w:r w:rsidR="00924874">
        <w:rPr>
          <w:rFonts w:asciiTheme="minorBidi" w:hAnsiTheme="minorBidi" w:cstheme="minorBidi"/>
        </w:rPr>
        <w:t>B</w:t>
      </w:r>
      <w:r w:rsidRPr="00F818BA">
        <w:rPr>
          <w:rFonts w:asciiTheme="minorBidi" w:hAnsiTheme="minorBidi" w:cstheme="minorBidi"/>
        </w:rPr>
        <w:t>.</w:t>
      </w:r>
    </w:p>
    <w:p w14:paraId="2BF20919" w14:textId="2784B49C" w:rsidR="004B5E73" w:rsidRPr="00F818BA" w:rsidRDefault="004B5E73" w:rsidP="004B5E73">
      <w:pPr>
        <w:rPr>
          <w:rFonts w:asciiTheme="minorBidi" w:hAnsiTheme="minorBidi" w:cstheme="minorBidi"/>
        </w:rPr>
      </w:pPr>
    </w:p>
    <w:p w14:paraId="29119BE4" w14:textId="77777777" w:rsidR="004B5E73" w:rsidRPr="00F818BA" w:rsidRDefault="004B5E73" w:rsidP="004B5E73">
      <w:pPr>
        <w:rPr>
          <w:rFonts w:asciiTheme="minorBidi" w:hAnsiTheme="minorBidi" w:cstheme="minorBidi"/>
        </w:rPr>
      </w:pPr>
    </w:p>
    <w:p w14:paraId="2EC26310" w14:textId="77777777" w:rsidR="004B5E73" w:rsidRPr="00F818BA" w:rsidRDefault="004B5E73" w:rsidP="005121B3">
      <w:pPr>
        <w:pStyle w:val="Heading1"/>
      </w:pPr>
      <w:bookmarkStart w:id="6" w:name="_Toc17707433"/>
      <w:bookmarkStart w:id="7" w:name="_Toc224211586"/>
      <w:r w:rsidRPr="00F818BA">
        <w:t>Scope of the assessment</w:t>
      </w:r>
      <w:bookmarkEnd w:id="6"/>
      <w:bookmarkEnd w:id="7"/>
    </w:p>
    <w:p w14:paraId="725F1980" w14:textId="77777777" w:rsidR="004B5E73" w:rsidRPr="00F818BA" w:rsidRDefault="004B5E73" w:rsidP="005121B3">
      <w:pPr>
        <w:pStyle w:val="Heading2"/>
      </w:pPr>
      <w:bookmarkStart w:id="8" w:name="_Toc17707434"/>
      <w:bookmarkStart w:id="9" w:name="_Toc224211587"/>
      <w:r w:rsidRPr="005121B3">
        <w:t>Applicable</w:t>
      </w:r>
      <w:r w:rsidRPr="00F818BA">
        <w:t xml:space="preserve"> norms</w:t>
      </w:r>
      <w:bookmarkEnd w:id="8"/>
      <w:bookmarkEnd w:id="9"/>
    </w:p>
    <w:p w14:paraId="456248A6" w14:textId="4C056644" w:rsidR="004B5E73" w:rsidRPr="00F818BA" w:rsidRDefault="004B5E73" w:rsidP="009B6FB2">
      <w:pPr>
        <w:rPr>
          <w:rFonts w:asciiTheme="minorBidi" w:hAnsiTheme="minorBidi" w:cstheme="minorBidi"/>
          <w:sz w:val="26"/>
          <w:szCs w:val="26"/>
        </w:rPr>
      </w:pPr>
      <w:r w:rsidRPr="00F818BA">
        <w:rPr>
          <w:rFonts w:asciiTheme="minorBidi" w:hAnsiTheme="minorBidi" w:cstheme="minorBidi"/>
          <w:sz w:val="26"/>
          <w:szCs w:val="26"/>
        </w:rPr>
        <w:t>The assessment is performed against the following standard:</w:t>
      </w:r>
    </w:p>
    <w:p w14:paraId="6A65E7D6" w14:textId="77777777" w:rsidR="009B6FB2" w:rsidRDefault="009B6FB2" w:rsidP="009B6FB2">
      <w:pPr>
        <w:rPr>
          <w:rFonts w:asciiTheme="minorBidi" w:hAnsiTheme="minorBidi" w:cstheme="minorBidi"/>
        </w:rPr>
      </w:pPr>
    </w:p>
    <w:p w14:paraId="6689D99A" w14:textId="0646EFB0" w:rsidR="004B5E73" w:rsidRPr="009B6FB2" w:rsidRDefault="004B5E73" w:rsidP="009B6FB2">
      <w:pPr>
        <w:rPr>
          <w:rFonts w:asciiTheme="minorBidi" w:hAnsiTheme="minorBidi" w:cstheme="minorBidi"/>
        </w:rPr>
      </w:pPr>
      <w:r w:rsidRPr="009B6FB2">
        <w:rPr>
          <w:rFonts w:asciiTheme="minorBidi" w:hAnsiTheme="minorBidi" w:cstheme="minorBidi"/>
        </w:rPr>
        <w:t>ISO 26262:201</w:t>
      </w:r>
      <w:r w:rsidR="009B6FB2" w:rsidRPr="009B6FB2">
        <w:rPr>
          <w:rFonts w:asciiTheme="minorBidi" w:hAnsiTheme="minorBidi" w:cstheme="minorBidi"/>
        </w:rPr>
        <w:t>8</w:t>
      </w:r>
      <w:r w:rsidRPr="009B6FB2">
        <w:rPr>
          <w:rFonts w:asciiTheme="minorBidi" w:hAnsiTheme="minorBidi" w:cstheme="minorBidi"/>
        </w:rPr>
        <w:t>, Road vehicles – functional safety</w:t>
      </w:r>
    </w:p>
    <w:p w14:paraId="380ED735" w14:textId="77777777" w:rsidR="004B5E73" w:rsidRPr="00F818BA" w:rsidRDefault="004B5E73" w:rsidP="004B5E73">
      <w:pPr>
        <w:rPr>
          <w:rFonts w:asciiTheme="minorBidi" w:hAnsiTheme="minorBidi" w:cstheme="minorBidi"/>
        </w:rPr>
      </w:pPr>
    </w:p>
    <w:p w14:paraId="2C62E9FE" w14:textId="77777777" w:rsidR="004B5E73" w:rsidRPr="00F818BA" w:rsidRDefault="004B5E73" w:rsidP="004B5E73">
      <w:pPr>
        <w:rPr>
          <w:rFonts w:asciiTheme="minorBidi" w:hAnsiTheme="minorBidi" w:cstheme="minorBidi"/>
        </w:rPr>
      </w:pPr>
    </w:p>
    <w:p w14:paraId="69B771AA" w14:textId="77777777" w:rsidR="004B5E73" w:rsidRPr="00F818BA" w:rsidRDefault="004B5E73" w:rsidP="004B5E73">
      <w:pPr>
        <w:rPr>
          <w:rFonts w:asciiTheme="minorBidi" w:hAnsiTheme="minorBidi" w:cstheme="minorBidi"/>
        </w:rPr>
      </w:pPr>
    </w:p>
    <w:p w14:paraId="3D907008" w14:textId="77777777" w:rsidR="004B5E73" w:rsidRPr="00F818BA" w:rsidRDefault="004B5E73" w:rsidP="005121B3">
      <w:pPr>
        <w:pStyle w:val="Heading2"/>
      </w:pPr>
      <w:bookmarkStart w:id="10" w:name="_Toc17707435"/>
      <w:bookmarkStart w:id="11" w:name="_Toc224211588"/>
      <w:r w:rsidRPr="00F818BA">
        <w:t>Technical scope</w:t>
      </w:r>
      <w:bookmarkEnd w:id="10"/>
      <w:bookmarkEnd w:id="11"/>
    </w:p>
    <w:p w14:paraId="0CFFF5C4" w14:textId="3351B7F8" w:rsidR="009B6FB2" w:rsidRPr="00F818BA" w:rsidRDefault="004B5E73" w:rsidP="009B6FB2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T</w:t>
      </w:r>
      <w:r w:rsidR="009B6FB2">
        <w:rPr>
          <w:rFonts w:asciiTheme="minorBidi" w:hAnsiTheme="minorBidi" w:cstheme="minorBidi"/>
        </w:rPr>
        <w:t>he project SOW2 MVC is a new development, which means no HW or SW is reused from another project.</w:t>
      </w:r>
      <w:r w:rsidR="009B6FB2" w:rsidRPr="009B6FB2">
        <w:rPr>
          <w:rFonts w:asciiTheme="minorBidi" w:hAnsiTheme="minorBidi" w:cstheme="minorBidi"/>
        </w:rPr>
        <w:t xml:space="preserve"> </w:t>
      </w:r>
      <w:r w:rsidR="009B6FB2" w:rsidRPr="00F818BA">
        <w:rPr>
          <w:rFonts w:asciiTheme="minorBidi" w:hAnsiTheme="minorBidi" w:cstheme="minorBidi"/>
        </w:rPr>
        <w:t xml:space="preserve">This leads to the following </w:t>
      </w:r>
      <w:r w:rsidR="009B6FB2">
        <w:rPr>
          <w:rFonts w:asciiTheme="minorBidi" w:hAnsiTheme="minorBidi" w:cstheme="minorBidi"/>
        </w:rPr>
        <w:t xml:space="preserve">assessment </w:t>
      </w:r>
      <w:r w:rsidR="009B6FB2" w:rsidRPr="00F818BA">
        <w:rPr>
          <w:rFonts w:asciiTheme="minorBidi" w:hAnsiTheme="minorBidi" w:cstheme="minorBidi"/>
        </w:rPr>
        <w:t>scope:</w:t>
      </w:r>
    </w:p>
    <w:p w14:paraId="23986702" w14:textId="33935D3E" w:rsidR="004B5E73" w:rsidRPr="00F818BA" w:rsidRDefault="009B6FB2" w:rsidP="004B5E73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</w:p>
    <w:p w14:paraId="3559DC78" w14:textId="3D72DFA1" w:rsidR="004B5E73" w:rsidRPr="00F818BA" w:rsidRDefault="004B5E73" w:rsidP="004B5E73">
      <w:pPr>
        <w:rPr>
          <w:rFonts w:asciiTheme="minorBidi" w:hAnsiTheme="minorBidi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2639"/>
        <w:gridCol w:w="964"/>
        <w:gridCol w:w="3785"/>
        <w:gridCol w:w="1044"/>
      </w:tblGrid>
      <w:tr w:rsidR="004B5E73" w:rsidRPr="00F662EE" w14:paraId="780DDC7C" w14:textId="77777777" w:rsidTr="008B329A">
        <w:tc>
          <w:tcPr>
            <w:tcW w:w="968" w:type="dxa"/>
            <w:shd w:val="pct20" w:color="auto" w:fill="auto"/>
          </w:tcPr>
          <w:p w14:paraId="16CB76CF" w14:textId="512D9AF2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Part</w:t>
            </w:r>
          </w:p>
        </w:tc>
        <w:tc>
          <w:tcPr>
            <w:tcW w:w="2639" w:type="dxa"/>
            <w:shd w:val="pct20" w:color="auto" w:fill="auto"/>
          </w:tcPr>
          <w:p w14:paraId="169992EE" w14:textId="5376904F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Title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pct20" w:color="auto" w:fill="auto"/>
          </w:tcPr>
          <w:p w14:paraId="1CA682FD" w14:textId="5775E248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Clause</w:t>
            </w:r>
          </w:p>
        </w:tc>
        <w:tc>
          <w:tcPr>
            <w:tcW w:w="3785" w:type="dxa"/>
            <w:tcBorders>
              <w:bottom w:val="single" w:sz="4" w:space="0" w:color="auto"/>
            </w:tcBorders>
            <w:shd w:val="pct20" w:color="auto" w:fill="auto"/>
          </w:tcPr>
          <w:p w14:paraId="3AFBE52C" w14:textId="556910DD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Title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shd w:val="pct20" w:color="auto" w:fill="auto"/>
          </w:tcPr>
          <w:p w14:paraId="6C93AAD7" w14:textId="19D5ACFF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Applicable</w:t>
            </w:r>
            <w:r w:rsidR="00F4252B" w:rsidRPr="00F662EE">
              <w:rPr>
                <w:rFonts w:asciiTheme="minorBidi" w:hAnsiTheme="minorBidi" w:cstheme="minorBidi"/>
                <w:sz w:val="16"/>
                <w:szCs w:val="16"/>
              </w:rPr>
              <w:t>?</w:t>
            </w:r>
          </w:p>
        </w:tc>
      </w:tr>
      <w:tr w:rsidR="004B5E73" w:rsidRPr="00F662EE" w14:paraId="346006C3" w14:textId="77777777" w:rsidTr="008B329A">
        <w:tc>
          <w:tcPr>
            <w:tcW w:w="968" w:type="dxa"/>
          </w:tcPr>
          <w:p w14:paraId="46D06DEB" w14:textId="65361626" w:rsidR="004B5E73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1</w:t>
            </w:r>
          </w:p>
        </w:tc>
        <w:tc>
          <w:tcPr>
            <w:tcW w:w="2639" w:type="dxa"/>
          </w:tcPr>
          <w:p w14:paraId="4515A75D" w14:textId="0A0AE8AA" w:rsidR="004B5E73" w:rsidRPr="00F662EE" w:rsidRDefault="00F662EE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ISO26262-1:2018</w:t>
            </w:r>
            <w:r w:rsidR="00FA19BC">
              <w:rPr>
                <w:rFonts w:asciiTheme="minorBidi" w:hAnsiTheme="minorBidi" w:cstheme="minorBidi"/>
                <w:sz w:val="16"/>
                <w:szCs w:val="16"/>
              </w:rPr>
              <w:t xml:space="preserve"> - Vocabulary</w:t>
            </w:r>
          </w:p>
        </w:tc>
        <w:tc>
          <w:tcPr>
            <w:tcW w:w="964" w:type="dxa"/>
            <w:shd w:val="pct20" w:color="auto" w:fill="auto"/>
          </w:tcPr>
          <w:p w14:paraId="6AC27033" w14:textId="77777777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785" w:type="dxa"/>
            <w:shd w:val="pct20" w:color="auto" w:fill="auto"/>
          </w:tcPr>
          <w:p w14:paraId="4057576D" w14:textId="77777777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044" w:type="dxa"/>
            <w:shd w:val="pct20" w:color="auto" w:fill="auto"/>
          </w:tcPr>
          <w:p w14:paraId="71C1D6F2" w14:textId="77777777" w:rsidR="004B5E73" w:rsidRPr="00F662EE" w:rsidRDefault="004B5E7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D0441" w:rsidRPr="00F662EE" w14:paraId="63EE69A8" w14:textId="77777777" w:rsidTr="008B329A">
        <w:tc>
          <w:tcPr>
            <w:tcW w:w="968" w:type="dxa"/>
            <w:vMerge w:val="restart"/>
          </w:tcPr>
          <w:p w14:paraId="62F042A0" w14:textId="04FCD609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2</w:t>
            </w:r>
          </w:p>
        </w:tc>
        <w:tc>
          <w:tcPr>
            <w:tcW w:w="2639" w:type="dxa"/>
            <w:vMerge w:val="restart"/>
          </w:tcPr>
          <w:p w14:paraId="3638E185" w14:textId="545EA986" w:rsidR="000D0441" w:rsidRPr="00F662EE" w:rsidRDefault="00FA19BC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-2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="00621110" w:rsidRPr="00621110">
              <w:rPr>
                <w:rFonts w:asciiTheme="minorBidi" w:hAnsiTheme="minorBidi" w:cstheme="minorBidi"/>
                <w:sz w:val="16"/>
                <w:szCs w:val="16"/>
              </w:rPr>
              <w:t>Management of functional safety</w:t>
            </w:r>
          </w:p>
        </w:tc>
        <w:tc>
          <w:tcPr>
            <w:tcW w:w="964" w:type="dxa"/>
          </w:tcPr>
          <w:p w14:paraId="3F308CA6" w14:textId="249A7ED8" w:rsidR="000D0441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44909445" w14:textId="15581A75" w:rsidR="000D0441" w:rsidRPr="00F662EE" w:rsidRDefault="007003B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003B3">
              <w:rPr>
                <w:rFonts w:asciiTheme="minorBidi" w:hAnsiTheme="minorBidi" w:cstheme="minorBidi"/>
                <w:sz w:val="16"/>
                <w:szCs w:val="16"/>
              </w:rPr>
              <w:t>Overall safety management</w:t>
            </w:r>
          </w:p>
        </w:tc>
        <w:tc>
          <w:tcPr>
            <w:tcW w:w="1044" w:type="dxa"/>
          </w:tcPr>
          <w:p w14:paraId="7994FE58" w14:textId="02AAB88B" w:rsidR="000D0441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0D0441" w:rsidRPr="00F662EE" w14:paraId="46B962A4" w14:textId="77777777" w:rsidTr="008B329A">
        <w:tc>
          <w:tcPr>
            <w:tcW w:w="968" w:type="dxa"/>
            <w:vMerge/>
          </w:tcPr>
          <w:p w14:paraId="4C583D41" w14:textId="77777777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7032BDAD" w14:textId="77777777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65A39898" w14:textId="4F18F598" w:rsidR="000D0441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5021FE12" w14:textId="44F30C7F" w:rsidR="000D0441" w:rsidRPr="00F662EE" w:rsidRDefault="007003B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003B3">
              <w:rPr>
                <w:rFonts w:asciiTheme="minorBidi" w:hAnsiTheme="minorBidi" w:cstheme="minorBidi"/>
                <w:sz w:val="16"/>
                <w:szCs w:val="16"/>
              </w:rPr>
              <w:t>Project dependent safety management</w:t>
            </w:r>
          </w:p>
        </w:tc>
        <w:tc>
          <w:tcPr>
            <w:tcW w:w="1044" w:type="dxa"/>
          </w:tcPr>
          <w:p w14:paraId="431CE63C" w14:textId="1AD01909" w:rsidR="000D0441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0D0441" w:rsidRPr="00F662EE" w14:paraId="590AB801" w14:textId="77777777" w:rsidTr="008B329A">
        <w:tc>
          <w:tcPr>
            <w:tcW w:w="968" w:type="dxa"/>
            <w:vMerge/>
          </w:tcPr>
          <w:p w14:paraId="0C749170" w14:textId="77777777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EFC2C3C" w14:textId="77777777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5B39DCA0" w14:textId="4B9B5EC2" w:rsidR="000D0441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55D1D671" w14:textId="1F6CB19D" w:rsidR="000D0441" w:rsidRPr="00F662EE" w:rsidRDefault="007003B3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003B3">
              <w:rPr>
                <w:rFonts w:asciiTheme="minorBidi" w:hAnsiTheme="minorBidi" w:cstheme="minorBidi"/>
                <w:sz w:val="16"/>
                <w:szCs w:val="16"/>
              </w:rPr>
              <w:t>Safety management regarding production, operation, service and decommissioning</w:t>
            </w:r>
          </w:p>
        </w:tc>
        <w:tc>
          <w:tcPr>
            <w:tcW w:w="1044" w:type="dxa"/>
          </w:tcPr>
          <w:p w14:paraId="6E1C919A" w14:textId="0BA28B6D" w:rsidR="000D0441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5C8CBD45" w14:textId="77777777" w:rsidTr="008B329A">
        <w:tc>
          <w:tcPr>
            <w:tcW w:w="968" w:type="dxa"/>
            <w:vMerge w:val="restart"/>
          </w:tcPr>
          <w:p w14:paraId="643CFFFC" w14:textId="50DBEE1F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3</w:t>
            </w:r>
          </w:p>
        </w:tc>
        <w:tc>
          <w:tcPr>
            <w:tcW w:w="2639" w:type="dxa"/>
            <w:vMerge w:val="restart"/>
          </w:tcPr>
          <w:p w14:paraId="13354509" w14:textId="65D598D2" w:rsidR="009211AF" w:rsidRPr="00F662EE" w:rsidRDefault="00FA19BC" w:rsidP="00FA19BC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ISO26262-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3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="00621110" w:rsidRPr="00621110">
              <w:rPr>
                <w:rFonts w:asciiTheme="minorBidi" w:hAnsiTheme="minorBidi" w:cstheme="minorBidi"/>
                <w:sz w:val="16"/>
                <w:szCs w:val="16"/>
              </w:rPr>
              <w:t>Concept phase</w:t>
            </w:r>
          </w:p>
        </w:tc>
        <w:tc>
          <w:tcPr>
            <w:tcW w:w="964" w:type="dxa"/>
          </w:tcPr>
          <w:p w14:paraId="7DA61F9D" w14:textId="1EDB35E6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6917D6D3" w14:textId="7766B1AC" w:rsidR="009211AF" w:rsidRPr="00F662EE" w:rsidRDefault="00595EC0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595EC0">
              <w:rPr>
                <w:rFonts w:asciiTheme="minorBidi" w:hAnsiTheme="minorBidi" w:cstheme="minorBidi"/>
                <w:sz w:val="16"/>
                <w:szCs w:val="16"/>
              </w:rPr>
              <w:t>Item definition</w:t>
            </w:r>
          </w:p>
        </w:tc>
        <w:tc>
          <w:tcPr>
            <w:tcW w:w="1044" w:type="dxa"/>
          </w:tcPr>
          <w:p w14:paraId="5299422E" w14:textId="2F06854B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No</w:t>
            </w:r>
          </w:p>
        </w:tc>
      </w:tr>
      <w:tr w:rsidR="009211AF" w:rsidRPr="00F662EE" w14:paraId="0499D832" w14:textId="77777777" w:rsidTr="008B329A">
        <w:tc>
          <w:tcPr>
            <w:tcW w:w="968" w:type="dxa"/>
            <w:vMerge/>
          </w:tcPr>
          <w:p w14:paraId="369941A0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30775864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6D86AFD2" w14:textId="549F7C48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6313EDAB" w14:textId="699C7566" w:rsidR="009211AF" w:rsidRPr="00F662EE" w:rsidRDefault="00595EC0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595EC0">
              <w:rPr>
                <w:rFonts w:asciiTheme="minorBidi" w:hAnsiTheme="minorBidi" w:cstheme="minorBidi"/>
                <w:sz w:val="16"/>
                <w:szCs w:val="16"/>
              </w:rPr>
              <w:t>Hazard analysis and risk assessment</w:t>
            </w:r>
          </w:p>
        </w:tc>
        <w:tc>
          <w:tcPr>
            <w:tcW w:w="1044" w:type="dxa"/>
          </w:tcPr>
          <w:p w14:paraId="0E91A5FF" w14:textId="6221F836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No</w:t>
            </w:r>
          </w:p>
        </w:tc>
      </w:tr>
      <w:tr w:rsidR="009211AF" w:rsidRPr="00F662EE" w14:paraId="3910F785" w14:textId="77777777" w:rsidTr="008B329A">
        <w:tc>
          <w:tcPr>
            <w:tcW w:w="968" w:type="dxa"/>
            <w:vMerge/>
          </w:tcPr>
          <w:p w14:paraId="042BD950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213C932D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2BE6F945" w14:textId="41CE8885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56F59053" w14:textId="09E47630" w:rsidR="009211AF" w:rsidRPr="00F662EE" w:rsidRDefault="00595EC0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595EC0">
              <w:rPr>
                <w:rFonts w:asciiTheme="minorBidi" w:hAnsiTheme="minorBidi" w:cstheme="minorBidi"/>
                <w:sz w:val="16"/>
                <w:szCs w:val="16"/>
              </w:rPr>
              <w:t>Functional safety concept</w:t>
            </w:r>
          </w:p>
        </w:tc>
        <w:tc>
          <w:tcPr>
            <w:tcW w:w="1044" w:type="dxa"/>
          </w:tcPr>
          <w:p w14:paraId="25AEAC33" w14:textId="4C6CE44B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555B2449" w14:textId="77777777" w:rsidTr="008B329A">
        <w:tc>
          <w:tcPr>
            <w:tcW w:w="968" w:type="dxa"/>
            <w:vMerge w:val="restart"/>
          </w:tcPr>
          <w:p w14:paraId="6AB94C58" w14:textId="462C209E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lastRenderedPageBreak/>
              <w:t>4</w:t>
            </w:r>
          </w:p>
        </w:tc>
        <w:tc>
          <w:tcPr>
            <w:tcW w:w="2639" w:type="dxa"/>
            <w:vMerge w:val="restart"/>
          </w:tcPr>
          <w:p w14:paraId="61B2CA12" w14:textId="67B7EF42" w:rsidR="009211AF" w:rsidRPr="00F662EE" w:rsidRDefault="00FA19BC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-4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="00621110" w:rsidRPr="00621110">
              <w:rPr>
                <w:rFonts w:asciiTheme="minorBidi" w:hAnsiTheme="minorBidi" w:cstheme="minorBidi"/>
                <w:sz w:val="16"/>
                <w:szCs w:val="16"/>
              </w:rPr>
              <w:t>Product development at the system level</w:t>
            </w:r>
          </w:p>
        </w:tc>
        <w:tc>
          <w:tcPr>
            <w:tcW w:w="964" w:type="dxa"/>
          </w:tcPr>
          <w:p w14:paraId="22FF0948" w14:textId="108993FC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2D13C27C" w14:textId="685B8765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General topics for the product development at the system level</w:t>
            </w:r>
          </w:p>
        </w:tc>
        <w:tc>
          <w:tcPr>
            <w:tcW w:w="1044" w:type="dxa"/>
          </w:tcPr>
          <w:p w14:paraId="6A18D2C8" w14:textId="0406E75E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0C273CF8" w14:textId="77777777" w:rsidTr="008B329A">
        <w:tc>
          <w:tcPr>
            <w:tcW w:w="968" w:type="dxa"/>
            <w:vMerge/>
          </w:tcPr>
          <w:p w14:paraId="51E15632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4CB499C0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477B2F92" w14:textId="36D516E0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5BDCBF31" w14:textId="42E3AAAD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Technical safety concept</w:t>
            </w:r>
          </w:p>
        </w:tc>
        <w:tc>
          <w:tcPr>
            <w:tcW w:w="1044" w:type="dxa"/>
          </w:tcPr>
          <w:p w14:paraId="3E9F9BC2" w14:textId="6ECEA7A6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44C77C4F" w14:textId="77777777" w:rsidTr="008B329A">
        <w:tc>
          <w:tcPr>
            <w:tcW w:w="968" w:type="dxa"/>
            <w:vMerge/>
          </w:tcPr>
          <w:p w14:paraId="06B83B32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4C397A6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3E9D94C5" w14:textId="271B1B30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3E611EC3" w14:textId="44C04758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System and item integration and testing</w:t>
            </w:r>
          </w:p>
        </w:tc>
        <w:tc>
          <w:tcPr>
            <w:tcW w:w="1044" w:type="dxa"/>
          </w:tcPr>
          <w:p w14:paraId="2EE5E679" w14:textId="14171DC4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27893B9C" w14:textId="77777777" w:rsidTr="008B329A">
        <w:tc>
          <w:tcPr>
            <w:tcW w:w="968" w:type="dxa"/>
            <w:vMerge/>
          </w:tcPr>
          <w:p w14:paraId="6088435E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68D53A6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56CEF3BA" w14:textId="0A1677CF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8</w:t>
            </w:r>
          </w:p>
        </w:tc>
        <w:tc>
          <w:tcPr>
            <w:tcW w:w="3785" w:type="dxa"/>
          </w:tcPr>
          <w:p w14:paraId="5C68FA0A" w14:textId="3463F67A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Safety validation</w:t>
            </w:r>
          </w:p>
        </w:tc>
        <w:tc>
          <w:tcPr>
            <w:tcW w:w="1044" w:type="dxa"/>
          </w:tcPr>
          <w:p w14:paraId="424D38CF" w14:textId="597E366E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No</w:t>
            </w:r>
          </w:p>
        </w:tc>
      </w:tr>
      <w:tr w:rsidR="009211AF" w:rsidRPr="00F662EE" w14:paraId="4CC6A1DB" w14:textId="77777777" w:rsidTr="008B329A">
        <w:tc>
          <w:tcPr>
            <w:tcW w:w="968" w:type="dxa"/>
            <w:vMerge w:val="restart"/>
          </w:tcPr>
          <w:p w14:paraId="0B92366F" w14:textId="558DA06B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2639" w:type="dxa"/>
            <w:vMerge w:val="restart"/>
          </w:tcPr>
          <w:p w14:paraId="033EF6F3" w14:textId="5A088F4D" w:rsidR="009211AF" w:rsidRPr="00F662EE" w:rsidRDefault="00FA19BC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-5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="00621110" w:rsidRPr="00621110">
              <w:rPr>
                <w:rFonts w:asciiTheme="minorBidi" w:hAnsiTheme="minorBidi" w:cstheme="minorBidi"/>
                <w:sz w:val="16"/>
                <w:szCs w:val="16"/>
              </w:rPr>
              <w:t>Product development at the hardware level</w:t>
            </w:r>
          </w:p>
        </w:tc>
        <w:tc>
          <w:tcPr>
            <w:tcW w:w="964" w:type="dxa"/>
          </w:tcPr>
          <w:p w14:paraId="21948BB7" w14:textId="5AC4481A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5AC0B13D" w14:textId="376309F2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General topics for the product development at the hardware level</w:t>
            </w:r>
          </w:p>
        </w:tc>
        <w:tc>
          <w:tcPr>
            <w:tcW w:w="1044" w:type="dxa"/>
          </w:tcPr>
          <w:p w14:paraId="2D5C6620" w14:textId="737F33FB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4B2BB24E" w14:textId="77777777" w:rsidTr="008B329A">
        <w:tc>
          <w:tcPr>
            <w:tcW w:w="968" w:type="dxa"/>
            <w:vMerge/>
          </w:tcPr>
          <w:p w14:paraId="76CFD6DD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1E72E269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38648F04" w14:textId="6EDF52EA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04CF6120" w14:textId="385A338B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Specification of hardware safety requirements</w:t>
            </w:r>
          </w:p>
        </w:tc>
        <w:tc>
          <w:tcPr>
            <w:tcW w:w="1044" w:type="dxa"/>
          </w:tcPr>
          <w:p w14:paraId="22CDC5D8" w14:textId="0A9AD925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0C94A02A" w14:textId="77777777" w:rsidTr="008B329A">
        <w:tc>
          <w:tcPr>
            <w:tcW w:w="968" w:type="dxa"/>
            <w:vMerge/>
          </w:tcPr>
          <w:p w14:paraId="6EA8C2DB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5B483C53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7D3F2439" w14:textId="16F293B6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7A5DAA5F" w14:textId="5CA72F22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Hardware design</w:t>
            </w:r>
          </w:p>
        </w:tc>
        <w:tc>
          <w:tcPr>
            <w:tcW w:w="1044" w:type="dxa"/>
          </w:tcPr>
          <w:p w14:paraId="765DEE87" w14:textId="228F3EEF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28DD8B9C" w14:textId="77777777" w:rsidTr="008B329A">
        <w:tc>
          <w:tcPr>
            <w:tcW w:w="968" w:type="dxa"/>
            <w:vMerge/>
          </w:tcPr>
          <w:p w14:paraId="69CE66A9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2E456199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36BDFC41" w14:textId="66035917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8</w:t>
            </w:r>
          </w:p>
        </w:tc>
        <w:tc>
          <w:tcPr>
            <w:tcW w:w="3785" w:type="dxa"/>
          </w:tcPr>
          <w:p w14:paraId="31832301" w14:textId="6C3D95EC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Evaluation of the hardware architectural metrics</w:t>
            </w:r>
          </w:p>
        </w:tc>
        <w:tc>
          <w:tcPr>
            <w:tcW w:w="1044" w:type="dxa"/>
          </w:tcPr>
          <w:p w14:paraId="0EE2AB97" w14:textId="017E5E56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2F24629E" w14:textId="77777777" w:rsidTr="008B329A">
        <w:tc>
          <w:tcPr>
            <w:tcW w:w="968" w:type="dxa"/>
            <w:vMerge/>
          </w:tcPr>
          <w:p w14:paraId="241C0B83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2F2600D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075BCD29" w14:textId="2911A8B7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9</w:t>
            </w:r>
          </w:p>
        </w:tc>
        <w:tc>
          <w:tcPr>
            <w:tcW w:w="3785" w:type="dxa"/>
          </w:tcPr>
          <w:p w14:paraId="67DA49BA" w14:textId="6A312EB1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Evaluation of safety goal violations due to random hardware failures</w:t>
            </w:r>
          </w:p>
        </w:tc>
        <w:tc>
          <w:tcPr>
            <w:tcW w:w="1044" w:type="dxa"/>
          </w:tcPr>
          <w:p w14:paraId="3C4B4860" w14:textId="4D3D6CBE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05C2EC73" w14:textId="77777777" w:rsidTr="008B329A">
        <w:tc>
          <w:tcPr>
            <w:tcW w:w="968" w:type="dxa"/>
            <w:vMerge/>
          </w:tcPr>
          <w:p w14:paraId="723CBF57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1F856A0A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5C41B7CE" w14:textId="36958BB6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10</w:t>
            </w:r>
          </w:p>
        </w:tc>
        <w:tc>
          <w:tcPr>
            <w:tcW w:w="3785" w:type="dxa"/>
          </w:tcPr>
          <w:p w14:paraId="60354030" w14:textId="0124C198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Hardware integration and verification</w:t>
            </w:r>
          </w:p>
        </w:tc>
        <w:tc>
          <w:tcPr>
            <w:tcW w:w="1044" w:type="dxa"/>
          </w:tcPr>
          <w:p w14:paraId="75EC4FEB" w14:textId="7148B40D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0F84326C" w14:textId="77777777" w:rsidTr="008B329A">
        <w:tc>
          <w:tcPr>
            <w:tcW w:w="968" w:type="dxa"/>
            <w:vMerge w:val="restart"/>
          </w:tcPr>
          <w:p w14:paraId="7BAC20F6" w14:textId="78B20DC2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2639" w:type="dxa"/>
            <w:vMerge w:val="restart"/>
          </w:tcPr>
          <w:p w14:paraId="15797016" w14:textId="1DA3458C" w:rsidR="009211AF" w:rsidRPr="00F662EE" w:rsidRDefault="00FA19BC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-6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="00621110" w:rsidRPr="00621110">
              <w:rPr>
                <w:rFonts w:asciiTheme="minorBidi" w:hAnsiTheme="minorBidi" w:cstheme="minorBidi"/>
                <w:sz w:val="16"/>
                <w:szCs w:val="16"/>
              </w:rPr>
              <w:t>Product development at the software level</w:t>
            </w:r>
          </w:p>
        </w:tc>
        <w:tc>
          <w:tcPr>
            <w:tcW w:w="964" w:type="dxa"/>
          </w:tcPr>
          <w:p w14:paraId="6ECDB310" w14:textId="4E6D7E92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645B5A0E" w14:textId="4403A951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General topics for the product development at the software level</w:t>
            </w:r>
          </w:p>
        </w:tc>
        <w:tc>
          <w:tcPr>
            <w:tcW w:w="1044" w:type="dxa"/>
          </w:tcPr>
          <w:p w14:paraId="1F9AC4FF" w14:textId="117E7304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5A940571" w14:textId="77777777" w:rsidTr="008B329A">
        <w:tc>
          <w:tcPr>
            <w:tcW w:w="968" w:type="dxa"/>
            <w:vMerge/>
          </w:tcPr>
          <w:p w14:paraId="18B1BA14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753C58F8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272E1BC7" w14:textId="5C800C3B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2EEC7A89" w14:textId="76BACD5B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Specification of software safety requirements</w:t>
            </w:r>
          </w:p>
        </w:tc>
        <w:tc>
          <w:tcPr>
            <w:tcW w:w="1044" w:type="dxa"/>
          </w:tcPr>
          <w:p w14:paraId="41259A0F" w14:textId="1C68F574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1EE0010F" w14:textId="77777777" w:rsidTr="008B329A">
        <w:tc>
          <w:tcPr>
            <w:tcW w:w="968" w:type="dxa"/>
            <w:vMerge/>
          </w:tcPr>
          <w:p w14:paraId="1B109330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5EB4C96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0EE60085" w14:textId="665CF095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28AEA29E" w14:textId="3350DF26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Software architectural design</w:t>
            </w:r>
          </w:p>
        </w:tc>
        <w:tc>
          <w:tcPr>
            <w:tcW w:w="1044" w:type="dxa"/>
          </w:tcPr>
          <w:p w14:paraId="4EA158FF" w14:textId="14F949BB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1F5B0FD2" w14:textId="77777777" w:rsidTr="008B329A">
        <w:tc>
          <w:tcPr>
            <w:tcW w:w="968" w:type="dxa"/>
            <w:vMerge/>
          </w:tcPr>
          <w:p w14:paraId="09F308E2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4BA86FB0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17D18583" w14:textId="0B4864AF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8</w:t>
            </w:r>
          </w:p>
        </w:tc>
        <w:tc>
          <w:tcPr>
            <w:tcW w:w="3785" w:type="dxa"/>
          </w:tcPr>
          <w:p w14:paraId="5BFBAC82" w14:textId="1AED5944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Software unit design and implementation</w:t>
            </w:r>
          </w:p>
        </w:tc>
        <w:tc>
          <w:tcPr>
            <w:tcW w:w="1044" w:type="dxa"/>
          </w:tcPr>
          <w:p w14:paraId="6115E0B9" w14:textId="57C4B0E6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0FC1C04F" w14:textId="77777777" w:rsidTr="008B329A">
        <w:tc>
          <w:tcPr>
            <w:tcW w:w="968" w:type="dxa"/>
            <w:vMerge/>
          </w:tcPr>
          <w:p w14:paraId="18DBEFAC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48865161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63ECE368" w14:textId="0805A4E7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9</w:t>
            </w:r>
          </w:p>
        </w:tc>
        <w:tc>
          <w:tcPr>
            <w:tcW w:w="3785" w:type="dxa"/>
          </w:tcPr>
          <w:p w14:paraId="11DCFF93" w14:textId="50508B87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Software unit verification</w:t>
            </w:r>
          </w:p>
        </w:tc>
        <w:tc>
          <w:tcPr>
            <w:tcW w:w="1044" w:type="dxa"/>
          </w:tcPr>
          <w:p w14:paraId="6645685E" w14:textId="29A18082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468CF67B" w14:textId="77777777" w:rsidTr="008B329A">
        <w:tc>
          <w:tcPr>
            <w:tcW w:w="968" w:type="dxa"/>
            <w:vMerge/>
          </w:tcPr>
          <w:p w14:paraId="4AD38D2D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30DBE438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7ECF0F42" w14:textId="7D0FEB07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10</w:t>
            </w:r>
          </w:p>
        </w:tc>
        <w:tc>
          <w:tcPr>
            <w:tcW w:w="3785" w:type="dxa"/>
          </w:tcPr>
          <w:p w14:paraId="68894BCA" w14:textId="2B11E413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Software integration and verification</w:t>
            </w:r>
          </w:p>
        </w:tc>
        <w:tc>
          <w:tcPr>
            <w:tcW w:w="1044" w:type="dxa"/>
          </w:tcPr>
          <w:p w14:paraId="762D651D" w14:textId="22875CF6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2CF63EDB" w14:textId="77777777" w:rsidTr="008B329A">
        <w:tc>
          <w:tcPr>
            <w:tcW w:w="968" w:type="dxa"/>
            <w:vMerge/>
          </w:tcPr>
          <w:p w14:paraId="5109F50F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060B253B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74A007AC" w14:textId="2B921062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11</w:t>
            </w:r>
          </w:p>
        </w:tc>
        <w:tc>
          <w:tcPr>
            <w:tcW w:w="3785" w:type="dxa"/>
          </w:tcPr>
          <w:p w14:paraId="3A533703" w14:textId="11B3A640" w:rsidR="009211AF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Testing of the embedded software</w:t>
            </w:r>
          </w:p>
        </w:tc>
        <w:tc>
          <w:tcPr>
            <w:tcW w:w="1044" w:type="dxa"/>
          </w:tcPr>
          <w:p w14:paraId="25724CBA" w14:textId="7F0EAB16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7D1332" w:rsidRPr="00F662EE" w14:paraId="096DC103" w14:textId="77777777" w:rsidTr="008B329A">
        <w:tc>
          <w:tcPr>
            <w:tcW w:w="968" w:type="dxa"/>
            <w:vMerge w:val="restart"/>
          </w:tcPr>
          <w:p w14:paraId="7DD635BD" w14:textId="5454125F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2639" w:type="dxa"/>
            <w:vMerge w:val="restart"/>
          </w:tcPr>
          <w:p w14:paraId="1DD8A03A" w14:textId="754925DF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-7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Pr="00621110">
              <w:rPr>
                <w:rFonts w:asciiTheme="minorBidi" w:hAnsiTheme="minorBidi" w:cstheme="minorBidi"/>
                <w:sz w:val="16"/>
                <w:szCs w:val="16"/>
              </w:rPr>
              <w:t>Production, operation, service and decommissioning</w:t>
            </w:r>
          </w:p>
        </w:tc>
        <w:tc>
          <w:tcPr>
            <w:tcW w:w="964" w:type="dxa"/>
          </w:tcPr>
          <w:p w14:paraId="1A87A19F" w14:textId="216FDA36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60500E5A" w14:textId="2E1B5E11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Planning for production, operation, service and decommissioning</w:t>
            </w:r>
          </w:p>
        </w:tc>
        <w:tc>
          <w:tcPr>
            <w:tcW w:w="1044" w:type="dxa"/>
          </w:tcPr>
          <w:p w14:paraId="7A43785F" w14:textId="5B8BAC33" w:rsidR="007D1332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7D1332" w:rsidRPr="00F662EE" w14:paraId="3923157F" w14:textId="77777777" w:rsidTr="008B329A">
        <w:tc>
          <w:tcPr>
            <w:tcW w:w="968" w:type="dxa"/>
            <w:vMerge/>
          </w:tcPr>
          <w:p w14:paraId="5292442A" w14:textId="77777777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504DE250" w14:textId="77777777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56EFF5D9" w14:textId="6A38E4FA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4EB7570E" w14:textId="36A4A88D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Production</w:t>
            </w:r>
          </w:p>
        </w:tc>
        <w:tc>
          <w:tcPr>
            <w:tcW w:w="1044" w:type="dxa"/>
          </w:tcPr>
          <w:p w14:paraId="6A938A07" w14:textId="016A8859" w:rsidR="007D1332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7D1332" w:rsidRPr="00F662EE" w14:paraId="543996A1" w14:textId="77777777" w:rsidTr="008B329A">
        <w:tc>
          <w:tcPr>
            <w:tcW w:w="968" w:type="dxa"/>
            <w:vMerge/>
          </w:tcPr>
          <w:p w14:paraId="73590B1D" w14:textId="77777777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3A0C3BA4" w14:textId="77777777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0258CFD5" w14:textId="1C2B7603" w:rsidR="007D1332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2429DC46" w14:textId="72B5B3BB" w:rsidR="007D1332" w:rsidRPr="00F662EE" w:rsidRDefault="007D1332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7D1332">
              <w:rPr>
                <w:rFonts w:asciiTheme="minorBidi" w:hAnsiTheme="minorBidi" w:cstheme="minorBidi"/>
                <w:sz w:val="16"/>
                <w:szCs w:val="16"/>
              </w:rPr>
              <w:t>Operation, service and decommissioning</w:t>
            </w:r>
          </w:p>
        </w:tc>
        <w:tc>
          <w:tcPr>
            <w:tcW w:w="1044" w:type="dxa"/>
          </w:tcPr>
          <w:p w14:paraId="74F41E41" w14:textId="08FFB172" w:rsidR="007D1332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4D27D4D8" w14:textId="77777777" w:rsidTr="008B329A">
        <w:tc>
          <w:tcPr>
            <w:tcW w:w="968" w:type="dxa"/>
            <w:vMerge w:val="restart"/>
          </w:tcPr>
          <w:p w14:paraId="11FC72A5" w14:textId="51E86278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8</w:t>
            </w:r>
          </w:p>
        </w:tc>
        <w:tc>
          <w:tcPr>
            <w:tcW w:w="2639" w:type="dxa"/>
            <w:vMerge w:val="restart"/>
          </w:tcPr>
          <w:p w14:paraId="1CC6DEB0" w14:textId="0EF31C3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-8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Pr="00621110">
              <w:rPr>
                <w:rFonts w:asciiTheme="minorBidi" w:hAnsiTheme="minorBidi" w:cstheme="minorBidi"/>
                <w:sz w:val="16"/>
                <w:szCs w:val="16"/>
              </w:rPr>
              <w:t>Supporting processes</w:t>
            </w:r>
          </w:p>
        </w:tc>
        <w:tc>
          <w:tcPr>
            <w:tcW w:w="964" w:type="dxa"/>
          </w:tcPr>
          <w:p w14:paraId="1459C900" w14:textId="5AAE7B31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5380CE47" w14:textId="71C77150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Interfaces within distributed developments</w:t>
            </w:r>
          </w:p>
        </w:tc>
        <w:tc>
          <w:tcPr>
            <w:tcW w:w="1044" w:type="dxa"/>
          </w:tcPr>
          <w:p w14:paraId="0F766C5D" w14:textId="13E53BA2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293B32E7" w14:textId="77777777" w:rsidTr="008B329A">
        <w:tc>
          <w:tcPr>
            <w:tcW w:w="968" w:type="dxa"/>
            <w:vMerge/>
          </w:tcPr>
          <w:p w14:paraId="5CA17975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39BD6402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31B266C9" w14:textId="608B64A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241E007E" w14:textId="31939A2B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Specification and management of safety requirements</w:t>
            </w:r>
          </w:p>
        </w:tc>
        <w:tc>
          <w:tcPr>
            <w:tcW w:w="1044" w:type="dxa"/>
          </w:tcPr>
          <w:p w14:paraId="2E05A296" w14:textId="51118478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619CD32C" w14:textId="77777777" w:rsidTr="008B329A">
        <w:tc>
          <w:tcPr>
            <w:tcW w:w="968" w:type="dxa"/>
            <w:vMerge/>
          </w:tcPr>
          <w:p w14:paraId="7C4EE2E5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7963647F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75135F55" w14:textId="54E93714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033D422F" w14:textId="0838BD9C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Configuration management</w:t>
            </w:r>
          </w:p>
        </w:tc>
        <w:tc>
          <w:tcPr>
            <w:tcW w:w="1044" w:type="dxa"/>
          </w:tcPr>
          <w:p w14:paraId="6020B3C1" w14:textId="7477C9C9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413AE5CF" w14:textId="77777777" w:rsidTr="008B329A">
        <w:tc>
          <w:tcPr>
            <w:tcW w:w="968" w:type="dxa"/>
            <w:vMerge/>
          </w:tcPr>
          <w:p w14:paraId="38400182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0A869958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68B57286" w14:textId="075EDF7A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8</w:t>
            </w:r>
          </w:p>
        </w:tc>
        <w:tc>
          <w:tcPr>
            <w:tcW w:w="3785" w:type="dxa"/>
          </w:tcPr>
          <w:p w14:paraId="13F7694E" w14:textId="7DC6D28B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Change management</w:t>
            </w:r>
          </w:p>
        </w:tc>
        <w:tc>
          <w:tcPr>
            <w:tcW w:w="1044" w:type="dxa"/>
          </w:tcPr>
          <w:p w14:paraId="158F9B06" w14:textId="6343A22E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5FF8F7C3" w14:textId="77777777" w:rsidTr="008B329A">
        <w:tc>
          <w:tcPr>
            <w:tcW w:w="968" w:type="dxa"/>
            <w:vMerge/>
          </w:tcPr>
          <w:p w14:paraId="798376C5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43705A07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483A9F20" w14:textId="58A6E05E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9</w:t>
            </w:r>
          </w:p>
        </w:tc>
        <w:tc>
          <w:tcPr>
            <w:tcW w:w="3785" w:type="dxa"/>
          </w:tcPr>
          <w:p w14:paraId="0BF76DA3" w14:textId="3C1DA7BD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Verification</w:t>
            </w:r>
          </w:p>
        </w:tc>
        <w:tc>
          <w:tcPr>
            <w:tcW w:w="1044" w:type="dxa"/>
          </w:tcPr>
          <w:p w14:paraId="2E35C5FB" w14:textId="1CAAE50F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5CAFE3E8" w14:textId="77777777" w:rsidTr="008B329A">
        <w:tc>
          <w:tcPr>
            <w:tcW w:w="968" w:type="dxa"/>
            <w:vMerge/>
          </w:tcPr>
          <w:p w14:paraId="014AE74F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319864C4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3E5E8D58" w14:textId="36895560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10</w:t>
            </w:r>
          </w:p>
        </w:tc>
        <w:tc>
          <w:tcPr>
            <w:tcW w:w="3785" w:type="dxa"/>
          </w:tcPr>
          <w:p w14:paraId="4C613BA7" w14:textId="352467A5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Documentation management</w:t>
            </w:r>
          </w:p>
        </w:tc>
        <w:tc>
          <w:tcPr>
            <w:tcW w:w="1044" w:type="dxa"/>
          </w:tcPr>
          <w:p w14:paraId="493A4D2F" w14:textId="4547D4FF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2B46CB00" w14:textId="77777777" w:rsidTr="008B329A">
        <w:tc>
          <w:tcPr>
            <w:tcW w:w="968" w:type="dxa"/>
            <w:vMerge/>
          </w:tcPr>
          <w:p w14:paraId="254D87D3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2A6069CB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4FC756CE" w14:textId="20F8D935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11</w:t>
            </w:r>
          </w:p>
        </w:tc>
        <w:tc>
          <w:tcPr>
            <w:tcW w:w="3785" w:type="dxa"/>
          </w:tcPr>
          <w:p w14:paraId="2D59F04F" w14:textId="4505CA4D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Confidence in the use of software tools</w:t>
            </w:r>
          </w:p>
        </w:tc>
        <w:tc>
          <w:tcPr>
            <w:tcW w:w="1044" w:type="dxa"/>
          </w:tcPr>
          <w:p w14:paraId="6E64C782" w14:textId="10529007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375DC357" w14:textId="77777777" w:rsidTr="008B329A">
        <w:tc>
          <w:tcPr>
            <w:tcW w:w="968" w:type="dxa"/>
            <w:vMerge/>
          </w:tcPr>
          <w:p w14:paraId="27226541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D9333C5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4335FF82" w14:textId="3EED0539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12</w:t>
            </w:r>
          </w:p>
        </w:tc>
        <w:tc>
          <w:tcPr>
            <w:tcW w:w="3785" w:type="dxa"/>
          </w:tcPr>
          <w:p w14:paraId="0997EA48" w14:textId="32DFB94E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Qualification of software components</w:t>
            </w:r>
          </w:p>
        </w:tc>
        <w:tc>
          <w:tcPr>
            <w:tcW w:w="1044" w:type="dxa"/>
          </w:tcPr>
          <w:p w14:paraId="24038DA5" w14:textId="08218BD4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3C2F58" w:rsidRPr="00F662EE" w14:paraId="2DA8805E" w14:textId="77777777" w:rsidTr="008B329A">
        <w:tc>
          <w:tcPr>
            <w:tcW w:w="968" w:type="dxa"/>
            <w:vMerge/>
          </w:tcPr>
          <w:p w14:paraId="0F43F45C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3D022EAF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17C5D16F" w14:textId="50E3A468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13</w:t>
            </w:r>
          </w:p>
        </w:tc>
        <w:tc>
          <w:tcPr>
            <w:tcW w:w="3785" w:type="dxa"/>
          </w:tcPr>
          <w:p w14:paraId="1B004B58" w14:textId="25FE009C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Evaluation of hardware elements</w:t>
            </w:r>
          </w:p>
        </w:tc>
        <w:tc>
          <w:tcPr>
            <w:tcW w:w="1044" w:type="dxa"/>
          </w:tcPr>
          <w:p w14:paraId="75573566" w14:textId="1BF98A74" w:rsidR="003C2F58" w:rsidRPr="00F662EE" w:rsidRDefault="007460DE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No</w:t>
            </w:r>
          </w:p>
        </w:tc>
      </w:tr>
      <w:tr w:rsidR="003C2F58" w:rsidRPr="00F662EE" w14:paraId="6D165B52" w14:textId="77777777" w:rsidTr="008B329A">
        <w:tc>
          <w:tcPr>
            <w:tcW w:w="968" w:type="dxa"/>
            <w:vMerge/>
          </w:tcPr>
          <w:p w14:paraId="00218D66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223A4412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30521AFE" w14:textId="36257C61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14</w:t>
            </w:r>
          </w:p>
        </w:tc>
        <w:tc>
          <w:tcPr>
            <w:tcW w:w="3785" w:type="dxa"/>
          </w:tcPr>
          <w:p w14:paraId="58E249D4" w14:textId="27CB2A60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Proven in use argument</w:t>
            </w:r>
          </w:p>
        </w:tc>
        <w:tc>
          <w:tcPr>
            <w:tcW w:w="1044" w:type="dxa"/>
          </w:tcPr>
          <w:p w14:paraId="7C3735C2" w14:textId="106ADBF5" w:rsidR="003C2F58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No</w:t>
            </w:r>
          </w:p>
        </w:tc>
      </w:tr>
      <w:tr w:rsidR="003C2F58" w:rsidRPr="00F662EE" w14:paraId="0AA696D7" w14:textId="77777777" w:rsidTr="008B329A">
        <w:tc>
          <w:tcPr>
            <w:tcW w:w="968" w:type="dxa"/>
            <w:vMerge/>
          </w:tcPr>
          <w:p w14:paraId="32676E88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45082D20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65B7F6AB" w14:textId="5FFD86E1" w:rsidR="003C2F58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15</w:t>
            </w:r>
          </w:p>
        </w:tc>
        <w:tc>
          <w:tcPr>
            <w:tcW w:w="3785" w:type="dxa"/>
          </w:tcPr>
          <w:p w14:paraId="5D7EFA5A" w14:textId="3FB6C11A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Interfacing an application that is out of scope of ISO 26262</w:t>
            </w:r>
          </w:p>
        </w:tc>
        <w:tc>
          <w:tcPr>
            <w:tcW w:w="1044" w:type="dxa"/>
          </w:tcPr>
          <w:p w14:paraId="6B572EAD" w14:textId="49C1A69F" w:rsidR="003C2F58" w:rsidRPr="00F662EE" w:rsidRDefault="00A46F8D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No</w:t>
            </w:r>
          </w:p>
        </w:tc>
      </w:tr>
      <w:tr w:rsidR="003C2F58" w:rsidRPr="00F662EE" w14:paraId="2887D83F" w14:textId="77777777" w:rsidTr="008B329A">
        <w:tc>
          <w:tcPr>
            <w:tcW w:w="968" w:type="dxa"/>
            <w:vMerge/>
          </w:tcPr>
          <w:p w14:paraId="2627C409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5E9859D8" w14:textId="77777777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15BBA5BD" w14:textId="3D3FB375" w:rsidR="003C2F58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16</w:t>
            </w:r>
          </w:p>
        </w:tc>
        <w:tc>
          <w:tcPr>
            <w:tcW w:w="3785" w:type="dxa"/>
          </w:tcPr>
          <w:p w14:paraId="5AD1F736" w14:textId="3F65FDEC" w:rsidR="003C2F58" w:rsidRPr="00F662EE" w:rsidRDefault="003C2F58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3C2F58">
              <w:rPr>
                <w:rFonts w:asciiTheme="minorBidi" w:hAnsiTheme="minorBidi" w:cstheme="minorBidi"/>
                <w:sz w:val="16"/>
                <w:szCs w:val="16"/>
              </w:rPr>
              <w:t>Integration of safety-related systems not developed according to ISO 26262</w:t>
            </w:r>
          </w:p>
        </w:tc>
        <w:tc>
          <w:tcPr>
            <w:tcW w:w="1044" w:type="dxa"/>
          </w:tcPr>
          <w:p w14:paraId="4405AB42" w14:textId="3FB33037" w:rsidR="003C2F58" w:rsidRPr="00F662EE" w:rsidRDefault="00A46F8D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No</w:t>
            </w:r>
          </w:p>
        </w:tc>
      </w:tr>
      <w:tr w:rsidR="009211AF" w:rsidRPr="00F662EE" w14:paraId="0F51B0A1" w14:textId="77777777" w:rsidTr="008B329A">
        <w:tc>
          <w:tcPr>
            <w:tcW w:w="968" w:type="dxa"/>
            <w:vMerge w:val="restart"/>
          </w:tcPr>
          <w:p w14:paraId="7242C5B7" w14:textId="1BA91362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9</w:t>
            </w:r>
          </w:p>
        </w:tc>
        <w:tc>
          <w:tcPr>
            <w:tcW w:w="2639" w:type="dxa"/>
            <w:vMerge w:val="restart"/>
          </w:tcPr>
          <w:p w14:paraId="06A7E376" w14:textId="1F3C0AE5" w:rsidR="009211AF" w:rsidRPr="00F662EE" w:rsidRDefault="00FA19BC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-9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="00621110" w:rsidRPr="00621110">
              <w:rPr>
                <w:rFonts w:asciiTheme="minorBidi" w:hAnsiTheme="minorBidi" w:cstheme="minorBidi"/>
                <w:sz w:val="16"/>
                <w:szCs w:val="16"/>
              </w:rPr>
              <w:t>Automotive safety integrity level (ASIL)-oriented and safety-oriented analyses</w:t>
            </w:r>
          </w:p>
        </w:tc>
        <w:tc>
          <w:tcPr>
            <w:tcW w:w="964" w:type="dxa"/>
          </w:tcPr>
          <w:p w14:paraId="71CDE195" w14:textId="1D657021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5</w:t>
            </w:r>
          </w:p>
        </w:tc>
        <w:tc>
          <w:tcPr>
            <w:tcW w:w="3785" w:type="dxa"/>
          </w:tcPr>
          <w:p w14:paraId="0254086B" w14:textId="553FC125" w:rsidR="009211AF" w:rsidRPr="00F662EE" w:rsidRDefault="00B13B0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B13B0F">
              <w:rPr>
                <w:rFonts w:asciiTheme="minorBidi" w:hAnsiTheme="minorBidi" w:cstheme="minorBidi"/>
                <w:sz w:val="16"/>
                <w:szCs w:val="16"/>
              </w:rPr>
              <w:t>Requirements decomposition with respect to ASIL tailoring</w:t>
            </w:r>
          </w:p>
        </w:tc>
        <w:tc>
          <w:tcPr>
            <w:tcW w:w="1044" w:type="dxa"/>
          </w:tcPr>
          <w:p w14:paraId="6CD3AAF0" w14:textId="28E35085" w:rsidR="009211AF" w:rsidRPr="00F662EE" w:rsidRDefault="009A3096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1E30F0FD" w14:textId="77777777" w:rsidTr="008B329A">
        <w:tc>
          <w:tcPr>
            <w:tcW w:w="968" w:type="dxa"/>
            <w:vMerge/>
          </w:tcPr>
          <w:p w14:paraId="6D72AFE3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3D291AC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202B5737" w14:textId="049C5253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6</w:t>
            </w:r>
          </w:p>
        </w:tc>
        <w:tc>
          <w:tcPr>
            <w:tcW w:w="3785" w:type="dxa"/>
          </w:tcPr>
          <w:p w14:paraId="39BDA9C1" w14:textId="0BB5B0B9" w:rsidR="009211AF" w:rsidRPr="00F662EE" w:rsidRDefault="00B13B0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B13B0F">
              <w:rPr>
                <w:rFonts w:asciiTheme="minorBidi" w:hAnsiTheme="minorBidi" w:cstheme="minorBidi"/>
                <w:sz w:val="16"/>
                <w:szCs w:val="16"/>
              </w:rPr>
              <w:t>Criteria for coexistence of elements</w:t>
            </w:r>
          </w:p>
        </w:tc>
        <w:tc>
          <w:tcPr>
            <w:tcW w:w="1044" w:type="dxa"/>
          </w:tcPr>
          <w:p w14:paraId="3C26239C" w14:textId="69583E39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65A07CEC" w14:textId="77777777" w:rsidTr="008B329A">
        <w:tc>
          <w:tcPr>
            <w:tcW w:w="968" w:type="dxa"/>
            <w:vMerge/>
          </w:tcPr>
          <w:p w14:paraId="408DE150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1E098D89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</w:tcPr>
          <w:p w14:paraId="6F878194" w14:textId="40605522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7</w:t>
            </w:r>
          </w:p>
        </w:tc>
        <w:tc>
          <w:tcPr>
            <w:tcW w:w="3785" w:type="dxa"/>
          </w:tcPr>
          <w:p w14:paraId="3C830F8A" w14:textId="1A53BA50" w:rsidR="009211AF" w:rsidRPr="00F662EE" w:rsidRDefault="00B13B0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B13B0F">
              <w:rPr>
                <w:rFonts w:asciiTheme="minorBidi" w:hAnsiTheme="minorBidi" w:cstheme="minorBidi"/>
                <w:sz w:val="16"/>
                <w:szCs w:val="16"/>
              </w:rPr>
              <w:t>Analysis of dependent failures</w:t>
            </w:r>
          </w:p>
        </w:tc>
        <w:tc>
          <w:tcPr>
            <w:tcW w:w="1044" w:type="dxa"/>
          </w:tcPr>
          <w:p w14:paraId="0AF7F5E1" w14:textId="3E4BB98D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9211AF" w:rsidRPr="00F662EE" w14:paraId="2A7A0637" w14:textId="77777777" w:rsidTr="008B329A">
        <w:tc>
          <w:tcPr>
            <w:tcW w:w="968" w:type="dxa"/>
            <w:vMerge/>
          </w:tcPr>
          <w:p w14:paraId="1424BF5A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39" w:type="dxa"/>
            <w:vMerge/>
          </w:tcPr>
          <w:p w14:paraId="60CDA96C" w14:textId="77777777" w:rsidR="009211AF" w:rsidRPr="00F662EE" w:rsidRDefault="009211A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4CE98A3F" w14:textId="6EFC04ED" w:rsidR="009211AF" w:rsidRPr="00F662EE" w:rsidRDefault="001476F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8</w:t>
            </w:r>
          </w:p>
        </w:tc>
        <w:tc>
          <w:tcPr>
            <w:tcW w:w="3785" w:type="dxa"/>
            <w:tcBorders>
              <w:bottom w:val="single" w:sz="4" w:space="0" w:color="auto"/>
            </w:tcBorders>
          </w:tcPr>
          <w:p w14:paraId="36696FF3" w14:textId="0A409D46" w:rsidR="009211AF" w:rsidRPr="00F662EE" w:rsidRDefault="00B13B0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B13B0F">
              <w:rPr>
                <w:rFonts w:asciiTheme="minorBidi" w:hAnsiTheme="minorBidi" w:cstheme="minorBidi"/>
                <w:sz w:val="16"/>
                <w:szCs w:val="16"/>
              </w:rPr>
              <w:t>Safety analyses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14:paraId="05F887AF" w14:textId="20F18658" w:rsidR="009211AF" w:rsidRPr="00F662EE" w:rsidRDefault="00C52C6F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Yes</w:t>
            </w:r>
          </w:p>
        </w:tc>
      </w:tr>
      <w:tr w:rsidR="000D0441" w:rsidRPr="00F662EE" w14:paraId="431F3156" w14:textId="77777777" w:rsidTr="008B329A">
        <w:tc>
          <w:tcPr>
            <w:tcW w:w="968" w:type="dxa"/>
          </w:tcPr>
          <w:p w14:paraId="78C3BDF8" w14:textId="003D5B0D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10</w:t>
            </w:r>
          </w:p>
        </w:tc>
        <w:tc>
          <w:tcPr>
            <w:tcW w:w="2639" w:type="dxa"/>
          </w:tcPr>
          <w:p w14:paraId="085BC836" w14:textId="323223D2" w:rsidR="000D0441" w:rsidRPr="00F662EE" w:rsidRDefault="00FA19BC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ISO26262-1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0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="00621110" w:rsidRPr="00621110">
              <w:rPr>
                <w:rFonts w:asciiTheme="minorBidi" w:hAnsiTheme="minorBidi" w:cstheme="minorBidi"/>
                <w:sz w:val="16"/>
                <w:szCs w:val="16"/>
              </w:rPr>
              <w:t>Guidelines on ISO 26262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pct20" w:color="auto" w:fill="auto"/>
          </w:tcPr>
          <w:p w14:paraId="441C6F7F" w14:textId="77777777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785" w:type="dxa"/>
            <w:tcBorders>
              <w:bottom w:val="single" w:sz="4" w:space="0" w:color="auto"/>
            </w:tcBorders>
            <w:shd w:val="pct20" w:color="auto" w:fill="auto"/>
          </w:tcPr>
          <w:p w14:paraId="11EE379A" w14:textId="77777777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044" w:type="dxa"/>
            <w:tcBorders>
              <w:bottom w:val="single" w:sz="4" w:space="0" w:color="auto"/>
            </w:tcBorders>
            <w:shd w:val="pct20" w:color="auto" w:fill="auto"/>
          </w:tcPr>
          <w:p w14:paraId="7AD7C7F6" w14:textId="77777777" w:rsidR="000D0441" w:rsidRPr="00F662EE" w:rsidRDefault="000D0441" w:rsidP="004B5E73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8B329A" w:rsidRPr="00F662EE" w14:paraId="303CF3AB" w14:textId="77777777" w:rsidTr="008B329A">
        <w:tc>
          <w:tcPr>
            <w:tcW w:w="968" w:type="dxa"/>
          </w:tcPr>
          <w:p w14:paraId="5751CAFF" w14:textId="04BE6F43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11</w:t>
            </w:r>
          </w:p>
        </w:tc>
        <w:tc>
          <w:tcPr>
            <w:tcW w:w="2639" w:type="dxa"/>
          </w:tcPr>
          <w:p w14:paraId="77E580C9" w14:textId="4D07B143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ISO26262-1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1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Pr="008B329A">
              <w:rPr>
                <w:rFonts w:asciiTheme="minorBidi" w:hAnsiTheme="minorBidi" w:cstheme="minorBidi"/>
                <w:sz w:val="16"/>
                <w:szCs w:val="16"/>
              </w:rPr>
              <w:t>Guidelines on application of ISO 26262 to semiconductors</w:t>
            </w:r>
          </w:p>
        </w:tc>
        <w:tc>
          <w:tcPr>
            <w:tcW w:w="964" w:type="dxa"/>
            <w:shd w:val="pct20" w:color="auto" w:fill="auto"/>
          </w:tcPr>
          <w:p w14:paraId="3A8A8B4B" w14:textId="77777777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785" w:type="dxa"/>
            <w:shd w:val="pct20" w:color="auto" w:fill="auto"/>
          </w:tcPr>
          <w:p w14:paraId="700E81DA" w14:textId="77777777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044" w:type="dxa"/>
            <w:shd w:val="pct20" w:color="auto" w:fill="auto"/>
          </w:tcPr>
          <w:p w14:paraId="77987E94" w14:textId="77777777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8B329A" w:rsidRPr="00F662EE" w14:paraId="787E0B84" w14:textId="77777777" w:rsidTr="008B329A">
        <w:tc>
          <w:tcPr>
            <w:tcW w:w="968" w:type="dxa"/>
          </w:tcPr>
          <w:p w14:paraId="071F5297" w14:textId="4D8AA026" w:rsidR="008B329A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12</w:t>
            </w:r>
          </w:p>
        </w:tc>
        <w:tc>
          <w:tcPr>
            <w:tcW w:w="2639" w:type="dxa"/>
          </w:tcPr>
          <w:p w14:paraId="1DA17257" w14:textId="77777777" w:rsidR="008B329A" w:rsidRPr="008B329A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F662EE">
              <w:rPr>
                <w:rFonts w:asciiTheme="minorBidi" w:hAnsiTheme="minorBidi" w:cstheme="minorBidi"/>
                <w:sz w:val="16"/>
                <w:szCs w:val="16"/>
              </w:rPr>
              <w:t>ISO26262-1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F662EE">
              <w:rPr>
                <w:rFonts w:asciiTheme="minorBidi" w:hAnsiTheme="minorBidi" w:cstheme="minorBidi"/>
                <w:sz w:val="16"/>
                <w:szCs w:val="16"/>
              </w:rPr>
              <w:t>:2018</w:t>
            </w:r>
            <w:r>
              <w:rPr>
                <w:rFonts w:asciiTheme="minorBidi" w:hAnsiTheme="minorBidi" w:cstheme="minorBidi"/>
                <w:sz w:val="16"/>
                <w:szCs w:val="16"/>
              </w:rPr>
              <w:t xml:space="preserve"> - </w:t>
            </w:r>
            <w:r w:rsidRPr="008B329A">
              <w:rPr>
                <w:rFonts w:asciiTheme="minorBidi" w:hAnsiTheme="minorBidi" w:cstheme="minorBidi"/>
                <w:sz w:val="16"/>
                <w:szCs w:val="16"/>
              </w:rPr>
              <w:t>Adaptation of ISO 26262 for</w:t>
            </w:r>
          </w:p>
          <w:p w14:paraId="57B01138" w14:textId="55AC431A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8B329A">
              <w:rPr>
                <w:rFonts w:asciiTheme="minorBidi" w:hAnsiTheme="minorBidi" w:cstheme="minorBidi"/>
                <w:sz w:val="16"/>
                <w:szCs w:val="16"/>
              </w:rPr>
              <w:t>motorcycles</w:t>
            </w:r>
          </w:p>
        </w:tc>
        <w:tc>
          <w:tcPr>
            <w:tcW w:w="964" w:type="dxa"/>
            <w:shd w:val="pct20" w:color="auto" w:fill="auto"/>
          </w:tcPr>
          <w:p w14:paraId="18916B2F" w14:textId="77777777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785" w:type="dxa"/>
            <w:shd w:val="pct20" w:color="auto" w:fill="auto"/>
          </w:tcPr>
          <w:p w14:paraId="1DC9BBC0" w14:textId="77777777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044" w:type="dxa"/>
            <w:shd w:val="pct20" w:color="auto" w:fill="auto"/>
          </w:tcPr>
          <w:p w14:paraId="5F3467C6" w14:textId="77777777" w:rsidR="008B329A" w:rsidRPr="00F662EE" w:rsidRDefault="008B329A" w:rsidP="008B329A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7AFA05CA" w14:textId="77777777" w:rsidR="004B5E73" w:rsidRPr="00F818BA" w:rsidRDefault="004B5E73" w:rsidP="004B5E73">
      <w:pPr>
        <w:rPr>
          <w:rFonts w:asciiTheme="minorBidi" w:hAnsiTheme="minorBidi" w:cstheme="minorBidi"/>
        </w:rPr>
      </w:pPr>
    </w:p>
    <w:p w14:paraId="4502E459" w14:textId="197639E2" w:rsidR="004B5E73" w:rsidRPr="00F818BA" w:rsidRDefault="004B5E73" w:rsidP="004B5E73">
      <w:pPr>
        <w:pStyle w:val="IEEHeading1"/>
        <w:numPr>
          <w:ilvl w:val="0"/>
          <w:numId w:val="0"/>
        </w:numPr>
        <w:ind w:left="567" w:hanging="567"/>
        <w:rPr>
          <w:rFonts w:asciiTheme="minorBidi" w:hAnsiTheme="minorBidi"/>
        </w:rPr>
      </w:pPr>
    </w:p>
    <w:p w14:paraId="5B0F15CF" w14:textId="77777777" w:rsidR="005121B3" w:rsidRDefault="005121B3">
      <w:pPr>
        <w:rPr>
          <w:rFonts w:ascii="Arial" w:eastAsiaTheme="minorHAnsi" w:hAnsi="Arial" w:cstheme="minorBidi"/>
          <w:b/>
          <w:sz w:val="28"/>
          <w:szCs w:val="22"/>
          <w:lang w:val="en-IE" w:eastAsia="en-US"/>
        </w:rPr>
      </w:pPr>
      <w:bookmarkStart w:id="12" w:name="_Toc17707436"/>
      <w:r>
        <w:br w:type="page"/>
      </w:r>
    </w:p>
    <w:p w14:paraId="0220B6BD" w14:textId="60208805" w:rsidR="00F4252B" w:rsidRPr="00F818BA" w:rsidRDefault="00F4252B" w:rsidP="005121B3">
      <w:pPr>
        <w:pStyle w:val="Heading1"/>
      </w:pPr>
      <w:bookmarkStart w:id="13" w:name="_Toc224211589"/>
      <w:r w:rsidRPr="00F818BA">
        <w:lastRenderedPageBreak/>
        <w:t>Location and schedule</w:t>
      </w:r>
      <w:bookmarkEnd w:id="12"/>
      <w:bookmarkEnd w:id="13"/>
    </w:p>
    <w:p w14:paraId="2AC7D174" w14:textId="2F6B132D" w:rsidR="00F4252B" w:rsidRPr="00767787" w:rsidRDefault="00F4252B" w:rsidP="00767787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The assessment will be performed at</w:t>
      </w:r>
      <w:r w:rsidR="00767787">
        <w:rPr>
          <w:rFonts w:asciiTheme="minorBidi" w:hAnsiTheme="minorBidi" w:cstheme="minorBidi"/>
        </w:rPr>
        <w:t xml:space="preserve"> </w:t>
      </w:r>
      <w:r w:rsidR="009B6FB2" w:rsidRPr="00767787">
        <w:rPr>
          <w:rFonts w:asciiTheme="minorBidi" w:hAnsiTheme="minorBidi" w:cstheme="minorBidi"/>
          <w:iCs/>
          <w:lang w:val="de-CH"/>
        </w:rPr>
        <w:t>Mekra Lang</w:t>
      </w:r>
      <w:r w:rsidR="00767787" w:rsidRPr="00767787">
        <w:rPr>
          <w:rFonts w:asciiTheme="minorBidi" w:hAnsiTheme="minorBidi" w:cstheme="minorBidi"/>
          <w:iCs/>
          <w:lang w:val="de-CH"/>
        </w:rPr>
        <w:t>. It</w:t>
      </w:r>
      <w:r w:rsidR="00767787">
        <w:rPr>
          <w:rFonts w:asciiTheme="minorBidi" w:hAnsiTheme="minorBidi" w:cstheme="minorBidi"/>
          <w:iCs/>
          <w:lang w:val="de-CH"/>
        </w:rPr>
        <w:t xml:space="preserve"> c</w:t>
      </w:r>
      <w:r w:rsidR="007E7232">
        <w:rPr>
          <w:rFonts w:asciiTheme="minorBidi" w:hAnsiTheme="minorBidi" w:cstheme="minorBidi"/>
          <w:iCs/>
          <w:lang w:val="de-CH"/>
        </w:rPr>
        <w:t xml:space="preserve">an be conducted </w:t>
      </w:r>
      <w:r w:rsidR="00116056">
        <w:rPr>
          <w:rFonts w:asciiTheme="minorBidi" w:hAnsiTheme="minorBidi" w:cstheme="minorBidi"/>
          <w:iCs/>
          <w:lang w:val="de-CH"/>
        </w:rPr>
        <w:t>remotely</w:t>
      </w:r>
      <w:r w:rsidR="007E7232">
        <w:rPr>
          <w:rFonts w:asciiTheme="minorBidi" w:hAnsiTheme="minorBidi" w:cstheme="minorBidi"/>
          <w:iCs/>
          <w:lang w:val="de-CH"/>
        </w:rPr>
        <w:t xml:space="preserve"> also if applicable and feasible</w:t>
      </w:r>
      <w:r w:rsidR="00767787">
        <w:rPr>
          <w:rFonts w:asciiTheme="minorBidi" w:hAnsiTheme="minorBidi" w:cstheme="minorBidi"/>
          <w:iCs/>
          <w:lang w:val="de-CH"/>
        </w:rPr>
        <w:t>.</w:t>
      </w:r>
      <w:r w:rsidRPr="00F818BA">
        <w:rPr>
          <w:rFonts w:asciiTheme="minorBidi" w:hAnsiTheme="minorBidi" w:cstheme="minorBidi"/>
          <w:i/>
          <w:lang w:val="de-CH"/>
        </w:rPr>
        <w:br/>
      </w:r>
    </w:p>
    <w:p w14:paraId="58E639BC" w14:textId="3CE3894F" w:rsidR="009B6FB2" w:rsidRDefault="00767787" w:rsidP="0076778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During the period f</w:t>
      </w:r>
      <w:r w:rsidR="00F4252B" w:rsidRPr="00F818BA">
        <w:rPr>
          <w:rFonts w:asciiTheme="minorBidi" w:hAnsiTheme="minorBidi" w:cstheme="minorBidi"/>
        </w:rPr>
        <w:t>rom</w:t>
      </w:r>
      <w:r>
        <w:rPr>
          <w:rFonts w:asciiTheme="minorBidi" w:hAnsiTheme="minorBidi" w:cstheme="minorBidi"/>
        </w:rPr>
        <w:t xml:space="preserve"> </w:t>
      </w:r>
      <w:r w:rsidRPr="00767787">
        <w:rPr>
          <w:rFonts w:asciiTheme="minorBidi" w:hAnsiTheme="minorBidi" w:cstheme="minorBidi"/>
        </w:rPr>
        <w:t>CW01/2027 to CW17/2027.</w:t>
      </w:r>
    </w:p>
    <w:p w14:paraId="601C793F" w14:textId="7D6F558D" w:rsidR="00A004D2" w:rsidRPr="00F818BA" w:rsidRDefault="00A004D2" w:rsidP="00F4252B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(R</w:t>
      </w:r>
      <w:r w:rsidRPr="00A004D2">
        <w:rPr>
          <w:rFonts w:asciiTheme="minorBidi" w:hAnsiTheme="minorBidi" w:cstheme="minorBidi"/>
        </w:rPr>
        <w:t>ecommended to have the assessment at the start of 2027</w:t>
      </w:r>
      <w:r>
        <w:rPr>
          <w:rFonts w:asciiTheme="minorBidi" w:hAnsiTheme="minorBidi" w:cstheme="minorBidi"/>
        </w:rPr>
        <w:t>)</w:t>
      </w:r>
    </w:p>
    <w:p w14:paraId="3F16E870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6CDFE62E" w14:textId="7AF833C5" w:rsidR="00F4252B" w:rsidRPr="00F818BA" w:rsidRDefault="00F4252B" w:rsidP="00F4252B">
      <w:pPr>
        <w:rPr>
          <w:rFonts w:asciiTheme="minorBidi" w:hAnsiTheme="minorBidi" w:cstheme="minorBidi"/>
          <w:b/>
          <w:sz w:val="28"/>
        </w:rPr>
      </w:pPr>
    </w:p>
    <w:p w14:paraId="648E5637" w14:textId="77777777" w:rsidR="00F4252B" w:rsidRPr="00F818BA" w:rsidRDefault="00F4252B" w:rsidP="005121B3">
      <w:pPr>
        <w:pStyle w:val="Heading1"/>
      </w:pPr>
      <w:bookmarkStart w:id="14" w:name="_Toc17707437"/>
      <w:bookmarkStart w:id="15" w:name="_Toc224211590"/>
      <w:r w:rsidRPr="00F818BA">
        <w:t>Roles and responsibilities</w:t>
      </w:r>
      <w:bookmarkEnd w:id="14"/>
      <w:bookmarkEnd w:id="15"/>
    </w:p>
    <w:p w14:paraId="438E5E36" w14:textId="77777777" w:rsidR="00F4252B" w:rsidRPr="00F818BA" w:rsidRDefault="00F4252B" w:rsidP="00F4252B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 xml:space="preserve">In the following, the roles for preparation, implementation, reporting and correction before, during and after a safety assessment are defined (as sub chapter) – followed by the definitions of the responsibilities. Any conflict of interest will be documented in chapter </w:t>
      </w:r>
      <w:hyperlink w:anchor="Constraints" w:history="1">
        <w:r w:rsidRPr="00F818BA">
          <w:rPr>
            <w:rStyle w:val="Hyperlink"/>
            <w:rFonts w:asciiTheme="minorBidi" w:hAnsiTheme="minorBidi" w:cstheme="minorBidi"/>
            <w:i/>
          </w:rPr>
          <w:t>Constraints</w:t>
        </w:r>
      </w:hyperlink>
      <w:r w:rsidRPr="00F818BA">
        <w:rPr>
          <w:rFonts w:asciiTheme="minorBidi" w:hAnsiTheme="minorBidi" w:cstheme="minorBidi"/>
        </w:rPr>
        <w:t>.</w:t>
      </w:r>
    </w:p>
    <w:p w14:paraId="47C11C7A" w14:textId="77777777" w:rsidR="00F4252B" w:rsidRPr="00F818BA" w:rsidRDefault="00F4252B" w:rsidP="00F4252B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 xml:space="preserve">For details of the responsibilities and tasks, refer to the </w:t>
      </w:r>
      <w:hyperlink w:anchor="Assessment_Process" w:history="1">
        <w:r w:rsidRPr="00F818BA">
          <w:rPr>
            <w:rStyle w:val="Hyperlink"/>
            <w:rFonts w:asciiTheme="minorBidi" w:hAnsiTheme="minorBidi" w:cstheme="minorBidi"/>
            <w:i/>
          </w:rPr>
          <w:t>Assessment process</w:t>
        </w:r>
      </w:hyperlink>
      <w:r w:rsidRPr="00F818BA">
        <w:rPr>
          <w:rFonts w:asciiTheme="minorBidi" w:hAnsiTheme="minorBidi" w:cstheme="minorBidi"/>
        </w:rPr>
        <w:t>.</w:t>
      </w:r>
    </w:p>
    <w:p w14:paraId="566E4C83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607A0F69" w14:textId="77777777" w:rsidR="00F4252B" w:rsidRPr="00F818BA" w:rsidRDefault="00F4252B" w:rsidP="005121B3">
      <w:pPr>
        <w:pStyle w:val="Heading2"/>
      </w:pPr>
      <w:bookmarkStart w:id="16" w:name="_Toc17707438"/>
      <w:bookmarkStart w:id="17" w:name="_Toc224211591"/>
      <w:r w:rsidRPr="00F818BA">
        <w:t>Safety process owner</w:t>
      </w:r>
      <w:bookmarkEnd w:id="16"/>
      <w:bookmarkEnd w:id="17"/>
    </w:p>
    <w:p w14:paraId="45AE1678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Orders the safety assessment</w:t>
      </w:r>
    </w:p>
    <w:p w14:paraId="42A0E5F1" w14:textId="2BFF2D6D" w:rsidR="00F4252B" w:rsidRPr="00F818BA" w:rsidRDefault="00F4252B" w:rsidP="00B83944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b/>
          <w:sz w:val="24"/>
          <w:szCs w:val="24"/>
        </w:rPr>
        <w:t>Responsible</w:t>
      </w:r>
      <w:r w:rsidRPr="00F818BA">
        <w:rPr>
          <w:rFonts w:asciiTheme="minorBidi" w:hAnsiTheme="minorBidi" w:cstheme="minorBidi"/>
          <w:sz w:val="24"/>
          <w:szCs w:val="24"/>
        </w:rPr>
        <w:t xml:space="preserve">: </w:t>
      </w:r>
      <w:r w:rsidR="00B83944" w:rsidRPr="00B83944">
        <w:rPr>
          <w:rFonts w:asciiTheme="minorBidi" w:hAnsiTheme="minorBidi" w:cstheme="minorBidi"/>
          <w:sz w:val="24"/>
          <w:szCs w:val="24"/>
        </w:rPr>
        <w:t xml:space="preserve">Arne </w:t>
      </w:r>
      <w:proofErr w:type="spellStart"/>
      <w:r w:rsidR="00B83944" w:rsidRPr="00B83944">
        <w:rPr>
          <w:rFonts w:asciiTheme="minorBidi" w:hAnsiTheme="minorBidi" w:cstheme="minorBidi"/>
          <w:sz w:val="24"/>
          <w:szCs w:val="24"/>
        </w:rPr>
        <w:t>Meißner</w:t>
      </w:r>
      <w:proofErr w:type="spellEnd"/>
    </w:p>
    <w:p w14:paraId="31A21B0E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32F4AD05" w14:textId="77777777" w:rsidR="00F4252B" w:rsidRPr="00F818BA" w:rsidRDefault="00F4252B" w:rsidP="005121B3">
      <w:pPr>
        <w:pStyle w:val="Heading2"/>
      </w:pPr>
      <w:bookmarkStart w:id="18" w:name="_Toc17707439"/>
      <w:bookmarkStart w:id="19" w:name="_Toc224211592"/>
      <w:r w:rsidRPr="00F818BA">
        <w:t>Safety Assessor</w:t>
      </w:r>
      <w:bookmarkEnd w:id="18"/>
      <w:bookmarkEnd w:id="19"/>
    </w:p>
    <w:p w14:paraId="6F9E76D9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Plans the assessment, including</w:t>
      </w:r>
    </w:p>
    <w:p w14:paraId="2D426176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setting up the assessment team (assistants)</w:t>
      </w:r>
    </w:p>
    <w:p w14:paraId="66A1C4CE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scheduling</w:t>
      </w:r>
    </w:p>
    <w:p w14:paraId="670803FA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Conducts the assessment</w:t>
      </w:r>
    </w:p>
    <w:p w14:paraId="398D724D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Provides the assessment report</w:t>
      </w:r>
    </w:p>
    <w:p w14:paraId="0266BDB5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Leads the assessment team</w:t>
      </w:r>
    </w:p>
    <w:p w14:paraId="3A88720A" w14:textId="77B29A25" w:rsidR="00F4252B" w:rsidRPr="00F818BA" w:rsidRDefault="00F4252B" w:rsidP="007C480F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b/>
          <w:sz w:val="24"/>
          <w:szCs w:val="24"/>
        </w:rPr>
        <w:t>Responsible</w:t>
      </w:r>
      <w:r w:rsidRPr="00F818BA">
        <w:rPr>
          <w:rFonts w:asciiTheme="minorBidi" w:hAnsiTheme="minorBidi" w:cstheme="minorBidi"/>
          <w:sz w:val="24"/>
          <w:szCs w:val="24"/>
        </w:rPr>
        <w:t xml:space="preserve">: </w:t>
      </w:r>
      <w:r w:rsidR="007C480F" w:rsidRPr="007C480F">
        <w:rPr>
          <w:rFonts w:asciiTheme="minorBidi" w:hAnsiTheme="minorBidi" w:cstheme="minorBidi"/>
          <w:sz w:val="24"/>
          <w:szCs w:val="24"/>
          <w:highlight w:val="yellow"/>
        </w:rPr>
        <w:t>TB</w:t>
      </w:r>
      <w:r w:rsidR="007C480F">
        <w:rPr>
          <w:rFonts w:asciiTheme="minorBidi" w:hAnsiTheme="minorBidi" w:cstheme="minorBidi"/>
          <w:sz w:val="24"/>
          <w:szCs w:val="24"/>
          <w:highlight w:val="yellow"/>
        </w:rPr>
        <w:t>D</w:t>
      </w:r>
      <w:r w:rsidR="009E3E17">
        <w:rPr>
          <w:rFonts w:asciiTheme="minorBidi" w:hAnsiTheme="minorBidi" w:cstheme="minorBidi"/>
          <w:sz w:val="24"/>
          <w:szCs w:val="24"/>
        </w:rPr>
        <w:t xml:space="preserve"> (BS)</w:t>
      </w:r>
    </w:p>
    <w:p w14:paraId="1F8BC6B3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50527C12" w14:textId="77777777" w:rsidR="00F4252B" w:rsidRPr="00F818BA" w:rsidRDefault="00F4252B" w:rsidP="005121B3">
      <w:pPr>
        <w:pStyle w:val="Heading2"/>
      </w:pPr>
      <w:bookmarkStart w:id="20" w:name="_Toc17707440"/>
      <w:bookmarkStart w:id="21" w:name="_Toc224211593"/>
      <w:r w:rsidRPr="00F818BA">
        <w:t>Assistant</w:t>
      </w:r>
      <w:bookmarkEnd w:id="20"/>
      <w:bookmarkEnd w:id="21"/>
    </w:p>
    <w:p w14:paraId="076E9D7A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Part of the assessment team</w:t>
      </w:r>
    </w:p>
    <w:p w14:paraId="399C0A1E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Supports the assessor as co-assessor</w:t>
      </w:r>
    </w:p>
    <w:p w14:paraId="323CEE9A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Provides expert knowledge of one or more of the following topics</w:t>
      </w:r>
    </w:p>
    <w:p w14:paraId="669A4B48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The element assessed</w:t>
      </w:r>
    </w:p>
    <w:p w14:paraId="4846F1FB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The application domain</w:t>
      </w:r>
    </w:p>
    <w:p w14:paraId="64BE0871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The project</w:t>
      </w:r>
    </w:p>
    <w:p w14:paraId="6956C438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Effective processes</w:t>
      </w:r>
    </w:p>
    <w:p w14:paraId="40B28B22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Methods</w:t>
      </w:r>
    </w:p>
    <w:p w14:paraId="1C907BAF" w14:textId="77777777" w:rsidR="00F4252B" w:rsidRPr="00F818BA" w:rsidRDefault="00F4252B" w:rsidP="00F4252B">
      <w:pPr>
        <w:pStyle w:val="ListParagraph"/>
        <w:numPr>
          <w:ilvl w:val="1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Tooling</w:t>
      </w:r>
    </w:p>
    <w:p w14:paraId="6DE5A45D" w14:textId="6BB54D12" w:rsidR="00F4252B" w:rsidRPr="00F818BA" w:rsidRDefault="00F4252B" w:rsidP="007C480F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b/>
          <w:sz w:val="24"/>
          <w:szCs w:val="24"/>
        </w:rPr>
        <w:lastRenderedPageBreak/>
        <w:t>Responsible</w:t>
      </w:r>
      <w:r w:rsidRPr="00F818BA">
        <w:rPr>
          <w:rFonts w:asciiTheme="minorBidi" w:hAnsiTheme="minorBidi" w:cstheme="minorBidi"/>
          <w:sz w:val="24"/>
          <w:szCs w:val="24"/>
        </w:rPr>
        <w:t xml:space="preserve">: </w:t>
      </w:r>
      <w:r w:rsidR="007C480F" w:rsidRPr="007C480F">
        <w:rPr>
          <w:rFonts w:asciiTheme="minorBidi" w:hAnsiTheme="minorBidi" w:cstheme="minorBidi"/>
          <w:sz w:val="24"/>
          <w:szCs w:val="24"/>
          <w:highlight w:val="yellow"/>
        </w:rPr>
        <w:t>TBD</w:t>
      </w:r>
    </w:p>
    <w:p w14:paraId="1DDF820B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228C9606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0664163C" w14:textId="77777777" w:rsidR="00F4252B" w:rsidRPr="00F818BA" w:rsidRDefault="00F4252B" w:rsidP="005121B3">
      <w:pPr>
        <w:pStyle w:val="Heading2"/>
      </w:pPr>
      <w:bookmarkStart w:id="22" w:name="_Toc17707441"/>
      <w:bookmarkStart w:id="23" w:name="_Toc224211594"/>
      <w:r w:rsidRPr="00F818BA">
        <w:t>Assessment sponsor</w:t>
      </w:r>
      <w:bookmarkEnd w:id="22"/>
      <w:bookmarkEnd w:id="23"/>
    </w:p>
    <w:p w14:paraId="48B5BC29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Sponsors the assessment</w:t>
      </w:r>
    </w:p>
    <w:p w14:paraId="7F004BDB" w14:textId="68F0E704" w:rsidR="00F4252B" w:rsidRPr="00F818BA" w:rsidRDefault="00F4252B" w:rsidP="00B83944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b/>
          <w:sz w:val="24"/>
          <w:szCs w:val="24"/>
        </w:rPr>
        <w:t>Responsible</w:t>
      </w:r>
      <w:r w:rsidRPr="00F818BA">
        <w:rPr>
          <w:rFonts w:asciiTheme="minorBidi" w:hAnsiTheme="minorBidi" w:cstheme="minorBidi"/>
          <w:sz w:val="24"/>
          <w:szCs w:val="24"/>
        </w:rPr>
        <w:t xml:space="preserve">: </w:t>
      </w:r>
      <w:r w:rsidR="00B83944" w:rsidRPr="00B83944">
        <w:rPr>
          <w:rFonts w:asciiTheme="minorBidi" w:hAnsiTheme="minorBidi" w:cstheme="minorBidi"/>
          <w:sz w:val="24"/>
          <w:szCs w:val="24"/>
        </w:rPr>
        <w:t xml:space="preserve">Johannes </w:t>
      </w:r>
      <w:proofErr w:type="spellStart"/>
      <w:r w:rsidR="00B83944" w:rsidRPr="00B83944">
        <w:rPr>
          <w:rFonts w:asciiTheme="minorBidi" w:hAnsiTheme="minorBidi" w:cstheme="minorBidi"/>
          <w:sz w:val="24"/>
          <w:szCs w:val="24"/>
        </w:rPr>
        <w:t>Schwarzbeck</w:t>
      </w:r>
      <w:proofErr w:type="spellEnd"/>
    </w:p>
    <w:p w14:paraId="496AFE07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28A03AEB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26012430" w14:textId="77777777" w:rsidR="00F4252B" w:rsidRPr="00F818BA" w:rsidRDefault="00F4252B" w:rsidP="005121B3">
      <w:pPr>
        <w:pStyle w:val="Heading2"/>
      </w:pPr>
      <w:bookmarkStart w:id="24" w:name="_Toc17707442"/>
      <w:bookmarkStart w:id="25" w:name="_Toc224211595"/>
      <w:r w:rsidRPr="00F818BA">
        <w:t>Safety manager</w:t>
      </w:r>
      <w:bookmarkStart w:id="26" w:name="_GoBack"/>
      <w:bookmarkEnd w:id="24"/>
      <w:bookmarkEnd w:id="25"/>
      <w:bookmarkEnd w:id="26"/>
    </w:p>
    <w:p w14:paraId="14D5FE9C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Attends to the assessment</w:t>
      </w:r>
    </w:p>
    <w:p w14:paraId="709570D9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Provides necessary input for the assessment preparation</w:t>
      </w:r>
    </w:p>
    <w:p w14:paraId="30172E4B" w14:textId="528DBC37" w:rsidR="00F4252B" w:rsidRPr="00F818BA" w:rsidRDefault="00F4252B" w:rsidP="00FF59FD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b/>
          <w:sz w:val="24"/>
          <w:szCs w:val="24"/>
        </w:rPr>
        <w:t>Responsible</w:t>
      </w:r>
      <w:r w:rsidRPr="00F818BA">
        <w:rPr>
          <w:rFonts w:asciiTheme="minorBidi" w:hAnsiTheme="minorBidi" w:cstheme="minorBidi"/>
          <w:sz w:val="24"/>
          <w:szCs w:val="24"/>
        </w:rPr>
        <w:t xml:space="preserve">: </w:t>
      </w:r>
      <w:r w:rsidR="00FF59FD" w:rsidRPr="00FF59FD">
        <w:rPr>
          <w:rFonts w:asciiTheme="minorBidi" w:hAnsiTheme="minorBidi" w:cstheme="minorBidi"/>
          <w:sz w:val="24"/>
          <w:szCs w:val="24"/>
          <w:highlight w:val="yellow"/>
        </w:rPr>
        <w:t>TBD</w:t>
      </w:r>
    </w:p>
    <w:p w14:paraId="0457B7A9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342D7BA7" w14:textId="77777777" w:rsidR="00F4252B" w:rsidRPr="00F818BA" w:rsidRDefault="00F4252B" w:rsidP="005121B3">
      <w:pPr>
        <w:pStyle w:val="Heading2"/>
      </w:pPr>
      <w:bookmarkStart w:id="27" w:name="_Toc17707443"/>
      <w:bookmarkStart w:id="28" w:name="_Toc224211596"/>
      <w:r w:rsidRPr="00F818BA">
        <w:t>Safety engineer</w:t>
      </w:r>
      <w:bookmarkEnd w:id="27"/>
      <w:bookmarkEnd w:id="28"/>
    </w:p>
    <w:p w14:paraId="4FED846B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bookmarkStart w:id="29" w:name="_Hlk531687049"/>
      <w:r w:rsidRPr="00F818BA">
        <w:rPr>
          <w:rFonts w:asciiTheme="minorBidi" w:hAnsiTheme="minorBidi" w:cstheme="minorBidi"/>
          <w:sz w:val="24"/>
          <w:szCs w:val="24"/>
        </w:rPr>
        <w:t>Attends to the assessment</w:t>
      </w:r>
      <w:bookmarkEnd w:id="29"/>
    </w:p>
    <w:p w14:paraId="65FDD309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Provides necessary input for the assessment preparation</w:t>
      </w:r>
    </w:p>
    <w:p w14:paraId="5595FC20" w14:textId="54658084" w:rsidR="00F4252B" w:rsidRPr="00F818BA" w:rsidRDefault="00F4252B" w:rsidP="0077185A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b/>
          <w:sz w:val="24"/>
          <w:szCs w:val="24"/>
        </w:rPr>
        <w:t>Responsible</w:t>
      </w:r>
      <w:r w:rsidRPr="00F818BA">
        <w:rPr>
          <w:rFonts w:asciiTheme="minorBidi" w:hAnsiTheme="minorBidi" w:cstheme="minorBidi"/>
          <w:sz w:val="24"/>
          <w:szCs w:val="24"/>
        </w:rPr>
        <w:t xml:space="preserve">: </w:t>
      </w:r>
      <w:proofErr w:type="spellStart"/>
      <w:r w:rsidR="0077185A" w:rsidRPr="0077185A">
        <w:rPr>
          <w:rFonts w:asciiTheme="minorBidi" w:hAnsiTheme="minorBidi" w:cstheme="minorBidi"/>
          <w:sz w:val="24"/>
          <w:szCs w:val="24"/>
        </w:rPr>
        <w:t>Miroslaw</w:t>
      </w:r>
      <w:proofErr w:type="spellEnd"/>
      <w:r w:rsidR="0077185A" w:rsidRPr="0077185A">
        <w:rPr>
          <w:rFonts w:asciiTheme="minorBidi" w:hAnsiTheme="minorBidi" w:cstheme="minorBidi"/>
          <w:sz w:val="24"/>
          <w:szCs w:val="24"/>
        </w:rPr>
        <w:t xml:space="preserve"> </w:t>
      </w:r>
      <w:proofErr w:type="spellStart"/>
      <w:r w:rsidR="0077185A" w:rsidRPr="0077185A">
        <w:rPr>
          <w:rFonts w:asciiTheme="minorBidi" w:hAnsiTheme="minorBidi" w:cstheme="minorBidi"/>
          <w:sz w:val="24"/>
          <w:szCs w:val="24"/>
        </w:rPr>
        <w:t>Rekas</w:t>
      </w:r>
      <w:proofErr w:type="spellEnd"/>
    </w:p>
    <w:p w14:paraId="75F63B20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02474339" w14:textId="7BBDDFE4" w:rsidR="00F4252B" w:rsidRPr="00F818BA" w:rsidRDefault="009E3E17" w:rsidP="005121B3">
      <w:pPr>
        <w:pStyle w:val="Heading2"/>
      </w:pPr>
      <w:bookmarkStart w:id="30" w:name="_Toc17707444"/>
      <w:bookmarkStart w:id="31" w:name="_Toc224211597"/>
      <w:r>
        <w:t>Project</w:t>
      </w:r>
      <w:r w:rsidR="00F4252B" w:rsidRPr="00F818BA">
        <w:t xml:space="preserve"> Manager</w:t>
      </w:r>
      <w:bookmarkEnd w:id="30"/>
      <w:bookmarkEnd w:id="31"/>
    </w:p>
    <w:p w14:paraId="02EA9A48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Attends to the assessment</w:t>
      </w:r>
    </w:p>
    <w:p w14:paraId="7D2D74F3" w14:textId="77777777" w:rsidR="00F4252B" w:rsidRPr="00F818BA" w:rsidRDefault="00F4252B" w:rsidP="00F4252B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sz w:val="24"/>
          <w:szCs w:val="24"/>
        </w:rPr>
        <w:t>Ensures that relevant project team members are participating to the assessment where input is necessary</w:t>
      </w:r>
    </w:p>
    <w:p w14:paraId="53EC9957" w14:textId="531A28DD" w:rsidR="00F4252B" w:rsidRPr="00F818BA" w:rsidRDefault="00F4252B" w:rsidP="0077185A">
      <w:pPr>
        <w:pStyle w:val="ListParagraph"/>
        <w:numPr>
          <w:ilvl w:val="0"/>
          <w:numId w:val="27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F818BA">
        <w:rPr>
          <w:rFonts w:asciiTheme="minorBidi" w:hAnsiTheme="minorBidi" w:cstheme="minorBidi"/>
          <w:b/>
          <w:sz w:val="24"/>
          <w:szCs w:val="24"/>
        </w:rPr>
        <w:t>Responsible</w:t>
      </w:r>
      <w:r w:rsidRPr="00F818BA">
        <w:rPr>
          <w:rFonts w:asciiTheme="minorBidi" w:hAnsiTheme="minorBidi" w:cstheme="minorBidi"/>
          <w:sz w:val="24"/>
          <w:szCs w:val="24"/>
        </w:rPr>
        <w:t xml:space="preserve">: </w:t>
      </w:r>
      <w:r w:rsidR="0077185A" w:rsidRPr="0077185A">
        <w:rPr>
          <w:rFonts w:asciiTheme="minorBidi" w:hAnsiTheme="minorBidi" w:cstheme="minorBidi"/>
          <w:sz w:val="24"/>
          <w:szCs w:val="24"/>
          <w:lang w:eastAsia="ko-KR"/>
        </w:rPr>
        <w:t xml:space="preserve">Johannes </w:t>
      </w:r>
      <w:proofErr w:type="spellStart"/>
      <w:r w:rsidR="0077185A" w:rsidRPr="0077185A">
        <w:rPr>
          <w:rFonts w:asciiTheme="minorBidi" w:hAnsiTheme="minorBidi" w:cstheme="minorBidi"/>
          <w:sz w:val="24"/>
          <w:szCs w:val="24"/>
          <w:lang w:eastAsia="ko-KR"/>
        </w:rPr>
        <w:t>Schwarzbeck</w:t>
      </w:r>
      <w:proofErr w:type="spellEnd"/>
    </w:p>
    <w:p w14:paraId="36C375BF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038903BF" w14:textId="77777777" w:rsidR="00F4252B" w:rsidRPr="00F818BA" w:rsidRDefault="00F4252B" w:rsidP="005121B3">
      <w:pPr>
        <w:pStyle w:val="Heading2"/>
      </w:pPr>
      <w:bookmarkStart w:id="32" w:name="_Toc17707445"/>
      <w:bookmarkStart w:id="33" w:name="_Toc224211598"/>
      <w:r w:rsidRPr="00F818BA">
        <w:t>Further participants</w:t>
      </w:r>
      <w:bookmarkEnd w:id="32"/>
      <w:bookmarkEnd w:id="33"/>
    </w:p>
    <w:p w14:paraId="3A616452" w14:textId="77777777" w:rsidR="00F4252B" w:rsidRPr="00F818BA" w:rsidRDefault="00F4252B" w:rsidP="00F4252B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Further participants will be identified during the work product reviews, and interview with the safety manager and safety engineer.</w:t>
      </w:r>
    </w:p>
    <w:p w14:paraId="45525E87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16EFEB87" w14:textId="0A80F932" w:rsidR="00F4252B" w:rsidRPr="00F818BA" w:rsidRDefault="00F4252B" w:rsidP="00F4252B">
      <w:pPr>
        <w:rPr>
          <w:rFonts w:asciiTheme="minorBidi" w:hAnsiTheme="minorBidi" w:cstheme="minorBidi"/>
        </w:rPr>
      </w:pPr>
    </w:p>
    <w:p w14:paraId="0D2B6367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54911339" w14:textId="77777777" w:rsidR="00F4252B" w:rsidRPr="00F818BA" w:rsidRDefault="00F4252B" w:rsidP="005121B3">
      <w:pPr>
        <w:pStyle w:val="Heading1"/>
      </w:pPr>
      <w:bookmarkStart w:id="34" w:name="_Toc17707447"/>
      <w:bookmarkStart w:id="35" w:name="_Toc224211600"/>
      <w:bookmarkStart w:id="36" w:name="Constraints"/>
      <w:r w:rsidRPr="00F818BA">
        <w:t>Constraints</w:t>
      </w:r>
      <w:bookmarkEnd w:id="34"/>
      <w:bookmarkEnd w:id="35"/>
    </w:p>
    <w:p w14:paraId="5C9B635F" w14:textId="77777777" w:rsidR="00F4252B" w:rsidRPr="00F818BA" w:rsidRDefault="00F4252B" w:rsidP="005121B3">
      <w:pPr>
        <w:pStyle w:val="Heading2"/>
      </w:pPr>
      <w:bookmarkStart w:id="37" w:name="_Toc17707448"/>
      <w:bookmarkStart w:id="38" w:name="_Toc224211601"/>
      <w:r w:rsidRPr="00F818BA">
        <w:t>Independence</w:t>
      </w:r>
      <w:bookmarkEnd w:id="37"/>
      <w:bookmarkEnd w:id="38"/>
    </w:p>
    <w:p w14:paraId="50402268" w14:textId="7124B4EA" w:rsidR="00F4252B" w:rsidRPr="00F818BA" w:rsidRDefault="00F4252B" w:rsidP="00C36BC9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 xml:space="preserve">The safety assessor </w:t>
      </w:r>
      <w:r w:rsidR="009A5F09">
        <w:rPr>
          <w:rFonts w:asciiTheme="minorBidi" w:hAnsiTheme="minorBidi" w:cstheme="minorBidi"/>
        </w:rPr>
        <w:t xml:space="preserve">shall </w:t>
      </w:r>
      <w:r w:rsidRPr="00F818BA">
        <w:rPr>
          <w:rFonts w:asciiTheme="minorBidi" w:hAnsiTheme="minorBidi" w:cstheme="minorBidi"/>
        </w:rPr>
        <w:t>ha</w:t>
      </w:r>
      <w:r w:rsidR="009A5F09">
        <w:rPr>
          <w:rFonts w:asciiTheme="minorBidi" w:hAnsiTheme="minorBidi" w:cstheme="minorBidi"/>
        </w:rPr>
        <w:t>ve</w:t>
      </w:r>
      <w:r w:rsidRPr="00F818BA">
        <w:rPr>
          <w:rFonts w:asciiTheme="minorBidi" w:hAnsiTheme="minorBidi" w:cstheme="minorBidi"/>
        </w:rPr>
        <w:t xml:space="preserve"> independen</w:t>
      </w:r>
      <w:r w:rsidR="00B678ED">
        <w:rPr>
          <w:rFonts w:asciiTheme="minorBidi" w:hAnsiTheme="minorBidi" w:cstheme="minorBidi"/>
        </w:rPr>
        <w:t xml:space="preserve">ce </w:t>
      </w:r>
      <w:r w:rsidRPr="00F818BA">
        <w:rPr>
          <w:rFonts w:asciiTheme="minorBidi" w:hAnsiTheme="minorBidi" w:cstheme="minorBidi"/>
        </w:rPr>
        <w:t>level I</w:t>
      </w:r>
      <w:r w:rsidR="00B678ED">
        <w:rPr>
          <w:rFonts w:asciiTheme="minorBidi" w:hAnsiTheme="minorBidi" w:cstheme="minorBidi"/>
        </w:rPr>
        <w:t>0</w:t>
      </w:r>
      <w:r w:rsidR="00DD21A2">
        <w:rPr>
          <w:rFonts w:asciiTheme="minorBidi" w:hAnsiTheme="minorBidi" w:cstheme="minorBidi"/>
        </w:rPr>
        <w:t xml:space="preserve"> for ASIL B</w:t>
      </w:r>
      <w:r w:rsidRPr="00F818BA">
        <w:rPr>
          <w:rFonts w:asciiTheme="minorBidi" w:hAnsiTheme="minorBidi" w:cstheme="minorBidi"/>
        </w:rPr>
        <w:t>, this is fulfilled since the assessor is independent regarding management, resources and release authority to the safety manager, safety engineer and the development team.</w:t>
      </w:r>
    </w:p>
    <w:p w14:paraId="4774C307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656AB5D0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49CDD756" w14:textId="77777777" w:rsidR="00F4252B" w:rsidRPr="00F818BA" w:rsidRDefault="00F4252B" w:rsidP="005121B3">
      <w:pPr>
        <w:pStyle w:val="Heading2"/>
      </w:pPr>
      <w:bookmarkStart w:id="39" w:name="_Toc17707449"/>
      <w:bookmarkStart w:id="40" w:name="_Toc224211602"/>
      <w:r w:rsidRPr="00F818BA">
        <w:t>Staff availability</w:t>
      </w:r>
      <w:bookmarkEnd w:id="39"/>
      <w:bookmarkEnd w:id="40"/>
    </w:p>
    <w:p w14:paraId="78CAD1DC" w14:textId="71028CEF" w:rsidR="00F4252B" w:rsidRDefault="00F4252B" w:rsidP="00AB6FFF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Necessary interviews will be short term scheduled, depending on the availability of the interviewees, and the assessor.</w:t>
      </w:r>
    </w:p>
    <w:p w14:paraId="7204CF80" w14:textId="77777777" w:rsidR="00AB6FFF" w:rsidRPr="00F818BA" w:rsidRDefault="00AB6FFF" w:rsidP="00F4252B">
      <w:pPr>
        <w:rPr>
          <w:rFonts w:asciiTheme="minorBidi" w:hAnsiTheme="minorBidi" w:cstheme="minorBidi"/>
        </w:rPr>
      </w:pPr>
    </w:p>
    <w:p w14:paraId="17E1DA0A" w14:textId="77777777" w:rsidR="00F4252B" w:rsidRPr="00F818BA" w:rsidRDefault="00F4252B" w:rsidP="005121B3">
      <w:pPr>
        <w:pStyle w:val="Heading2"/>
      </w:pPr>
      <w:bookmarkStart w:id="41" w:name="_Toc17707450"/>
      <w:bookmarkStart w:id="42" w:name="_Toc224211603"/>
      <w:r w:rsidRPr="00F818BA">
        <w:t>Date/time</w:t>
      </w:r>
      <w:bookmarkEnd w:id="41"/>
      <w:bookmarkEnd w:id="42"/>
    </w:p>
    <w:p w14:paraId="4E766183" w14:textId="77777777" w:rsidR="00F4252B" w:rsidRPr="00F818BA" w:rsidRDefault="00F4252B" w:rsidP="00F4252B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Necessary interviews will be short termed scheduled, depending on the availability of the interviewees, and the assessor.</w:t>
      </w:r>
    </w:p>
    <w:p w14:paraId="2E87BB0E" w14:textId="77777777" w:rsidR="00F4252B" w:rsidRPr="00F818BA" w:rsidRDefault="00F4252B" w:rsidP="00F4252B">
      <w:pPr>
        <w:pStyle w:val="NoSpacing"/>
        <w:rPr>
          <w:rFonts w:asciiTheme="minorBidi" w:hAnsiTheme="minorBidi"/>
        </w:rPr>
      </w:pPr>
    </w:p>
    <w:p w14:paraId="281FC11C" w14:textId="77777777" w:rsidR="00F4252B" w:rsidRPr="00F818BA" w:rsidRDefault="00F4252B" w:rsidP="005121B3">
      <w:pPr>
        <w:pStyle w:val="Heading2"/>
      </w:pPr>
      <w:bookmarkStart w:id="43" w:name="_Toc17707451"/>
      <w:bookmarkStart w:id="44" w:name="_Toc224211604"/>
      <w:r w:rsidRPr="00F818BA">
        <w:t>Budget and costs</w:t>
      </w:r>
      <w:bookmarkEnd w:id="43"/>
      <w:bookmarkEnd w:id="44"/>
    </w:p>
    <w:p w14:paraId="65400B6A" w14:textId="21E8A76B" w:rsidR="00F4252B" w:rsidRPr="00F818BA" w:rsidRDefault="00F4252B" w:rsidP="00AB6FFF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 xml:space="preserve">Since the assessment is performed by </w:t>
      </w:r>
      <w:proofErr w:type="spellStart"/>
      <w:r w:rsidR="00AB6FFF">
        <w:rPr>
          <w:rFonts w:asciiTheme="minorBidi" w:hAnsiTheme="minorBidi" w:cstheme="minorBidi"/>
        </w:rPr>
        <w:t>Brightskies</w:t>
      </w:r>
      <w:proofErr w:type="spellEnd"/>
      <w:r w:rsidRPr="00F818BA">
        <w:rPr>
          <w:rFonts w:asciiTheme="minorBidi" w:hAnsiTheme="minorBidi" w:cstheme="minorBidi"/>
        </w:rPr>
        <w:t xml:space="preserve">, the costs are covered by </w:t>
      </w:r>
      <w:r w:rsidR="00AB6FFF" w:rsidRPr="00AB6FFF">
        <w:rPr>
          <w:rFonts w:asciiTheme="minorBidi" w:hAnsiTheme="minorBidi" w:cstheme="minorBidi"/>
          <w:highlight w:val="yellow"/>
        </w:rPr>
        <w:t>TBD</w:t>
      </w:r>
      <w:r w:rsidRPr="00F818BA">
        <w:rPr>
          <w:rFonts w:asciiTheme="minorBidi" w:hAnsiTheme="minorBidi" w:cstheme="minorBidi"/>
        </w:rPr>
        <w:t>.</w:t>
      </w:r>
    </w:p>
    <w:p w14:paraId="6502BCD8" w14:textId="77777777" w:rsidR="00F4252B" w:rsidRPr="00F818BA" w:rsidRDefault="00F4252B" w:rsidP="00F4252B">
      <w:pPr>
        <w:pStyle w:val="NoSpacing"/>
        <w:rPr>
          <w:rFonts w:asciiTheme="minorBidi" w:hAnsiTheme="minorBidi"/>
        </w:rPr>
      </w:pPr>
    </w:p>
    <w:p w14:paraId="3513946B" w14:textId="77777777" w:rsidR="00F4252B" w:rsidRPr="00F818BA" w:rsidRDefault="00F4252B" w:rsidP="005121B3">
      <w:pPr>
        <w:pStyle w:val="Heading2"/>
      </w:pPr>
      <w:bookmarkStart w:id="45" w:name="_Toc17707452"/>
      <w:bookmarkStart w:id="46" w:name="_Toc224211605"/>
      <w:r w:rsidRPr="00F818BA">
        <w:t>Access to work product</w:t>
      </w:r>
      <w:bookmarkEnd w:id="45"/>
      <w:bookmarkEnd w:id="46"/>
    </w:p>
    <w:p w14:paraId="4B31A091" w14:textId="3B9BD901" w:rsidR="00F4252B" w:rsidRPr="00F818BA" w:rsidRDefault="00AB6FFF" w:rsidP="00AB6FFF">
      <w:pPr>
        <w:pStyle w:val="NoSpacing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</w:t>
      </w:r>
      <w:r w:rsidR="00F4252B" w:rsidRPr="00F818BA">
        <w:rPr>
          <w:rFonts w:asciiTheme="minorBidi" w:hAnsiTheme="minorBidi"/>
          <w:sz w:val="24"/>
          <w:szCs w:val="24"/>
        </w:rPr>
        <w:t xml:space="preserve">ccess to work products either is </w:t>
      </w:r>
      <w:r w:rsidR="00116056">
        <w:rPr>
          <w:rFonts w:asciiTheme="minorBidi" w:hAnsiTheme="minorBidi"/>
          <w:sz w:val="24"/>
          <w:szCs w:val="24"/>
        </w:rPr>
        <w:t xml:space="preserve">already </w:t>
      </w:r>
      <w:r w:rsidR="00F4252B" w:rsidRPr="00F818BA">
        <w:rPr>
          <w:rFonts w:asciiTheme="minorBidi" w:hAnsiTheme="minorBidi"/>
          <w:sz w:val="24"/>
          <w:szCs w:val="24"/>
        </w:rPr>
        <w:t xml:space="preserve">granted, or </w:t>
      </w:r>
      <w:r>
        <w:rPr>
          <w:rFonts w:asciiTheme="minorBidi" w:hAnsiTheme="minorBidi"/>
          <w:sz w:val="24"/>
          <w:szCs w:val="24"/>
        </w:rPr>
        <w:t>shall</w:t>
      </w:r>
      <w:r w:rsidR="00F4252B" w:rsidRPr="00F818BA">
        <w:rPr>
          <w:rFonts w:asciiTheme="minorBidi" w:hAnsiTheme="minorBidi"/>
          <w:sz w:val="24"/>
          <w:szCs w:val="24"/>
        </w:rPr>
        <w:t xml:space="preserve"> be </w:t>
      </w:r>
      <w:r>
        <w:rPr>
          <w:rFonts w:asciiTheme="minorBidi" w:hAnsiTheme="minorBidi"/>
          <w:sz w:val="24"/>
          <w:szCs w:val="24"/>
        </w:rPr>
        <w:t>granted on demand</w:t>
      </w:r>
      <w:r w:rsidR="00F4252B" w:rsidRPr="00F818BA">
        <w:rPr>
          <w:rFonts w:asciiTheme="minorBidi" w:hAnsiTheme="minorBidi"/>
          <w:sz w:val="24"/>
          <w:szCs w:val="24"/>
        </w:rPr>
        <w:t>.</w:t>
      </w:r>
    </w:p>
    <w:p w14:paraId="49E9B065" w14:textId="77777777" w:rsidR="00F4252B" w:rsidRPr="00F818BA" w:rsidRDefault="00F4252B" w:rsidP="00F4252B">
      <w:pPr>
        <w:pStyle w:val="NoSpacing"/>
        <w:rPr>
          <w:rFonts w:asciiTheme="minorBidi" w:hAnsiTheme="minorBidi"/>
        </w:rPr>
      </w:pPr>
    </w:p>
    <w:p w14:paraId="2520E4BD" w14:textId="77777777" w:rsidR="00F4252B" w:rsidRPr="00F818BA" w:rsidRDefault="00F4252B" w:rsidP="00F4252B">
      <w:pPr>
        <w:pStyle w:val="NoSpacing"/>
        <w:rPr>
          <w:rFonts w:asciiTheme="minorBidi" w:hAnsiTheme="minorBidi"/>
        </w:rPr>
      </w:pPr>
    </w:p>
    <w:p w14:paraId="79F3FC86" w14:textId="77777777" w:rsidR="00F4252B" w:rsidRPr="00F818BA" w:rsidRDefault="00F4252B" w:rsidP="00F4252B">
      <w:pPr>
        <w:pStyle w:val="NoSpacing"/>
        <w:rPr>
          <w:rFonts w:asciiTheme="minorBidi" w:hAnsiTheme="minorBidi"/>
        </w:rPr>
      </w:pPr>
    </w:p>
    <w:p w14:paraId="202BA707" w14:textId="77777777" w:rsidR="00F4252B" w:rsidRPr="00F818BA" w:rsidRDefault="00F4252B" w:rsidP="005121B3">
      <w:pPr>
        <w:pStyle w:val="Heading1"/>
      </w:pPr>
      <w:bookmarkStart w:id="47" w:name="_Toc17707453"/>
      <w:bookmarkStart w:id="48" w:name="_Toc224211606"/>
      <w:r w:rsidRPr="00F818BA">
        <w:t>Conflicts of interests</w:t>
      </w:r>
      <w:bookmarkEnd w:id="47"/>
      <w:bookmarkEnd w:id="48"/>
    </w:p>
    <w:bookmarkEnd w:id="36"/>
    <w:p w14:paraId="45B3853E" w14:textId="365F64FA" w:rsidR="00F4252B" w:rsidRPr="00F818BA" w:rsidRDefault="003116AE" w:rsidP="00F4252B">
      <w:pPr>
        <w:pStyle w:val="IEEPlainTex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N/A</w:t>
      </w:r>
    </w:p>
    <w:p w14:paraId="130B833A" w14:textId="77777777" w:rsidR="00F4252B" w:rsidRPr="00F818BA" w:rsidRDefault="00F4252B" w:rsidP="00F4252B">
      <w:pPr>
        <w:pStyle w:val="IEEPlainText"/>
        <w:rPr>
          <w:rFonts w:asciiTheme="minorBidi" w:hAnsiTheme="minorBidi"/>
        </w:rPr>
      </w:pPr>
    </w:p>
    <w:p w14:paraId="3BB60A88" w14:textId="77777777" w:rsidR="00F4252B" w:rsidRPr="00F818BA" w:rsidRDefault="00F4252B" w:rsidP="00F4252B">
      <w:pPr>
        <w:pStyle w:val="IEEPlainText"/>
        <w:rPr>
          <w:rFonts w:asciiTheme="minorBidi" w:hAnsiTheme="minorBidi"/>
        </w:rPr>
      </w:pPr>
    </w:p>
    <w:p w14:paraId="51BEE1AA" w14:textId="77777777" w:rsidR="00F4252B" w:rsidRPr="00F818BA" w:rsidRDefault="00F4252B" w:rsidP="00F4252B">
      <w:pPr>
        <w:pStyle w:val="IEEPlainText"/>
        <w:rPr>
          <w:rFonts w:asciiTheme="minorBidi" w:hAnsiTheme="minorBidi"/>
        </w:rPr>
      </w:pPr>
    </w:p>
    <w:p w14:paraId="22E423EE" w14:textId="77777777" w:rsidR="00F4252B" w:rsidRPr="00F818BA" w:rsidRDefault="00F4252B" w:rsidP="005121B3">
      <w:pPr>
        <w:pStyle w:val="Heading1"/>
      </w:pPr>
      <w:bookmarkStart w:id="49" w:name="_Toc17707454"/>
      <w:bookmarkStart w:id="50" w:name="_Toc224211607"/>
      <w:r w:rsidRPr="00F818BA">
        <w:t>Logistics and resources</w:t>
      </w:r>
      <w:bookmarkEnd w:id="49"/>
      <w:bookmarkEnd w:id="50"/>
    </w:p>
    <w:p w14:paraId="25432DE4" w14:textId="416DDBA4" w:rsidR="00F4252B" w:rsidRPr="00F818BA" w:rsidRDefault="003116AE" w:rsidP="00F4252B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N/A</w:t>
      </w:r>
    </w:p>
    <w:p w14:paraId="1D4441CC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5E9CEAE7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44EC77CF" w14:textId="77777777" w:rsidR="00F4252B" w:rsidRPr="00F818BA" w:rsidRDefault="00F4252B" w:rsidP="00F4252B">
      <w:pPr>
        <w:pStyle w:val="IEEPlainText"/>
        <w:rPr>
          <w:rFonts w:asciiTheme="minorBidi" w:hAnsiTheme="minorBidi"/>
        </w:rPr>
      </w:pPr>
    </w:p>
    <w:p w14:paraId="3EBD1C83" w14:textId="77777777" w:rsidR="00F4252B" w:rsidRPr="00F818BA" w:rsidRDefault="00F4252B" w:rsidP="005121B3">
      <w:pPr>
        <w:pStyle w:val="Heading1"/>
      </w:pPr>
      <w:bookmarkStart w:id="51" w:name="_Toc17707455"/>
      <w:bookmarkStart w:id="52" w:name="_Toc224211608"/>
      <w:bookmarkStart w:id="53" w:name="Assessment_Process"/>
      <w:r w:rsidRPr="00F818BA">
        <w:t>Assessment process</w:t>
      </w:r>
      <w:bookmarkEnd w:id="51"/>
      <w:bookmarkEnd w:id="52"/>
    </w:p>
    <w:bookmarkEnd w:id="53"/>
    <w:p w14:paraId="77FB9F09" w14:textId="058698A2" w:rsidR="00F4252B" w:rsidRPr="00F818BA" w:rsidRDefault="00F4252B" w:rsidP="00941260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 xml:space="preserve">The </w:t>
      </w:r>
      <w:r w:rsidR="00941260" w:rsidRPr="00941260">
        <w:rPr>
          <w:rFonts w:asciiTheme="minorBidi" w:hAnsiTheme="minorBidi" w:cstheme="minorBidi"/>
          <w:highlight w:val="yellow"/>
        </w:rPr>
        <w:t>TBD</w:t>
      </w:r>
      <w:r w:rsidRPr="00F818BA">
        <w:rPr>
          <w:rFonts w:asciiTheme="minorBidi" w:hAnsiTheme="minorBidi" w:cstheme="minorBidi"/>
        </w:rPr>
        <w:t xml:space="preserve"> safety assessment process [1] will be followed without tailoring.</w:t>
      </w:r>
    </w:p>
    <w:p w14:paraId="0B11071F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274AE4A3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7F3219C7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4013DBF5" w14:textId="77777777" w:rsidR="00F4252B" w:rsidRPr="00F818BA" w:rsidRDefault="00F4252B" w:rsidP="005121B3">
      <w:pPr>
        <w:pStyle w:val="Heading1"/>
      </w:pPr>
      <w:bookmarkStart w:id="54" w:name="_Toc17707456"/>
      <w:bookmarkStart w:id="55" w:name="_Toc224211609"/>
      <w:r w:rsidRPr="00F818BA">
        <w:t>Assessment outputs and distribution</w:t>
      </w:r>
      <w:bookmarkEnd w:id="54"/>
      <w:bookmarkEnd w:id="55"/>
    </w:p>
    <w:p w14:paraId="54EA18CC" w14:textId="77777777" w:rsidR="00F4252B" w:rsidRPr="00F818BA" w:rsidRDefault="00F4252B" w:rsidP="005121B3">
      <w:pPr>
        <w:pStyle w:val="Heading2"/>
      </w:pPr>
      <w:bookmarkStart w:id="56" w:name="_Toc535499808"/>
      <w:bookmarkStart w:id="57" w:name="_Toc17707457"/>
      <w:bookmarkStart w:id="58" w:name="_Toc224211610"/>
      <w:r w:rsidRPr="00F818BA">
        <w:t>Outputs</w:t>
      </w:r>
      <w:bookmarkEnd w:id="56"/>
      <w:bookmarkEnd w:id="57"/>
      <w:bookmarkEnd w:id="58"/>
    </w:p>
    <w:p w14:paraId="33C63F4C" w14:textId="77777777" w:rsidR="00F4252B" w:rsidRPr="003116AE" w:rsidRDefault="00F4252B" w:rsidP="00F4252B">
      <w:pPr>
        <w:pStyle w:val="ListParagraph"/>
        <w:numPr>
          <w:ilvl w:val="0"/>
          <w:numId w:val="28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3116AE">
        <w:rPr>
          <w:rFonts w:asciiTheme="minorBidi" w:hAnsiTheme="minorBidi" w:cstheme="minorBidi"/>
          <w:sz w:val="24"/>
          <w:szCs w:val="24"/>
        </w:rPr>
        <w:t>A safety assessment report, including the recommendation according to the standard for acceptance, conditional acceptance or rejection.</w:t>
      </w:r>
    </w:p>
    <w:p w14:paraId="577723BE" w14:textId="1D6B973F" w:rsidR="00F4252B" w:rsidRPr="003116AE" w:rsidRDefault="00F4252B" w:rsidP="00F4252B">
      <w:pPr>
        <w:pStyle w:val="ListParagraph"/>
        <w:numPr>
          <w:ilvl w:val="0"/>
          <w:numId w:val="28"/>
        </w:numPr>
        <w:spacing w:after="0"/>
        <w:rPr>
          <w:rFonts w:asciiTheme="minorBidi" w:hAnsiTheme="minorBidi" w:cstheme="minorBidi"/>
          <w:sz w:val="24"/>
          <w:szCs w:val="24"/>
        </w:rPr>
      </w:pPr>
      <w:r w:rsidRPr="003116AE">
        <w:rPr>
          <w:rFonts w:asciiTheme="minorBidi" w:hAnsiTheme="minorBidi" w:cstheme="minorBidi"/>
          <w:sz w:val="24"/>
          <w:szCs w:val="24"/>
        </w:rPr>
        <w:lastRenderedPageBreak/>
        <w:t>Assessment notes with more details for the findings</w:t>
      </w:r>
      <w:r w:rsidR="00552DCF" w:rsidRPr="003116AE">
        <w:rPr>
          <w:rFonts w:asciiTheme="minorBidi" w:hAnsiTheme="minorBidi" w:cstheme="minorBidi"/>
          <w:sz w:val="24"/>
          <w:szCs w:val="24"/>
        </w:rPr>
        <w:t>.</w:t>
      </w:r>
    </w:p>
    <w:p w14:paraId="10A327C3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5E39215B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50C17EC4" w14:textId="77777777" w:rsidR="00F4252B" w:rsidRPr="00F818BA" w:rsidRDefault="00F4252B" w:rsidP="005121B3">
      <w:pPr>
        <w:pStyle w:val="Heading2"/>
      </w:pPr>
      <w:r w:rsidRPr="00F818BA">
        <w:t xml:space="preserve"> </w:t>
      </w:r>
      <w:bookmarkStart w:id="59" w:name="_Toc535499809"/>
      <w:bookmarkStart w:id="60" w:name="_Toc17707458"/>
      <w:bookmarkStart w:id="61" w:name="_Toc224211611"/>
      <w:r w:rsidRPr="00F818BA">
        <w:t>Distribution list</w:t>
      </w:r>
      <w:bookmarkEnd w:id="59"/>
      <w:bookmarkEnd w:id="60"/>
      <w:bookmarkEnd w:id="61"/>
    </w:p>
    <w:p w14:paraId="2A2915D2" w14:textId="77777777" w:rsidR="00F4252B" w:rsidRPr="00F818BA" w:rsidRDefault="00F4252B" w:rsidP="00F4252B">
      <w:pPr>
        <w:rPr>
          <w:rFonts w:asciiTheme="minorBidi" w:hAnsiTheme="minorBidi" w:cstheme="minorBidi"/>
        </w:rPr>
      </w:pPr>
      <w:r w:rsidRPr="00F818BA">
        <w:rPr>
          <w:rFonts w:asciiTheme="minorBidi" w:hAnsiTheme="minorBidi" w:cstheme="minorBidi"/>
        </w:rPr>
        <w:t>The assessment report will be provided to the persons defined in the distribution list, part of the assessment report.</w:t>
      </w:r>
    </w:p>
    <w:p w14:paraId="0536F35B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2822AA46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54EB0C74" w14:textId="77777777" w:rsidR="00F4252B" w:rsidRPr="00F818BA" w:rsidRDefault="00F4252B" w:rsidP="00F4252B">
      <w:pPr>
        <w:rPr>
          <w:rFonts w:asciiTheme="minorBidi" w:hAnsiTheme="minorBidi" w:cstheme="minorBidi"/>
        </w:rPr>
      </w:pPr>
    </w:p>
    <w:p w14:paraId="5849B3DA" w14:textId="77777777" w:rsidR="00F4252B" w:rsidRPr="00F818BA" w:rsidRDefault="00F4252B" w:rsidP="005121B3">
      <w:pPr>
        <w:pStyle w:val="Heading1"/>
      </w:pPr>
      <w:bookmarkStart w:id="62" w:name="_Toc17707459"/>
      <w:bookmarkStart w:id="63" w:name="_Toc224211612"/>
      <w:r w:rsidRPr="00F818BA">
        <w:t>Risk identification and management</w:t>
      </w:r>
      <w:bookmarkEnd w:id="62"/>
      <w:bookmarkEnd w:id="63"/>
    </w:p>
    <w:p w14:paraId="1E8599C0" w14:textId="11006550" w:rsidR="00F4252B" w:rsidRPr="00F818BA" w:rsidRDefault="003116AE" w:rsidP="00F4252B">
      <w:pPr>
        <w:pStyle w:val="IEEPlainTex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No identified risks at this time.</w:t>
      </w:r>
    </w:p>
    <w:p w14:paraId="06680F47" w14:textId="77777777" w:rsidR="00F4252B" w:rsidRPr="00F818BA" w:rsidRDefault="00F4252B" w:rsidP="00F4252B">
      <w:pPr>
        <w:pStyle w:val="IEEPlainText"/>
        <w:rPr>
          <w:rFonts w:asciiTheme="minorBidi" w:hAnsiTheme="minorBidi"/>
        </w:rPr>
      </w:pPr>
    </w:p>
    <w:p w14:paraId="611ED6EE" w14:textId="77777777" w:rsidR="00F4252B" w:rsidRPr="00F818BA" w:rsidRDefault="00F4252B" w:rsidP="00F4252B">
      <w:pPr>
        <w:pStyle w:val="IEEPlainText"/>
        <w:rPr>
          <w:rFonts w:asciiTheme="minorBidi" w:hAnsiTheme="minorBidi"/>
        </w:rPr>
      </w:pPr>
    </w:p>
    <w:p w14:paraId="772854E1" w14:textId="77777777" w:rsidR="00F4252B" w:rsidRPr="00F818BA" w:rsidRDefault="00F4252B" w:rsidP="005121B3">
      <w:pPr>
        <w:pStyle w:val="Heading1"/>
      </w:pPr>
      <w:bookmarkStart w:id="64" w:name="_Toc17707460"/>
      <w:bookmarkStart w:id="65" w:name="_Toc224211613"/>
      <w:r w:rsidRPr="00F818BA">
        <w:t>Confidentiality</w:t>
      </w:r>
      <w:bookmarkEnd w:id="64"/>
      <w:bookmarkEnd w:id="65"/>
    </w:p>
    <w:p w14:paraId="614D3592" w14:textId="6A265BED" w:rsidR="00F4252B" w:rsidRDefault="003116AE" w:rsidP="003116AE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The assessment and results are confidential to MEKRA, BS, Volvo and </w:t>
      </w:r>
      <w:proofErr w:type="spellStart"/>
      <w:r>
        <w:rPr>
          <w:rFonts w:asciiTheme="minorBidi" w:hAnsiTheme="minorBidi" w:cstheme="minorBidi"/>
        </w:rPr>
        <w:t>Solectrix</w:t>
      </w:r>
      <w:proofErr w:type="spellEnd"/>
      <w:r>
        <w:rPr>
          <w:rFonts w:asciiTheme="minorBidi" w:hAnsiTheme="minorBidi" w:cstheme="minorBidi"/>
        </w:rPr>
        <w:t>.</w:t>
      </w:r>
    </w:p>
    <w:p w14:paraId="5CA18BBB" w14:textId="5EF20257" w:rsidR="003116AE" w:rsidRDefault="003116AE" w:rsidP="003116AE">
      <w:pPr>
        <w:rPr>
          <w:rFonts w:asciiTheme="minorBidi" w:hAnsiTheme="minorBidi" w:cstheme="minorBidi"/>
        </w:rPr>
      </w:pPr>
    </w:p>
    <w:p w14:paraId="0550BD38" w14:textId="77777777" w:rsidR="00767787" w:rsidRPr="00F818BA" w:rsidRDefault="00767787" w:rsidP="003116AE">
      <w:pPr>
        <w:rPr>
          <w:rFonts w:asciiTheme="minorBidi" w:hAnsiTheme="minorBidi" w:cstheme="minorBidi"/>
        </w:rPr>
      </w:pPr>
    </w:p>
    <w:p w14:paraId="679757E2" w14:textId="236A2D75" w:rsidR="00F4252B" w:rsidRDefault="00F4252B" w:rsidP="00F4252B">
      <w:pPr>
        <w:rPr>
          <w:rFonts w:asciiTheme="minorBidi" w:hAnsiTheme="minorBidi" w:cstheme="minorBidi"/>
          <w:lang w:eastAsia="en-US"/>
        </w:rPr>
      </w:pPr>
    </w:p>
    <w:p w14:paraId="3B5E943B" w14:textId="72EF984F" w:rsidR="00615F46" w:rsidRDefault="00615F46" w:rsidP="00F4252B">
      <w:pPr>
        <w:rPr>
          <w:rFonts w:asciiTheme="minorBidi" w:hAnsiTheme="minorBidi" w:cstheme="minorBidi"/>
          <w:lang w:eastAsia="en-US"/>
        </w:rPr>
      </w:pPr>
    </w:p>
    <w:sectPr w:rsidR="00615F46" w:rsidSect="008B329A">
      <w:headerReference w:type="default" r:id="rId8"/>
      <w:footerReference w:type="default" r:id="rId9"/>
      <w:footerReference w:type="first" r:id="rId10"/>
      <w:pgSz w:w="11905" w:h="16837" w:code="9"/>
      <w:pgMar w:top="2552" w:right="1134" w:bottom="1134" w:left="1361" w:header="706" w:footer="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84D1A9" w14:textId="77777777" w:rsidR="00874820" w:rsidRDefault="00874820">
      <w:r>
        <w:separator/>
      </w:r>
    </w:p>
  </w:endnote>
  <w:endnote w:type="continuationSeparator" w:id="0">
    <w:p w14:paraId="38467A5F" w14:textId="77777777" w:rsidR="00874820" w:rsidRDefault="00874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2" w:type="dxa"/>
      <w:jc w:val="center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6"/>
      <w:gridCol w:w="6035"/>
      <w:gridCol w:w="1031"/>
    </w:tblGrid>
    <w:tr w:rsidR="00615F46" w:rsidRPr="00725616" w14:paraId="4C129CB8" w14:textId="77777777" w:rsidTr="001F5D54">
      <w:trPr>
        <w:jc w:val="center"/>
      </w:trPr>
      <w:tc>
        <w:tcPr>
          <w:tcW w:w="2816" w:type="dxa"/>
        </w:tcPr>
        <w:p w14:paraId="2B400045" w14:textId="77777777" w:rsidR="00615F46" w:rsidRPr="00725616" w:rsidRDefault="00615F46" w:rsidP="00506F2C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 w:rsidRPr="00725616">
            <w:rPr>
              <w:color w:val="003366"/>
              <w:sz w:val="16"/>
              <w:szCs w:val="16"/>
            </w:rPr>
            <w:tab/>
            <w:t>Template:</w:t>
          </w:r>
          <w:r w:rsidRPr="00725616">
            <w:rPr>
              <w:color w:val="003366"/>
              <w:sz w:val="16"/>
              <w:szCs w:val="16"/>
            </w:rPr>
            <w:tab/>
          </w:r>
        </w:p>
        <w:p w14:paraId="51571688" w14:textId="77777777" w:rsidR="00615F46" w:rsidRPr="00725616" w:rsidRDefault="00615F46" w:rsidP="00506F2C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 w:rsidRPr="00725616">
            <w:rPr>
              <w:color w:val="003366"/>
              <w:sz w:val="16"/>
              <w:szCs w:val="16"/>
            </w:rPr>
            <w:tab/>
            <w:t>Revision:</w:t>
          </w:r>
          <w:r w:rsidRPr="00725616">
            <w:rPr>
              <w:color w:val="003366"/>
              <w:sz w:val="16"/>
              <w:szCs w:val="16"/>
            </w:rPr>
            <w:tab/>
          </w:r>
        </w:p>
      </w:tc>
      <w:tc>
        <w:tcPr>
          <w:tcW w:w="6035" w:type="dxa"/>
          <w:vAlign w:val="center"/>
        </w:tcPr>
        <w:p w14:paraId="1508337B" w14:textId="77777777" w:rsidR="00615F46" w:rsidRPr="00266234" w:rsidRDefault="00615F46" w:rsidP="0061711B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>
            <w:rPr>
              <w:b/>
              <w:bCs/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 </w:t>
          </w:r>
          <w:proofErr w:type="gramStart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2025 </w:t>
          </w:r>
          <w:r w:rsidRPr="00266234">
            <w:rPr>
              <w:b/>
              <w:bCs/>
              <w:color w:val="003366"/>
              <w:sz w:val="16"/>
              <w:szCs w:val="16"/>
              <w:lang w:val="en-GB"/>
            </w:rPr>
            <w:t xml:space="preserve"> </w:t>
          </w:r>
          <w:r w:rsidRPr="00266234">
            <w:rPr>
              <w:color w:val="003366"/>
              <w:sz w:val="16"/>
              <w:szCs w:val="16"/>
              <w:lang w:val="en-GB"/>
            </w:rPr>
            <w:t>This</w:t>
          </w:r>
          <w:proofErr w:type="gramEnd"/>
          <w:r w:rsidRPr="00266234"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>
            <w:rPr>
              <w:color w:val="003366"/>
              <w:sz w:val="16"/>
              <w:szCs w:val="16"/>
              <w:lang w:val="en-GB"/>
            </w:rPr>
            <w:t>Brightskies</w:t>
          </w:r>
          <w:proofErr w:type="spellEnd"/>
          <w:r w:rsidRPr="00266234">
            <w:rPr>
              <w:color w:val="003366"/>
              <w:sz w:val="16"/>
              <w:szCs w:val="16"/>
              <w:lang w:val="en-GB"/>
            </w:rPr>
            <w:t>.</w:t>
          </w:r>
        </w:p>
        <w:p w14:paraId="76ABA183" w14:textId="77777777" w:rsidR="00615F46" w:rsidRPr="00266234" w:rsidRDefault="00615F46" w:rsidP="00506F2C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 w:rsidRPr="00266234"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spellStart"/>
          <w:r w:rsidRPr="00266234">
            <w:rPr>
              <w:color w:val="003366"/>
              <w:sz w:val="16"/>
              <w:szCs w:val="16"/>
              <w:lang w:val="en-GB"/>
            </w:rPr>
            <w:t>can not</w:t>
          </w:r>
          <w:proofErr w:type="spellEnd"/>
          <w:r w:rsidRPr="00266234">
            <w:rPr>
              <w:color w:val="003366"/>
              <w:sz w:val="16"/>
              <w:szCs w:val="16"/>
              <w:lang w:val="en-GB"/>
            </w:rPr>
            <w:t xml:space="preserve"> be communicated, copied or distributed without authorization.</w:t>
          </w:r>
        </w:p>
      </w:tc>
      <w:tc>
        <w:tcPr>
          <w:tcW w:w="1031" w:type="dxa"/>
        </w:tcPr>
        <w:p w14:paraId="316028C2" w14:textId="77777777" w:rsidR="00615F46" w:rsidRPr="00725616" w:rsidRDefault="00615F46" w:rsidP="00506F2C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 w:rsidRPr="00725616">
            <w:rPr>
              <w:color w:val="003366"/>
              <w:sz w:val="16"/>
              <w:szCs w:val="16"/>
            </w:rPr>
            <w:t>Page</w:t>
          </w:r>
        </w:p>
        <w:p w14:paraId="51087238" w14:textId="5039952A" w:rsidR="00615F46" w:rsidRPr="00725616" w:rsidRDefault="00615F46" w:rsidP="00506F2C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 w:rsidRPr="00725616">
            <w:rPr>
              <w:color w:val="003366"/>
              <w:sz w:val="16"/>
              <w:szCs w:val="16"/>
            </w:rPr>
            <w:fldChar w:fldCharType="begin"/>
          </w:r>
          <w:r w:rsidRPr="00725616">
            <w:rPr>
              <w:color w:val="003366"/>
              <w:sz w:val="16"/>
              <w:szCs w:val="16"/>
            </w:rPr>
            <w:instrText xml:space="preserve"> PAGE </w:instrText>
          </w:r>
          <w:r w:rsidRPr="00725616">
            <w:rPr>
              <w:color w:val="003366"/>
              <w:sz w:val="16"/>
              <w:szCs w:val="16"/>
            </w:rPr>
            <w:fldChar w:fldCharType="separate"/>
          </w:r>
          <w:r w:rsidR="00B83944">
            <w:rPr>
              <w:noProof/>
              <w:color w:val="003366"/>
              <w:sz w:val="16"/>
              <w:szCs w:val="16"/>
            </w:rPr>
            <w:t>8</w:t>
          </w:r>
          <w:r w:rsidRPr="00725616">
            <w:rPr>
              <w:color w:val="003366"/>
              <w:sz w:val="16"/>
              <w:szCs w:val="16"/>
            </w:rPr>
            <w:fldChar w:fldCharType="end"/>
          </w:r>
          <w:r w:rsidRPr="00725616">
            <w:rPr>
              <w:color w:val="003366"/>
              <w:sz w:val="16"/>
              <w:szCs w:val="16"/>
            </w:rPr>
            <w:t xml:space="preserve"> / </w:t>
          </w:r>
          <w:r w:rsidRPr="00725616">
            <w:rPr>
              <w:color w:val="003366"/>
              <w:sz w:val="16"/>
              <w:szCs w:val="16"/>
            </w:rPr>
            <w:fldChar w:fldCharType="begin"/>
          </w:r>
          <w:r w:rsidRPr="00725616">
            <w:rPr>
              <w:color w:val="003366"/>
              <w:sz w:val="16"/>
              <w:szCs w:val="16"/>
            </w:rPr>
            <w:instrText xml:space="preserve"> NUMPAGES </w:instrText>
          </w:r>
          <w:r w:rsidRPr="00725616">
            <w:rPr>
              <w:color w:val="003366"/>
              <w:sz w:val="16"/>
              <w:szCs w:val="16"/>
            </w:rPr>
            <w:fldChar w:fldCharType="separate"/>
          </w:r>
          <w:r w:rsidR="00B83944">
            <w:rPr>
              <w:noProof/>
              <w:color w:val="003366"/>
              <w:sz w:val="16"/>
              <w:szCs w:val="16"/>
            </w:rPr>
            <w:t>10</w:t>
          </w:r>
          <w:r w:rsidRPr="00725616">
            <w:rPr>
              <w:color w:val="003366"/>
              <w:sz w:val="16"/>
              <w:szCs w:val="16"/>
            </w:rPr>
            <w:fldChar w:fldCharType="end"/>
          </w:r>
        </w:p>
      </w:tc>
    </w:tr>
  </w:tbl>
  <w:p w14:paraId="01131889" w14:textId="77777777" w:rsidR="00615F46" w:rsidRDefault="00615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104D7F" w14:textId="77777777" w:rsidR="00615F46" w:rsidRDefault="00615F46" w:rsidP="00D3701A">
    <w:pPr>
      <w:tabs>
        <w:tab w:val="right" w:pos="765"/>
        <w:tab w:val="left" w:pos="851"/>
      </w:tabs>
      <w:ind w:left="-720" w:right="57"/>
      <w:rPr>
        <w:color w:val="003366"/>
        <w:sz w:val="16"/>
        <w:szCs w:val="16"/>
      </w:rPr>
    </w:pPr>
  </w:p>
  <w:p w14:paraId="4C79DA13" w14:textId="77777777" w:rsidR="00615F46" w:rsidRDefault="00615F46" w:rsidP="00D3701A">
    <w:pPr>
      <w:tabs>
        <w:tab w:val="right" w:pos="765"/>
        <w:tab w:val="left" w:pos="851"/>
      </w:tabs>
      <w:ind w:right="57"/>
      <w:rPr>
        <w:color w:val="003366"/>
        <w:sz w:val="16"/>
        <w:szCs w:val="16"/>
      </w:rPr>
    </w:pPr>
  </w:p>
  <w:p w14:paraId="79AFFC0A" w14:textId="77777777" w:rsidR="00615F46" w:rsidRDefault="00615F46" w:rsidP="00D3701A">
    <w:pPr>
      <w:tabs>
        <w:tab w:val="right" w:pos="765"/>
        <w:tab w:val="left" w:pos="851"/>
      </w:tabs>
      <w:ind w:right="57"/>
      <w:rPr>
        <w:color w:val="003366"/>
        <w:sz w:val="16"/>
        <w:szCs w:val="16"/>
      </w:rPr>
    </w:pPr>
  </w:p>
  <w:p w14:paraId="6F651679" w14:textId="77777777" w:rsidR="00615F46" w:rsidRDefault="00615F46" w:rsidP="00D3701A">
    <w:pPr>
      <w:tabs>
        <w:tab w:val="right" w:pos="765"/>
        <w:tab w:val="left" w:pos="851"/>
      </w:tabs>
      <w:ind w:right="57"/>
      <w:rPr>
        <w:color w:val="003366"/>
        <w:sz w:val="16"/>
        <w:szCs w:val="16"/>
      </w:rPr>
    </w:pPr>
  </w:p>
  <w:p w14:paraId="141C1021" w14:textId="77777777" w:rsidR="00615F46" w:rsidRPr="00947C00" w:rsidRDefault="00615F46" w:rsidP="00D3701A">
    <w:pPr>
      <w:tabs>
        <w:tab w:val="right" w:pos="765"/>
        <w:tab w:val="left" w:pos="851"/>
      </w:tabs>
      <w:ind w:right="57"/>
      <w:rPr>
        <w:color w:val="003366"/>
        <w:sz w:val="16"/>
        <w:szCs w:val="16"/>
      </w:rPr>
    </w:pPr>
  </w:p>
  <w:tbl>
    <w:tblPr>
      <w:tblW w:w="9882" w:type="dxa"/>
      <w:jc w:val="center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6"/>
      <w:gridCol w:w="6035"/>
      <w:gridCol w:w="1031"/>
    </w:tblGrid>
    <w:tr w:rsidR="00615F46" w:rsidRPr="00021591" w14:paraId="44751563" w14:textId="77777777" w:rsidTr="00021591">
      <w:trPr>
        <w:jc w:val="center"/>
      </w:trPr>
      <w:tc>
        <w:tcPr>
          <w:tcW w:w="2816" w:type="dxa"/>
        </w:tcPr>
        <w:p w14:paraId="13A37252" w14:textId="77777777" w:rsidR="00615F46" w:rsidRPr="00021591" w:rsidRDefault="00615F46" w:rsidP="00021591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  <w:lang w:val="en-GB"/>
            </w:rPr>
          </w:pPr>
          <w:r w:rsidRPr="00021591">
            <w:rPr>
              <w:color w:val="003366"/>
              <w:sz w:val="16"/>
              <w:szCs w:val="16"/>
            </w:rPr>
            <w:tab/>
          </w:r>
          <w:r w:rsidRPr="00021591">
            <w:rPr>
              <w:color w:val="003366"/>
              <w:sz w:val="16"/>
              <w:szCs w:val="16"/>
              <w:lang w:val="en-GB"/>
            </w:rPr>
            <w:t>Template:</w:t>
          </w:r>
          <w:r w:rsidRPr="00021591">
            <w:rPr>
              <w:color w:val="003366"/>
              <w:sz w:val="16"/>
              <w:szCs w:val="16"/>
              <w:lang w:val="en-GB"/>
            </w:rPr>
            <w:tab/>
          </w:r>
          <w:r w:rsidRPr="00021591">
            <w:rPr>
              <w:color w:val="003366"/>
              <w:sz w:val="16"/>
              <w:szCs w:val="16"/>
            </w:rPr>
            <w:fldChar w:fldCharType="begin"/>
          </w:r>
          <w:r w:rsidRPr="00021591">
            <w:rPr>
              <w:color w:val="003366"/>
              <w:sz w:val="16"/>
              <w:szCs w:val="16"/>
              <w:lang w:val="en-GB"/>
            </w:rPr>
            <w:instrText xml:space="preserve"> DOCPROPERTY  Template.Reference  \* MERGEFORMAT </w:instrText>
          </w:r>
          <w:r w:rsidRPr="00021591">
            <w:rPr>
              <w:color w:val="003366"/>
              <w:sz w:val="16"/>
              <w:szCs w:val="16"/>
            </w:rPr>
            <w:fldChar w:fldCharType="separate"/>
          </w:r>
          <w:r>
            <w:rPr>
              <w:color w:val="003366"/>
              <w:sz w:val="16"/>
              <w:szCs w:val="16"/>
              <w:lang w:val="en-GB"/>
            </w:rPr>
            <w:t>GST-RD-H01-0000-195</w:t>
          </w:r>
          <w:r w:rsidRPr="00021591">
            <w:rPr>
              <w:color w:val="003366"/>
              <w:sz w:val="16"/>
              <w:szCs w:val="16"/>
            </w:rPr>
            <w:fldChar w:fldCharType="end"/>
          </w:r>
        </w:p>
        <w:p w14:paraId="00656D57" w14:textId="77777777" w:rsidR="00615F46" w:rsidRPr="00021591" w:rsidRDefault="00615F46" w:rsidP="00021591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  <w:lang w:val="en-GB"/>
            </w:rPr>
          </w:pPr>
          <w:r w:rsidRPr="00021591">
            <w:rPr>
              <w:color w:val="003366"/>
              <w:sz w:val="16"/>
              <w:szCs w:val="16"/>
              <w:lang w:val="en-GB"/>
            </w:rPr>
            <w:tab/>
            <w:t>Revision:</w:t>
          </w:r>
          <w:r w:rsidRPr="00021591">
            <w:rPr>
              <w:color w:val="003366"/>
              <w:sz w:val="16"/>
              <w:szCs w:val="16"/>
              <w:lang w:val="en-GB"/>
            </w:rPr>
            <w:tab/>
          </w:r>
          <w:r w:rsidRPr="00021591">
            <w:rPr>
              <w:color w:val="003366"/>
              <w:sz w:val="16"/>
              <w:szCs w:val="16"/>
            </w:rPr>
            <w:fldChar w:fldCharType="begin"/>
          </w:r>
          <w:r w:rsidRPr="00021591">
            <w:rPr>
              <w:color w:val="003366"/>
              <w:sz w:val="16"/>
              <w:szCs w:val="16"/>
              <w:lang w:val="en-GB"/>
            </w:rPr>
            <w:instrText xml:space="preserve"> DOCPROPERTY  Template.Revision  \* MERGEFORMAT </w:instrText>
          </w:r>
          <w:r w:rsidRPr="00021591">
            <w:rPr>
              <w:color w:val="003366"/>
              <w:sz w:val="16"/>
              <w:szCs w:val="16"/>
            </w:rPr>
            <w:fldChar w:fldCharType="separate"/>
          </w:r>
          <w:r>
            <w:rPr>
              <w:color w:val="003366"/>
              <w:sz w:val="16"/>
              <w:szCs w:val="16"/>
              <w:lang w:val="en-GB"/>
            </w:rPr>
            <w:t>A02</w:t>
          </w:r>
          <w:r w:rsidRPr="00021591">
            <w:rPr>
              <w:color w:val="003366"/>
              <w:sz w:val="16"/>
              <w:szCs w:val="16"/>
            </w:rPr>
            <w:fldChar w:fldCharType="end"/>
          </w:r>
        </w:p>
      </w:tc>
      <w:tc>
        <w:tcPr>
          <w:tcW w:w="6035" w:type="dxa"/>
          <w:vAlign w:val="center"/>
        </w:tcPr>
        <w:p w14:paraId="4E2042E6" w14:textId="77777777" w:rsidR="00615F46" w:rsidRPr="00021591" w:rsidRDefault="00615F46" w:rsidP="00021591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 w:rsidRPr="00021591"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 w:rsidRPr="00021591">
            <w:rPr>
              <w:b/>
              <w:bCs/>
              <w:color w:val="003366"/>
              <w:sz w:val="16"/>
              <w:szCs w:val="16"/>
              <w:lang w:val="en-GB"/>
            </w:rPr>
            <w:t>Valeo</w:t>
          </w:r>
          <w:proofErr w:type="spellEnd"/>
          <w:r w:rsidRPr="00021591">
            <w:rPr>
              <w:b/>
              <w:bCs/>
              <w:color w:val="003366"/>
              <w:sz w:val="16"/>
              <w:szCs w:val="16"/>
              <w:lang w:val="en-GB"/>
            </w:rPr>
            <w:t xml:space="preserve"> </w:t>
          </w:r>
          <w:proofErr w:type="gramStart"/>
          <w:r w:rsidRPr="00021591">
            <w:rPr>
              <w:b/>
              <w:bCs/>
              <w:color w:val="003366"/>
              <w:sz w:val="16"/>
              <w:szCs w:val="16"/>
              <w:lang w:val="en-GB"/>
            </w:rPr>
            <w:t xml:space="preserve">2008  </w:t>
          </w:r>
          <w:r w:rsidRPr="00021591">
            <w:rPr>
              <w:color w:val="003366"/>
              <w:sz w:val="16"/>
              <w:szCs w:val="16"/>
              <w:lang w:val="en-GB"/>
            </w:rPr>
            <w:t>This</w:t>
          </w:r>
          <w:proofErr w:type="gramEnd"/>
          <w:r w:rsidRPr="00021591"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 w:rsidRPr="00021591">
            <w:rPr>
              <w:color w:val="003366"/>
              <w:sz w:val="16"/>
              <w:szCs w:val="16"/>
              <w:lang w:val="en-GB"/>
            </w:rPr>
            <w:t>Valeo</w:t>
          </w:r>
          <w:proofErr w:type="spellEnd"/>
          <w:r w:rsidRPr="00021591">
            <w:rPr>
              <w:color w:val="003366"/>
              <w:sz w:val="16"/>
              <w:szCs w:val="16"/>
              <w:lang w:val="en-GB"/>
            </w:rPr>
            <w:t>.</w:t>
          </w:r>
        </w:p>
        <w:p w14:paraId="46B35669" w14:textId="77777777" w:rsidR="00615F46" w:rsidRPr="00021591" w:rsidRDefault="00615F46" w:rsidP="00021591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 w:rsidRPr="00021591"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spellStart"/>
          <w:r w:rsidRPr="00021591">
            <w:rPr>
              <w:color w:val="003366"/>
              <w:sz w:val="16"/>
              <w:szCs w:val="16"/>
              <w:lang w:val="en-GB"/>
            </w:rPr>
            <w:t>can not</w:t>
          </w:r>
          <w:proofErr w:type="spellEnd"/>
          <w:r w:rsidRPr="00021591">
            <w:rPr>
              <w:color w:val="003366"/>
              <w:sz w:val="16"/>
              <w:szCs w:val="16"/>
              <w:lang w:val="en-GB"/>
            </w:rPr>
            <w:t xml:space="preserve"> be communicated, copied or distributed without authorization.</w:t>
          </w:r>
        </w:p>
      </w:tc>
      <w:tc>
        <w:tcPr>
          <w:tcW w:w="1031" w:type="dxa"/>
        </w:tcPr>
        <w:p w14:paraId="6906CEBD" w14:textId="77777777" w:rsidR="00615F46" w:rsidRPr="00021591" w:rsidRDefault="00615F46" w:rsidP="00021591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 w:rsidRPr="00021591">
            <w:rPr>
              <w:color w:val="003366"/>
              <w:sz w:val="16"/>
              <w:szCs w:val="16"/>
            </w:rPr>
            <w:t>Page</w:t>
          </w:r>
        </w:p>
        <w:p w14:paraId="45360546" w14:textId="20464571" w:rsidR="00615F46" w:rsidRPr="00021591" w:rsidRDefault="00615F46" w:rsidP="00021591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 w:rsidRPr="00021591">
            <w:rPr>
              <w:color w:val="003366"/>
              <w:sz w:val="16"/>
              <w:szCs w:val="16"/>
            </w:rPr>
            <w:fldChar w:fldCharType="begin"/>
          </w:r>
          <w:r w:rsidRPr="00021591">
            <w:rPr>
              <w:color w:val="003366"/>
              <w:sz w:val="16"/>
              <w:szCs w:val="16"/>
            </w:rPr>
            <w:instrText xml:space="preserve"> PAGE </w:instrText>
          </w:r>
          <w:r w:rsidRPr="00021591">
            <w:rPr>
              <w:color w:val="003366"/>
              <w:sz w:val="16"/>
              <w:szCs w:val="16"/>
            </w:rPr>
            <w:fldChar w:fldCharType="separate"/>
          </w:r>
          <w:r>
            <w:rPr>
              <w:noProof/>
              <w:color w:val="003366"/>
              <w:sz w:val="16"/>
              <w:szCs w:val="16"/>
            </w:rPr>
            <w:t>1</w:t>
          </w:r>
          <w:r w:rsidRPr="00021591">
            <w:rPr>
              <w:color w:val="003366"/>
              <w:sz w:val="16"/>
              <w:szCs w:val="16"/>
            </w:rPr>
            <w:fldChar w:fldCharType="end"/>
          </w:r>
          <w:r w:rsidRPr="00021591">
            <w:rPr>
              <w:color w:val="003366"/>
              <w:sz w:val="16"/>
              <w:szCs w:val="16"/>
            </w:rPr>
            <w:t xml:space="preserve"> / </w:t>
          </w:r>
          <w:r w:rsidRPr="00021591">
            <w:rPr>
              <w:color w:val="003366"/>
              <w:sz w:val="16"/>
              <w:szCs w:val="16"/>
            </w:rPr>
            <w:fldChar w:fldCharType="begin"/>
          </w:r>
          <w:r w:rsidRPr="00021591">
            <w:rPr>
              <w:color w:val="003366"/>
              <w:sz w:val="16"/>
              <w:szCs w:val="16"/>
            </w:rPr>
            <w:instrText xml:space="preserve"> NUMPAGES </w:instrText>
          </w:r>
          <w:r w:rsidRPr="00021591">
            <w:rPr>
              <w:color w:val="003366"/>
              <w:sz w:val="16"/>
              <w:szCs w:val="16"/>
            </w:rPr>
            <w:fldChar w:fldCharType="separate"/>
          </w:r>
          <w:r>
            <w:rPr>
              <w:noProof/>
              <w:color w:val="003366"/>
              <w:sz w:val="16"/>
              <w:szCs w:val="16"/>
            </w:rPr>
            <w:t>35</w:t>
          </w:r>
          <w:r w:rsidRPr="00021591">
            <w:rPr>
              <w:color w:val="003366"/>
              <w:sz w:val="16"/>
              <w:szCs w:val="16"/>
            </w:rPr>
            <w:fldChar w:fldCharType="end"/>
          </w:r>
          <w:bookmarkStart w:id="66" w:name="_Toc179718715"/>
        </w:p>
      </w:tc>
    </w:tr>
    <w:bookmarkEnd w:id="66"/>
  </w:tbl>
  <w:p w14:paraId="5AC25154" w14:textId="77777777" w:rsidR="00615F46" w:rsidRDefault="00615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99C026" w14:textId="77777777" w:rsidR="00874820" w:rsidRDefault="00874820">
      <w:r>
        <w:separator/>
      </w:r>
    </w:p>
  </w:footnote>
  <w:footnote w:type="continuationSeparator" w:id="0">
    <w:p w14:paraId="664F525F" w14:textId="77777777" w:rsidR="00874820" w:rsidRDefault="00874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40" w:type="dxa"/>
      <w:jc w:val="center"/>
      <w:tblBorders>
        <w:top w:val="single" w:sz="18" w:space="0" w:color="4E6B7C"/>
        <w:left w:val="single" w:sz="18" w:space="0" w:color="4E6B7C"/>
        <w:bottom w:val="single" w:sz="18" w:space="0" w:color="4E6B7C"/>
        <w:right w:val="single" w:sz="18" w:space="0" w:color="4E6B7C"/>
        <w:insideH w:val="single" w:sz="4" w:space="0" w:color="4E6B7C"/>
        <w:insideV w:val="single" w:sz="4" w:space="0" w:color="4E6B7C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5"/>
      <w:gridCol w:w="1567"/>
      <w:gridCol w:w="1275"/>
      <w:gridCol w:w="940"/>
      <w:gridCol w:w="1810"/>
      <w:gridCol w:w="2013"/>
    </w:tblGrid>
    <w:tr w:rsidR="00615F46" w:rsidRPr="009D44CD" w14:paraId="05815F2F" w14:textId="77777777" w:rsidTr="00907429">
      <w:trPr>
        <w:cantSplit/>
        <w:trHeight w:val="315"/>
        <w:jc w:val="center"/>
      </w:trPr>
      <w:tc>
        <w:tcPr>
          <w:tcW w:w="2335" w:type="dxa"/>
          <w:vMerge w:val="restart"/>
          <w:shd w:val="clear" w:color="auto" w:fill="auto"/>
          <w:vAlign w:val="center"/>
        </w:tcPr>
        <w:p w14:paraId="0D0A8F70" w14:textId="4627B727" w:rsidR="00615F46" w:rsidRDefault="00615F46" w:rsidP="00506F2C">
          <w:pPr>
            <w:tabs>
              <w:tab w:val="center" w:pos="4536"/>
              <w:tab w:val="right" w:pos="9072"/>
            </w:tabs>
            <w:spacing w:before="40" w:after="40"/>
            <w:ind w:left="567"/>
            <w:jc w:val="center"/>
            <w:rPr>
              <w:rFonts w:ascii="Arial" w:hAnsi="Arial" w:cs="Arial"/>
              <w:sz w:val="8"/>
              <w:szCs w:val="20"/>
              <w:lang w:eastAsia="en-US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6192" behindDoc="1" locked="0" layoutInCell="1" allowOverlap="1" wp14:anchorId="43F9F10B" wp14:editId="3130D799">
                <wp:simplePos x="0" y="0"/>
                <wp:positionH relativeFrom="page">
                  <wp:posOffset>74295</wp:posOffset>
                </wp:positionH>
                <wp:positionV relativeFrom="page">
                  <wp:posOffset>102235</wp:posOffset>
                </wp:positionV>
                <wp:extent cx="1318260" cy="227330"/>
                <wp:effectExtent l="0" t="0" r="0" b="1270"/>
                <wp:wrapTight wrapText="bothSides">
                  <wp:wrapPolygon edited="0">
                    <wp:start x="312" y="0"/>
                    <wp:lineTo x="0" y="9050"/>
                    <wp:lineTo x="0" y="19911"/>
                    <wp:lineTo x="10925" y="19911"/>
                    <wp:lineTo x="21225" y="18101"/>
                    <wp:lineTo x="21225" y="1810"/>
                    <wp:lineTo x="18416" y="0"/>
                    <wp:lineTo x="312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92D83C4" w14:textId="448890CC" w:rsidR="00615F46" w:rsidRPr="0070477B" w:rsidRDefault="00615F46" w:rsidP="00907429">
          <w:pPr>
            <w:rPr>
              <w:rFonts w:ascii="Arial" w:hAnsi="Arial" w:cs="Arial"/>
              <w:sz w:val="8"/>
              <w:szCs w:val="20"/>
              <w:lang w:eastAsia="en-US"/>
            </w:rPr>
          </w:pPr>
        </w:p>
      </w:tc>
      <w:tc>
        <w:tcPr>
          <w:tcW w:w="5592" w:type="dxa"/>
          <w:gridSpan w:val="4"/>
          <w:tcBorders>
            <w:bottom w:val="single" w:sz="4" w:space="0" w:color="4E6B7C"/>
          </w:tcBorders>
          <w:shd w:val="clear" w:color="auto" w:fill="auto"/>
          <w:vAlign w:val="center"/>
        </w:tcPr>
        <w:p w14:paraId="1224EC5E" w14:textId="7073342D" w:rsidR="00615F46" w:rsidRPr="009D44CD" w:rsidRDefault="00615F46" w:rsidP="003B6432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sz w:val="20"/>
              <w:szCs w:val="20"/>
              <w:lang w:val="en-GB"/>
            </w:rPr>
            <w:t>Functional Safety Assessment Plan</w:t>
          </w:r>
        </w:p>
      </w:tc>
      <w:tc>
        <w:tcPr>
          <w:tcW w:w="2013" w:type="dxa"/>
          <w:vMerge w:val="restart"/>
        </w:tcPr>
        <w:p w14:paraId="2D8C96C9" w14:textId="1C81823D" w:rsidR="00615F46" w:rsidRPr="00F10320" w:rsidRDefault="00615F46" w:rsidP="00907429">
          <w:pPr>
            <w:tabs>
              <w:tab w:val="center" w:pos="4536"/>
              <w:tab w:val="right" w:pos="9072"/>
            </w:tabs>
            <w:spacing w:before="40" w:after="40"/>
            <w:rPr>
              <w:rFonts w:ascii="Arial" w:hAnsi="Arial" w:cs="Arial"/>
              <w:b/>
              <w:color w:val="808080"/>
              <w:sz w:val="20"/>
              <w:szCs w:val="20"/>
              <w:lang w:val="en-GB"/>
            </w:rPr>
          </w:pPr>
          <w:r>
            <w:rPr>
              <w:noProof/>
              <w:lang w:eastAsia="en-US"/>
            </w:rPr>
            <w:drawing>
              <wp:inline distT="0" distB="0" distL="0" distR="0" wp14:anchorId="580EED0D" wp14:editId="23707569">
                <wp:extent cx="970059" cy="558436"/>
                <wp:effectExtent l="0" t="0" r="1905" b="0"/>
                <wp:docPr id="6" name="Picture 6" descr="https://upload.wikimedia.org/wikipedia/commons/c/cd/MEKRA_Lang_Group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https://upload.wikimedia.org/wikipedia/commons/c/cd/MEKRA_Lang_Group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7546" cy="5800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en-US"/>
            </w:rPr>
            <w:t xml:space="preserve"> </w:t>
          </w:r>
          <w:r>
            <w:rPr>
              <w:noProof/>
              <w:lang w:eastAsia="en-US"/>
            </w:rPr>
            <w:drawing>
              <wp:anchor distT="0" distB="0" distL="114300" distR="114300" simplePos="0" relativeHeight="251658240" behindDoc="0" locked="0" layoutInCell="1" allowOverlap="1" wp14:anchorId="4B67E00F" wp14:editId="6B0B8D71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en-US"/>
            </w:rPr>
            <w:drawing>
              <wp:anchor distT="0" distB="0" distL="114300" distR="114300" simplePos="0" relativeHeight="251657216" behindDoc="0" locked="0" layoutInCell="1" allowOverlap="1" wp14:anchorId="353E1AC4" wp14:editId="2A95AEA4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15F46" w:rsidRPr="009D44CD" w14:paraId="70CF03B4" w14:textId="77777777" w:rsidTr="00907429">
      <w:trPr>
        <w:cantSplit/>
        <w:trHeight w:val="322"/>
        <w:jc w:val="center"/>
      </w:trPr>
      <w:tc>
        <w:tcPr>
          <w:tcW w:w="2335" w:type="dxa"/>
          <w:vMerge/>
          <w:shd w:val="clear" w:color="auto" w:fill="auto"/>
          <w:vAlign w:val="center"/>
        </w:tcPr>
        <w:p w14:paraId="4F2D5076" w14:textId="77777777" w:rsidR="00615F46" w:rsidRPr="009D44CD" w:rsidRDefault="00615F46" w:rsidP="00506F2C">
          <w:pPr>
            <w:tabs>
              <w:tab w:val="center" w:pos="4536"/>
              <w:tab w:val="right" w:pos="9072"/>
            </w:tabs>
            <w:spacing w:before="40" w:after="40"/>
            <w:ind w:left="567"/>
            <w:jc w:val="center"/>
            <w:rPr>
              <w:rFonts w:ascii="Arial" w:hAnsi="Arial" w:cs="Arial"/>
              <w:sz w:val="20"/>
              <w:szCs w:val="20"/>
              <w:lang w:eastAsia="en-US"/>
            </w:rPr>
          </w:pPr>
        </w:p>
      </w:tc>
      <w:tc>
        <w:tcPr>
          <w:tcW w:w="5592" w:type="dxa"/>
          <w:gridSpan w:val="4"/>
          <w:tcBorders>
            <w:bottom w:val="single" w:sz="4" w:space="0" w:color="4E6B7C"/>
          </w:tcBorders>
          <w:shd w:val="clear" w:color="auto" w:fill="auto"/>
          <w:vAlign w:val="center"/>
        </w:tcPr>
        <w:p w14:paraId="18749629" w14:textId="73BDB770" w:rsidR="00615F46" w:rsidRPr="00F10320" w:rsidRDefault="00615F46" w:rsidP="00506F2C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color w:val="808080"/>
              <w:sz w:val="18"/>
              <w:szCs w:val="18"/>
              <w:lang w:val="en-GB"/>
            </w:rPr>
          </w:pPr>
          <w:r w:rsidRPr="00090514">
            <w:rPr>
              <w:rFonts w:ascii="Arial" w:hAnsi="Arial" w:cs="Arial"/>
              <w:b/>
              <w:sz w:val="18"/>
              <w:szCs w:val="18"/>
              <w:lang w:val="en-GB"/>
            </w:rPr>
            <w:t>MVC</w:t>
          </w:r>
        </w:p>
      </w:tc>
      <w:tc>
        <w:tcPr>
          <w:tcW w:w="2013" w:type="dxa"/>
          <w:vMerge/>
        </w:tcPr>
        <w:p w14:paraId="4BB16DD3" w14:textId="77777777" w:rsidR="00615F46" w:rsidRDefault="00615F46" w:rsidP="00506F2C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sz w:val="18"/>
              <w:szCs w:val="18"/>
              <w:lang w:val="en-GB"/>
            </w:rPr>
          </w:pPr>
        </w:p>
      </w:tc>
    </w:tr>
    <w:tr w:rsidR="00615F46" w:rsidRPr="009D44CD" w14:paraId="0BDABAB5" w14:textId="77777777" w:rsidTr="00907429">
      <w:trPr>
        <w:trHeight w:val="371"/>
        <w:jc w:val="center"/>
      </w:trPr>
      <w:tc>
        <w:tcPr>
          <w:tcW w:w="2335" w:type="dxa"/>
          <w:vMerge/>
          <w:shd w:val="clear" w:color="auto" w:fill="auto"/>
          <w:vAlign w:val="center"/>
        </w:tcPr>
        <w:p w14:paraId="50CDF83E" w14:textId="77777777" w:rsidR="00615F46" w:rsidRPr="009D44CD" w:rsidRDefault="00615F46" w:rsidP="00506F2C">
          <w:pPr>
            <w:spacing w:before="40" w:after="40"/>
            <w:ind w:left="-80" w:right="-49"/>
            <w:jc w:val="center"/>
            <w:rPr>
              <w:rFonts w:ascii="Arial" w:eastAsia="Arial Unicode MS" w:hAnsi="Arial" w:cs="Arial"/>
              <w:sz w:val="12"/>
              <w:szCs w:val="16"/>
              <w:lang w:val="en-GB" w:eastAsia="en-US"/>
            </w:rPr>
          </w:pPr>
        </w:p>
      </w:tc>
      <w:tc>
        <w:tcPr>
          <w:tcW w:w="1567" w:type="dxa"/>
          <w:shd w:val="clear" w:color="auto" w:fill="E0E0E0"/>
          <w:vAlign w:val="center"/>
        </w:tcPr>
        <w:p w14:paraId="08B93313" w14:textId="77777777" w:rsidR="00615F46" w:rsidRPr="001D159F" w:rsidRDefault="00615F46" w:rsidP="00506F2C">
          <w:pPr>
            <w:spacing w:before="40" w:after="40"/>
            <w:jc w:val="center"/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</w:pPr>
          <w:r w:rsidRPr="001D159F"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Customers</w:t>
          </w:r>
        </w:p>
      </w:tc>
      <w:tc>
        <w:tcPr>
          <w:tcW w:w="1275" w:type="dxa"/>
          <w:shd w:val="clear" w:color="auto" w:fill="auto"/>
          <w:vAlign w:val="center"/>
        </w:tcPr>
        <w:p w14:paraId="43E91D7E" w14:textId="118AB62C" w:rsidR="00615F46" w:rsidRPr="004C04AA" w:rsidRDefault="00615F46" w:rsidP="00506F2C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2"/>
              <w:lang w:val="en-GB"/>
            </w:rPr>
          </w:pPr>
          <w:r>
            <w:rPr>
              <w:rFonts w:ascii="Arial" w:eastAsia="Arial Unicode MS" w:hAnsi="Arial" w:cs="Arial"/>
              <w:sz w:val="12"/>
              <w:szCs w:val="12"/>
              <w:lang w:val="en-GB"/>
            </w:rPr>
            <w:t>Volvo</w:t>
          </w:r>
        </w:p>
      </w:tc>
      <w:tc>
        <w:tcPr>
          <w:tcW w:w="940" w:type="dxa"/>
          <w:shd w:val="clear" w:color="auto" w:fill="E0E0E0"/>
          <w:vAlign w:val="center"/>
        </w:tcPr>
        <w:p w14:paraId="611D5073" w14:textId="77777777" w:rsidR="00615F46" w:rsidRPr="001D159F" w:rsidRDefault="00615F46" w:rsidP="00506F2C">
          <w:pPr>
            <w:spacing w:before="40" w:after="40"/>
            <w:ind w:right="-60"/>
            <w:jc w:val="center"/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</w:pPr>
          <w:r w:rsidRPr="001D159F"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Product Line</w:t>
          </w:r>
        </w:p>
      </w:tc>
      <w:tc>
        <w:tcPr>
          <w:tcW w:w="1810" w:type="dxa"/>
          <w:shd w:val="clear" w:color="auto" w:fill="auto"/>
          <w:vAlign w:val="center"/>
        </w:tcPr>
        <w:p w14:paraId="3CA43846" w14:textId="77777777" w:rsidR="00615F46" w:rsidRPr="009D44CD" w:rsidRDefault="00615F46" w:rsidP="00506F2C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6"/>
              <w:lang w:val="en-GB"/>
            </w:rPr>
          </w:pPr>
        </w:p>
      </w:tc>
      <w:tc>
        <w:tcPr>
          <w:tcW w:w="2013" w:type="dxa"/>
          <w:vMerge/>
        </w:tcPr>
        <w:p w14:paraId="030FAFDF" w14:textId="77777777" w:rsidR="00615F46" w:rsidRDefault="00615F46" w:rsidP="00506F2C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6"/>
              <w:lang w:val="en-GB"/>
            </w:rPr>
          </w:pPr>
        </w:p>
      </w:tc>
    </w:tr>
  </w:tbl>
  <w:p w14:paraId="61396A2D" w14:textId="77777777" w:rsidR="00615F46" w:rsidRDefault="00615F46" w:rsidP="009074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1D6"/>
    <w:multiLevelType w:val="hybridMultilevel"/>
    <w:tmpl w:val="210656F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E1C26"/>
    <w:multiLevelType w:val="hybridMultilevel"/>
    <w:tmpl w:val="4DF2C96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D1CC18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7641D2"/>
    <w:multiLevelType w:val="hybridMultilevel"/>
    <w:tmpl w:val="C1A67E6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F6EA3"/>
    <w:multiLevelType w:val="hybridMultilevel"/>
    <w:tmpl w:val="6EE02A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D1CC18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727F50"/>
    <w:multiLevelType w:val="hybridMultilevel"/>
    <w:tmpl w:val="F48889EA"/>
    <w:lvl w:ilvl="0" w:tplc="3E8A99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8A9956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84733"/>
    <w:multiLevelType w:val="hybridMultilevel"/>
    <w:tmpl w:val="11C2848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2765A"/>
    <w:multiLevelType w:val="hybridMultilevel"/>
    <w:tmpl w:val="46D82D58"/>
    <w:lvl w:ilvl="0" w:tplc="4E186664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53AB9"/>
    <w:multiLevelType w:val="hybridMultilevel"/>
    <w:tmpl w:val="AA76E704"/>
    <w:lvl w:ilvl="0" w:tplc="DC38F142">
      <w:start w:val="1"/>
      <w:numFmt w:val="bullet"/>
      <w:pStyle w:val="STDFocusSubtitle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bCs/>
        <w:iCs/>
        <w:color w:val="60D201"/>
        <w:sz w:val="28"/>
      </w:rPr>
    </w:lvl>
    <w:lvl w:ilvl="1" w:tplc="2BA234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AE16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928C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4239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760F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846D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60F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A407D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A076A"/>
    <w:multiLevelType w:val="hybridMultilevel"/>
    <w:tmpl w:val="36F81A8E"/>
    <w:lvl w:ilvl="0" w:tplc="3E8A99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8A9956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83E1C"/>
    <w:multiLevelType w:val="hybridMultilevel"/>
    <w:tmpl w:val="F91C3E3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B6F92"/>
    <w:multiLevelType w:val="hybridMultilevel"/>
    <w:tmpl w:val="EFCC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73107"/>
    <w:multiLevelType w:val="hybridMultilevel"/>
    <w:tmpl w:val="1F3467C2"/>
    <w:lvl w:ilvl="0" w:tplc="E06E5BD4">
      <w:start w:val="1"/>
      <w:numFmt w:val="bullet"/>
      <w:pStyle w:val="STDFormField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Cs/>
        <w:iCs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C45CA"/>
    <w:multiLevelType w:val="hybridMultilevel"/>
    <w:tmpl w:val="CF266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CA4264"/>
    <w:multiLevelType w:val="hybridMultilevel"/>
    <w:tmpl w:val="8C202C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D12B84"/>
    <w:multiLevelType w:val="multilevel"/>
    <w:tmpl w:val="244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E207B"/>
    <w:multiLevelType w:val="hybridMultilevel"/>
    <w:tmpl w:val="6B8EBE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C362D"/>
    <w:multiLevelType w:val="multilevel"/>
    <w:tmpl w:val="7A1E4E30"/>
    <w:lvl w:ilvl="0">
      <w:start w:val="1"/>
      <w:numFmt w:val="decimal"/>
      <w:pStyle w:val="IEEHeading1"/>
      <w:lvlText w:val="%1"/>
      <w:lvlJc w:val="left"/>
      <w:pPr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IEEHeading2"/>
      <w:lvlText w:val="%1.%2"/>
      <w:lvlJc w:val="left"/>
      <w:pPr>
        <w:ind w:left="567" w:hanging="567"/>
      </w:pPr>
      <w:rPr>
        <w:rFonts w:hint="default"/>
        <w:b/>
        <w:i w:val="0"/>
        <w:color w:val="808080"/>
        <w:sz w:val="28"/>
      </w:rPr>
    </w:lvl>
    <w:lvl w:ilvl="2">
      <w:start w:val="1"/>
      <w:numFmt w:val="decimal"/>
      <w:pStyle w:val="IEEHeading3"/>
      <w:lvlText w:val="%1.%2.%3"/>
      <w:lvlJc w:val="left"/>
      <w:pPr>
        <w:ind w:left="567" w:hanging="567"/>
      </w:pPr>
      <w:rPr>
        <w:rFonts w:hint="default"/>
        <w:b/>
        <w:i w:val="0"/>
        <w:color w:val="A6A6A6"/>
        <w:sz w:val="28"/>
      </w:rPr>
    </w:lvl>
    <w:lvl w:ilvl="3">
      <w:start w:val="1"/>
      <w:numFmt w:val="decimal"/>
      <w:pStyle w:val="IEEHeading4"/>
      <w:lvlText w:val="%1.%2.%3.%4"/>
      <w:lvlJc w:val="left"/>
      <w:pPr>
        <w:ind w:left="567" w:hanging="567"/>
      </w:pPr>
      <w:rPr>
        <w:rFonts w:hint="default"/>
        <w:b/>
        <w:i w:val="0"/>
        <w:color w:val="A6A6A6"/>
        <w:sz w:val="24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17" w15:restartNumberingAfterBreak="0">
    <w:nsid w:val="5B7C6E85"/>
    <w:multiLevelType w:val="singleLevel"/>
    <w:tmpl w:val="AF7E0928"/>
    <w:lvl w:ilvl="0">
      <w:start w:val="12"/>
      <w:numFmt w:val="bullet"/>
      <w:pStyle w:val="ListePuce2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8" w15:restartNumberingAfterBreak="0">
    <w:nsid w:val="65ED00D3"/>
    <w:multiLevelType w:val="multilevel"/>
    <w:tmpl w:val="9F0879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83910BD"/>
    <w:multiLevelType w:val="hybridMultilevel"/>
    <w:tmpl w:val="CBB43976"/>
    <w:lvl w:ilvl="0" w:tplc="040C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86A0564"/>
    <w:multiLevelType w:val="multilevel"/>
    <w:tmpl w:val="EDEE458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94"/>
        </w:tabs>
        <w:ind w:left="468" w:firstLine="72"/>
      </w:pPr>
      <w:rPr>
        <w:rFonts w:hint="default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58"/>
        </w:tabs>
        <w:ind w:left="1134" w:hanging="144"/>
      </w:pPr>
      <w:rPr>
        <w:rFonts w:hint="default"/>
        <w:b/>
        <w:bCs w:val="0"/>
        <w:i w:val="0"/>
        <w:iCs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 w:val="0"/>
        <w:i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8A13F54"/>
    <w:multiLevelType w:val="multilevel"/>
    <w:tmpl w:val="671E62EE"/>
    <w:name w:val="Titres"/>
    <w:lvl w:ilvl="0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22" w15:restartNumberingAfterBreak="0">
    <w:nsid w:val="6B1003B5"/>
    <w:multiLevelType w:val="hybridMultilevel"/>
    <w:tmpl w:val="2E3E7CEC"/>
    <w:lvl w:ilvl="0" w:tplc="09ECE1BE">
      <w:start w:val="1"/>
      <w:numFmt w:val="decimal"/>
      <w:pStyle w:val="Numberedlist"/>
      <w:lvlText w:val="%1."/>
      <w:lvlJc w:val="left"/>
      <w:pPr>
        <w:tabs>
          <w:tab w:val="num" w:pos="720"/>
        </w:tabs>
        <w:ind w:left="720" w:hanging="360"/>
      </w:pPr>
    </w:lvl>
    <w:lvl w:ilvl="1" w:tplc="D658779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C0AF4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24F0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1852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E635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C458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ECB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36EDF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CE4242B"/>
    <w:multiLevelType w:val="singleLevel"/>
    <w:tmpl w:val="91E8138E"/>
    <w:name w:val="Titres2"/>
    <w:lvl w:ilvl="0">
      <w:start w:val="2000"/>
      <w:numFmt w:val="bullet"/>
      <w:lvlText w:val="."/>
      <w:lvlJc w:val="left"/>
      <w:pPr>
        <w:tabs>
          <w:tab w:val="num" w:pos="928"/>
        </w:tabs>
        <w:ind w:left="928" w:hanging="360"/>
      </w:pPr>
      <w:rPr>
        <w:rFonts w:ascii="Times New Roman" w:hAnsi="Times New Roman" w:hint="default"/>
      </w:rPr>
    </w:lvl>
  </w:abstractNum>
  <w:abstractNum w:abstractNumId="24" w15:restartNumberingAfterBreak="0">
    <w:nsid w:val="6D5F1FB8"/>
    <w:multiLevelType w:val="hybridMultilevel"/>
    <w:tmpl w:val="2A02F422"/>
    <w:lvl w:ilvl="0" w:tplc="85360ADE">
      <w:start w:val="1"/>
      <w:numFmt w:val="decimal"/>
      <w:pStyle w:val="STDApplicableDocument"/>
      <w:lvlText w:val="[AD%1]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F20611E"/>
    <w:multiLevelType w:val="multilevel"/>
    <w:tmpl w:val="258CBC0A"/>
    <w:lvl w:ilvl="0">
      <w:start w:val="1"/>
      <w:numFmt w:val="upperLetter"/>
      <w:pStyle w:val="Annexe1"/>
      <w:lvlText w:val="Appendix [%1] :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e2"/>
      <w:lvlText w:val="[%1%2]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nnexe3"/>
      <w:lvlText w:val="[%1%2.%3]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6FE6074E"/>
    <w:multiLevelType w:val="multilevel"/>
    <w:tmpl w:val="8BA813B4"/>
    <w:name w:val="Annexes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715B738F"/>
    <w:multiLevelType w:val="hybridMultilevel"/>
    <w:tmpl w:val="FD4A863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8A9956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02E4E"/>
    <w:multiLevelType w:val="hybridMultilevel"/>
    <w:tmpl w:val="88C6A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3A3EE3"/>
    <w:multiLevelType w:val="hybridMultilevel"/>
    <w:tmpl w:val="86BC3918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E174FB"/>
    <w:multiLevelType w:val="hybridMultilevel"/>
    <w:tmpl w:val="2460F370"/>
    <w:lvl w:ilvl="0" w:tplc="FE1C32E0">
      <w:start w:val="1"/>
      <w:numFmt w:val="decimal"/>
      <w:pStyle w:val="STDFigure"/>
      <w:lvlText w:val="Figure %1: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4444757E">
      <w:start w:val="1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Times New Roman" w:hint="default"/>
        <w:b/>
        <w:i w:val="0"/>
        <w:color w:val="auto"/>
        <w:sz w:val="20"/>
        <w:szCs w:val="20"/>
      </w:rPr>
    </w:lvl>
    <w:lvl w:ilvl="2" w:tplc="0824B39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F432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8858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80BEF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29EAA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5894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158B7C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30"/>
  </w:num>
  <w:num w:numId="3">
    <w:abstractNumId w:val="7"/>
  </w:num>
  <w:num w:numId="4">
    <w:abstractNumId w:val="11"/>
  </w:num>
  <w:num w:numId="5">
    <w:abstractNumId w:val="24"/>
  </w:num>
  <w:num w:numId="6">
    <w:abstractNumId w:val="25"/>
  </w:num>
  <w:num w:numId="7">
    <w:abstractNumId w:val="20"/>
  </w:num>
  <w:num w:numId="8">
    <w:abstractNumId w:val="22"/>
  </w:num>
  <w:num w:numId="9">
    <w:abstractNumId w:val="28"/>
  </w:num>
  <w:num w:numId="10">
    <w:abstractNumId w:val="1"/>
  </w:num>
  <w:num w:numId="11">
    <w:abstractNumId w:val="3"/>
  </w:num>
  <w:num w:numId="12">
    <w:abstractNumId w:val="10"/>
  </w:num>
  <w:num w:numId="13">
    <w:abstractNumId w:val="15"/>
  </w:num>
  <w:num w:numId="14">
    <w:abstractNumId w:val="12"/>
  </w:num>
  <w:num w:numId="15">
    <w:abstractNumId w:val="29"/>
  </w:num>
  <w:num w:numId="16">
    <w:abstractNumId w:val="14"/>
  </w:num>
  <w:num w:numId="17">
    <w:abstractNumId w:val="19"/>
  </w:num>
  <w:num w:numId="18">
    <w:abstractNumId w:val="6"/>
  </w:num>
  <w:num w:numId="19">
    <w:abstractNumId w:val="18"/>
  </w:num>
  <w:num w:numId="20">
    <w:abstractNumId w:val="9"/>
  </w:num>
  <w:num w:numId="21">
    <w:abstractNumId w:val="27"/>
  </w:num>
  <w:num w:numId="22">
    <w:abstractNumId w:val="8"/>
  </w:num>
  <w:num w:numId="23">
    <w:abstractNumId w:val="4"/>
  </w:num>
  <w:num w:numId="24">
    <w:abstractNumId w:val="16"/>
  </w:num>
  <w:num w:numId="25">
    <w:abstractNumId w:val="13"/>
  </w:num>
  <w:num w:numId="26">
    <w:abstractNumId w:val="2"/>
  </w:num>
  <w:num w:numId="27">
    <w:abstractNumId w:val="5"/>
  </w:num>
  <w:num w:numId="28">
    <w:abstractNumId w:val="0"/>
  </w:num>
  <w:num w:numId="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de-DE" w:vendorID="64" w:dllVersion="131078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E" w:vendorID="64" w:dllVersion="131078" w:nlCheck="1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60d20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840"/>
    <w:rsid w:val="00000731"/>
    <w:rsid w:val="000009A0"/>
    <w:rsid w:val="00001E70"/>
    <w:rsid w:val="000027A8"/>
    <w:rsid w:val="00002A7B"/>
    <w:rsid w:val="00002EA3"/>
    <w:rsid w:val="0000371F"/>
    <w:rsid w:val="0000493B"/>
    <w:rsid w:val="000056F6"/>
    <w:rsid w:val="000067A4"/>
    <w:rsid w:val="00007A19"/>
    <w:rsid w:val="000101BD"/>
    <w:rsid w:val="000114D7"/>
    <w:rsid w:val="00011B0A"/>
    <w:rsid w:val="00012A2B"/>
    <w:rsid w:val="00013ECB"/>
    <w:rsid w:val="0001484A"/>
    <w:rsid w:val="00014A42"/>
    <w:rsid w:val="000151F3"/>
    <w:rsid w:val="000165EA"/>
    <w:rsid w:val="00016661"/>
    <w:rsid w:val="00016739"/>
    <w:rsid w:val="000168A4"/>
    <w:rsid w:val="000169D3"/>
    <w:rsid w:val="00016D79"/>
    <w:rsid w:val="000175DD"/>
    <w:rsid w:val="0001781A"/>
    <w:rsid w:val="000209C9"/>
    <w:rsid w:val="00021591"/>
    <w:rsid w:val="0002169C"/>
    <w:rsid w:val="00021B01"/>
    <w:rsid w:val="00021BC5"/>
    <w:rsid w:val="0002221D"/>
    <w:rsid w:val="000223C4"/>
    <w:rsid w:val="00022D4E"/>
    <w:rsid w:val="00022DBA"/>
    <w:rsid w:val="0002361B"/>
    <w:rsid w:val="00023ED1"/>
    <w:rsid w:val="00025397"/>
    <w:rsid w:val="00025AA4"/>
    <w:rsid w:val="000307D2"/>
    <w:rsid w:val="00030DA9"/>
    <w:rsid w:val="00031CE0"/>
    <w:rsid w:val="00031EC6"/>
    <w:rsid w:val="00032772"/>
    <w:rsid w:val="00032921"/>
    <w:rsid w:val="000331C4"/>
    <w:rsid w:val="00033997"/>
    <w:rsid w:val="00034551"/>
    <w:rsid w:val="00034D89"/>
    <w:rsid w:val="000354B1"/>
    <w:rsid w:val="00035CA2"/>
    <w:rsid w:val="00035D74"/>
    <w:rsid w:val="000376DC"/>
    <w:rsid w:val="00037B77"/>
    <w:rsid w:val="00041E72"/>
    <w:rsid w:val="00041EAD"/>
    <w:rsid w:val="00041FEE"/>
    <w:rsid w:val="0004244E"/>
    <w:rsid w:val="00042DD1"/>
    <w:rsid w:val="000433C7"/>
    <w:rsid w:val="000440E0"/>
    <w:rsid w:val="00045475"/>
    <w:rsid w:val="00046E56"/>
    <w:rsid w:val="00047800"/>
    <w:rsid w:val="000510BB"/>
    <w:rsid w:val="00051115"/>
    <w:rsid w:val="000514B9"/>
    <w:rsid w:val="00052EF6"/>
    <w:rsid w:val="00052F5B"/>
    <w:rsid w:val="00053610"/>
    <w:rsid w:val="000547B5"/>
    <w:rsid w:val="000566B0"/>
    <w:rsid w:val="00056936"/>
    <w:rsid w:val="00056FE4"/>
    <w:rsid w:val="00057BCA"/>
    <w:rsid w:val="00057E4E"/>
    <w:rsid w:val="00057EA1"/>
    <w:rsid w:val="000609CB"/>
    <w:rsid w:val="000613B8"/>
    <w:rsid w:val="00061ADC"/>
    <w:rsid w:val="0006341C"/>
    <w:rsid w:val="000636C9"/>
    <w:rsid w:val="00066F9D"/>
    <w:rsid w:val="00067B4D"/>
    <w:rsid w:val="000706F1"/>
    <w:rsid w:val="000709D7"/>
    <w:rsid w:val="00071AE0"/>
    <w:rsid w:val="00072D25"/>
    <w:rsid w:val="00073113"/>
    <w:rsid w:val="00073399"/>
    <w:rsid w:val="00074962"/>
    <w:rsid w:val="00074D9D"/>
    <w:rsid w:val="00076443"/>
    <w:rsid w:val="00076A7E"/>
    <w:rsid w:val="0007745D"/>
    <w:rsid w:val="000800DB"/>
    <w:rsid w:val="0008083F"/>
    <w:rsid w:val="00080FDA"/>
    <w:rsid w:val="00082B6D"/>
    <w:rsid w:val="000844DC"/>
    <w:rsid w:val="0008493F"/>
    <w:rsid w:val="000852AE"/>
    <w:rsid w:val="000862F7"/>
    <w:rsid w:val="00086868"/>
    <w:rsid w:val="00087338"/>
    <w:rsid w:val="00087861"/>
    <w:rsid w:val="00087B87"/>
    <w:rsid w:val="0009021D"/>
    <w:rsid w:val="00090514"/>
    <w:rsid w:val="00090E14"/>
    <w:rsid w:val="0009171F"/>
    <w:rsid w:val="00092215"/>
    <w:rsid w:val="00095388"/>
    <w:rsid w:val="00095CEB"/>
    <w:rsid w:val="0009691F"/>
    <w:rsid w:val="000976C2"/>
    <w:rsid w:val="0009783E"/>
    <w:rsid w:val="00097B80"/>
    <w:rsid w:val="000A08DE"/>
    <w:rsid w:val="000A0CEE"/>
    <w:rsid w:val="000A28E1"/>
    <w:rsid w:val="000A45E6"/>
    <w:rsid w:val="000A4C6A"/>
    <w:rsid w:val="000A4DAC"/>
    <w:rsid w:val="000A4E29"/>
    <w:rsid w:val="000A5376"/>
    <w:rsid w:val="000A5986"/>
    <w:rsid w:val="000A5A2C"/>
    <w:rsid w:val="000A7854"/>
    <w:rsid w:val="000A78E7"/>
    <w:rsid w:val="000A7F7D"/>
    <w:rsid w:val="000B0071"/>
    <w:rsid w:val="000B0BCE"/>
    <w:rsid w:val="000B1715"/>
    <w:rsid w:val="000B1A15"/>
    <w:rsid w:val="000B2A0C"/>
    <w:rsid w:val="000B3996"/>
    <w:rsid w:val="000B5831"/>
    <w:rsid w:val="000B7C62"/>
    <w:rsid w:val="000C03B7"/>
    <w:rsid w:val="000C06FE"/>
    <w:rsid w:val="000C0A11"/>
    <w:rsid w:val="000C20C5"/>
    <w:rsid w:val="000C24F2"/>
    <w:rsid w:val="000C3035"/>
    <w:rsid w:val="000C34F3"/>
    <w:rsid w:val="000C4935"/>
    <w:rsid w:val="000C577B"/>
    <w:rsid w:val="000C5B86"/>
    <w:rsid w:val="000C6362"/>
    <w:rsid w:val="000C6584"/>
    <w:rsid w:val="000C73DC"/>
    <w:rsid w:val="000C7532"/>
    <w:rsid w:val="000D0441"/>
    <w:rsid w:val="000D10BA"/>
    <w:rsid w:val="000D1160"/>
    <w:rsid w:val="000D12DA"/>
    <w:rsid w:val="000D2326"/>
    <w:rsid w:val="000D26F0"/>
    <w:rsid w:val="000D2CAA"/>
    <w:rsid w:val="000D56D0"/>
    <w:rsid w:val="000E0471"/>
    <w:rsid w:val="000E08CC"/>
    <w:rsid w:val="000E09B0"/>
    <w:rsid w:val="000E3438"/>
    <w:rsid w:val="000E473E"/>
    <w:rsid w:val="000E60EB"/>
    <w:rsid w:val="000E6E80"/>
    <w:rsid w:val="000F0AB3"/>
    <w:rsid w:val="000F192B"/>
    <w:rsid w:val="000F1AC6"/>
    <w:rsid w:val="000F3701"/>
    <w:rsid w:val="000F39D2"/>
    <w:rsid w:val="000F483D"/>
    <w:rsid w:val="000F52E4"/>
    <w:rsid w:val="000F53A9"/>
    <w:rsid w:val="000F553F"/>
    <w:rsid w:val="000F5B35"/>
    <w:rsid w:val="000F6DF7"/>
    <w:rsid w:val="000F7B40"/>
    <w:rsid w:val="001000AF"/>
    <w:rsid w:val="00100E77"/>
    <w:rsid w:val="0010112C"/>
    <w:rsid w:val="00102580"/>
    <w:rsid w:val="00103364"/>
    <w:rsid w:val="00103B72"/>
    <w:rsid w:val="00103E4F"/>
    <w:rsid w:val="00105DD4"/>
    <w:rsid w:val="00105E12"/>
    <w:rsid w:val="00106332"/>
    <w:rsid w:val="001066DE"/>
    <w:rsid w:val="00107342"/>
    <w:rsid w:val="00107465"/>
    <w:rsid w:val="00111A0D"/>
    <w:rsid w:val="00112076"/>
    <w:rsid w:val="001123FA"/>
    <w:rsid w:val="00114A12"/>
    <w:rsid w:val="00115978"/>
    <w:rsid w:val="00116056"/>
    <w:rsid w:val="00116699"/>
    <w:rsid w:val="001176D6"/>
    <w:rsid w:val="00120529"/>
    <w:rsid w:val="00120B23"/>
    <w:rsid w:val="001212DA"/>
    <w:rsid w:val="001212E8"/>
    <w:rsid w:val="001221AC"/>
    <w:rsid w:val="001222B6"/>
    <w:rsid w:val="001243CE"/>
    <w:rsid w:val="001248C1"/>
    <w:rsid w:val="00124EBE"/>
    <w:rsid w:val="00125A78"/>
    <w:rsid w:val="001261F4"/>
    <w:rsid w:val="001278B3"/>
    <w:rsid w:val="00130618"/>
    <w:rsid w:val="001325CC"/>
    <w:rsid w:val="00132EA2"/>
    <w:rsid w:val="00133304"/>
    <w:rsid w:val="00133E47"/>
    <w:rsid w:val="0013589E"/>
    <w:rsid w:val="00136405"/>
    <w:rsid w:val="001421A1"/>
    <w:rsid w:val="00142C74"/>
    <w:rsid w:val="00144245"/>
    <w:rsid w:val="0014425C"/>
    <w:rsid w:val="00144AC7"/>
    <w:rsid w:val="00145BCF"/>
    <w:rsid w:val="00146DC0"/>
    <w:rsid w:val="00146F96"/>
    <w:rsid w:val="001476F1"/>
    <w:rsid w:val="0015112F"/>
    <w:rsid w:val="00153DBC"/>
    <w:rsid w:val="00153EBE"/>
    <w:rsid w:val="001540BE"/>
    <w:rsid w:val="00155800"/>
    <w:rsid w:val="00155D67"/>
    <w:rsid w:val="00156F24"/>
    <w:rsid w:val="001572FA"/>
    <w:rsid w:val="00157B28"/>
    <w:rsid w:val="00160244"/>
    <w:rsid w:val="00161B5E"/>
    <w:rsid w:val="00162AAC"/>
    <w:rsid w:val="0016567E"/>
    <w:rsid w:val="00165DF2"/>
    <w:rsid w:val="00165E0A"/>
    <w:rsid w:val="00166895"/>
    <w:rsid w:val="00166D29"/>
    <w:rsid w:val="0016744A"/>
    <w:rsid w:val="001674EB"/>
    <w:rsid w:val="00171DAC"/>
    <w:rsid w:val="00172929"/>
    <w:rsid w:val="00173266"/>
    <w:rsid w:val="001732C6"/>
    <w:rsid w:val="00176C10"/>
    <w:rsid w:val="0017790C"/>
    <w:rsid w:val="00181BB8"/>
    <w:rsid w:val="00182A94"/>
    <w:rsid w:val="00182E58"/>
    <w:rsid w:val="001842A1"/>
    <w:rsid w:val="00184E05"/>
    <w:rsid w:val="0018591A"/>
    <w:rsid w:val="00185B66"/>
    <w:rsid w:val="00185D4E"/>
    <w:rsid w:val="00186E99"/>
    <w:rsid w:val="0018773A"/>
    <w:rsid w:val="0018794B"/>
    <w:rsid w:val="00192B57"/>
    <w:rsid w:val="001930D7"/>
    <w:rsid w:val="00193618"/>
    <w:rsid w:val="00193BAF"/>
    <w:rsid w:val="00193CDB"/>
    <w:rsid w:val="00195362"/>
    <w:rsid w:val="0019671B"/>
    <w:rsid w:val="00196B81"/>
    <w:rsid w:val="0019753C"/>
    <w:rsid w:val="00197C11"/>
    <w:rsid w:val="001A1283"/>
    <w:rsid w:val="001A2A74"/>
    <w:rsid w:val="001A2B36"/>
    <w:rsid w:val="001A41DF"/>
    <w:rsid w:val="001A50E3"/>
    <w:rsid w:val="001A5DE4"/>
    <w:rsid w:val="001A6A49"/>
    <w:rsid w:val="001A6F82"/>
    <w:rsid w:val="001B0614"/>
    <w:rsid w:val="001B1790"/>
    <w:rsid w:val="001B221F"/>
    <w:rsid w:val="001B29F5"/>
    <w:rsid w:val="001B2B4F"/>
    <w:rsid w:val="001B3721"/>
    <w:rsid w:val="001B4171"/>
    <w:rsid w:val="001B5B20"/>
    <w:rsid w:val="001B5C4C"/>
    <w:rsid w:val="001B6301"/>
    <w:rsid w:val="001B69C8"/>
    <w:rsid w:val="001B6E43"/>
    <w:rsid w:val="001B7B11"/>
    <w:rsid w:val="001C124C"/>
    <w:rsid w:val="001C2680"/>
    <w:rsid w:val="001C34CA"/>
    <w:rsid w:val="001C497C"/>
    <w:rsid w:val="001C4FA6"/>
    <w:rsid w:val="001C517B"/>
    <w:rsid w:val="001C5ACF"/>
    <w:rsid w:val="001C63B9"/>
    <w:rsid w:val="001D0212"/>
    <w:rsid w:val="001D14F5"/>
    <w:rsid w:val="001D159F"/>
    <w:rsid w:val="001D17DE"/>
    <w:rsid w:val="001D2532"/>
    <w:rsid w:val="001D2613"/>
    <w:rsid w:val="001D2941"/>
    <w:rsid w:val="001D3358"/>
    <w:rsid w:val="001D4872"/>
    <w:rsid w:val="001D4AA7"/>
    <w:rsid w:val="001D52EA"/>
    <w:rsid w:val="001D5DB8"/>
    <w:rsid w:val="001D6B3C"/>
    <w:rsid w:val="001D79D5"/>
    <w:rsid w:val="001E1822"/>
    <w:rsid w:val="001E18D4"/>
    <w:rsid w:val="001E229C"/>
    <w:rsid w:val="001E2330"/>
    <w:rsid w:val="001E3A52"/>
    <w:rsid w:val="001E591E"/>
    <w:rsid w:val="001E5EBE"/>
    <w:rsid w:val="001E652C"/>
    <w:rsid w:val="001F00BB"/>
    <w:rsid w:val="001F1088"/>
    <w:rsid w:val="001F1276"/>
    <w:rsid w:val="001F14A2"/>
    <w:rsid w:val="001F19DA"/>
    <w:rsid w:val="001F1D1F"/>
    <w:rsid w:val="001F20B7"/>
    <w:rsid w:val="001F2F0F"/>
    <w:rsid w:val="001F426C"/>
    <w:rsid w:val="001F4C69"/>
    <w:rsid w:val="001F57CC"/>
    <w:rsid w:val="001F5D54"/>
    <w:rsid w:val="001F6E96"/>
    <w:rsid w:val="001F71AA"/>
    <w:rsid w:val="00201814"/>
    <w:rsid w:val="002019C0"/>
    <w:rsid w:val="00201B21"/>
    <w:rsid w:val="00201C14"/>
    <w:rsid w:val="0020206A"/>
    <w:rsid w:val="0020333F"/>
    <w:rsid w:val="00203585"/>
    <w:rsid w:val="00203B25"/>
    <w:rsid w:val="00204180"/>
    <w:rsid w:val="0020547D"/>
    <w:rsid w:val="00205F76"/>
    <w:rsid w:val="002101AE"/>
    <w:rsid w:val="00211534"/>
    <w:rsid w:val="00211ADD"/>
    <w:rsid w:val="00212361"/>
    <w:rsid w:val="0021313C"/>
    <w:rsid w:val="00213DE9"/>
    <w:rsid w:val="00213F55"/>
    <w:rsid w:val="00214050"/>
    <w:rsid w:val="002164FA"/>
    <w:rsid w:val="00216CD8"/>
    <w:rsid w:val="00217397"/>
    <w:rsid w:val="00217D89"/>
    <w:rsid w:val="00220482"/>
    <w:rsid w:val="00220AC3"/>
    <w:rsid w:val="00221604"/>
    <w:rsid w:val="00222398"/>
    <w:rsid w:val="0022338B"/>
    <w:rsid w:val="00223514"/>
    <w:rsid w:val="002236FE"/>
    <w:rsid w:val="00225ED7"/>
    <w:rsid w:val="00226053"/>
    <w:rsid w:val="002276F4"/>
    <w:rsid w:val="002302F9"/>
    <w:rsid w:val="00231ABF"/>
    <w:rsid w:val="00232F51"/>
    <w:rsid w:val="002334BE"/>
    <w:rsid w:val="0023362D"/>
    <w:rsid w:val="00235E64"/>
    <w:rsid w:val="002370EA"/>
    <w:rsid w:val="002408ED"/>
    <w:rsid w:val="00241AB8"/>
    <w:rsid w:val="00241FEE"/>
    <w:rsid w:val="00242D61"/>
    <w:rsid w:val="0024374C"/>
    <w:rsid w:val="00243ECD"/>
    <w:rsid w:val="00244D90"/>
    <w:rsid w:val="00245892"/>
    <w:rsid w:val="00246482"/>
    <w:rsid w:val="00247176"/>
    <w:rsid w:val="0024761E"/>
    <w:rsid w:val="002477F0"/>
    <w:rsid w:val="00250E0B"/>
    <w:rsid w:val="00251568"/>
    <w:rsid w:val="00251966"/>
    <w:rsid w:val="00251FCA"/>
    <w:rsid w:val="00252341"/>
    <w:rsid w:val="0025329D"/>
    <w:rsid w:val="0025471F"/>
    <w:rsid w:val="002552BF"/>
    <w:rsid w:val="00256EE8"/>
    <w:rsid w:val="00260A95"/>
    <w:rsid w:val="00260C45"/>
    <w:rsid w:val="002619D5"/>
    <w:rsid w:val="0026233A"/>
    <w:rsid w:val="002642B1"/>
    <w:rsid w:val="00264986"/>
    <w:rsid w:val="00265B99"/>
    <w:rsid w:val="00266234"/>
    <w:rsid w:val="00267A1B"/>
    <w:rsid w:val="00271319"/>
    <w:rsid w:val="00271453"/>
    <w:rsid w:val="00271AE4"/>
    <w:rsid w:val="0027224A"/>
    <w:rsid w:val="002723DB"/>
    <w:rsid w:val="002728F4"/>
    <w:rsid w:val="00273B94"/>
    <w:rsid w:val="002746CF"/>
    <w:rsid w:val="00275204"/>
    <w:rsid w:val="002758D2"/>
    <w:rsid w:val="00275DBC"/>
    <w:rsid w:val="0027666A"/>
    <w:rsid w:val="00277287"/>
    <w:rsid w:val="0028028E"/>
    <w:rsid w:val="0028034B"/>
    <w:rsid w:val="0028155A"/>
    <w:rsid w:val="00281684"/>
    <w:rsid w:val="00281A89"/>
    <w:rsid w:val="00281CA6"/>
    <w:rsid w:val="00282450"/>
    <w:rsid w:val="00282B18"/>
    <w:rsid w:val="00283438"/>
    <w:rsid w:val="002836FA"/>
    <w:rsid w:val="00283943"/>
    <w:rsid w:val="00286ADA"/>
    <w:rsid w:val="0029133E"/>
    <w:rsid w:val="00291B93"/>
    <w:rsid w:val="0029218C"/>
    <w:rsid w:val="00293E7B"/>
    <w:rsid w:val="00293EB0"/>
    <w:rsid w:val="0029430B"/>
    <w:rsid w:val="00294336"/>
    <w:rsid w:val="00294583"/>
    <w:rsid w:val="00294A4B"/>
    <w:rsid w:val="00294EBE"/>
    <w:rsid w:val="00295014"/>
    <w:rsid w:val="00295992"/>
    <w:rsid w:val="00296878"/>
    <w:rsid w:val="002A085F"/>
    <w:rsid w:val="002A0909"/>
    <w:rsid w:val="002A185F"/>
    <w:rsid w:val="002A1D79"/>
    <w:rsid w:val="002A219D"/>
    <w:rsid w:val="002A223C"/>
    <w:rsid w:val="002A3022"/>
    <w:rsid w:val="002A3087"/>
    <w:rsid w:val="002A43A0"/>
    <w:rsid w:val="002A5136"/>
    <w:rsid w:val="002A5704"/>
    <w:rsid w:val="002A571F"/>
    <w:rsid w:val="002A6128"/>
    <w:rsid w:val="002A6CC6"/>
    <w:rsid w:val="002A7B37"/>
    <w:rsid w:val="002A7B75"/>
    <w:rsid w:val="002B0D9F"/>
    <w:rsid w:val="002B1165"/>
    <w:rsid w:val="002B26F8"/>
    <w:rsid w:val="002B28BA"/>
    <w:rsid w:val="002B34BB"/>
    <w:rsid w:val="002B34CC"/>
    <w:rsid w:val="002B394C"/>
    <w:rsid w:val="002B43D7"/>
    <w:rsid w:val="002B45A2"/>
    <w:rsid w:val="002B49F5"/>
    <w:rsid w:val="002B5B3D"/>
    <w:rsid w:val="002B5BF2"/>
    <w:rsid w:val="002B5FF7"/>
    <w:rsid w:val="002B71AD"/>
    <w:rsid w:val="002B77AA"/>
    <w:rsid w:val="002B7AB7"/>
    <w:rsid w:val="002C0997"/>
    <w:rsid w:val="002C38AD"/>
    <w:rsid w:val="002C3BB1"/>
    <w:rsid w:val="002C4D91"/>
    <w:rsid w:val="002C5634"/>
    <w:rsid w:val="002C67E4"/>
    <w:rsid w:val="002D16C4"/>
    <w:rsid w:val="002D20A4"/>
    <w:rsid w:val="002D22DE"/>
    <w:rsid w:val="002D3FEF"/>
    <w:rsid w:val="002D4029"/>
    <w:rsid w:val="002D451B"/>
    <w:rsid w:val="002D4DF2"/>
    <w:rsid w:val="002D6298"/>
    <w:rsid w:val="002D7EE0"/>
    <w:rsid w:val="002D7FFE"/>
    <w:rsid w:val="002E0531"/>
    <w:rsid w:val="002E298F"/>
    <w:rsid w:val="002E2CA6"/>
    <w:rsid w:val="002E2D07"/>
    <w:rsid w:val="002E38D7"/>
    <w:rsid w:val="002E3FF0"/>
    <w:rsid w:val="002E451A"/>
    <w:rsid w:val="002E4F1D"/>
    <w:rsid w:val="002E6CC8"/>
    <w:rsid w:val="002E6D25"/>
    <w:rsid w:val="002E7085"/>
    <w:rsid w:val="002F06A7"/>
    <w:rsid w:val="002F236E"/>
    <w:rsid w:val="002F238E"/>
    <w:rsid w:val="002F5159"/>
    <w:rsid w:val="002F5655"/>
    <w:rsid w:val="002F6919"/>
    <w:rsid w:val="002F6AA6"/>
    <w:rsid w:val="002F6C7B"/>
    <w:rsid w:val="002F7712"/>
    <w:rsid w:val="00300D7F"/>
    <w:rsid w:val="003013B5"/>
    <w:rsid w:val="00301EED"/>
    <w:rsid w:val="00301F73"/>
    <w:rsid w:val="00302596"/>
    <w:rsid w:val="00302E80"/>
    <w:rsid w:val="0030390B"/>
    <w:rsid w:val="0030554B"/>
    <w:rsid w:val="003061EC"/>
    <w:rsid w:val="0030768F"/>
    <w:rsid w:val="00310719"/>
    <w:rsid w:val="003107F4"/>
    <w:rsid w:val="00310AE4"/>
    <w:rsid w:val="003111DD"/>
    <w:rsid w:val="00311335"/>
    <w:rsid w:val="003116AE"/>
    <w:rsid w:val="00311EBD"/>
    <w:rsid w:val="00313094"/>
    <w:rsid w:val="00313AB5"/>
    <w:rsid w:val="00313F71"/>
    <w:rsid w:val="00313F90"/>
    <w:rsid w:val="003147AC"/>
    <w:rsid w:val="00314A19"/>
    <w:rsid w:val="00316660"/>
    <w:rsid w:val="003208FF"/>
    <w:rsid w:val="00320D02"/>
    <w:rsid w:val="00321125"/>
    <w:rsid w:val="003223AF"/>
    <w:rsid w:val="003226A3"/>
    <w:rsid w:val="00322B81"/>
    <w:rsid w:val="00322C61"/>
    <w:rsid w:val="00322D5F"/>
    <w:rsid w:val="0032463B"/>
    <w:rsid w:val="00326798"/>
    <w:rsid w:val="00326893"/>
    <w:rsid w:val="00326A04"/>
    <w:rsid w:val="00331534"/>
    <w:rsid w:val="00331858"/>
    <w:rsid w:val="003328C8"/>
    <w:rsid w:val="00332D8C"/>
    <w:rsid w:val="00336443"/>
    <w:rsid w:val="0033646D"/>
    <w:rsid w:val="003368FF"/>
    <w:rsid w:val="003379E8"/>
    <w:rsid w:val="00341616"/>
    <w:rsid w:val="003453BB"/>
    <w:rsid w:val="0034647A"/>
    <w:rsid w:val="00347D06"/>
    <w:rsid w:val="00350862"/>
    <w:rsid w:val="00350CC2"/>
    <w:rsid w:val="00351AC2"/>
    <w:rsid w:val="00354745"/>
    <w:rsid w:val="00354B87"/>
    <w:rsid w:val="00355657"/>
    <w:rsid w:val="0035628A"/>
    <w:rsid w:val="00364FD5"/>
    <w:rsid w:val="003658CF"/>
    <w:rsid w:val="00365B37"/>
    <w:rsid w:val="0036647D"/>
    <w:rsid w:val="00366806"/>
    <w:rsid w:val="00367388"/>
    <w:rsid w:val="00370209"/>
    <w:rsid w:val="0037037C"/>
    <w:rsid w:val="003704C7"/>
    <w:rsid w:val="00370865"/>
    <w:rsid w:val="00371D41"/>
    <w:rsid w:val="00371FAE"/>
    <w:rsid w:val="00373332"/>
    <w:rsid w:val="00373474"/>
    <w:rsid w:val="00375354"/>
    <w:rsid w:val="003753B1"/>
    <w:rsid w:val="003757A0"/>
    <w:rsid w:val="003800A7"/>
    <w:rsid w:val="00380C59"/>
    <w:rsid w:val="00381174"/>
    <w:rsid w:val="00383691"/>
    <w:rsid w:val="00384BC2"/>
    <w:rsid w:val="00384C23"/>
    <w:rsid w:val="00385B04"/>
    <w:rsid w:val="00385DB1"/>
    <w:rsid w:val="0038675F"/>
    <w:rsid w:val="00387394"/>
    <w:rsid w:val="00387A56"/>
    <w:rsid w:val="00390045"/>
    <w:rsid w:val="00390931"/>
    <w:rsid w:val="0039095A"/>
    <w:rsid w:val="00390D18"/>
    <w:rsid w:val="00392461"/>
    <w:rsid w:val="00392BB1"/>
    <w:rsid w:val="00392E92"/>
    <w:rsid w:val="00392FAB"/>
    <w:rsid w:val="00393DC1"/>
    <w:rsid w:val="00393F0C"/>
    <w:rsid w:val="003956A9"/>
    <w:rsid w:val="00395F7C"/>
    <w:rsid w:val="00397F75"/>
    <w:rsid w:val="003A0390"/>
    <w:rsid w:val="003A085B"/>
    <w:rsid w:val="003A1DD6"/>
    <w:rsid w:val="003A527B"/>
    <w:rsid w:val="003A5486"/>
    <w:rsid w:val="003A68A8"/>
    <w:rsid w:val="003A6FA0"/>
    <w:rsid w:val="003B0BC5"/>
    <w:rsid w:val="003B2754"/>
    <w:rsid w:val="003B6432"/>
    <w:rsid w:val="003B6AC8"/>
    <w:rsid w:val="003B7186"/>
    <w:rsid w:val="003B7928"/>
    <w:rsid w:val="003C06E3"/>
    <w:rsid w:val="003C10C8"/>
    <w:rsid w:val="003C1ABD"/>
    <w:rsid w:val="003C215C"/>
    <w:rsid w:val="003C2ADF"/>
    <w:rsid w:val="003C2F58"/>
    <w:rsid w:val="003C3A1A"/>
    <w:rsid w:val="003C3C31"/>
    <w:rsid w:val="003C4F1E"/>
    <w:rsid w:val="003C56BF"/>
    <w:rsid w:val="003C613C"/>
    <w:rsid w:val="003C635C"/>
    <w:rsid w:val="003C6B3E"/>
    <w:rsid w:val="003C72C6"/>
    <w:rsid w:val="003C7344"/>
    <w:rsid w:val="003C77D8"/>
    <w:rsid w:val="003D0179"/>
    <w:rsid w:val="003D0832"/>
    <w:rsid w:val="003D0A02"/>
    <w:rsid w:val="003D1043"/>
    <w:rsid w:val="003D1A8B"/>
    <w:rsid w:val="003D2AC3"/>
    <w:rsid w:val="003D3115"/>
    <w:rsid w:val="003D3304"/>
    <w:rsid w:val="003D4E3C"/>
    <w:rsid w:val="003D7817"/>
    <w:rsid w:val="003D7AC2"/>
    <w:rsid w:val="003D7C05"/>
    <w:rsid w:val="003D7C36"/>
    <w:rsid w:val="003E1FD0"/>
    <w:rsid w:val="003E2212"/>
    <w:rsid w:val="003E2366"/>
    <w:rsid w:val="003E29B9"/>
    <w:rsid w:val="003E33A0"/>
    <w:rsid w:val="003E443E"/>
    <w:rsid w:val="003E47A0"/>
    <w:rsid w:val="003E5819"/>
    <w:rsid w:val="003E5A6B"/>
    <w:rsid w:val="003E5AB0"/>
    <w:rsid w:val="003E6E02"/>
    <w:rsid w:val="003E7A4B"/>
    <w:rsid w:val="003E7E7F"/>
    <w:rsid w:val="003F274C"/>
    <w:rsid w:val="003F286D"/>
    <w:rsid w:val="003F2E04"/>
    <w:rsid w:val="003F3191"/>
    <w:rsid w:val="003F32BB"/>
    <w:rsid w:val="003F3E25"/>
    <w:rsid w:val="003F48C3"/>
    <w:rsid w:val="003F6641"/>
    <w:rsid w:val="003F7AE8"/>
    <w:rsid w:val="003F7E4F"/>
    <w:rsid w:val="0040015C"/>
    <w:rsid w:val="004015C4"/>
    <w:rsid w:val="00401E87"/>
    <w:rsid w:val="0040259E"/>
    <w:rsid w:val="0040325F"/>
    <w:rsid w:val="004037D1"/>
    <w:rsid w:val="00403A3D"/>
    <w:rsid w:val="00404356"/>
    <w:rsid w:val="00404A26"/>
    <w:rsid w:val="00405C69"/>
    <w:rsid w:val="00406103"/>
    <w:rsid w:val="00407607"/>
    <w:rsid w:val="004079A3"/>
    <w:rsid w:val="00411BA9"/>
    <w:rsid w:val="00411FCB"/>
    <w:rsid w:val="00412573"/>
    <w:rsid w:val="00412D59"/>
    <w:rsid w:val="0041377E"/>
    <w:rsid w:val="00413E70"/>
    <w:rsid w:val="004178D0"/>
    <w:rsid w:val="00417924"/>
    <w:rsid w:val="00417CA4"/>
    <w:rsid w:val="00417FF8"/>
    <w:rsid w:val="00423898"/>
    <w:rsid w:val="004243D5"/>
    <w:rsid w:val="0042472F"/>
    <w:rsid w:val="0042533D"/>
    <w:rsid w:val="004254CE"/>
    <w:rsid w:val="00426733"/>
    <w:rsid w:val="004268B5"/>
    <w:rsid w:val="00427B22"/>
    <w:rsid w:val="00430157"/>
    <w:rsid w:val="0043355B"/>
    <w:rsid w:val="004335E6"/>
    <w:rsid w:val="00433649"/>
    <w:rsid w:val="00434A6A"/>
    <w:rsid w:val="00434BBD"/>
    <w:rsid w:val="00437805"/>
    <w:rsid w:val="0044019D"/>
    <w:rsid w:val="0044071B"/>
    <w:rsid w:val="00440ACC"/>
    <w:rsid w:val="00441A95"/>
    <w:rsid w:val="00442655"/>
    <w:rsid w:val="00442A4F"/>
    <w:rsid w:val="00442F58"/>
    <w:rsid w:val="00443082"/>
    <w:rsid w:val="00443225"/>
    <w:rsid w:val="00443520"/>
    <w:rsid w:val="004448B6"/>
    <w:rsid w:val="004458BE"/>
    <w:rsid w:val="00446EDD"/>
    <w:rsid w:val="00450669"/>
    <w:rsid w:val="0045128C"/>
    <w:rsid w:val="00452542"/>
    <w:rsid w:val="004526B2"/>
    <w:rsid w:val="00452926"/>
    <w:rsid w:val="0045351D"/>
    <w:rsid w:val="004554D6"/>
    <w:rsid w:val="00456B03"/>
    <w:rsid w:val="00457102"/>
    <w:rsid w:val="00457A74"/>
    <w:rsid w:val="00460309"/>
    <w:rsid w:val="004603D3"/>
    <w:rsid w:val="00461045"/>
    <w:rsid w:val="004612FA"/>
    <w:rsid w:val="00461822"/>
    <w:rsid w:val="00462DE8"/>
    <w:rsid w:val="00462F3D"/>
    <w:rsid w:val="00463D65"/>
    <w:rsid w:val="004647E7"/>
    <w:rsid w:val="0046521C"/>
    <w:rsid w:val="0046524B"/>
    <w:rsid w:val="004653C3"/>
    <w:rsid w:val="004654DA"/>
    <w:rsid w:val="004669A9"/>
    <w:rsid w:val="00470566"/>
    <w:rsid w:val="00470B47"/>
    <w:rsid w:val="00470D76"/>
    <w:rsid w:val="00471319"/>
    <w:rsid w:val="00471391"/>
    <w:rsid w:val="00472082"/>
    <w:rsid w:val="00473677"/>
    <w:rsid w:val="00473B26"/>
    <w:rsid w:val="0047547E"/>
    <w:rsid w:val="00475DB8"/>
    <w:rsid w:val="00475EF8"/>
    <w:rsid w:val="004771CD"/>
    <w:rsid w:val="004771D3"/>
    <w:rsid w:val="00477D55"/>
    <w:rsid w:val="00477D89"/>
    <w:rsid w:val="004814DB"/>
    <w:rsid w:val="00481CC0"/>
    <w:rsid w:val="00482018"/>
    <w:rsid w:val="004825A1"/>
    <w:rsid w:val="00485092"/>
    <w:rsid w:val="004850B6"/>
    <w:rsid w:val="00485A8B"/>
    <w:rsid w:val="004868B2"/>
    <w:rsid w:val="0048733F"/>
    <w:rsid w:val="0049115B"/>
    <w:rsid w:val="0049194A"/>
    <w:rsid w:val="004920A6"/>
    <w:rsid w:val="00493226"/>
    <w:rsid w:val="00493447"/>
    <w:rsid w:val="00493F94"/>
    <w:rsid w:val="0049404C"/>
    <w:rsid w:val="004947AD"/>
    <w:rsid w:val="00494B46"/>
    <w:rsid w:val="00494DA3"/>
    <w:rsid w:val="00494DBC"/>
    <w:rsid w:val="004A1BFB"/>
    <w:rsid w:val="004A248E"/>
    <w:rsid w:val="004A3897"/>
    <w:rsid w:val="004A4EFC"/>
    <w:rsid w:val="004A5648"/>
    <w:rsid w:val="004A5881"/>
    <w:rsid w:val="004B0183"/>
    <w:rsid w:val="004B025E"/>
    <w:rsid w:val="004B0704"/>
    <w:rsid w:val="004B18C9"/>
    <w:rsid w:val="004B21C9"/>
    <w:rsid w:val="004B2DA8"/>
    <w:rsid w:val="004B31C9"/>
    <w:rsid w:val="004B3701"/>
    <w:rsid w:val="004B376D"/>
    <w:rsid w:val="004B4108"/>
    <w:rsid w:val="004B410A"/>
    <w:rsid w:val="004B4158"/>
    <w:rsid w:val="004B417D"/>
    <w:rsid w:val="004B44DD"/>
    <w:rsid w:val="004B5E73"/>
    <w:rsid w:val="004C04AA"/>
    <w:rsid w:val="004C0B07"/>
    <w:rsid w:val="004C0DB7"/>
    <w:rsid w:val="004C2E0E"/>
    <w:rsid w:val="004C340A"/>
    <w:rsid w:val="004C386E"/>
    <w:rsid w:val="004C3929"/>
    <w:rsid w:val="004C51B8"/>
    <w:rsid w:val="004C522D"/>
    <w:rsid w:val="004C5668"/>
    <w:rsid w:val="004C664D"/>
    <w:rsid w:val="004C7DDF"/>
    <w:rsid w:val="004D0454"/>
    <w:rsid w:val="004D1A85"/>
    <w:rsid w:val="004D336E"/>
    <w:rsid w:val="004D33A5"/>
    <w:rsid w:val="004D4291"/>
    <w:rsid w:val="004D4435"/>
    <w:rsid w:val="004D4C18"/>
    <w:rsid w:val="004D5B89"/>
    <w:rsid w:val="004D5BD4"/>
    <w:rsid w:val="004D6E71"/>
    <w:rsid w:val="004D71B6"/>
    <w:rsid w:val="004E0160"/>
    <w:rsid w:val="004E1A45"/>
    <w:rsid w:val="004E1C9D"/>
    <w:rsid w:val="004E4262"/>
    <w:rsid w:val="004E4510"/>
    <w:rsid w:val="004E455C"/>
    <w:rsid w:val="004E45E1"/>
    <w:rsid w:val="004E4FE8"/>
    <w:rsid w:val="004E5CF8"/>
    <w:rsid w:val="004E6828"/>
    <w:rsid w:val="004E7308"/>
    <w:rsid w:val="004E78B9"/>
    <w:rsid w:val="004E78C9"/>
    <w:rsid w:val="004E79CC"/>
    <w:rsid w:val="004E7BD0"/>
    <w:rsid w:val="004F0249"/>
    <w:rsid w:val="004F14A1"/>
    <w:rsid w:val="004F16BA"/>
    <w:rsid w:val="004F2C00"/>
    <w:rsid w:val="004F3CD3"/>
    <w:rsid w:val="004F41AB"/>
    <w:rsid w:val="004F4CB8"/>
    <w:rsid w:val="004F4E0A"/>
    <w:rsid w:val="004F5447"/>
    <w:rsid w:val="004F576F"/>
    <w:rsid w:val="004F5C52"/>
    <w:rsid w:val="004F6719"/>
    <w:rsid w:val="004F79D4"/>
    <w:rsid w:val="00500A8E"/>
    <w:rsid w:val="00500A9C"/>
    <w:rsid w:val="005016E4"/>
    <w:rsid w:val="00501AC1"/>
    <w:rsid w:val="00502F42"/>
    <w:rsid w:val="005039F2"/>
    <w:rsid w:val="00504018"/>
    <w:rsid w:val="005042E8"/>
    <w:rsid w:val="005048FB"/>
    <w:rsid w:val="0050517B"/>
    <w:rsid w:val="00505F2A"/>
    <w:rsid w:val="00506335"/>
    <w:rsid w:val="005064B2"/>
    <w:rsid w:val="00506500"/>
    <w:rsid w:val="005068E4"/>
    <w:rsid w:val="00506F2C"/>
    <w:rsid w:val="00507583"/>
    <w:rsid w:val="00507895"/>
    <w:rsid w:val="00507F97"/>
    <w:rsid w:val="00510A9C"/>
    <w:rsid w:val="00511F2A"/>
    <w:rsid w:val="005121B3"/>
    <w:rsid w:val="00512860"/>
    <w:rsid w:val="00513DA5"/>
    <w:rsid w:val="00515190"/>
    <w:rsid w:val="005153EE"/>
    <w:rsid w:val="00515465"/>
    <w:rsid w:val="00515AC8"/>
    <w:rsid w:val="00515AFC"/>
    <w:rsid w:val="00516DCB"/>
    <w:rsid w:val="00516F57"/>
    <w:rsid w:val="005177FD"/>
    <w:rsid w:val="00517DE9"/>
    <w:rsid w:val="00520CC0"/>
    <w:rsid w:val="005245B2"/>
    <w:rsid w:val="00524A81"/>
    <w:rsid w:val="00524ECA"/>
    <w:rsid w:val="00525754"/>
    <w:rsid w:val="005279DB"/>
    <w:rsid w:val="0053097E"/>
    <w:rsid w:val="00530E97"/>
    <w:rsid w:val="005319D0"/>
    <w:rsid w:val="00531CD4"/>
    <w:rsid w:val="005333D9"/>
    <w:rsid w:val="00535EB4"/>
    <w:rsid w:val="005373CB"/>
    <w:rsid w:val="0054170D"/>
    <w:rsid w:val="00543AFA"/>
    <w:rsid w:val="00543E25"/>
    <w:rsid w:val="00543FDD"/>
    <w:rsid w:val="00545355"/>
    <w:rsid w:val="005470A1"/>
    <w:rsid w:val="00547A59"/>
    <w:rsid w:val="00550BD0"/>
    <w:rsid w:val="00552357"/>
    <w:rsid w:val="00552DCF"/>
    <w:rsid w:val="00552F9E"/>
    <w:rsid w:val="0055326A"/>
    <w:rsid w:val="00555E50"/>
    <w:rsid w:val="0055783A"/>
    <w:rsid w:val="0055799F"/>
    <w:rsid w:val="00557A41"/>
    <w:rsid w:val="005615A9"/>
    <w:rsid w:val="005616A7"/>
    <w:rsid w:val="00562B76"/>
    <w:rsid w:val="00563B5C"/>
    <w:rsid w:val="00566981"/>
    <w:rsid w:val="00567562"/>
    <w:rsid w:val="00570EC1"/>
    <w:rsid w:val="0057136E"/>
    <w:rsid w:val="00571595"/>
    <w:rsid w:val="0057162D"/>
    <w:rsid w:val="005718CA"/>
    <w:rsid w:val="00571A2A"/>
    <w:rsid w:val="00571BA9"/>
    <w:rsid w:val="00571EB7"/>
    <w:rsid w:val="00573CE1"/>
    <w:rsid w:val="00573FEC"/>
    <w:rsid w:val="00574529"/>
    <w:rsid w:val="00575174"/>
    <w:rsid w:val="0057545C"/>
    <w:rsid w:val="0057590C"/>
    <w:rsid w:val="0057677C"/>
    <w:rsid w:val="00576F2B"/>
    <w:rsid w:val="0057771C"/>
    <w:rsid w:val="00577CAB"/>
    <w:rsid w:val="005800E2"/>
    <w:rsid w:val="005800E3"/>
    <w:rsid w:val="00580B9B"/>
    <w:rsid w:val="00581271"/>
    <w:rsid w:val="00581B78"/>
    <w:rsid w:val="005835D7"/>
    <w:rsid w:val="00583797"/>
    <w:rsid w:val="005837CA"/>
    <w:rsid w:val="00585AA3"/>
    <w:rsid w:val="00586003"/>
    <w:rsid w:val="00586316"/>
    <w:rsid w:val="00586948"/>
    <w:rsid w:val="005909F1"/>
    <w:rsid w:val="00591528"/>
    <w:rsid w:val="00594792"/>
    <w:rsid w:val="00594BF3"/>
    <w:rsid w:val="00595790"/>
    <w:rsid w:val="00595CB2"/>
    <w:rsid w:val="00595EC0"/>
    <w:rsid w:val="0059604B"/>
    <w:rsid w:val="00596ECE"/>
    <w:rsid w:val="00597711"/>
    <w:rsid w:val="005A13AB"/>
    <w:rsid w:val="005A3234"/>
    <w:rsid w:val="005A3D72"/>
    <w:rsid w:val="005A52CF"/>
    <w:rsid w:val="005A5712"/>
    <w:rsid w:val="005A6474"/>
    <w:rsid w:val="005A6BA1"/>
    <w:rsid w:val="005A6D2E"/>
    <w:rsid w:val="005A6D62"/>
    <w:rsid w:val="005A728E"/>
    <w:rsid w:val="005A78BB"/>
    <w:rsid w:val="005B07D2"/>
    <w:rsid w:val="005B1F05"/>
    <w:rsid w:val="005B1F9A"/>
    <w:rsid w:val="005B2052"/>
    <w:rsid w:val="005B3BF1"/>
    <w:rsid w:val="005B408C"/>
    <w:rsid w:val="005B490D"/>
    <w:rsid w:val="005B4B03"/>
    <w:rsid w:val="005B6E7D"/>
    <w:rsid w:val="005C1138"/>
    <w:rsid w:val="005C1872"/>
    <w:rsid w:val="005C1A3C"/>
    <w:rsid w:val="005C2DED"/>
    <w:rsid w:val="005C36FF"/>
    <w:rsid w:val="005C4D86"/>
    <w:rsid w:val="005C55AE"/>
    <w:rsid w:val="005C59F8"/>
    <w:rsid w:val="005C5B14"/>
    <w:rsid w:val="005C61AC"/>
    <w:rsid w:val="005C63AA"/>
    <w:rsid w:val="005C7ACF"/>
    <w:rsid w:val="005C7D9E"/>
    <w:rsid w:val="005D053B"/>
    <w:rsid w:val="005D25BD"/>
    <w:rsid w:val="005D31D6"/>
    <w:rsid w:val="005D33F9"/>
    <w:rsid w:val="005D3B62"/>
    <w:rsid w:val="005D4B70"/>
    <w:rsid w:val="005D4BBD"/>
    <w:rsid w:val="005D5E20"/>
    <w:rsid w:val="005D6C00"/>
    <w:rsid w:val="005D6C05"/>
    <w:rsid w:val="005D7310"/>
    <w:rsid w:val="005E2051"/>
    <w:rsid w:val="005E36F1"/>
    <w:rsid w:val="005E3F7A"/>
    <w:rsid w:val="005E5164"/>
    <w:rsid w:val="005E5292"/>
    <w:rsid w:val="005E5DB5"/>
    <w:rsid w:val="005E64ED"/>
    <w:rsid w:val="005E66CE"/>
    <w:rsid w:val="005E68B7"/>
    <w:rsid w:val="005E74D9"/>
    <w:rsid w:val="005F0A5E"/>
    <w:rsid w:val="005F1FC8"/>
    <w:rsid w:val="005F223B"/>
    <w:rsid w:val="005F2EF7"/>
    <w:rsid w:val="005F30BF"/>
    <w:rsid w:val="005F3605"/>
    <w:rsid w:val="005F450B"/>
    <w:rsid w:val="005F4BC0"/>
    <w:rsid w:val="005F5151"/>
    <w:rsid w:val="005F572F"/>
    <w:rsid w:val="005F585A"/>
    <w:rsid w:val="005F5AD3"/>
    <w:rsid w:val="005F75F4"/>
    <w:rsid w:val="006015C9"/>
    <w:rsid w:val="006026C3"/>
    <w:rsid w:val="006028FB"/>
    <w:rsid w:val="0060779F"/>
    <w:rsid w:val="00610F1A"/>
    <w:rsid w:val="0061101D"/>
    <w:rsid w:val="00611171"/>
    <w:rsid w:val="00612549"/>
    <w:rsid w:val="0061332C"/>
    <w:rsid w:val="00615F46"/>
    <w:rsid w:val="0061711B"/>
    <w:rsid w:val="00617366"/>
    <w:rsid w:val="006177C9"/>
    <w:rsid w:val="00617F68"/>
    <w:rsid w:val="00617FF3"/>
    <w:rsid w:val="006200DC"/>
    <w:rsid w:val="00621110"/>
    <w:rsid w:val="00622123"/>
    <w:rsid w:val="00622148"/>
    <w:rsid w:val="00623DBF"/>
    <w:rsid w:val="00625D13"/>
    <w:rsid w:val="00627250"/>
    <w:rsid w:val="00627803"/>
    <w:rsid w:val="00627F41"/>
    <w:rsid w:val="00630848"/>
    <w:rsid w:val="00630A7B"/>
    <w:rsid w:val="006312A3"/>
    <w:rsid w:val="006314E3"/>
    <w:rsid w:val="006330A2"/>
    <w:rsid w:val="00633534"/>
    <w:rsid w:val="00635681"/>
    <w:rsid w:val="006357CE"/>
    <w:rsid w:val="00636323"/>
    <w:rsid w:val="0063764B"/>
    <w:rsid w:val="00637A27"/>
    <w:rsid w:val="00637C2E"/>
    <w:rsid w:val="00640BE7"/>
    <w:rsid w:val="00640DB0"/>
    <w:rsid w:val="00642325"/>
    <w:rsid w:val="00643D57"/>
    <w:rsid w:val="00643F58"/>
    <w:rsid w:val="00644592"/>
    <w:rsid w:val="006445C1"/>
    <w:rsid w:val="00645966"/>
    <w:rsid w:val="00645BF0"/>
    <w:rsid w:val="00647C33"/>
    <w:rsid w:val="006500A1"/>
    <w:rsid w:val="00650563"/>
    <w:rsid w:val="00650633"/>
    <w:rsid w:val="00650A42"/>
    <w:rsid w:val="00650E08"/>
    <w:rsid w:val="00651EB4"/>
    <w:rsid w:val="00652A24"/>
    <w:rsid w:val="00653521"/>
    <w:rsid w:val="00654059"/>
    <w:rsid w:val="00654B01"/>
    <w:rsid w:val="00654E34"/>
    <w:rsid w:val="006554D4"/>
    <w:rsid w:val="00656649"/>
    <w:rsid w:val="00657743"/>
    <w:rsid w:val="00660270"/>
    <w:rsid w:val="0066054A"/>
    <w:rsid w:val="0066079A"/>
    <w:rsid w:val="0066091D"/>
    <w:rsid w:val="00660D4D"/>
    <w:rsid w:val="00661022"/>
    <w:rsid w:val="006612C5"/>
    <w:rsid w:val="006614F1"/>
    <w:rsid w:val="0066167F"/>
    <w:rsid w:val="006618C7"/>
    <w:rsid w:val="00662B0D"/>
    <w:rsid w:val="006639E8"/>
    <w:rsid w:val="006645CB"/>
    <w:rsid w:val="006645FA"/>
    <w:rsid w:val="006667AC"/>
    <w:rsid w:val="0066709A"/>
    <w:rsid w:val="006673F8"/>
    <w:rsid w:val="0066787F"/>
    <w:rsid w:val="0067323A"/>
    <w:rsid w:val="00673BD8"/>
    <w:rsid w:val="00675B53"/>
    <w:rsid w:val="0067661D"/>
    <w:rsid w:val="00676DD0"/>
    <w:rsid w:val="00676DFA"/>
    <w:rsid w:val="00676F74"/>
    <w:rsid w:val="0067724D"/>
    <w:rsid w:val="00677415"/>
    <w:rsid w:val="006779E4"/>
    <w:rsid w:val="006800A1"/>
    <w:rsid w:val="006800F1"/>
    <w:rsid w:val="00682464"/>
    <w:rsid w:val="00682D1C"/>
    <w:rsid w:val="006858A4"/>
    <w:rsid w:val="0068600E"/>
    <w:rsid w:val="0068708C"/>
    <w:rsid w:val="006915F1"/>
    <w:rsid w:val="0069201B"/>
    <w:rsid w:val="00692588"/>
    <w:rsid w:val="00692D5F"/>
    <w:rsid w:val="0069339D"/>
    <w:rsid w:val="00693756"/>
    <w:rsid w:val="00693F20"/>
    <w:rsid w:val="00694118"/>
    <w:rsid w:val="00696541"/>
    <w:rsid w:val="006969C2"/>
    <w:rsid w:val="006978EB"/>
    <w:rsid w:val="00697F14"/>
    <w:rsid w:val="006A03BA"/>
    <w:rsid w:val="006A1036"/>
    <w:rsid w:val="006A321E"/>
    <w:rsid w:val="006A36DF"/>
    <w:rsid w:val="006A5579"/>
    <w:rsid w:val="006A560E"/>
    <w:rsid w:val="006A7F88"/>
    <w:rsid w:val="006B0016"/>
    <w:rsid w:val="006B043B"/>
    <w:rsid w:val="006B236A"/>
    <w:rsid w:val="006B29F8"/>
    <w:rsid w:val="006B3067"/>
    <w:rsid w:val="006B375C"/>
    <w:rsid w:val="006B3A33"/>
    <w:rsid w:val="006B3B93"/>
    <w:rsid w:val="006B3C3E"/>
    <w:rsid w:val="006B3F01"/>
    <w:rsid w:val="006B4213"/>
    <w:rsid w:val="006B51E6"/>
    <w:rsid w:val="006B56F4"/>
    <w:rsid w:val="006B5E0E"/>
    <w:rsid w:val="006B671B"/>
    <w:rsid w:val="006B6BAA"/>
    <w:rsid w:val="006B735C"/>
    <w:rsid w:val="006B7538"/>
    <w:rsid w:val="006C0FE1"/>
    <w:rsid w:val="006C100B"/>
    <w:rsid w:val="006C10C9"/>
    <w:rsid w:val="006C1F63"/>
    <w:rsid w:val="006C2377"/>
    <w:rsid w:val="006C276A"/>
    <w:rsid w:val="006C28B0"/>
    <w:rsid w:val="006C3087"/>
    <w:rsid w:val="006C3B0A"/>
    <w:rsid w:val="006C5217"/>
    <w:rsid w:val="006C56FA"/>
    <w:rsid w:val="006D0D24"/>
    <w:rsid w:val="006D17D7"/>
    <w:rsid w:val="006D1C8E"/>
    <w:rsid w:val="006D2216"/>
    <w:rsid w:val="006D32AF"/>
    <w:rsid w:val="006D35D6"/>
    <w:rsid w:val="006D569A"/>
    <w:rsid w:val="006D5FBD"/>
    <w:rsid w:val="006D6CD6"/>
    <w:rsid w:val="006D736A"/>
    <w:rsid w:val="006E0EEE"/>
    <w:rsid w:val="006E133B"/>
    <w:rsid w:val="006E1748"/>
    <w:rsid w:val="006E2BD5"/>
    <w:rsid w:val="006E31AE"/>
    <w:rsid w:val="006E3222"/>
    <w:rsid w:val="006E46F6"/>
    <w:rsid w:val="006E6298"/>
    <w:rsid w:val="006E642D"/>
    <w:rsid w:val="006F039E"/>
    <w:rsid w:val="006F17B2"/>
    <w:rsid w:val="006F34CF"/>
    <w:rsid w:val="006F44EE"/>
    <w:rsid w:val="006F56EE"/>
    <w:rsid w:val="006F70B1"/>
    <w:rsid w:val="006F78FE"/>
    <w:rsid w:val="007003B3"/>
    <w:rsid w:val="007009FB"/>
    <w:rsid w:val="0070276A"/>
    <w:rsid w:val="00702B38"/>
    <w:rsid w:val="00703519"/>
    <w:rsid w:val="0070462D"/>
    <w:rsid w:val="0070477B"/>
    <w:rsid w:val="00705CEE"/>
    <w:rsid w:val="00706033"/>
    <w:rsid w:val="00706B86"/>
    <w:rsid w:val="0070780E"/>
    <w:rsid w:val="007079A6"/>
    <w:rsid w:val="0071001B"/>
    <w:rsid w:val="00711EC7"/>
    <w:rsid w:val="00712FAC"/>
    <w:rsid w:val="0071414A"/>
    <w:rsid w:val="00715946"/>
    <w:rsid w:val="00715E29"/>
    <w:rsid w:val="0071665C"/>
    <w:rsid w:val="007173B9"/>
    <w:rsid w:val="0071740A"/>
    <w:rsid w:val="00717DC7"/>
    <w:rsid w:val="00721187"/>
    <w:rsid w:val="007219C4"/>
    <w:rsid w:val="00722149"/>
    <w:rsid w:val="00724584"/>
    <w:rsid w:val="00724953"/>
    <w:rsid w:val="00724D7C"/>
    <w:rsid w:val="00725089"/>
    <w:rsid w:val="00725BC0"/>
    <w:rsid w:val="00726798"/>
    <w:rsid w:val="00726A02"/>
    <w:rsid w:val="00726C83"/>
    <w:rsid w:val="00730BE7"/>
    <w:rsid w:val="00731308"/>
    <w:rsid w:val="00731995"/>
    <w:rsid w:val="00732B18"/>
    <w:rsid w:val="00732FEC"/>
    <w:rsid w:val="0073361E"/>
    <w:rsid w:val="00734D6F"/>
    <w:rsid w:val="007357B8"/>
    <w:rsid w:val="00735840"/>
    <w:rsid w:val="00735D9A"/>
    <w:rsid w:val="0073615A"/>
    <w:rsid w:val="00736394"/>
    <w:rsid w:val="00736A8D"/>
    <w:rsid w:val="00736F2C"/>
    <w:rsid w:val="007378AB"/>
    <w:rsid w:val="00737940"/>
    <w:rsid w:val="00737FD1"/>
    <w:rsid w:val="007402FD"/>
    <w:rsid w:val="007406F3"/>
    <w:rsid w:val="00740742"/>
    <w:rsid w:val="00741369"/>
    <w:rsid w:val="007426C2"/>
    <w:rsid w:val="00742AC3"/>
    <w:rsid w:val="0074315A"/>
    <w:rsid w:val="00743191"/>
    <w:rsid w:val="0074380D"/>
    <w:rsid w:val="00744EDF"/>
    <w:rsid w:val="007450CD"/>
    <w:rsid w:val="00745DB6"/>
    <w:rsid w:val="007460DE"/>
    <w:rsid w:val="00747983"/>
    <w:rsid w:val="00752B65"/>
    <w:rsid w:val="007534B3"/>
    <w:rsid w:val="0075382B"/>
    <w:rsid w:val="00754431"/>
    <w:rsid w:val="007545D3"/>
    <w:rsid w:val="007546A1"/>
    <w:rsid w:val="0075537B"/>
    <w:rsid w:val="00755B1D"/>
    <w:rsid w:val="00756859"/>
    <w:rsid w:val="00757FE8"/>
    <w:rsid w:val="007620E2"/>
    <w:rsid w:val="00762102"/>
    <w:rsid w:val="00762623"/>
    <w:rsid w:val="00763B2A"/>
    <w:rsid w:val="007642E4"/>
    <w:rsid w:val="007649FF"/>
    <w:rsid w:val="007657B6"/>
    <w:rsid w:val="00767787"/>
    <w:rsid w:val="00767CD0"/>
    <w:rsid w:val="00770930"/>
    <w:rsid w:val="00771553"/>
    <w:rsid w:val="00771775"/>
    <w:rsid w:val="0077185A"/>
    <w:rsid w:val="00772080"/>
    <w:rsid w:val="00772EDD"/>
    <w:rsid w:val="007746D4"/>
    <w:rsid w:val="00774DF2"/>
    <w:rsid w:val="00774EB2"/>
    <w:rsid w:val="00775FBD"/>
    <w:rsid w:val="007803D6"/>
    <w:rsid w:val="0078071F"/>
    <w:rsid w:val="00781BFC"/>
    <w:rsid w:val="00782205"/>
    <w:rsid w:val="0078266D"/>
    <w:rsid w:val="007832B6"/>
    <w:rsid w:val="00783A7F"/>
    <w:rsid w:val="0078551D"/>
    <w:rsid w:val="00785C64"/>
    <w:rsid w:val="00786D0B"/>
    <w:rsid w:val="00787132"/>
    <w:rsid w:val="007872CF"/>
    <w:rsid w:val="00787393"/>
    <w:rsid w:val="0078794B"/>
    <w:rsid w:val="007910D4"/>
    <w:rsid w:val="0079123D"/>
    <w:rsid w:val="0079123E"/>
    <w:rsid w:val="00791353"/>
    <w:rsid w:val="007913C7"/>
    <w:rsid w:val="00791A14"/>
    <w:rsid w:val="00791CF4"/>
    <w:rsid w:val="00791F51"/>
    <w:rsid w:val="00792166"/>
    <w:rsid w:val="007927D4"/>
    <w:rsid w:val="00792F5E"/>
    <w:rsid w:val="00793F62"/>
    <w:rsid w:val="00795200"/>
    <w:rsid w:val="00795E01"/>
    <w:rsid w:val="00795FD6"/>
    <w:rsid w:val="007A1A47"/>
    <w:rsid w:val="007A25A2"/>
    <w:rsid w:val="007A26E9"/>
    <w:rsid w:val="007A2E6D"/>
    <w:rsid w:val="007A3A3C"/>
    <w:rsid w:val="007A3E83"/>
    <w:rsid w:val="007A404F"/>
    <w:rsid w:val="007A527E"/>
    <w:rsid w:val="007A572A"/>
    <w:rsid w:val="007A5852"/>
    <w:rsid w:val="007A62E8"/>
    <w:rsid w:val="007A67EA"/>
    <w:rsid w:val="007B032C"/>
    <w:rsid w:val="007B0669"/>
    <w:rsid w:val="007B09DC"/>
    <w:rsid w:val="007B11DB"/>
    <w:rsid w:val="007B1AA4"/>
    <w:rsid w:val="007B2646"/>
    <w:rsid w:val="007B3887"/>
    <w:rsid w:val="007B3FA0"/>
    <w:rsid w:val="007B417F"/>
    <w:rsid w:val="007B5D18"/>
    <w:rsid w:val="007B6DD5"/>
    <w:rsid w:val="007B7221"/>
    <w:rsid w:val="007C126F"/>
    <w:rsid w:val="007C1CEC"/>
    <w:rsid w:val="007C2FA3"/>
    <w:rsid w:val="007C3DA4"/>
    <w:rsid w:val="007C480F"/>
    <w:rsid w:val="007C48A1"/>
    <w:rsid w:val="007C5184"/>
    <w:rsid w:val="007C5217"/>
    <w:rsid w:val="007C6557"/>
    <w:rsid w:val="007C70C3"/>
    <w:rsid w:val="007C71C8"/>
    <w:rsid w:val="007C75B0"/>
    <w:rsid w:val="007C7DCA"/>
    <w:rsid w:val="007D056E"/>
    <w:rsid w:val="007D071F"/>
    <w:rsid w:val="007D074D"/>
    <w:rsid w:val="007D1332"/>
    <w:rsid w:val="007D160A"/>
    <w:rsid w:val="007D2EBC"/>
    <w:rsid w:val="007D34A6"/>
    <w:rsid w:val="007D46E1"/>
    <w:rsid w:val="007D5DB2"/>
    <w:rsid w:val="007D60CD"/>
    <w:rsid w:val="007D6244"/>
    <w:rsid w:val="007D76A6"/>
    <w:rsid w:val="007E005C"/>
    <w:rsid w:val="007E07E8"/>
    <w:rsid w:val="007E0D96"/>
    <w:rsid w:val="007E3323"/>
    <w:rsid w:val="007E354D"/>
    <w:rsid w:val="007E3840"/>
    <w:rsid w:val="007E3E5C"/>
    <w:rsid w:val="007E4AF0"/>
    <w:rsid w:val="007E52BD"/>
    <w:rsid w:val="007E5714"/>
    <w:rsid w:val="007E7232"/>
    <w:rsid w:val="007F0BDB"/>
    <w:rsid w:val="007F0C13"/>
    <w:rsid w:val="007F1791"/>
    <w:rsid w:val="007F309B"/>
    <w:rsid w:val="007F337C"/>
    <w:rsid w:val="007F38DA"/>
    <w:rsid w:val="007F40DE"/>
    <w:rsid w:val="007F431E"/>
    <w:rsid w:val="007F70F4"/>
    <w:rsid w:val="007F75F1"/>
    <w:rsid w:val="008023C5"/>
    <w:rsid w:val="00803CCB"/>
    <w:rsid w:val="00803EB5"/>
    <w:rsid w:val="00803F23"/>
    <w:rsid w:val="008043B8"/>
    <w:rsid w:val="008044C3"/>
    <w:rsid w:val="00804A8F"/>
    <w:rsid w:val="00804C59"/>
    <w:rsid w:val="00804DBA"/>
    <w:rsid w:val="008060B1"/>
    <w:rsid w:val="008067CF"/>
    <w:rsid w:val="00806F38"/>
    <w:rsid w:val="00811A08"/>
    <w:rsid w:val="00811ADF"/>
    <w:rsid w:val="00812E5D"/>
    <w:rsid w:val="00813BCC"/>
    <w:rsid w:val="00815D5A"/>
    <w:rsid w:val="00815E40"/>
    <w:rsid w:val="00816721"/>
    <w:rsid w:val="00816CBF"/>
    <w:rsid w:val="0081708C"/>
    <w:rsid w:val="00817317"/>
    <w:rsid w:val="00817C81"/>
    <w:rsid w:val="00820859"/>
    <w:rsid w:val="008215AE"/>
    <w:rsid w:val="00822205"/>
    <w:rsid w:val="00822434"/>
    <w:rsid w:val="00822962"/>
    <w:rsid w:val="008232D4"/>
    <w:rsid w:val="008241D6"/>
    <w:rsid w:val="0082431E"/>
    <w:rsid w:val="00824A68"/>
    <w:rsid w:val="00825067"/>
    <w:rsid w:val="00827340"/>
    <w:rsid w:val="008278AC"/>
    <w:rsid w:val="008325D4"/>
    <w:rsid w:val="008332EA"/>
    <w:rsid w:val="00833AB5"/>
    <w:rsid w:val="00833C77"/>
    <w:rsid w:val="008345E4"/>
    <w:rsid w:val="00835C8F"/>
    <w:rsid w:val="0083627D"/>
    <w:rsid w:val="0083663B"/>
    <w:rsid w:val="0083726C"/>
    <w:rsid w:val="00837351"/>
    <w:rsid w:val="0083778D"/>
    <w:rsid w:val="00837F20"/>
    <w:rsid w:val="008402A4"/>
    <w:rsid w:val="00840FC8"/>
    <w:rsid w:val="00841219"/>
    <w:rsid w:val="008415F2"/>
    <w:rsid w:val="00843017"/>
    <w:rsid w:val="0084434B"/>
    <w:rsid w:val="00845541"/>
    <w:rsid w:val="00845A34"/>
    <w:rsid w:val="008469AA"/>
    <w:rsid w:val="00847191"/>
    <w:rsid w:val="00847F60"/>
    <w:rsid w:val="008505ED"/>
    <w:rsid w:val="00851228"/>
    <w:rsid w:val="0085175C"/>
    <w:rsid w:val="0085355F"/>
    <w:rsid w:val="008544B9"/>
    <w:rsid w:val="008546C6"/>
    <w:rsid w:val="00855325"/>
    <w:rsid w:val="00855460"/>
    <w:rsid w:val="00856120"/>
    <w:rsid w:val="008562E6"/>
    <w:rsid w:val="008564C0"/>
    <w:rsid w:val="008572E8"/>
    <w:rsid w:val="00857BCD"/>
    <w:rsid w:val="0086058B"/>
    <w:rsid w:val="0086180C"/>
    <w:rsid w:val="008618E6"/>
    <w:rsid w:val="0086198B"/>
    <w:rsid w:val="00863A5D"/>
    <w:rsid w:val="00864949"/>
    <w:rsid w:val="00864BAE"/>
    <w:rsid w:val="00865C1F"/>
    <w:rsid w:val="00866053"/>
    <w:rsid w:val="0086671C"/>
    <w:rsid w:val="00870FF9"/>
    <w:rsid w:val="00871178"/>
    <w:rsid w:val="0087139D"/>
    <w:rsid w:val="008715E6"/>
    <w:rsid w:val="00871642"/>
    <w:rsid w:val="00871830"/>
    <w:rsid w:val="008728AA"/>
    <w:rsid w:val="008733E7"/>
    <w:rsid w:val="00873582"/>
    <w:rsid w:val="00873EF4"/>
    <w:rsid w:val="008743E2"/>
    <w:rsid w:val="00874820"/>
    <w:rsid w:val="00877256"/>
    <w:rsid w:val="00877CF7"/>
    <w:rsid w:val="00877F8E"/>
    <w:rsid w:val="008807E6"/>
    <w:rsid w:val="00880E98"/>
    <w:rsid w:val="008845F7"/>
    <w:rsid w:val="00890FC6"/>
    <w:rsid w:val="00891C08"/>
    <w:rsid w:val="00892342"/>
    <w:rsid w:val="00892810"/>
    <w:rsid w:val="00892D92"/>
    <w:rsid w:val="00895342"/>
    <w:rsid w:val="00895440"/>
    <w:rsid w:val="008954A3"/>
    <w:rsid w:val="00895D3F"/>
    <w:rsid w:val="008960B5"/>
    <w:rsid w:val="00896CEF"/>
    <w:rsid w:val="00897613"/>
    <w:rsid w:val="00897CA0"/>
    <w:rsid w:val="008A02BB"/>
    <w:rsid w:val="008A2A47"/>
    <w:rsid w:val="008A2BE5"/>
    <w:rsid w:val="008A3712"/>
    <w:rsid w:val="008A44C6"/>
    <w:rsid w:val="008A49F2"/>
    <w:rsid w:val="008A5B66"/>
    <w:rsid w:val="008A63DF"/>
    <w:rsid w:val="008A7C0D"/>
    <w:rsid w:val="008B0851"/>
    <w:rsid w:val="008B26E4"/>
    <w:rsid w:val="008B3055"/>
    <w:rsid w:val="008B329A"/>
    <w:rsid w:val="008B6947"/>
    <w:rsid w:val="008B6F27"/>
    <w:rsid w:val="008B777E"/>
    <w:rsid w:val="008C1B44"/>
    <w:rsid w:val="008C2303"/>
    <w:rsid w:val="008C445E"/>
    <w:rsid w:val="008C5680"/>
    <w:rsid w:val="008C57D3"/>
    <w:rsid w:val="008C69EA"/>
    <w:rsid w:val="008C6C43"/>
    <w:rsid w:val="008C7250"/>
    <w:rsid w:val="008C7E52"/>
    <w:rsid w:val="008D061C"/>
    <w:rsid w:val="008D0996"/>
    <w:rsid w:val="008D12F8"/>
    <w:rsid w:val="008D3E9F"/>
    <w:rsid w:val="008D41B3"/>
    <w:rsid w:val="008D5B4E"/>
    <w:rsid w:val="008D5BB9"/>
    <w:rsid w:val="008D5D61"/>
    <w:rsid w:val="008D64EC"/>
    <w:rsid w:val="008D680D"/>
    <w:rsid w:val="008D683B"/>
    <w:rsid w:val="008D7FF7"/>
    <w:rsid w:val="008E360E"/>
    <w:rsid w:val="008E3653"/>
    <w:rsid w:val="008E37F5"/>
    <w:rsid w:val="008E3B61"/>
    <w:rsid w:val="008E3EA1"/>
    <w:rsid w:val="008E4B77"/>
    <w:rsid w:val="008E54DE"/>
    <w:rsid w:val="008E5571"/>
    <w:rsid w:val="008E5775"/>
    <w:rsid w:val="008E6794"/>
    <w:rsid w:val="008E6F6E"/>
    <w:rsid w:val="008E7614"/>
    <w:rsid w:val="008F1471"/>
    <w:rsid w:val="008F175B"/>
    <w:rsid w:val="008F293B"/>
    <w:rsid w:val="008F2DE6"/>
    <w:rsid w:val="008F612A"/>
    <w:rsid w:val="008F703E"/>
    <w:rsid w:val="008F78A8"/>
    <w:rsid w:val="009013D3"/>
    <w:rsid w:val="00901666"/>
    <w:rsid w:val="00901CE4"/>
    <w:rsid w:val="00903765"/>
    <w:rsid w:val="00903EE5"/>
    <w:rsid w:val="0090469A"/>
    <w:rsid w:val="0090649A"/>
    <w:rsid w:val="00906A9D"/>
    <w:rsid w:val="00907154"/>
    <w:rsid w:val="009073FC"/>
    <w:rsid w:val="00907429"/>
    <w:rsid w:val="00910180"/>
    <w:rsid w:val="0091144E"/>
    <w:rsid w:val="00911DEB"/>
    <w:rsid w:val="00911F45"/>
    <w:rsid w:val="00911FB7"/>
    <w:rsid w:val="00912CDB"/>
    <w:rsid w:val="00914D42"/>
    <w:rsid w:val="00914E54"/>
    <w:rsid w:val="009152FD"/>
    <w:rsid w:val="009153DD"/>
    <w:rsid w:val="0091644F"/>
    <w:rsid w:val="0091683C"/>
    <w:rsid w:val="00916D70"/>
    <w:rsid w:val="009211AF"/>
    <w:rsid w:val="0092164E"/>
    <w:rsid w:val="009244C6"/>
    <w:rsid w:val="00924874"/>
    <w:rsid w:val="00925546"/>
    <w:rsid w:val="00926679"/>
    <w:rsid w:val="009266A9"/>
    <w:rsid w:val="0093280E"/>
    <w:rsid w:val="00933346"/>
    <w:rsid w:val="009344CA"/>
    <w:rsid w:val="00934C1F"/>
    <w:rsid w:val="00935BF9"/>
    <w:rsid w:val="00937669"/>
    <w:rsid w:val="00940E2B"/>
    <w:rsid w:val="00941260"/>
    <w:rsid w:val="0094127F"/>
    <w:rsid w:val="0094142A"/>
    <w:rsid w:val="00941501"/>
    <w:rsid w:val="00942265"/>
    <w:rsid w:val="00943009"/>
    <w:rsid w:val="009438AD"/>
    <w:rsid w:val="00943ADF"/>
    <w:rsid w:val="00945444"/>
    <w:rsid w:val="009465F6"/>
    <w:rsid w:val="00946A55"/>
    <w:rsid w:val="00947496"/>
    <w:rsid w:val="00947B0C"/>
    <w:rsid w:val="0095146D"/>
    <w:rsid w:val="00952723"/>
    <w:rsid w:val="0095286E"/>
    <w:rsid w:val="00952F1B"/>
    <w:rsid w:val="00954B32"/>
    <w:rsid w:val="00954FE5"/>
    <w:rsid w:val="00956539"/>
    <w:rsid w:val="00956CBD"/>
    <w:rsid w:val="0095745E"/>
    <w:rsid w:val="00957E64"/>
    <w:rsid w:val="00962DEB"/>
    <w:rsid w:val="00962EE9"/>
    <w:rsid w:val="009632EA"/>
    <w:rsid w:val="0096340E"/>
    <w:rsid w:val="0096470B"/>
    <w:rsid w:val="00964803"/>
    <w:rsid w:val="00964D22"/>
    <w:rsid w:val="00966423"/>
    <w:rsid w:val="009667AE"/>
    <w:rsid w:val="00967A63"/>
    <w:rsid w:val="00967EA6"/>
    <w:rsid w:val="0097054E"/>
    <w:rsid w:val="009719FB"/>
    <w:rsid w:val="00971B8D"/>
    <w:rsid w:val="00973570"/>
    <w:rsid w:val="009735E8"/>
    <w:rsid w:val="00973662"/>
    <w:rsid w:val="00974739"/>
    <w:rsid w:val="00974EF8"/>
    <w:rsid w:val="009752E2"/>
    <w:rsid w:val="00975BA5"/>
    <w:rsid w:val="00980103"/>
    <w:rsid w:val="00980167"/>
    <w:rsid w:val="009808E7"/>
    <w:rsid w:val="009816A6"/>
    <w:rsid w:val="009834C8"/>
    <w:rsid w:val="00983B62"/>
    <w:rsid w:val="009849A3"/>
    <w:rsid w:val="00985372"/>
    <w:rsid w:val="00985D55"/>
    <w:rsid w:val="0098640C"/>
    <w:rsid w:val="009866DE"/>
    <w:rsid w:val="00987689"/>
    <w:rsid w:val="009909E0"/>
    <w:rsid w:val="00992FDA"/>
    <w:rsid w:val="0099301D"/>
    <w:rsid w:val="0099360C"/>
    <w:rsid w:val="009945A9"/>
    <w:rsid w:val="0099572D"/>
    <w:rsid w:val="00995CB6"/>
    <w:rsid w:val="009963B4"/>
    <w:rsid w:val="009A0B57"/>
    <w:rsid w:val="009A2D78"/>
    <w:rsid w:val="009A3096"/>
    <w:rsid w:val="009A3CEC"/>
    <w:rsid w:val="009A4E89"/>
    <w:rsid w:val="009A569A"/>
    <w:rsid w:val="009A5F09"/>
    <w:rsid w:val="009A5F63"/>
    <w:rsid w:val="009A6C22"/>
    <w:rsid w:val="009A7A62"/>
    <w:rsid w:val="009B0680"/>
    <w:rsid w:val="009B0B37"/>
    <w:rsid w:val="009B0F29"/>
    <w:rsid w:val="009B21E2"/>
    <w:rsid w:val="009B2440"/>
    <w:rsid w:val="009B3019"/>
    <w:rsid w:val="009B3FDD"/>
    <w:rsid w:val="009B4DA3"/>
    <w:rsid w:val="009B5468"/>
    <w:rsid w:val="009B55A4"/>
    <w:rsid w:val="009B6FB2"/>
    <w:rsid w:val="009B7C29"/>
    <w:rsid w:val="009B7EC3"/>
    <w:rsid w:val="009C145C"/>
    <w:rsid w:val="009C21DD"/>
    <w:rsid w:val="009C37EC"/>
    <w:rsid w:val="009C4090"/>
    <w:rsid w:val="009C46E7"/>
    <w:rsid w:val="009C5A6B"/>
    <w:rsid w:val="009C5EA9"/>
    <w:rsid w:val="009C6235"/>
    <w:rsid w:val="009C6D17"/>
    <w:rsid w:val="009C715F"/>
    <w:rsid w:val="009D0149"/>
    <w:rsid w:val="009D0B3F"/>
    <w:rsid w:val="009D11E1"/>
    <w:rsid w:val="009D1D7F"/>
    <w:rsid w:val="009D31E8"/>
    <w:rsid w:val="009D3F09"/>
    <w:rsid w:val="009D41EA"/>
    <w:rsid w:val="009D44CD"/>
    <w:rsid w:val="009D615B"/>
    <w:rsid w:val="009D6254"/>
    <w:rsid w:val="009D78E8"/>
    <w:rsid w:val="009E1C49"/>
    <w:rsid w:val="009E287B"/>
    <w:rsid w:val="009E2B52"/>
    <w:rsid w:val="009E39E8"/>
    <w:rsid w:val="009E3C28"/>
    <w:rsid w:val="009E3D47"/>
    <w:rsid w:val="009E3E17"/>
    <w:rsid w:val="009E3E36"/>
    <w:rsid w:val="009E40D6"/>
    <w:rsid w:val="009E413C"/>
    <w:rsid w:val="009E53F5"/>
    <w:rsid w:val="009E5D03"/>
    <w:rsid w:val="009E5D11"/>
    <w:rsid w:val="009E75AF"/>
    <w:rsid w:val="009F0831"/>
    <w:rsid w:val="009F0980"/>
    <w:rsid w:val="009F1036"/>
    <w:rsid w:val="009F1D2C"/>
    <w:rsid w:val="009F1E61"/>
    <w:rsid w:val="009F1F7F"/>
    <w:rsid w:val="009F1F97"/>
    <w:rsid w:val="009F27D7"/>
    <w:rsid w:val="009F2E2C"/>
    <w:rsid w:val="009F2E8F"/>
    <w:rsid w:val="009F2FE1"/>
    <w:rsid w:val="009F427D"/>
    <w:rsid w:val="009F42DA"/>
    <w:rsid w:val="009F527B"/>
    <w:rsid w:val="009F7712"/>
    <w:rsid w:val="00A003B9"/>
    <w:rsid w:val="00A004D2"/>
    <w:rsid w:val="00A017A2"/>
    <w:rsid w:val="00A022DB"/>
    <w:rsid w:val="00A0230D"/>
    <w:rsid w:val="00A0311D"/>
    <w:rsid w:val="00A03897"/>
    <w:rsid w:val="00A03AAC"/>
    <w:rsid w:val="00A0542D"/>
    <w:rsid w:val="00A058A0"/>
    <w:rsid w:val="00A05F99"/>
    <w:rsid w:val="00A10774"/>
    <w:rsid w:val="00A11BD0"/>
    <w:rsid w:val="00A12C96"/>
    <w:rsid w:val="00A13270"/>
    <w:rsid w:val="00A132CF"/>
    <w:rsid w:val="00A15F09"/>
    <w:rsid w:val="00A16A0B"/>
    <w:rsid w:val="00A16AD8"/>
    <w:rsid w:val="00A20236"/>
    <w:rsid w:val="00A20AAD"/>
    <w:rsid w:val="00A2200A"/>
    <w:rsid w:val="00A22699"/>
    <w:rsid w:val="00A23214"/>
    <w:rsid w:val="00A23705"/>
    <w:rsid w:val="00A239BD"/>
    <w:rsid w:val="00A2419C"/>
    <w:rsid w:val="00A242B0"/>
    <w:rsid w:val="00A26225"/>
    <w:rsid w:val="00A2657A"/>
    <w:rsid w:val="00A278EF"/>
    <w:rsid w:val="00A27BFA"/>
    <w:rsid w:val="00A27D2E"/>
    <w:rsid w:val="00A27E3C"/>
    <w:rsid w:val="00A308F2"/>
    <w:rsid w:val="00A32746"/>
    <w:rsid w:val="00A32D29"/>
    <w:rsid w:val="00A358E3"/>
    <w:rsid w:val="00A35C0C"/>
    <w:rsid w:val="00A36219"/>
    <w:rsid w:val="00A417D2"/>
    <w:rsid w:val="00A41E80"/>
    <w:rsid w:val="00A42DA0"/>
    <w:rsid w:val="00A43CEB"/>
    <w:rsid w:val="00A45F22"/>
    <w:rsid w:val="00A46468"/>
    <w:rsid w:val="00A46F8D"/>
    <w:rsid w:val="00A472D8"/>
    <w:rsid w:val="00A47D9D"/>
    <w:rsid w:val="00A50347"/>
    <w:rsid w:val="00A516CA"/>
    <w:rsid w:val="00A53276"/>
    <w:rsid w:val="00A54F82"/>
    <w:rsid w:val="00A558F0"/>
    <w:rsid w:val="00A56081"/>
    <w:rsid w:val="00A57C3B"/>
    <w:rsid w:val="00A602B3"/>
    <w:rsid w:val="00A606F4"/>
    <w:rsid w:val="00A60B8B"/>
    <w:rsid w:val="00A610FF"/>
    <w:rsid w:val="00A6117B"/>
    <w:rsid w:val="00A61C16"/>
    <w:rsid w:val="00A621B1"/>
    <w:rsid w:val="00A6277A"/>
    <w:rsid w:val="00A63B2A"/>
    <w:rsid w:val="00A63E88"/>
    <w:rsid w:val="00A64F32"/>
    <w:rsid w:val="00A652EB"/>
    <w:rsid w:val="00A65326"/>
    <w:rsid w:val="00A65686"/>
    <w:rsid w:val="00A66976"/>
    <w:rsid w:val="00A7093B"/>
    <w:rsid w:val="00A72436"/>
    <w:rsid w:val="00A73B5D"/>
    <w:rsid w:val="00A74357"/>
    <w:rsid w:val="00A7489C"/>
    <w:rsid w:val="00A75669"/>
    <w:rsid w:val="00A76BC9"/>
    <w:rsid w:val="00A76E06"/>
    <w:rsid w:val="00A7705F"/>
    <w:rsid w:val="00A81739"/>
    <w:rsid w:val="00A8279A"/>
    <w:rsid w:val="00A82DE4"/>
    <w:rsid w:val="00A85795"/>
    <w:rsid w:val="00A85D1D"/>
    <w:rsid w:val="00A85EF2"/>
    <w:rsid w:val="00A85F1E"/>
    <w:rsid w:val="00A861FF"/>
    <w:rsid w:val="00A86423"/>
    <w:rsid w:val="00A86506"/>
    <w:rsid w:val="00A86D8A"/>
    <w:rsid w:val="00A87B1E"/>
    <w:rsid w:val="00A90E55"/>
    <w:rsid w:val="00A91378"/>
    <w:rsid w:val="00A92DCA"/>
    <w:rsid w:val="00A93808"/>
    <w:rsid w:val="00A94686"/>
    <w:rsid w:val="00A9498F"/>
    <w:rsid w:val="00A96D8D"/>
    <w:rsid w:val="00AA0D8A"/>
    <w:rsid w:val="00AA4E1D"/>
    <w:rsid w:val="00AA5495"/>
    <w:rsid w:val="00AA5DE8"/>
    <w:rsid w:val="00AA69FC"/>
    <w:rsid w:val="00AA72D4"/>
    <w:rsid w:val="00AA7566"/>
    <w:rsid w:val="00AA779D"/>
    <w:rsid w:val="00AA77E1"/>
    <w:rsid w:val="00AA7A90"/>
    <w:rsid w:val="00AB0566"/>
    <w:rsid w:val="00AB0CB1"/>
    <w:rsid w:val="00AB17C7"/>
    <w:rsid w:val="00AB2247"/>
    <w:rsid w:val="00AB22C7"/>
    <w:rsid w:val="00AB2A80"/>
    <w:rsid w:val="00AB30DF"/>
    <w:rsid w:val="00AB571D"/>
    <w:rsid w:val="00AB6FFF"/>
    <w:rsid w:val="00AC13D5"/>
    <w:rsid w:val="00AC2C2C"/>
    <w:rsid w:val="00AC5B36"/>
    <w:rsid w:val="00AC6CEB"/>
    <w:rsid w:val="00AC7514"/>
    <w:rsid w:val="00AD0F00"/>
    <w:rsid w:val="00AD198B"/>
    <w:rsid w:val="00AD2C43"/>
    <w:rsid w:val="00AD2FE0"/>
    <w:rsid w:val="00AD4242"/>
    <w:rsid w:val="00AD46C0"/>
    <w:rsid w:val="00AD50D0"/>
    <w:rsid w:val="00AD5270"/>
    <w:rsid w:val="00AD5596"/>
    <w:rsid w:val="00AD6579"/>
    <w:rsid w:val="00AD7D4A"/>
    <w:rsid w:val="00AE0806"/>
    <w:rsid w:val="00AE1E4D"/>
    <w:rsid w:val="00AE1F79"/>
    <w:rsid w:val="00AE4513"/>
    <w:rsid w:val="00AE4AB8"/>
    <w:rsid w:val="00AE510B"/>
    <w:rsid w:val="00AE685C"/>
    <w:rsid w:val="00AE6DB1"/>
    <w:rsid w:val="00AE6DDE"/>
    <w:rsid w:val="00AE74DD"/>
    <w:rsid w:val="00AE753C"/>
    <w:rsid w:val="00AE7928"/>
    <w:rsid w:val="00AF158E"/>
    <w:rsid w:val="00AF1818"/>
    <w:rsid w:val="00AF3006"/>
    <w:rsid w:val="00AF40F8"/>
    <w:rsid w:val="00AF4232"/>
    <w:rsid w:val="00AF4FA7"/>
    <w:rsid w:val="00AF5C4B"/>
    <w:rsid w:val="00AF684D"/>
    <w:rsid w:val="00AF6850"/>
    <w:rsid w:val="00AF68B9"/>
    <w:rsid w:val="00AF6CAE"/>
    <w:rsid w:val="00B0162C"/>
    <w:rsid w:val="00B017B1"/>
    <w:rsid w:val="00B02091"/>
    <w:rsid w:val="00B032CA"/>
    <w:rsid w:val="00B03D99"/>
    <w:rsid w:val="00B0409C"/>
    <w:rsid w:val="00B06676"/>
    <w:rsid w:val="00B0683A"/>
    <w:rsid w:val="00B06D67"/>
    <w:rsid w:val="00B10671"/>
    <w:rsid w:val="00B10AD4"/>
    <w:rsid w:val="00B115D0"/>
    <w:rsid w:val="00B11EB5"/>
    <w:rsid w:val="00B12110"/>
    <w:rsid w:val="00B13B0F"/>
    <w:rsid w:val="00B16927"/>
    <w:rsid w:val="00B170D8"/>
    <w:rsid w:val="00B217FF"/>
    <w:rsid w:val="00B22EFC"/>
    <w:rsid w:val="00B234AF"/>
    <w:rsid w:val="00B24223"/>
    <w:rsid w:val="00B2463A"/>
    <w:rsid w:val="00B2489A"/>
    <w:rsid w:val="00B3053A"/>
    <w:rsid w:val="00B31AF4"/>
    <w:rsid w:val="00B31AFD"/>
    <w:rsid w:val="00B3345F"/>
    <w:rsid w:val="00B33A5A"/>
    <w:rsid w:val="00B3659C"/>
    <w:rsid w:val="00B36FA5"/>
    <w:rsid w:val="00B37FB3"/>
    <w:rsid w:val="00B43EFC"/>
    <w:rsid w:val="00B44C8F"/>
    <w:rsid w:val="00B45B94"/>
    <w:rsid w:val="00B461F2"/>
    <w:rsid w:val="00B47FA2"/>
    <w:rsid w:val="00B506DE"/>
    <w:rsid w:val="00B51010"/>
    <w:rsid w:val="00B53CC8"/>
    <w:rsid w:val="00B547D6"/>
    <w:rsid w:val="00B54D99"/>
    <w:rsid w:val="00B5502E"/>
    <w:rsid w:val="00B551EE"/>
    <w:rsid w:val="00B57BDF"/>
    <w:rsid w:val="00B60543"/>
    <w:rsid w:val="00B61162"/>
    <w:rsid w:val="00B62CC7"/>
    <w:rsid w:val="00B6307E"/>
    <w:rsid w:val="00B63444"/>
    <w:rsid w:val="00B63F7B"/>
    <w:rsid w:val="00B678ED"/>
    <w:rsid w:val="00B67ADB"/>
    <w:rsid w:val="00B702C4"/>
    <w:rsid w:val="00B70660"/>
    <w:rsid w:val="00B71D21"/>
    <w:rsid w:val="00B73110"/>
    <w:rsid w:val="00B73A89"/>
    <w:rsid w:val="00B748BA"/>
    <w:rsid w:val="00B74E34"/>
    <w:rsid w:val="00B75C42"/>
    <w:rsid w:val="00B75F2F"/>
    <w:rsid w:val="00B76406"/>
    <w:rsid w:val="00B7656F"/>
    <w:rsid w:val="00B76B25"/>
    <w:rsid w:val="00B77187"/>
    <w:rsid w:val="00B77EC1"/>
    <w:rsid w:val="00B812DA"/>
    <w:rsid w:val="00B82256"/>
    <w:rsid w:val="00B83944"/>
    <w:rsid w:val="00B83C44"/>
    <w:rsid w:val="00B84AED"/>
    <w:rsid w:val="00B85096"/>
    <w:rsid w:val="00B851A0"/>
    <w:rsid w:val="00B854E2"/>
    <w:rsid w:val="00B866AD"/>
    <w:rsid w:val="00B87350"/>
    <w:rsid w:val="00B903DC"/>
    <w:rsid w:val="00B909F3"/>
    <w:rsid w:val="00B90A9A"/>
    <w:rsid w:val="00B922FE"/>
    <w:rsid w:val="00B9236E"/>
    <w:rsid w:val="00B93E1A"/>
    <w:rsid w:val="00B93E4C"/>
    <w:rsid w:val="00B9443F"/>
    <w:rsid w:val="00B947FE"/>
    <w:rsid w:val="00B97D3B"/>
    <w:rsid w:val="00BA01D6"/>
    <w:rsid w:val="00BA1008"/>
    <w:rsid w:val="00BA11DD"/>
    <w:rsid w:val="00BA29F8"/>
    <w:rsid w:val="00BA6CA3"/>
    <w:rsid w:val="00BA7A74"/>
    <w:rsid w:val="00BB1B91"/>
    <w:rsid w:val="00BB1E04"/>
    <w:rsid w:val="00BB1FF3"/>
    <w:rsid w:val="00BB34AB"/>
    <w:rsid w:val="00BB3509"/>
    <w:rsid w:val="00BB3F0D"/>
    <w:rsid w:val="00BB51AC"/>
    <w:rsid w:val="00BB521B"/>
    <w:rsid w:val="00BB61E4"/>
    <w:rsid w:val="00BB6E83"/>
    <w:rsid w:val="00BB7285"/>
    <w:rsid w:val="00BC0750"/>
    <w:rsid w:val="00BC4CED"/>
    <w:rsid w:val="00BC52C6"/>
    <w:rsid w:val="00BC598A"/>
    <w:rsid w:val="00BC5995"/>
    <w:rsid w:val="00BC6452"/>
    <w:rsid w:val="00BD0A3F"/>
    <w:rsid w:val="00BD0CF5"/>
    <w:rsid w:val="00BD1255"/>
    <w:rsid w:val="00BD32AB"/>
    <w:rsid w:val="00BD4578"/>
    <w:rsid w:val="00BD4CCE"/>
    <w:rsid w:val="00BD5351"/>
    <w:rsid w:val="00BD5450"/>
    <w:rsid w:val="00BD54E6"/>
    <w:rsid w:val="00BD5865"/>
    <w:rsid w:val="00BD6D1E"/>
    <w:rsid w:val="00BD7F45"/>
    <w:rsid w:val="00BE1182"/>
    <w:rsid w:val="00BE2DC3"/>
    <w:rsid w:val="00BE4911"/>
    <w:rsid w:val="00BE4D16"/>
    <w:rsid w:val="00BE4DA5"/>
    <w:rsid w:val="00BE5036"/>
    <w:rsid w:val="00BE54D9"/>
    <w:rsid w:val="00BE567F"/>
    <w:rsid w:val="00BE6356"/>
    <w:rsid w:val="00BE6406"/>
    <w:rsid w:val="00BE7137"/>
    <w:rsid w:val="00BE73E6"/>
    <w:rsid w:val="00BF0113"/>
    <w:rsid w:val="00BF073D"/>
    <w:rsid w:val="00BF1F82"/>
    <w:rsid w:val="00BF2134"/>
    <w:rsid w:val="00BF269E"/>
    <w:rsid w:val="00BF2900"/>
    <w:rsid w:val="00BF3B2C"/>
    <w:rsid w:val="00BF40F0"/>
    <w:rsid w:val="00BF4100"/>
    <w:rsid w:val="00BF5AC3"/>
    <w:rsid w:val="00BF6996"/>
    <w:rsid w:val="00BF7230"/>
    <w:rsid w:val="00C012B2"/>
    <w:rsid w:val="00C0192D"/>
    <w:rsid w:val="00C02765"/>
    <w:rsid w:val="00C0422D"/>
    <w:rsid w:val="00C0661C"/>
    <w:rsid w:val="00C06901"/>
    <w:rsid w:val="00C06B9E"/>
    <w:rsid w:val="00C06E79"/>
    <w:rsid w:val="00C07C93"/>
    <w:rsid w:val="00C07CC1"/>
    <w:rsid w:val="00C10332"/>
    <w:rsid w:val="00C10BCB"/>
    <w:rsid w:val="00C115AF"/>
    <w:rsid w:val="00C11C51"/>
    <w:rsid w:val="00C128AA"/>
    <w:rsid w:val="00C129AD"/>
    <w:rsid w:val="00C13904"/>
    <w:rsid w:val="00C15260"/>
    <w:rsid w:val="00C16291"/>
    <w:rsid w:val="00C16F9C"/>
    <w:rsid w:val="00C17CD2"/>
    <w:rsid w:val="00C17E45"/>
    <w:rsid w:val="00C20343"/>
    <w:rsid w:val="00C23D7A"/>
    <w:rsid w:val="00C245AF"/>
    <w:rsid w:val="00C2754D"/>
    <w:rsid w:val="00C27C9B"/>
    <w:rsid w:val="00C3107E"/>
    <w:rsid w:val="00C31BA0"/>
    <w:rsid w:val="00C3202C"/>
    <w:rsid w:val="00C32A29"/>
    <w:rsid w:val="00C32BF3"/>
    <w:rsid w:val="00C3574A"/>
    <w:rsid w:val="00C3593C"/>
    <w:rsid w:val="00C36BC9"/>
    <w:rsid w:val="00C371E3"/>
    <w:rsid w:val="00C373A1"/>
    <w:rsid w:val="00C37906"/>
    <w:rsid w:val="00C379DD"/>
    <w:rsid w:val="00C4163F"/>
    <w:rsid w:val="00C418E7"/>
    <w:rsid w:val="00C419FB"/>
    <w:rsid w:val="00C43A5D"/>
    <w:rsid w:val="00C43D91"/>
    <w:rsid w:val="00C4424F"/>
    <w:rsid w:val="00C45A03"/>
    <w:rsid w:val="00C467AF"/>
    <w:rsid w:val="00C467F7"/>
    <w:rsid w:val="00C475A7"/>
    <w:rsid w:val="00C512CB"/>
    <w:rsid w:val="00C523D6"/>
    <w:rsid w:val="00C523DC"/>
    <w:rsid w:val="00C52C6F"/>
    <w:rsid w:val="00C52D3B"/>
    <w:rsid w:val="00C56FFE"/>
    <w:rsid w:val="00C571AF"/>
    <w:rsid w:val="00C60662"/>
    <w:rsid w:val="00C616DD"/>
    <w:rsid w:val="00C61A70"/>
    <w:rsid w:val="00C61D13"/>
    <w:rsid w:val="00C656AA"/>
    <w:rsid w:val="00C662B2"/>
    <w:rsid w:val="00C66F58"/>
    <w:rsid w:val="00C671AA"/>
    <w:rsid w:val="00C705F9"/>
    <w:rsid w:val="00C72BB3"/>
    <w:rsid w:val="00C739A7"/>
    <w:rsid w:val="00C742BF"/>
    <w:rsid w:val="00C7437E"/>
    <w:rsid w:val="00C74B74"/>
    <w:rsid w:val="00C74E18"/>
    <w:rsid w:val="00C750E4"/>
    <w:rsid w:val="00C776A4"/>
    <w:rsid w:val="00C77B40"/>
    <w:rsid w:val="00C77F0A"/>
    <w:rsid w:val="00C801B3"/>
    <w:rsid w:val="00C8126D"/>
    <w:rsid w:val="00C81BE0"/>
    <w:rsid w:val="00C81F2F"/>
    <w:rsid w:val="00C83D25"/>
    <w:rsid w:val="00C8432C"/>
    <w:rsid w:val="00C84689"/>
    <w:rsid w:val="00C84A28"/>
    <w:rsid w:val="00C85803"/>
    <w:rsid w:val="00C873A8"/>
    <w:rsid w:val="00C91559"/>
    <w:rsid w:val="00C91E21"/>
    <w:rsid w:val="00C9252F"/>
    <w:rsid w:val="00C92E88"/>
    <w:rsid w:val="00C93516"/>
    <w:rsid w:val="00C93870"/>
    <w:rsid w:val="00C94D04"/>
    <w:rsid w:val="00C970F7"/>
    <w:rsid w:val="00CA15C8"/>
    <w:rsid w:val="00CA2E4E"/>
    <w:rsid w:val="00CA3939"/>
    <w:rsid w:val="00CA4162"/>
    <w:rsid w:val="00CA4812"/>
    <w:rsid w:val="00CA49A8"/>
    <w:rsid w:val="00CA5279"/>
    <w:rsid w:val="00CA5A0C"/>
    <w:rsid w:val="00CA5E86"/>
    <w:rsid w:val="00CA60F1"/>
    <w:rsid w:val="00CA7870"/>
    <w:rsid w:val="00CB09F1"/>
    <w:rsid w:val="00CB36D4"/>
    <w:rsid w:val="00CB3F0B"/>
    <w:rsid w:val="00CB40C6"/>
    <w:rsid w:val="00CB4659"/>
    <w:rsid w:val="00CB4B38"/>
    <w:rsid w:val="00CB4B5C"/>
    <w:rsid w:val="00CB6EC7"/>
    <w:rsid w:val="00CC12D5"/>
    <w:rsid w:val="00CC1834"/>
    <w:rsid w:val="00CC19C4"/>
    <w:rsid w:val="00CC1E17"/>
    <w:rsid w:val="00CC21FE"/>
    <w:rsid w:val="00CC2285"/>
    <w:rsid w:val="00CC25FD"/>
    <w:rsid w:val="00CC3DAA"/>
    <w:rsid w:val="00CC406B"/>
    <w:rsid w:val="00CC5AAE"/>
    <w:rsid w:val="00CC5B95"/>
    <w:rsid w:val="00CC5DC6"/>
    <w:rsid w:val="00CC69C4"/>
    <w:rsid w:val="00CC72D2"/>
    <w:rsid w:val="00CD11FB"/>
    <w:rsid w:val="00CD22A4"/>
    <w:rsid w:val="00CD2F9C"/>
    <w:rsid w:val="00CD459D"/>
    <w:rsid w:val="00CD5F16"/>
    <w:rsid w:val="00CD64E9"/>
    <w:rsid w:val="00CD7AD8"/>
    <w:rsid w:val="00CE0E7E"/>
    <w:rsid w:val="00CE11FB"/>
    <w:rsid w:val="00CE1AC2"/>
    <w:rsid w:val="00CE278A"/>
    <w:rsid w:val="00CE3F55"/>
    <w:rsid w:val="00CE407E"/>
    <w:rsid w:val="00CE45A0"/>
    <w:rsid w:val="00CE5F68"/>
    <w:rsid w:val="00CF0B57"/>
    <w:rsid w:val="00CF1A63"/>
    <w:rsid w:val="00CF23CE"/>
    <w:rsid w:val="00CF2CF1"/>
    <w:rsid w:val="00CF2FCB"/>
    <w:rsid w:val="00CF3A75"/>
    <w:rsid w:val="00CF3D36"/>
    <w:rsid w:val="00CF4420"/>
    <w:rsid w:val="00CF4ABA"/>
    <w:rsid w:val="00CF4EF8"/>
    <w:rsid w:val="00D01186"/>
    <w:rsid w:val="00D019DF"/>
    <w:rsid w:val="00D01D67"/>
    <w:rsid w:val="00D02216"/>
    <w:rsid w:val="00D02A74"/>
    <w:rsid w:val="00D035F8"/>
    <w:rsid w:val="00D042ED"/>
    <w:rsid w:val="00D060B0"/>
    <w:rsid w:val="00D06F43"/>
    <w:rsid w:val="00D06F7A"/>
    <w:rsid w:val="00D10779"/>
    <w:rsid w:val="00D1148B"/>
    <w:rsid w:val="00D117A0"/>
    <w:rsid w:val="00D124CB"/>
    <w:rsid w:val="00D12B4D"/>
    <w:rsid w:val="00D132BA"/>
    <w:rsid w:val="00D14AF5"/>
    <w:rsid w:val="00D15959"/>
    <w:rsid w:val="00D16099"/>
    <w:rsid w:val="00D162BA"/>
    <w:rsid w:val="00D17145"/>
    <w:rsid w:val="00D200A8"/>
    <w:rsid w:val="00D20204"/>
    <w:rsid w:val="00D210F7"/>
    <w:rsid w:val="00D2146A"/>
    <w:rsid w:val="00D21BE4"/>
    <w:rsid w:val="00D21EA3"/>
    <w:rsid w:val="00D2214D"/>
    <w:rsid w:val="00D22B91"/>
    <w:rsid w:val="00D22C27"/>
    <w:rsid w:val="00D26465"/>
    <w:rsid w:val="00D268FD"/>
    <w:rsid w:val="00D30353"/>
    <w:rsid w:val="00D316FB"/>
    <w:rsid w:val="00D338E5"/>
    <w:rsid w:val="00D36D78"/>
    <w:rsid w:val="00D3701A"/>
    <w:rsid w:val="00D402AC"/>
    <w:rsid w:val="00D406BF"/>
    <w:rsid w:val="00D406FC"/>
    <w:rsid w:val="00D41618"/>
    <w:rsid w:val="00D420D1"/>
    <w:rsid w:val="00D42120"/>
    <w:rsid w:val="00D422FA"/>
    <w:rsid w:val="00D42334"/>
    <w:rsid w:val="00D42B92"/>
    <w:rsid w:val="00D44376"/>
    <w:rsid w:val="00D4473A"/>
    <w:rsid w:val="00D44764"/>
    <w:rsid w:val="00D4491F"/>
    <w:rsid w:val="00D45504"/>
    <w:rsid w:val="00D461DD"/>
    <w:rsid w:val="00D471F8"/>
    <w:rsid w:val="00D475E5"/>
    <w:rsid w:val="00D4795D"/>
    <w:rsid w:val="00D50DD9"/>
    <w:rsid w:val="00D51117"/>
    <w:rsid w:val="00D51803"/>
    <w:rsid w:val="00D52904"/>
    <w:rsid w:val="00D54086"/>
    <w:rsid w:val="00D56847"/>
    <w:rsid w:val="00D57083"/>
    <w:rsid w:val="00D5730F"/>
    <w:rsid w:val="00D606E8"/>
    <w:rsid w:val="00D60816"/>
    <w:rsid w:val="00D6091B"/>
    <w:rsid w:val="00D60C38"/>
    <w:rsid w:val="00D62A32"/>
    <w:rsid w:val="00D63491"/>
    <w:rsid w:val="00D63C05"/>
    <w:rsid w:val="00D6620F"/>
    <w:rsid w:val="00D6739B"/>
    <w:rsid w:val="00D67B41"/>
    <w:rsid w:val="00D7019F"/>
    <w:rsid w:val="00D70A29"/>
    <w:rsid w:val="00D70CAB"/>
    <w:rsid w:val="00D7136E"/>
    <w:rsid w:val="00D71DD5"/>
    <w:rsid w:val="00D7397A"/>
    <w:rsid w:val="00D74C35"/>
    <w:rsid w:val="00D74DC3"/>
    <w:rsid w:val="00D76DC6"/>
    <w:rsid w:val="00D77A92"/>
    <w:rsid w:val="00D77EA5"/>
    <w:rsid w:val="00D812C6"/>
    <w:rsid w:val="00D815DA"/>
    <w:rsid w:val="00D82223"/>
    <w:rsid w:val="00D82271"/>
    <w:rsid w:val="00D839B6"/>
    <w:rsid w:val="00D83C2A"/>
    <w:rsid w:val="00D845F6"/>
    <w:rsid w:val="00D85130"/>
    <w:rsid w:val="00D854BD"/>
    <w:rsid w:val="00D858EF"/>
    <w:rsid w:val="00D85B3A"/>
    <w:rsid w:val="00D85BD9"/>
    <w:rsid w:val="00D866D9"/>
    <w:rsid w:val="00D867C5"/>
    <w:rsid w:val="00D86972"/>
    <w:rsid w:val="00D8748C"/>
    <w:rsid w:val="00D87E15"/>
    <w:rsid w:val="00D9033D"/>
    <w:rsid w:val="00D90B54"/>
    <w:rsid w:val="00D92117"/>
    <w:rsid w:val="00D926B2"/>
    <w:rsid w:val="00D932BD"/>
    <w:rsid w:val="00D954F9"/>
    <w:rsid w:val="00D95B06"/>
    <w:rsid w:val="00D965BA"/>
    <w:rsid w:val="00D96A04"/>
    <w:rsid w:val="00D9723D"/>
    <w:rsid w:val="00D97A97"/>
    <w:rsid w:val="00D97CAA"/>
    <w:rsid w:val="00DA0717"/>
    <w:rsid w:val="00DA1AF2"/>
    <w:rsid w:val="00DA2229"/>
    <w:rsid w:val="00DA30DF"/>
    <w:rsid w:val="00DA3D90"/>
    <w:rsid w:val="00DA5867"/>
    <w:rsid w:val="00DA6EA9"/>
    <w:rsid w:val="00DA70EA"/>
    <w:rsid w:val="00DA766A"/>
    <w:rsid w:val="00DA7C82"/>
    <w:rsid w:val="00DB04EC"/>
    <w:rsid w:val="00DB0B98"/>
    <w:rsid w:val="00DB0F9C"/>
    <w:rsid w:val="00DB0FA3"/>
    <w:rsid w:val="00DB1C42"/>
    <w:rsid w:val="00DB2B1C"/>
    <w:rsid w:val="00DB554C"/>
    <w:rsid w:val="00DB7945"/>
    <w:rsid w:val="00DC1378"/>
    <w:rsid w:val="00DC1443"/>
    <w:rsid w:val="00DC1EFF"/>
    <w:rsid w:val="00DC2605"/>
    <w:rsid w:val="00DC2AF7"/>
    <w:rsid w:val="00DC33B3"/>
    <w:rsid w:val="00DC3F97"/>
    <w:rsid w:val="00DC43F6"/>
    <w:rsid w:val="00DC5E6C"/>
    <w:rsid w:val="00DC7329"/>
    <w:rsid w:val="00DD0D9A"/>
    <w:rsid w:val="00DD15C3"/>
    <w:rsid w:val="00DD21A2"/>
    <w:rsid w:val="00DD3A90"/>
    <w:rsid w:val="00DD4417"/>
    <w:rsid w:val="00DD5019"/>
    <w:rsid w:val="00DD5E46"/>
    <w:rsid w:val="00DD6873"/>
    <w:rsid w:val="00DD6B4E"/>
    <w:rsid w:val="00DD7A0F"/>
    <w:rsid w:val="00DD7B29"/>
    <w:rsid w:val="00DE0299"/>
    <w:rsid w:val="00DE0AB6"/>
    <w:rsid w:val="00DE0C0C"/>
    <w:rsid w:val="00DE1962"/>
    <w:rsid w:val="00DE1D7B"/>
    <w:rsid w:val="00DE289D"/>
    <w:rsid w:val="00DE2CC1"/>
    <w:rsid w:val="00DE303B"/>
    <w:rsid w:val="00DE362F"/>
    <w:rsid w:val="00DE3787"/>
    <w:rsid w:val="00DE5901"/>
    <w:rsid w:val="00DE5AD4"/>
    <w:rsid w:val="00DF08A5"/>
    <w:rsid w:val="00DF0BC8"/>
    <w:rsid w:val="00DF0C9D"/>
    <w:rsid w:val="00DF11A1"/>
    <w:rsid w:val="00DF1391"/>
    <w:rsid w:val="00DF1A15"/>
    <w:rsid w:val="00DF1CAC"/>
    <w:rsid w:val="00DF3036"/>
    <w:rsid w:val="00DF3069"/>
    <w:rsid w:val="00DF37A8"/>
    <w:rsid w:val="00DF3E7D"/>
    <w:rsid w:val="00DF3FF8"/>
    <w:rsid w:val="00DF5E02"/>
    <w:rsid w:val="00DF6E55"/>
    <w:rsid w:val="00E007C8"/>
    <w:rsid w:val="00E00CE8"/>
    <w:rsid w:val="00E01CB2"/>
    <w:rsid w:val="00E03053"/>
    <w:rsid w:val="00E044E8"/>
    <w:rsid w:val="00E04670"/>
    <w:rsid w:val="00E05487"/>
    <w:rsid w:val="00E06CBB"/>
    <w:rsid w:val="00E075D1"/>
    <w:rsid w:val="00E10322"/>
    <w:rsid w:val="00E1392B"/>
    <w:rsid w:val="00E13D21"/>
    <w:rsid w:val="00E15AC2"/>
    <w:rsid w:val="00E1673F"/>
    <w:rsid w:val="00E17783"/>
    <w:rsid w:val="00E17ED0"/>
    <w:rsid w:val="00E20D63"/>
    <w:rsid w:val="00E212CD"/>
    <w:rsid w:val="00E23024"/>
    <w:rsid w:val="00E23C4D"/>
    <w:rsid w:val="00E241CC"/>
    <w:rsid w:val="00E24ABA"/>
    <w:rsid w:val="00E24F8A"/>
    <w:rsid w:val="00E259C8"/>
    <w:rsid w:val="00E269D1"/>
    <w:rsid w:val="00E26D24"/>
    <w:rsid w:val="00E27612"/>
    <w:rsid w:val="00E27BD4"/>
    <w:rsid w:val="00E31907"/>
    <w:rsid w:val="00E31E36"/>
    <w:rsid w:val="00E32E58"/>
    <w:rsid w:val="00E33A85"/>
    <w:rsid w:val="00E33DDE"/>
    <w:rsid w:val="00E348C3"/>
    <w:rsid w:val="00E34F2D"/>
    <w:rsid w:val="00E34F78"/>
    <w:rsid w:val="00E35126"/>
    <w:rsid w:val="00E35868"/>
    <w:rsid w:val="00E378C7"/>
    <w:rsid w:val="00E411E6"/>
    <w:rsid w:val="00E427C1"/>
    <w:rsid w:val="00E42A1C"/>
    <w:rsid w:val="00E45A4F"/>
    <w:rsid w:val="00E45ECE"/>
    <w:rsid w:val="00E50773"/>
    <w:rsid w:val="00E507F1"/>
    <w:rsid w:val="00E50FFA"/>
    <w:rsid w:val="00E5360C"/>
    <w:rsid w:val="00E54C4A"/>
    <w:rsid w:val="00E5545A"/>
    <w:rsid w:val="00E55949"/>
    <w:rsid w:val="00E560A1"/>
    <w:rsid w:val="00E562F3"/>
    <w:rsid w:val="00E56C02"/>
    <w:rsid w:val="00E57C2C"/>
    <w:rsid w:val="00E604A3"/>
    <w:rsid w:val="00E606D6"/>
    <w:rsid w:val="00E608C6"/>
    <w:rsid w:val="00E61A40"/>
    <w:rsid w:val="00E622B4"/>
    <w:rsid w:val="00E62971"/>
    <w:rsid w:val="00E63011"/>
    <w:rsid w:val="00E63530"/>
    <w:rsid w:val="00E63AE5"/>
    <w:rsid w:val="00E651E9"/>
    <w:rsid w:val="00E65D11"/>
    <w:rsid w:val="00E67E49"/>
    <w:rsid w:val="00E70B71"/>
    <w:rsid w:val="00E71B6E"/>
    <w:rsid w:val="00E725CB"/>
    <w:rsid w:val="00E7283B"/>
    <w:rsid w:val="00E732CB"/>
    <w:rsid w:val="00E7359D"/>
    <w:rsid w:val="00E74651"/>
    <w:rsid w:val="00E74E28"/>
    <w:rsid w:val="00E74F93"/>
    <w:rsid w:val="00E801FC"/>
    <w:rsid w:val="00E80D64"/>
    <w:rsid w:val="00E82216"/>
    <w:rsid w:val="00E830CB"/>
    <w:rsid w:val="00E83471"/>
    <w:rsid w:val="00E835B7"/>
    <w:rsid w:val="00E83709"/>
    <w:rsid w:val="00E84941"/>
    <w:rsid w:val="00E84A6F"/>
    <w:rsid w:val="00E84BF1"/>
    <w:rsid w:val="00E8535E"/>
    <w:rsid w:val="00E86B57"/>
    <w:rsid w:val="00E87656"/>
    <w:rsid w:val="00E876BD"/>
    <w:rsid w:val="00E87EA7"/>
    <w:rsid w:val="00E90A5D"/>
    <w:rsid w:val="00E90E5B"/>
    <w:rsid w:val="00EA00FE"/>
    <w:rsid w:val="00EA1756"/>
    <w:rsid w:val="00EA23B1"/>
    <w:rsid w:val="00EA2EBE"/>
    <w:rsid w:val="00EA531C"/>
    <w:rsid w:val="00EA5D91"/>
    <w:rsid w:val="00EA6D7F"/>
    <w:rsid w:val="00EA77EB"/>
    <w:rsid w:val="00EB0889"/>
    <w:rsid w:val="00EB207A"/>
    <w:rsid w:val="00EB208B"/>
    <w:rsid w:val="00EB339A"/>
    <w:rsid w:val="00EB3E90"/>
    <w:rsid w:val="00EB3FBD"/>
    <w:rsid w:val="00EB43D3"/>
    <w:rsid w:val="00EB4906"/>
    <w:rsid w:val="00EB5856"/>
    <w:rsid w:val="00EB62B5"/>
    <w:rsid w:val="00EB6F12"/>
    <w:rsid w:val="00EB72EC"/>
    <w:rsid w:val="00EB76F3"/>
    <w:rsid w:val="00EC18D8"/>
    <w:rsid w:val="00EC20B4"/>
    <w:rsid w:val="00EC54CB"/>
    <w:rsid w:val="00EC6C52"/>
    <w:rsid w:val="00ED0A98"/>
    <w:rsid w:val="00ED0E8A"/>
    <w:rsid w:val="00ED1BDC"/>
    <w:rsid w:val="00ED1CA1"/>
    <w:rsid w:val="00ED520B"/>
    <w:rsid w:val="00ED7E7D"/>
    <w:rsid w:val="00EE06F1"/>
    <w:rsid w:val="00EE194E"/>
    <w:rsid w:val="00EE1A05"/>
    <w:rsid w:val="00EE1C95"/>
    <w:rsid w:val="00EE2677"/>
    <w:rsid w:val="00EE2845"/>
    <w:rsid w:val="00EE38D8"/>
    <w:rsid w:val="00EE3A25"/>
    <w:rsid w:val="00EE3A7E"/>
    <w:rsid w:val="00EE41C6"/>
    <w:rsid w:val="00EE41E3"/>
    <w:rsid w:val="00EE573C"/>
    <w:rsid w:val="00EE76CF"/>
    <w:rsid w:val="00EF0C8D"/>
    <w:rsid w:val="00EF0E6D"/>
    <w:rsid w:val="00EF1902"/>
    <w:rsid w:val="00EF1F16"/>
    <w:rsid w:val="00EF23D9"/>
    <w:rsid w:val="00EF25E3"/>
    <w:rsid w:val="00EF2613"/>
    <w:rsid w:val="00EF285C"/>
    <w:rsid w:val="00EF3412"/>
    <w:rsid w:val="00EF5DF3"/>
    <w:rsid w:val="00EF6ED1"/>
    <w:rsid w:val="00EF7C92"/>
    <w:rsid w:val="00EF7DD4"/>
    <w:rsid w:val="00F005BD"/>
    <w:rsid w:val="00F01219"/>
    <w:rsid w:val="00F01552"/>
    <w:rsid w:val="00F01689"/>
    <w:rsid w:val="00F016B5"/>
    <w:rsid w:val="00F025EC"/>
    <w:rsid w:val="00F0298F"/>
    <w:rsid w:val="00F05A4D"/>
    <w:rsid w:val="00F060D5"/>
    <w:rsid w:val="00F0682A"/>
    <w:rsid w:val="00F06E7B"/>
    <w:rsid w:val="00F07CFA"/>
    <w:rsid w:val="00F10320"/>
    <w:rsid w:val="00F1063A"/>
    <w:rsid w:val="00F11598"/>
    <w:rsid w:val="00F12101"/>
    <w:rsid w:val="00F1339B"/>
    <w:rsid w:val="00F15F4A"/>
    <w:rsid w:val="00F161C7"/>
    <w:rsid w:val="00F167A8"/>
    <w:rsid w:val="00F168CB"/>
    <w:rsid w:val="00F17C79"/>
    <w:rsid w:val="00F21858"/>
    <w:rsid w:val="00F21D19"/>
    <w:rsid w:val="00F226D4"/>
    <w:rsid w:val="00F22EDF"/>
    <w:rsid w:val="00F23607"/>
    <w:rsid w:val="00F24C8F"/>
    <w:rsid w:val="00F2628E"/>
    <w:rsid w:val="00F2710E"/>
    <w:rsid w:val="00F27126"/>
    <w:rsid w:val="00F27697"/>
    <w:rsid w:val="00F27DD3"/>
    <w:rsid w:val="00F3020D"/>
    <w:rsid w:val="00F32458"/>
    <w:rsid w:val="00F32674"/>
    <w:rsid w:val="00F33C2F"/>
    <w:rsid w:val="00F34F39"/>
    <w:rsid w:val="00F350EF"/>
    <w:rsid w:val="00F35DED"/>
    <w:rsid w:val="00F35E46"/>
    <w:rsid w:val="00F36144"/>
    <w:rsid w:val="00F3711F"/>
    <w:rsid w:val="00F377C0"/>
    <w:rsid w:val="00F37940"/>
    <w:rsid w:val="00F4078A"/>
    <w:rsid w:val="00F40BB9"/>
    <w:rsid w:val="00F4104B"/>
    <w:rsid w:val="00F41FCE"/>
    <w:rsid w:val="00F420C5"/>
    <w:rsid w:val="00F4252B"/>
    <w:rsid w:val="00F43475"/>
    <w:rsid w:val="00F44372"/>
    <w:rsid w:val="00F44474"/>
    <w:rsid w:val="00F46928"/>
    <w:rsid w:val="00F46EF3"/>
    <w:rsid w:val="00F5006C"/>
    <w:rsid w:val="00F504F2"/>
    <w:rsid w:val="00F512B5"/>
    <w:rsid w:val="00F512E7"/>
    <w:rsid w:val="00F52AE9"/>
    <w:rsid w:val="00F53C8A"/>
    <w:rsid w:val="00F54F8E"/>
    <w:rsid w:val="00F55634"/>
    <w:rsid w:val="00F55BAB"/>
    <w:rsid w:val="00F57F4C"/>
    <w:rsid w:val="00F603D5"/>
    <w:rsid w:val="00F60E88"/>
    <w:rsid w:val="00F61FBB"/>
    <w:rsid w:val="00F62F75"/>
    <w:rsid w:val="00F64124"/>
    <w:rsid w:val="00F643A8"/>
    <w:rsid w:val="00F64D56"/>
    <w:rsid w:val="00F6507F"/>
    <w:rsid w:val="00F65ECE"/>
    <w:rsid w:val="00F662EE"/>
    <w:rsid w:val="00F67420"/>
    <w:rsid w:val="00F67439"/>
    <w:rsid w:val="00F675DE"/>
    <w:rsid w:val="00F712FB"/>
    <w:rsid w:val="00F716BB"/>
    <w:rsid w:val="00F73234"/>
    <w:rsid w:val="00F7477C"/>
    <w:rsid w:val="00F75C78"/>
    <w:rsid w:val="00F7640E"/>
    <w:rsid w:val="00F77421"/>
    <w:rsid w:val="00F77C52"/>
    <w:rsid w:val="00F80E94"/>
    <w:rsid w:val="00F80F71"/>
    <w:rsid w:val="00F818BA"/>
    <w:rsid w:val="00F81A7D"/>
    <w:rsid w:val="00F82F1E"/>
    <w:rsid w:val="00F8307A"/>
    <w:rsid w:val="00F83F75"/>
    <w:rsid w:val="00F846F4"/>
    <w:rsid w:val="00F8478C"/>
    <w:rsid w:val="00F8487A"/>
    <w:rsid w:val="00F85102"/>
    <w:rsid w:val="00F85AD5"/>
    <w:rsid w:val="00F86259"/>
    <w:rsid w:val="00F867F8"/>
    <w:rsid w:val="00F871C8"/>
    <w:rsid w:val="00F91061"/>
    <w:rsid w:val="00F91D09"/>
    <w:rsid w:val="00F92E2F"/>
    <w:rsid w:val="00F9517F"/>
    <w:rsid w:val="00F954B2"/>
    <w:rsid w:val="00F956AF"/>
    <w:rsid w:val="00F95B6B"/>
    <w:rsid w:val="00F95FA6"/>
    <w:rsid w:val="00F965C0"/>
    <w:rsid w:val="00F9662D"/>
    <w:rsid w:val="00F97ACB"/>
    <w:rsid w:val="00FA00CE"/>
    <w:rsid w:val="00FA19BC"/>
    <w:rsid w:val="00FA1BBC"/>
    <w:rsid w:val="00FA2C94"/>
    <w:rsid w:val="00FA3FDA"/>
    <w:rsid w:val="00FA4034"/>
    <w:rsid w:val="00FA6778"/>
    <w:rsid w:val="00FA6D3E"/>
    <w:rsid w:val="00FB0798"/>
    <w:rsid w:val="00FB0899"/>
    <w:rsid w:val="00FB0D4D"/>
    <w:rsid w:val="00FB1733"/>
    <w:rsid w:val="00FB2003"/>
    <w:rsid w:val="00FB240E"/>
    <w:rsid w:val="00FB2AF6"/>
    <w:rsid w:val="00FB2D74"/>
    <w:rsid w:val="00FB35FC"/>
    <w:rsid w:val="00FB407C"/>
    <w:rsid w:val="00FB4C79"/>
    <w:rsid w:val="00FB4D4A"/>
    <w:rsid w:val="00FB4E4A"/>
    <w:rsid w:val="00FB6139"/>
    <w:rsid w:val="00FB7665"/>
    <w:rsid w:val="00FB798E"/>
    <w:rsid w:val="00FC2753"/>
    <w:rsid w:val="00FC3A81"/>
    <w:rsid w:val="00FC47A1"/>
    <w:rsid w:val="00FC6225"/>
    <w:rsid w:val="00FC715D"/>
    <w:rsid w:val="00FC7829"/>
    <w:rsid w:val="00FC7C87"/>
    <w:rsid w:val="00FC7DB1"/>
    <w:rsid w:val="00FD0589"/>
    <w:rsid w:val="00FD078A"/>
    <w:rsid w:val="00FD10E3"/>
    <w:rsid w:val="00FD1EBD"/>
    <w:rsid w:val="00FD28D3"/>
    <w:rsid w:val="00FD2D56"/>
    <w:rsid w:val="00FD3F37"/>
    <w:rsid w:val="00FD4AE3"/>
    <w:rsid w:val="00FD4E12"/>
    <w:rsid w:val="00FD55FC"/>
    <w:rsid w:val="00FD5F16"/>
    <w:rsid w:val="00FD69EE"/>
    <w:rsid w:val="00FE0538"/>
    <w:rsid w:val="00FE1457"/>
    <w:rsid w:val="00FE14ED"/>
    <w:rsid w:val="00FE17DD"/>
    <w:rsid w:val="00FE25E0"/>
    <w:rsid w:val="00FE27ED"/>
    <w:rsid w:val="00FE2804"/>
    <w:rsid w:val="00FE411E"/>
    <w:rsid w:val="00FE52F1"/>
    <w:rsid w:val="00FE618B"/>
    <w:rsid w:val="00FE7342"/>
    <w:rsid w:val="00FE7F71"/>
    <w:rsid w:val="00FF0E9B"/>
    <w:rsid w:val="00FF2E9C"/>
    <w:rsid w:val="00FF4504"/>
    <w:rsid w:val="00FF4D58"/>
    <w:rsid w:val="00FF503F"/>
    <w:rsid w:val="00FF5258"/>
    <w:rsid w:val="00FF56BC"/>
    <w:rsid w:val="00FF575E"/>
    <w:rsid w:val="00FF59FD"/>
    <w:rsid w:val="00FF6671"/>
    <w:rsid w:val="00FF7890"/>
    <w:rsid w:val="00FF789A"/>
    <w:rsid w:val="00FF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60d201"/>
    </o:shapedefaults>
    <o:shapelayout v:ext="edit">
      <o:idmap v:ext="edit" data="1"/>
    </o:shapelayout>
  </w:shapeDefaults>
  <w:decimalSymbol w:val="."/>
  <w:listSeparator w:val=","/>
  <w14:docId w14:val="4607D243"/>
  <w15:chartTrackingRefBased/>
  <w15:docId w15:val="{7B56109E-D56E-427B-B21E-8DBC6192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4953"/>
    <w:rPr>
      <w:sz w:val="24"/>
      <w:szCs w:val="24"/>
      <w:lang w:eastAsia="fr-FR"/>
    </w:rPr>
  </w:style>
  <w:style w:type="paragraph" w:styleId="Heading1">
    <w:name w:val="heading 1"/>
    <w:aliases w:val="_STD.Title 1,H1 - Inhalt"/>
    <w:basedOn w:val="IEEHeading1"/>
    <w:next w:val="STDParagraph"/>
    <w:uiPriority w:val="9"/>
    <w:qFormat/>
    <w:rsid w:val="005121B3"/>
    <w:pPr>
      <w:outlineLvl w:val="0"/>
    </w:pPr>
  </w:style>
  <w:style w:type="paragraph" w:styleId="Heading2">
    <w:name w:val="heading 2"/>
    <w:aliases w:val="_STD.Title 2,h2,2,H2 - Inhalt"/>
    <w:basedOn w:val="IEEHeading2"/>
    <w:next w:val="STDParagraph"/>
    <w:link w:val="Heading2Char"/>
    <w:uiPriority w:val="9"/>
    <w:qFormat/>
    <w:rsid w:val="005121B3"/>
    <w:pPr>
      <w:outlineLvl w:val="1"/>
    </w:pPr>
    <w:rPr>
      <w:rFonts w:asciiTheme="minorBidi" w:hAnsiTheme="minorBidi"/>
    </w:rPr>
  </w:style>
  <w:style w:type="paragraph" w:styleId="Heading3">
    <w:name w:val="heading 3"/>
    <w:aliases w:val="_STD.Title 3,h3,Car3,Titre 3 Car,h3 Car,Car3 Car,Car3 Car1,Titre 3 Car1 Car,Titre 3 Car Car Car,Car3 Car1 Car Car,h3 Car Car1 Car,Car3 Car2 Car,h3 Car1 Car,H3 - Inhalt"/>
    <w:basedOn w:val="Heading2"/>
    <w:next w:val="STDParagraph"/>
    <w:link w:val="Heading3Char"/>
    <w:uiPriority w:val="9"/>
    <w:qFormat/>
    <w:rsid w:val="00201B21"/>
    <w:pPr>
      <w:numPr>
        <w:ilvl w:val="2"/>
        <w:numId w:val="7"/>
      </w:numPr>
      <w:outlineLvl w:val="2"/>
    </w:pPr>
    <w:rPr>
      <w:sz w:val="20"/>
      <w:szCs w:val="24"/>
    </w:rPr>
  </w:style>
  <w:style w:type="paragraph" w:styleId="Heading4">
    <w:name w:val="heading 4"/>
    <w:aliases w:val="_STD.Title 4,h4,H4,H4 - Inhalt"/>
    <w:basedOn w:val="Heading3"/>
    <w:next w:val="STDFocusParagraph"/>
    <w:link w:val="Heading4Char"/>
    <w:uiPriority w:val="9"/>
    <w:qFormat/>
    <w:rsid w:val="00F6507F"/>
    <w:pPr>
      <w:numPr>
        <w:ilvl w:val="3"/>
      </w:numPr>
      <w:spacing w:before="240" w:after="60"/>
      <w:outlineLvl w:val="3"/>
    </w:pPr>
    <w:rPr>
      <w:i/>
      <w:iCs/>
    </w:rPr>
  </w:style>
  <w:style w:type="paragraph" w:styleId="Heading5">
    <w:name w:val="heading 5"/>
    <w:aliases w:val="_STD.Title 5,h5,H5 - Inhalt"/>
    <w:basedOn w:val="Heading4"/>
    <w:next w:val="STDFocusParagraph"/>
    <w:uiPriority w:val="9"/>
    <w:qFormat/>
    <w:rsid w:val="00F6507F"/>
    <w:pPr>
      <w:numPr>
        <w:ilvl w:val="4"/>
      </w:numPr>
      <w:outlineLvl w:val="4"/>
    </w:pPr>
    <w:rPr>
      <w:b w:val="0"/>
      <w:bCs/>
    </w:rPr>
  </w:style>
  <w:style w:type="paragraph" w:styleId="Heading6">
    <w:name w:val="heading 6"/>
    <w:aliases w:val="h6,H6 - Inhalt"/>
    <w:basedOn w:val="Normal"/>
    <w:next w:val="Normal"/>
    <w:link w:val="Heading6Char"/>
    <w:uiPriority w:val="9"/>
    <w:qFormat/>
    <w:rsid w:val="00E01CB2"/>
    <w:pPr>
      <w:keepNext/>
      <w:tabs>
        <w:tab w:val="num" w:pos="1439"/>
      </w:tabs>
      <w:spacing w:before="60"/>
      <w:ind w:left="1439" w:hanging="431"/>
      <w:outlineLvl w:val="5"/>
    </w:pPr>
    <w:rPr>
      <w:rFonts w:ascii="Arial" w:hAnsi="Arial"/>
      <w:b/>
      <w:snapToGrid w:val="0"/>
      <w:color w:val="000000"/>
      <w:kern w:val="22"/>
      <w:sz w:val="18"/>
      <w:szCs w:val="20"/>
      <w:lang w:val="en-AU" w:eastAsia="en-US"/>
    </w:rPr>
  </w:style>
  <w:style w:type="paragraph" w:styleId="Heading7">
    <w:name w:val="heading 7"/>
    <w:aliases w:val="H7 - Inhalt"/>
    <w:basedOn w:val="Normal"/>
    <w:next w:val="Normal"/>
    <w:link w:val="Heading7Char"/>
    <w:uiPriority w:val="9"/>
    <w:qFormat/>
    <w:rsid w:val="00E01CB2"/>
    <w:pPr>
      <w:tabs>
        <w:tab w:val="num" w:pos="1439"/>
      </w:tabs>
      <w:spacing w:before="240"/>
      <w:ind w:left="1439" w:hanging="431"/>
      <w:outlineLvl w:val="6"/>
    </w:pPr>
    <w:rPr>
      <w:rFonts w:ascii="Arial" w:hAnsi="Arial"/>
      <w:b/>
      <w:kern w:val="22"/>
      <w:sz w:val="18"/>
      <w:szCs w:val="20"/>
      <w:lang w:val="en-GB" w:eastAsia="en-US"/>
    </w:rPr>
  </w:style>
  <w:style w:type="paragraph" w:styleId="Heading8">
    <w:name w:val="heading 8"/>
    <w:aliases w:val="H8 - Inhalt"/>
    <w:basedOn w:val="Normal"/>
    <w:next w:val="Normal"/>
    <w:link w:val="Heading8Char"/>
    <w:uiPriority w:val="9"/>
    <w:qFormat/>
    <w:rsid w:val="00E01CB2"/>
    <w:pPr>
      <w:keepNext/>
      <w:tabs>
        <w:tab w:val="num" w:pos="1439"/>
      </w:tabs>
      <w:spacing w:before="60"/>
      <w:ind w:left="1439" w:right="-331" w:hanging="431"/>
      <w:outlineLvl w:val="7"/>
    </w:pPr>
    <w:rPr>
      <w:rFonts w:ascii="Arial" w:hAnsi="Arial"/>
      <w:b/>
      <w:kern w:val="22"/>
      <w:sz w:val="18"/>
      <w:szCs w:val="20"/>
      <w:lang w:val="en-GB" w:eastAsia="en-US"/>
    </w:rPr>
  </w:style>
  <w:style w:type="paragraph" w:styleId="Heading9">
    <w:name w:val="heading 9"/>
    <w:aliases w:val="H9 - Inhalt"/>
    <w:basedOn w:val="Normal"/>
    <w:next w:val="Normal"/>
    <w:link w:val="Heading9Char"/>
    <w:uiPriority w:val="9"/>
    <w:qFormat/>
    <w:rsid w:val="00E01CB2"/>
    <w:pPr>
      <w:keepNext/>
      <w:tabs>
        <w:tab w:val="num" w:pos="1439"/>
      </w:tabs>
      <w:spacing w:before="60"/>
      <w:ind w:left="1439" w:hanging="431"/>
      <w:outlineLvl w:val="8"/>
    </w:pPr>
    <w:rPr>
      <w:rFonts w:ascii="Arial" w:hAnsi="Arial"/>
      <w:b/>
      <w:kern w:val="22"/>
      <w:sz w:val="18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D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DFormFieldName">
    <w:name w:val="_STD.Form.Field.Name"/>
    <w:basedOn w:val="STDFormFieldValue"/>
    <w:rsid w:val="00974EF8"/>
    <w:pPr>
      <w:ind w:right="28"/>
      <w:jc w:val="right"/>
    </w:pPr>
    <w:rPr>
      <w:b/>
      <w:bCs/>
      <w:i/>
      <w:iCs/>
      <w:color w:val="60D201"/>
    </w:rPr>
  </w:style>
  <w:style w:type="paragraph" w:customStyle="1" w:styleId="STDFormFieldValue">
    <w:name w:val="_STD.Form.Field.Value"/>
    <w:basedOn w:val="STDText"/>
    <w:rsid w:val="00FE7F71"/>
    <w:pPr>
      <w:spacing w:before="40" w:after="40"/>
    </w:pPr>
  </w:style>
  <w:style w:type="paragraph" w:customStyle="1" w:styleId="STDFormSectionTitle">
    <w:name w:val="_STD.Form.Section.Title"/>
    <w:basedOn w:val="STDFormFieldName"/>
    <w:rsid w:val="001C5ACF"/>
    <w:pPr>
      <w:ind w:right="0"/>
      <w:jc w:val="center"/>
    </w:pPr>
    <w:rPr>
      <w:sz w:val="28"/>
      <w:szCs w:val="28"/>
    </w:rPr>
  </w:style>
  <w:style w:type="paragraph" w:customStyle="1" w:styleId="STDFormTabletitle">
    <w:name w:val="_STD.Form.Table.title"/>
    <w:basedOn w:val="STDFormFieldValue"/>
    <w:rsid w:val="00E27612"/>
    <w:pPr>
      <w:jc w:val="center"/>
    </w:pPr>
    <w:rPr>
      <w:b/>
      <w:bCs/>
      <w:color w:val="003366"/>
    </w:rPr>
  </w:style>
  <w:style w:type="paragraph" w:customStyle="1" w:styleId="STDUseNotes">
    <w:name w:val="_STD.Use Notes"/>
    <w:basedOn w:val="STDFormFieldValue"/>
    <w:rsid w:val="00792166"/>
    <w:rPr>
      <w:i/>
      <w:iCs/>
      <w:color w:val="0000FF"/>
    </w:rPr>
  </w:style>
  <w:style w:type="paragraph" w:styleId="Header">
    <w:name w:val="header"/>
    <w:basedOn w:val="Normal"/>
    <w:rsid w:val="00547A59"/>
    <w:pPr>
      <w:tabs>
        <w:tab w:val="center" w:pos="4536"/>
        <w:tab w:val="right" w:pos="9072"/>
      </w:tabs>
    </w:pPr>
    <w:rPr>
      <w:sz w:val="16"/>
      <w:szCs w:val="16"/>
      <w:lang w:val="en-GB"/>
    </w:rPr>
  </w:style>
  <w:style w:type="paragraph" w:styleId="Footer">
    <w:name w:val="footer"/>
    <w:basedOn w:val="Normal"/>
    <w:rsid w:val="006D569A"/>
    <w:pPr>
      <w:tabs>
        <w:tab w:val="center" w:pos="4536"/>
        <w:tab w:val="right" w:pos="9072"/>
      </w:tabs>
    </w:pPr>
    <w:rPr>
      <w:color w:val="003366"/>
      <w:sz w:val="16"/>
      <w:szCs w:val="16"/>
    </w:rPr>
  </w:style>
  <w:style w:type="paragraph" w:customStyle="1" w:styleId="STDFormTableSubtitle">
    <w:name w:val="_STD.Form.Table.Subtitle"/>
    <w:basedOn w:val="STDFormTabletitle"/>
    <w:rsid w:val="00074962"/>
    <w:rPr>
      <w:b w:val="0"/>
      <w:bCs w:val="0"/>
    </w:rPr>
  </w:style>
  <w:style w:type="paragraph" w:customStyle="1" w:styleId="ListePuce1">
    <w:name w:val="ListePuce 1"/>
    <w:basedOn w:val="ListePuce2"/>
    <w:rsid w:val="00FF0E9B"/>
    <w:pPr>
      <w:tabs>
        <w:tab w:val="clear" w:pos="1418"/>
        <w:tab w:val="left" w:pos="1134"/>
      </w:tabs>
    </w:pPr>
  </w:style>
  <w:style w:type="paragraph" w:customStyle="1" w:styleId="ListePuce2">
    <w:name w:val="ListePuce 2"/>
    <w:basedOn w:val="Normal"/>
    <w:rsid w:val="00FF0E9B"/>
    <w:pPr>
      <w:numPr>
        <w:numId w:val="1"/>
      </w:numPr>
      <w:tabs>
        <w:tab w:val="left" w:pos="1418"/>
      </w:tabs>
      <w:spacing w:before="60"/>
      <w:jc w:val="both"/>
    </w:pPr>
    <w:rPr>
      <w:rFonts w:ascii="Arial" w:hAnsi="Arial"/>
      <w:sz w:val="20"/>
      <w:szCs w:val="20"/>
    </w:rPr>
  </w:style>
  <w:style w:type="character" w:styleId="PageNumber">
    <w:name w:val="page number"/>
    <w:basedOn w:val="DefaultParagraphFont"/>
    <w:rsid w:val="0018773A"/>
  </w:style>
  <w:style w:type="paragraph" w:customStyle="1" w:styleId="STDText">
    <w:name w:val="_STD.Text"/>
    <w:rsid w:val="00FE7F71"/>
    <w:rPr>
      <w:rFonts w:ascii="Arial" w:hAnsi="Arial" w:cs="Arial"/>
      <w:lang w:eastAsia="fr-FR"/>
    </w:rPr>
  </w:style>
  <w:style w:type="paragraph" w:customStyle="1" w:styleId="STDParagraph">
    <w:name w:val="_STD.Paragraph"/>
    <w:basedOn w:val="STDText"/>
    <w:rsid w:val="00DE2CC1"/>
    <w:pPr>
      <w:spacing w:before="120" w:after="120"/>
      <w:jc w:val="both"/>
    </w:pPr>
  </w:style>
  <w:style w:type="paragraph" w:customStyle="1" w:styleId="STDTitreDoc">
    <w:name w:val="_STD.Titre Doc"/>
    <w:basedOn w:val="STDParagraph"/>
    <w:rsid w:val="00ED1BDC"/>
    <w:pPr>
      <w:pBdr>
        <w:top w:val="single" w:sz="12" w:space="15" w:color="4E6B7C" w:shadow="1"/>
        <w:left w:val="single" w:sz="12" w:space="5" w:color="4E6B7C" w:shadow="1"/>
        <w:bottom w:val="single" w:sz="12" w:space="15" w:color="4E6B7C" w:shadow="1"/>
        <w:right w:val="single" w:sz="12" w:space="5" w:color="4E6B7C" w:shadow="1"/>
      </w:pBdr>
      <w:spacing w:before="240" w:after="240"/>
      <w:ind w:left="1701" w:right="1701"/>
      <w:jc w:val="center"/>
    </w:pPr>
    <w:rPr>
      <w:b/>
      <w:bCs/>
      <w:color w:val="003366"/>
      <w:sz w:val="36"/>
      <w:szCs w:val="36"/>
    </w:rPr>
  </w:style>
  <w:style w:type="paragraph" w:styleId="DocumentMap">
    <w:name w:val="Document Map"/>
    <w:basedOn w:val="Normal"/>
    <w:semiHidden/>
    <w:rsid w:val="00DC1378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BE4911"/>
    <w:rPr>
      <w:rFonts w:ascii="Tahoma" w:hAnsi="Tahoma" w:cs="Tahoma"/>
      <w:sz w:val="16"/>
      <w:szCs w:val="16"/>
    </w:rPr>
  </w:style>
  <w:style w:type="paragraph" w:customStyle="1" w:styleId="STDSectionTitle">
    <w:name w:val="_STD.Section Title"/>
    <w:basedOn w:val="STDText"/>
    <w:next w:val="STDText"/>
    <w:rsid w:val="003E7A4B"/>
    <w:pPr>
      <w:pageBreakBefore/>
      <w:spacing w:before="240" w:after="240"/>
      <w:jc w:val="center"/>
      <w:outlineLvl w:val="0"/>
    </w:pPr>
    <w:rPr>
      <w:b/>
      <w:bCs/>
      <w:smallCaps/>
      <w:color w:val="003366"/>
      <w:sz w:val="40"/>
      <w:szCs w:val="40"/>
    </w:rPr>
  </w:style>
  <w:style w:type="paragraph" w:styleId="TOC1">
    <w:name w:val="toc 1"/>
    <w:basedOn w:val="Normal"/>
    <w:next w:val="Normal"/>
    <w:autoRedefine/>
    <w:uiPriority w:val="39"/>
    <w:rsid w:val="00650A42"/>
    <w:pPr>
      <w:pBdr>
        <w:bottom w:val="single" w:sz="12" w:space="2" w:color="4E6B7C"/>
        <w:between w:val="single" w:sz="12" w:space="1" w:color="4E6B7C"/>
      </w:pBdr>
      <w:tabs>
        <w:tab w:val="left" w:pos="567"/>
        <w:tab w:val="right" w:leader="dot" w:pos="9072"/>
      </w:tabs>
      <w:spacing w:before="120" w:after="60"/>
      <w:ind w:left="567" w:right="816" w:hanging="567"/>
    </w:pPr>
    <w:rPr>
      <w:rFonts w:ascii="Arial" w:hAnsi="Arial" w:cs="Arial"/>
      <w:b/>
      <w:bCs/>
      <w:noProof/>
      <w:color w:val="003366"/>
      <w:lang w:val="en-GB"/>
    </w:rPr>
  </w:style>
  <w:style w:type="paragraph" w:styleId="TOC2">
    <w:name w:val="toc 2"/>
    <w:basedOn w:val="Normal"/>
    <w:next w:val="Normal"/>
    <w:autoRedefine/>
    <w:uiPriority w:val="39"/>
    <w:rsid w:val="00220482"/>
    <w:pPr>
      <w:tabs>
        <w:tab w:val="left" w:pos="567"/>
        <w:tab w:val="right" w:leader="dot" w:pos="9072"/>
      </w:tabs>
      <w:spacing w:after="60"/>
      <w:ind w:left="567" w:right="819" w:hanging="567"/>
    </w:pPr>
    <w:rPr>
      <w:rFonts w:ascii="Arial" w:hAnsi="Arial" w:cs="Arial"/>
      <w:noProof/>
      <w:color w:val="003366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980167"/>
    <w:pPr>
      <w:tabs>
        <w:tab w:val="left" w:pos="1418"/>
        <w:tab w:val="right" w:leader="dot" w:pos="9072"/>
      </w:tabs>
      <w:ind w:left="1418" w:right="819" w:hanging="851"/>
    </w:pPr>
    <w:rPr>
      <w:i/>
      <w:iCs/>
      <w:noProof/>
      <w:color w:val="003366"/>
      <w:sz w:val="20"/>
      <w:szCs w:val="20"/>
    </w:rPr>
  </w:style>
  <w:style w:type="character" w:styleId="Hyperlink">
    <w:name w:val="Hyperlink"/>
    <w:uiPriority w:val="99"/>
    <w:rsid w:val="0042533D"/>
    <w:rPr>
      <w:color w:val="0000FF"/>
      <w:u w:val="single"/>
    </w:rPr>
  </w:style>
  <w:style w:type="paragraph" w:customStyle="1" w:styleId="STDFigure">
    <w:name w:val="_STD.Figure"/>
    <w:basedOn w:val="STDText"/>
    <w:rsid w:val="00EA5D91"/>
    <w:pPr>
      <w:numPr>
        <w:numId w:val="2"/>
      </w:numPr>
      <w:spacing w:before="240" w:after="360"/>
      <w:jc w:val="center"/>
    </w:pPr>
    <w:rPr>
      <w:b/>
      <w:lang w:val="en-GB"/>
    </w:rPr>
  </w:style>
  <w:style w:type="paragraph" w:styleId="Caption">
    <w:name w:val="caption"/>
    <w:aliases w:val="_STD.Legend"/>
    <w:basedOn w:val="STDText"/>
    <w:next w:val="STDText"/>
    <w:qFormat/>
    <w:rsid w:val="0040015C"/>
    <w:pPr>
      <w:spacing w:before="120" w:after="120"/>
      <w:jc w:val="center"/>
    </w:pPr>
    <w:rPr>
      <w:bCs/>
      <w:i/>
      <w:color w:val="003366"/>
      <w:sz w:val="18"/>
    </w:rPr>
  </w:style>
  <w:style w:type="paragraph" w:customStyle="1" w:styleId="STDFocusParagraph">
    <w:name w:val="_STD.Focus Paragraph"/>
    <w:basedOn w:val="STDParagraph"/>
    <w:rsid w:val="00B461F2"/>
    <w:pPr>
      <w:ind w:left="851"/>
    </w:pPr>
  </w:style>
  <w:style w:type="paragraph" w:customStyle="1" w:styleId="STDFocusSubtitle">
    <w:name w:val="_STD.Focus Subtitle"/>
    <w:basedOn w:val="STDParagraph"/>
    <w:next w:val="STDFocusParagraph"/>
    <w:rsid w:val="00B461F2"/>
    <w:pPr>
      <w:numPr>
        <w:numId w:val="3"/>
      </w:numPr>
      <w:tabs>
        <w:tab w:val="clear" w:pos="0"/>
        <w:tab w:val="left" w:pos="284"/>
        <w:tab w:val="num" w:pos="851"/>
      </w:tabs>
      <w:ind w:left="851" w:hanging="567"/>
      <w:outlineLvl w:val="5"/>
    </w:pPr>
    <w:rPr>
      <w:b/>
      <w:bCs/>
      <w:i/>
      <w:iCs/>
      <w:color w:val="003366"/>
    </w:rPr>
  </w:style>
  <w:style w:type="paragraph" w:styleId="TableofFigures">
    <w:name w:val="table of figures"/>
    <w:basedOn w:val="Normal"/>
    <w:next w:val="Normal"/>
    <w:uiPriority w:val="99"/>
    <w:rsid w:val="00643D57"/>
    <w:pPr>
      <w:tabs>
        <w:tab w:val="right" w:leader="dot" w:pos="9060"/>
      </w:tabs>
      <w:ind w:left="480" w:hanging="480"/>
    </w:pPr>
    <w:rPr>
      <w:rFonts w:cs="Arial"/>
      <w:noProof/>
      <w:color w:val="003366"/>
      <w:sz w:val="20"/>
      <w:szCs w:val="20"/>
    </w:rPr>
  </w:style>
  <w:style w:type="paragraph" w:customStyle="1" w:styleId="STDFormFieldValueBig">
    <w:name w:val="_STD.Form.Field.Value Big"/>
    <w:basedOn w:val="STDFormFieldValue"/>
    <w:rsid w:val="00C56FFE"/>
    <w:pPr>
      <w:jc w:val="center"/>
    </w:pPr>
    <w:rPr>
      <w:b/>
      <w:bCs/>
      <w:sz w:val="24"/>
      <w:szCs w:val="24"/>
    </w:rPr>
  </w:style>
  <w:style w:type="paragraph" w:customStyle="1" w:styleId="STDFormFieldParagraph">
    <w:name w:val="_STD.Form.Field.Paragraph"/>
    <w:basedOn w:val="STDFormFieldValue"/>
    <w:rsid w:val="00014A42"/>
    <w:pPr>
      <w:ind w:right="252"/>
      <w:jc w:val="both"/>
    </w:pPr>
  </w:style>
  <w:style w:type="paragraph" w:customStyle="1" w:styleId="STDFormFieldList">
    <w:name w:val="_STD.Form.Field.List"/>
    <w:basedOn w:val="STDFormFieldValue"/>
    <w:rsid w:val="0099572D"/>
    <w:pPr>
      <w:numPr>
        <w:numId w:val="4"/>
      </w:numPr>
    </w:pPr>
  </w:style>
  <w:style w:type="paragraph" w:customStyle="1" w:styleId="Masqu">
    <w:name w:val="Masqué"/>
    <w:basedOn w:val="STDText"/>
    <w:rsid w:val="00A63E88"/>
    <w:pPr>
      <w:jc w:val="center"/>
    </w:pPr>
    <w:rPr>
      <w:vanish/>
      <w:sz w:val="16"/>
      <w:szCs w:val="16"/>
    </w:rPr>
  </w:style>
  <w:style w:type="paragraph" w:customStyle="1" w:styleId="STDDocTitle">
    <w:name w:val="_STD.Doc.Title"/>
    <w:basedOn w:val="STDText"/>
    <w:rsid w:val="00967EA6"/>
    <w:pPr>
      <w:pBdr>
        <w:top w:val="single" w:sz="12" w:space="20" w:color="4E6B7C" w:shadow="1"/>
        <w:left w:val="single" w:sz="12" w:space="5" w:color="4E6B7C" w:shadow="1"/>
        <w:bottom w:val="single" w:sz="12" w:space="20" w:color="4E6B7C" w:shadow="1"/>
        <w:right w:val="single" w:sz="12" w:space="5" w:color="4E6B7C" w:shadow="1"/>
      </w:pBdr>
      <w:spacing w:before="240" w:after="240"/>
      <w:ind w:left="1701" w:right="1701"/>
      <w:jc w:val="center"/>
    </w:pPr>
    <w:rPr>
      <w:b/>
      <w:bCs/>
      <w:color w:val="003366"/>
      <w:sz w:val="44"/>
      <w:szCs w:val="44"/>
    </w:rPr>
  </w:style>
  <w:style w:type="paragraph" w:customStyle="1" w:styleId="STDDocSubTitle">
    <w:name w:val="_STD.Doc.SubTitle"/>
    <w:basedOn w:val="STDDocTitle"/>
    <w:rsid w:val="00A308F2"/>
    <w:rPr>
      <w:color w:val="60D201"/>
      <w:sz w:val="36"/>
      <w:szCs w:val="36"/>
    </w:rPr>
  </w:style>
  <w:style w:type="paragraph" w:customStyle="1" w:styleId="STDTemplateInstructions">
    <w:name w:val="_STD.TemplateInstructions"/>
    <w:basedOn w:val="STDParagraph"/>
    <w:rsid w:val="00384C23"/>
    <w:rPr>
      <w:iCs/>
      <w:vanish/>
      <w:color w:val="0000FF"/>
    </w:rPr>
  </w:style>
  <w:style w:type="paragraph" w:customStyle="1" w:styleId="STDFormFieldValueVeryBig">
    <w:name w:val="_STD.Form.Field.Value VeryBig"/>
    <w:basedOn w:val="STDFormFieldValueBig"/>
    <w:rsid w:val="005F30BF"/>
    <w:rPr>
      <w:sz w:val="28"/>
      <w:szCs w:val="28"/>
    </w:rPr>
  </w:style>
  <w:style w:type="paragraph" w:customStyle="1" w:styleId="Annexe1">
    <w:name w:val="Annexe 1"/>
    <w:aliases w:val="_STD.Annex 1"/>
    <w:basedOn w:val="Heading1"/>
    <w:next w:val="STDParagraph"/>
    <w:rsid w:val="006F44EE"/>
    <w:pPr>
      <w:numPr>
        <w:numId w:val="6"/>
      </w:numPr>
      <w:tabs>
        <w:tab w:val="clear" w:pos="0"/>
        <w:tab w:val="num" w:pos="2040"/>
      </w:tabs>
      <w:ind w:left="2040" w:hanging="2760"/>
    </w:pPr>
  </w:style>
  <w:style w:type="paragraph" w:customStyle="1" w:styleId="Annexe2">
    <w:name w:val="Annexe 2"/>
    <w:aliases w:val="_STD.Annex 2"/>
    <w:basedOn w:val="Annexe1"/>
    <w:next w:val="STDParagraph"/>
    <w:rsid w:val="006F44EE"/>
    <w:pPr>
      <w:numPr>
        <w:ilvl w:val="1"/>
      </w:numPr>
      <w:tabs>
        <w:tab w:val="clear" w:pos="720"/>
        <w:tab w:val="num" w:pos="0"/>
      </w:tabs>
      <w:ind w:left="0" w:hanging="720"/>
    </w:pPr>
    <w:rPr>
      <w:smallCaps/>
      <w:szCs w:val="28"/>
    </w:rPr>
  </w:style>
  <w:style w:type="paragraph" w:customStyle="1" w:styleId="Annexe3">
    <w:name w:val="Annexe 3"/>
    <w:aliases w:val="_STD.Annex 3"/>
    <w:basedOn w:val="Annexe2"/>
    <w:rsid w:val="006F44EE"/>
    <w:pPr>
      <w:numPr>
        <w:ilvl w:val="2"/>
      </w:numPr>
      <w:tabs>
        <w:tab w:val="clear" w:pos="1080"/>
        <w:tab w:val="num" w:pos="0"/>
      </w:tabs>
      <w:spacing w:after="120"/>
      <w:ind w:left="0" w:hanging="720"/>
    </w:pPr>
    <w:rPr>
      <w:sz w:val="24"/>
      <w:szCs w:val="24"/>
    </w:rPr>
  </w:style>
  <w:style w:type="paragraph" w:customStyle="1" w:styleId="Numberedlist">
    <w:name w:val="Numbered list"/>
    <w:basedOn w:val="STDParagraph"/>
    <w:rsid w:val="00125A78"/>
    <w:pPr>
      <w:numPr>
        <w:numId w:val="8"/>
      </w:numPr>
      <w:spacing w:after="0"/>
      <w:jc w:val="left"/>
    </w:pPr>
  </w:style>
  <w:style w:type="paragraph" w:customStyle="1" w:styleId="STDReferredDocument">
    <w:name w:val="_STD.ReferredDocument"/>
    <w:basedOn w:val="STDFormFieldValue"/>
    <w:rsid w:val="00C91E21"/>
  </w:style>
  <w:style w:type="table" w:customStyle="1" w:styleId="TableGrid1">
    <w:name w:val="Table Grid1"/>
    <w:basedOn w:val="TableNormal"/>
    <w:next w:val="TableGrid"/>
    <w:rsid w:val="00D37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0223C4"/>
    <w:rPr>
      <w:sz w:val="20"/>
      <w:szCs w:val="20"/>
    </w:rPr>
  </w:style>
  <w:style w:type="character" w:styleId="FootnoteReference">
    <w:name w:val="footnote reference"/>
    <w:semiHidden/>
    <w:rsid w:val="000223C4"/>
    <w:rPr>
      <w:vertAlign w:val="superscript"/>
    </w:rPr>
  </w:style>
  <w:style w:type="paragraph" w:customStyle="1" w:styleId="STDApplicableDocument">
    <w:name w:val="_STD.ApplicableDocument"/>
    <w:basedOn w:val="Normal"/>
    <w:rsid w:val="00C23D7A"/>
    <w:pPr>
      <w:numPr>
        <w:numId w:val="5"/>
      </w:numPr>
    </w:pPr>
  </w:style>
  <w:style w:type="paragraph" w:customStyle="1" w:styleId="STDNumberedlist">
    <w:name w:val="_STD.Numbered list"/>
    <w:basedOn w:val="STDParagraph"/>
    <w:rsid w:val="00D22B91"/>
    <w:pPr>
      <w:tabs>
        <w:tab w:val="num" w:pos="720"/>
      </w:tabs>
      <w:spacing w:after="0"/>
      <w:ind w:left="720" w:hanging="360"/>
      <w:jc w:val="left"/>
    </w:pPr>
  </w:style>
  <w:style w:type="paragraph" w:styleId="BodyTextIndent">
    <w:name w:val="Body Text Indent"/>
    <w:basedOn w:val="Normal"/>
    <w:rsid w:val="00A13270"/>
    <w:pPr>
      <w:widowControl w:val="0"/>
      <w:adjustRightInd w:val="0"/>
      <w:spacing w:before="120" w:line="360" w:lineRule="atLeast"/>
      <w:ind w:left="567"/>
      <w:jc w:val="both"/>
      <w:textAlignment w:val="baseline"/>
    </w:pPr>
    <w:rPr>
      <w:rFonts w:ascii="Arial" w:hAnsi="Arial"/>
      <w:color w:val="FF0000"/>
      <w:sz w:val="20"/>
      <w:szCs w:val="20"/>
    </w:rPr>
  </w:style>
  <w:style w:type="paragraph" w:styleId="BodyText">
    <w:name w:val="Body Text"/>
    <w:basedOn w:val="Normal"/>
    <w:link w:val="BodyTextChar"/>
    <w:rsid w:val="00A13270"/>
    <w:pPr>
      <w:widowControl w:val="0"/>
      <w:adjustRightInd w:val="0"/>
      <w:spacing w:line="360" w:lineRule="atLeast"/>
      <w:jc w:val="both"/>
      <w:textAlignment w:val="baseline"/>
    </w:pPr>
    <w:rPr>
      <w:sz w:val="22"/>
      <w:szCs w:val="20"/>
    </w:rPr>
  </w:style>
  <w:style w:type="paragraph" w:customStyle="1" w:styleId="Parableu">
    <w:name w:val="Para bleu"/>
    <w:basedOn w:val="Normal"/>
    <w:next w:val="Normal"/>
    <w:rsid w:val="00A13270"/>
    <w:pPr>
      <w:widowControl w:val="0"/>
      <w:adjustRightInd w:val="0"/>
      <w:spacing w:before="120" w:line="360" w:lineRule="atLeast"/>
      <w:ind w:left="567"/>
      <w:jc w:val="both"/>
      <w:textAlignment w:val="baseline"/>
    </w:pPr>
    <w:rPr>
      <w:rFonts w:ascii="Arial" w:hAnsi="Arial"/>
      <w:i/>
      <w:color w:val="0000FF"/>
      <w:sz w:val="20"/>
      <w:szCs w:val="20"/>
    </w:rPr>
  </w:style>
  <w:style w:type="paragraph" w:customStyle="1" w:styleId="StyleHeading2">
    <w:name w:val="Style Heading 2"/>
    <w:basedOn w:val="Heading2"/>
    <w:rsid w:val="00A13270"/>
    <w:pPr>
      <w:widowControl w:val="0"/>
      <w:numPr>
        <w:ilvl w:val="0"/>
        <w:numId w:val="0"/>
      </w:numPr>
      <w:adjustRightInd w:val="0"/>
      <w:textAlignment w:val="baseline"/>
    </w:pPr>
    <w:rPr>
      <w:rFonts w:cs="Times New Roman"/>
      <w:sz w:val="24"/>
      <w:szCs w:val="20"/>
    </w:rPr>
  </w:style>
  <w:style w:type="paragraph" w:customStyle="1" w:styleId="ISO26262Coverage">
    <w:name w:val="ISO26262Coverage"/>
    <w:basedOn w:val="Normal"/>
    <w:rsid w:val="00A13270"/>
    <w:pPr>
      <w:keepNext/>
      <w:keepLines/>
      <w:widowControl w:val="0"/>
      <w:adjustRightInd w:val="0"/>
      <w:spacing w:before="120"/>
      <w:ind w:left="567"/>
      <w:textAlignment w:val="baseline"/>
    </w:pPr>
    <w:rPr>
      <w:rFonts w:ascii="Arial" w:hAnsi="Arial"/>
      <w:vanish/>
      <w:sz w:val="16"/>
      <w:szCs w:val="16"/>
    </w:rPr>
  </w:style>
  <w:style w:type="paragraph" w:customStyle="1" w:styleId="TableText">
    <w:name w:val="Table Text"/>
    <w:rsid w:val="00A13270"/>
    <w:pPr>
      <w:widowControl w:val="0"/>
      <w:tabs>
        <w:tab w:val="left" w:pos="2552"/>
      </w:tabs>
      <w:adjustRightInd w:val="0"/>
      <w:spacing w:before="60" w:after="60" w:line="360" w:lineRule="atLeast"/>
      <w:jc w:val="both"/>
      <w:textAlignment w:val="baseline"/>
    </w:pPr>
    <w:rPr>
      <w:rFonts w:ascii="Arial" w:hAnsi="Arial"/>
      <w:sz w:val="18"/>
      <w:lang w:eastAsia="fr-FR"/>
    </w:rPr>
  </w:style>
  <w:style w:type="paragraph" w:customStyle="1" w:styleId="TableTitle">
    <w:name w:val="Table Title"/>
    <w:rsid w:val="00A13270"/>
    <w:pPr>
      <w:keepNext/>
      <w:widowControl w:val="0"/>
      <w:adjustRightInd w:val="0"/>
      <w:spacing w:before="60" w:after="60" w:line="360" w:lineRule="atLeast"/>
      <w:jc w:val="both"/>
      <w:textAlignment w:val="baseline"/>
    </w:pPr>
    <w:rPr>
      <w:rFonts w:ascii="Arial" w:hAnsi="Arial"/>
      <w:b/>
      <w:sz w:val="18"/>
      <w:lang w:eastAsia="fr-FR"/>
    </w:rPr>
  </w:style>
  <w:style w:type="paragraph" w:customStyle="1" w:styleId="Text">
    <w:name w:val="Text"/>
    <w:basedOn w:val="Normal"/>
    <w:link w:val="TextZchn"/>
    <w:rsid w:val="00A13270"/>
    <w:pPr>
      <w:ind w:right="-108"/>
    </w:pPr>
    <w:rPr>
      <w:rFonts w:ascii="Arial" w:hAnsi="Arial"/>
      <w:sz w:val="22"/>
      <w:szCs w:val="20"/>
      <w:lang w:val="en-GB" w:eastAsia="ar-SA"/>
    </w:rPr>
  </w:style>
  <w:style w:type="paragraph" w:customStyle="1" w:styleId="StyleHeading3Linespacingsingle4">
    <w:name w:val="Style Heading 3 + Line spacing:  single4"/>
    <w:basedOn w:val="Heading3"/>
    <w:rsid w:val="00A13270"/>
    <w:pPr>
      <w:widowControl w:val="0"/>
      <w:numPr>
        <w:ilvl w:val="0"/>
        <w:numId w:val="0"/>
      </w:numPr>
      <w:tabs>
        <w:tab w:val="left" w:pos="425"/>
        <w:tab w:val="left" w:pos="709"/>
        <w:tab w:val="left" w:pos="992"/>
      </w:tabs>
      <w:adjustRightInd w:val="0"/>
      <w:spacing w:before="240"/>
      <w:textAlignment w:val="baseline"/>
    </w:pPr>
    <w:rPr>
      <w:rFonts w:cs="Times New Roman"/>
      <w:szCs w:val="20"/>
      <w:lang w:val="en-GB"/>
    </w:rPr>
  </w:style>
  <w:style w:type="paragraph" w:customStyle="1" w:styleId="Texte1">
    <w:name w:val="Texte1"/>
    <w:basedOn w:val="Normal"/>
    <w:rsid w:val="00266234"/>
    <w:pPr>
      <w:suppressAutoHyphens/>
      <w:spacing w:after="120"/>
      <w:ind w:left="284" w:right="737"/>
      <w:jc w:val="both"/>
    </w:pPr>
    <w:rPr>
      <w:rFonts w:ascii="Arial" w:hAnsi="Arial"/>
      <w:sz w:val="20"/>
      <w:szCs w:val="20"/>
      <w:lang w:eastAsia="ar-SA"/>
    </w:rPr>
  </w:style>
  <w:style w:type="character" w:customStyle="1" w:styleId="TextChar">
    <w:name w:val="Text Char"/>
    <w:rsid w:val="00630A7B"/>
    <w:rPr>
      <w:rFonts w:ascii="Arial" w:hAnsi="Arial"/>
      <w:sz w:val="22"/>
      <w:lang w:val="en-GB" w:eastAsia="ar-SA" w:bidi="ar-SA"/>
    </w:rPr>
  </w:style>
  <w:style w:type="character" w:customStyle="1" w:styleId="WW8Num14z2">
    <w:name w:val="WW8Num14z2"/>
    <w:rsid w:val="00630A7B"/>
    <w:rPr>
      <w:rFonts w:ascii="Wingdings" w:hAnsi="Wingdings"/>
    </w:rPr>
  </w:style>
  <w:style w:type="character" w:customStyle="1" w:styleId="WW8Num29z2">
    <w:name w:val="WW8Num29z2"/>
    <w:rsid w:val="00E87656"/>
    <w:rPr>
      <w:rFonts w:ascii="Wingdings" w:hAnsi="Wingdings"/>
    </w:rPr>
  </w:style>
  <w:style w:type="character" w:customStyle="1" w:styleId="TextZchn">
    <w:name w:val="Text Zchn"/>
    <w:link w:val="Text"/>
    <w:rsid w:val="004268B5"/>
    <w:rPr>
      <w:rFonts w:ascii="Arial" w:hAnsi="Arial"/>
      <w:sz w:val="22"/>
      <w:lang w:val="en-GB" w:eastAsia="ar-SA" w:bidi="ar-SA"/>
    </w:rPr>
  </w:style>
  <w:style w:type="paragraph" w:customStyle="1" w:styleId="ISOWP">
    <w:name w:val="_ISO.WP"/>
    <w:basedOn w:val="Text"/>
    <w:rsid w:val="006314E3"/>
    <w:pPr>
      <w:spacing w:before="60" w:after="60"/>
    </w:pPr>
    <w:rPr>
      <w:rFonts w:cs="Arial"/>
      <w:b/>
      <w:color w:val="333333"/>
      <w:sz w:val="16"/>
      <w:szCs w:val="16"/>
    </w:rPr>
  </w:style>
  <w:style w:type="character" w:customStyle="1" w:styleId="ISOVV">
    <w:name w:val="_ISO.VV"/>
    <w:rsid w:val="00820859"/>
    <w:rPr>
      <w:rFonts w:ascii="Arial" w:hAnsi="Arial"/>
      <w:b/>
      <w:color w:val="0000FF"/>
      <w:sz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1D159F"/>
    <w:pPr>
      <w:keepLines/>
      <w:numPr>
        <w:numId w:val="0"/>
      </w:numPr>
      <w:spacing w:before="240" w:after="0" w:line="259" w:lineRule="auto"/>
      <w:outlineLvl w:val="9"/>
    </w:pPr>
    <w:rPr>
      <w:rFonts w:ascii="Calibri Light" w:hAnsi="Calibri Light" w:cs="Times New Roman"/>
      <w:b w:val="0"/>
      <w:bCs/>
      <w:smallCaps/>
      <w:color w:val="2E74B5"/>
      <w:sz w:val="32"/>
      <w:szCs w:val="32"/>
    </w:rPr>
  </w:style>
  <w:style w:type="paragraph" w:styleId="ListParagraph">
    <w:name w:val="List Paragraph"/>
    <w:basedOn w:val="Normal"/>
    <w:uiPriority w:val="34"/>
    <w:qFormat/>
    <w:rsid w:val="00A2321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Heading6Char">
    <w:name w:val="Heading 6 Char"/>
    <w:aliases w:val="h6 Char,H6 - Inhalt Char"/>
    <w:link w:val="Heading6"/>
    <w:rsid w:val="00E01CB2"/>
    <w:rPr>
      <w:rFonts w:ascii="Arial" w:hAnsi="Arial"/>
      <w:b/>
      <w:snapToGrid w:val="0"/>
      <w:color w:val="000000"/>
      <w:kern w:val="22"/>
      <w:sz w:val="18"/>
      <w:lang w:val="en-AU"/>
    </w:rPr>
  </w:style>
  <w:style w:type="character" w:customStyle="1" w:styleId="Heading7Char">
    <w:name w:val="Heading 7 Char"/>
    <w:aliases w:val="H7 - Inhalt Char"/>
    <w:link w:val="Heading7"/>
    <w:rsid w:val="00E01CB2"/>
    <w:rPr>
      <w:rFonts w:ascii="Arial" w:hAnsi="Arial"/>
      <w:b/>
      <w:kern w:val="22"/>
      <w:sz w:val="18"/>
      <w:lang w:val="en-GB"/>
    </w:rPr>
  </w:style>
  <w:style w:type="character" w:customStyle="1" w:styleId="Heading8Char">
    <w:name w:val="Heading 8 Char"/>
    <w:aliases w:val="H8 - Inhalt Char"/>
    <w:link w:val="Heading8"/>
    <w:rsid w:val="00E01CB2"/>
    <w:rPr>
      <w:rFonts w:ascii="Arial" w:hAnsi="Arial"/>
      <w:b/>
      <w:kern w:val="22"/>
      <w:sz w:val="18"/>
      <w:lang w:val="en-GB"/>
    </w:rPr>
  </w:style>
  <w:style w:type="character" w:customStyle="1" w:styleId="Heading9Char">
    <w:name w:val="Heading 9 Char"/>
    <w:aliases w:val="H9 - Inhalt Char"/>
    <w:link w:val="Heading9"/>
    <w:rsid w:val="00E01CB2"/>
    <w:rPr>
      <w:rFonts w:ascii="Arial" w:hAnsi="Arial"/>
      <w:b/>
      <w:kern w:val="22"/>
      <w:sz w:val="18"/>
      <w:lang w:val="en-GB"/>
    </w:rPr>
  </w:style>
  <w:style w:type="character" w:customStyle="1" w:styleId="aqj">
    <w:name w:val="aqj"/>
    <w:rsid w:val="00FA2C94"/>
  </w:style>
  <w:style w:type="character" w:styleId="FollowedHyperlink">
    <w:name w:val="FollowedHyperlink"/>
    <w:rsid w:val="00F675DE"/>
    <w:rPr>
      <w:color w:val="954F72"/>
      <w:u w:val="single"/>
    </w:rPr>
  </w:style>
  <w:style w:type="paragraph" w:customStyle="1" w:styleId="Pa18">
    <w:name w:val="Pa18"/>
    <w:basedOn w:val="Normal"/>
    <w:next w:val="Normal"/>
    <w:uiPriority w:val="99"/>
    <w:rsid w:val="004B0704"/>
    <w:pPr>
      <w:autoSpaceDE w:val="0"/>
      <w:autoSpaceDN w:val="0"/>
      <w:adjustRightInd w:val="0"/>
      <w:spacing w:line="221" w:lineRule="atLeast"/>
    </w:pPr>
    <w:rPr>
      <w:rFonts w:ascii="Cambria" w:hAnsi="Cambria"/>
      <w:lang w:eastAsia="en-US"/>
    </w:rPr>
  </w:style>
  <w:style w:type="paragraph" w:customStyle="1" w:styleId="Pa19">
    <w:name w:val="Pa19"/>
    <w:basedOn w:val="Normal"/>
    <w:next w:val="Normal"/>
    <w:uiPriority w:val="99"/>
    <w:rsid w:val="004B0704"/>
    <w:pPr>
      <w:autoSpaceDE w:val="0"/>
      <w:autoSpaceDN w:val="0"/>
      <w:adjustRightInd w:val="0"/>
      <w:spacing w:line="221" w:lineRule="atLeast"/>
    </w:pPr>
    <w:rPr>
      <w:rFonts w:ascii="Cambria" w:hAnsi="Cambria"/>
      <w:lang w:eastAsia="en-US"/>
    </w:rPr>
  </w:style>
  <w:style w:type="paragraph" w:customStyle="1" w:styleId="Examples">
    <w:name w:val="Examples"/>
    <w:basedOn w:val="Normal"/>
    <w:rsid w:val="00FE14ED"/>
    <w:pPr>
      <w:spacing w:before="60"/>
      <w:jc w:val="both"/>
    </w:pPr>
    <w:rPr>
      <w:rFonts w:ascii="Arial" w:eastAsia="MS Mincho" w:hAnsi="Arial"/>
      <w:color w:val="0000FF"/>
      <w:kern w:val="22"/>
      <w:sz w:val="18"/>
      <w:szCs w:val="20"/>
      <w:lang w:val="en-GB" w:eastAsia="en-US"/>
    </w:rPr>
  </w:style>
  <w:style w:type="paragraph" w:customStyle="1" w:styleId="Default">
    <w:name w:val="Default"/>
    <w:rsid w:val="009909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character" w:styleId="CommentReference">
    <w:name w:val="annotation reference"/>
    <w:rsid w:val="00DA071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0717"/>
    <w:rPr>
      <w:sz w:val="20"/>
      <w:szCs w:val="20"/>
    </w:rPr>
  </w:style>
  <w:style w:type="character" w:customStyle="1" w:styleId="CommentTextChar">
    <w:name w:val="Comment Text Char"/>
    <w:link w:val="CommentText"/>
    <w:rsid w:val="00DA0717"/>
    <w:rPr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rsid w:val="00DA0717"/>
    <w:rPr>
      <w:b/>
      <w:bCs/>
    </w:rPr>
  </w:style>
  <w:style w:type="character" w:customStyle="1" w:styleId="CommentSubjectChar">
    <w:name w:val="Comment Subject Char"/>
    <w:link w:val="CommentSubject"/>
    <w:rsid w:val="00DA0717"/>
    <w:rPr>
      <w:b/>
      <w:bCs/>
      <w:lang w:eastAsia="fr-FR"/>
    </w:rPr>
  </w:style>
  <w:style w:type="table" w:styleId="TableClassic4">
    <w:name w:val="Table Classic 4"/>
    <w:basedOn w:val="TableNormal"/>
    <w:rsid w:val="00712FA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712F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Columns5">
    <w:name w:val="Table Columns 5"/>
    <w:basedOn w:val="TableNormal"/>
    <w:rsid w:val="00712FA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customStyle="1" w:styleId="highlight">
    <w:name w:val="highlight"/>
    <w:rsid w:val="00035D74"/>
  </w:style>
  <w:style w:type="character" w:customStyle="1" w:styleId="ph">
    <w:name w:val="ph"/>
    <w:rsid w:val="00035D74"/>
  </w:style>
  <w:style w:type="character" w:customStyle="1" w:styleId="BodyTextChar">
    <w:name w:val="Body Text Char"/>
    <w:link w:val="BodyText"/>
    <w:rsid w:val="00721187"/>
    <w:rPr>
      <w:sz w:val="22"/>
      <w:lang w:eastAsia="fr-FR"/>
    </w:rPr>
  </w:style>
  <w:style w:type="character" w:styleId="Emphasis">
    <w:name w:val="Emphasis"/>
    <w:uiPriority w:val="20"/>
    <w:qFormat/>
    <w:rsid w:val="00795FD6"/>
    <w:rPr>
      <w:i/>
      <w:iCs/>
    </w:rPr>
  </w:style>
  <w:style w:type="character" w:customStyle="1" w:styleId="Heading3Char">
    <w:name w:val="Heading 3 Char"/>
    <w:aliases w:val="_STD.Title 3 Char,h3 Char,Car3 Char,Titre 3 Car Char,h3 Car Char,Car3 Car Char,Car3 Car1 Char,Titre 3 Car1 Car Char,Titre 3 Car Car Car Char,Car3 Car1 Car Car Char,h3 Car Car1 Car Char,Car3 Car2 Car Char,h3 Car1 Car Char,H3 - Inhalt Char"/>
    <w:link w:val="Heading3"/>
    <w:uiPriority w:val="9"/>
    <w:rsid w:val="00586003"/>
    <w:rPr>
      <w:rFonts w:ascii="Arial" w:hAnsi="Arial" w:cs="Arial"/>
      <w:b/>
      <w:bCs/>
      <w:color w:val="003366"/>
      <w:kern w:val="32"/>
      <w:szCs w:val="24"/>
      <w:lang w:eastAsia="fr-FR"/>
    </w:rPr>
  </w:style>
  <w:style w:type="character" w:customStyle="1" w:styleId="Heading4Char">
    <w:name w:val="Heading 4 Char"/>
    <w:aliases w:val="_STD.Title 4 Char,h4 Char,H4 Char,H4 - Inhalt Char"/>
    <w:link w:val="Heading4"/>
    <w:uiPriority w:val="9"/>
    <w:rsid w:val="00E61A40"/>
    <w:rPr>
      <w:rFonts w:ascii="Arial" w:hAnsi="Arial" w:cs="Arial"/>
      <w:b/>
      <w:bCs/>
      <w:i/>
      <w:iCs/>
      <w:color w:val="003366"/>
      <w:kern w:val="32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8043B8"/>
    <w:pPr>
      <w:spacing w:before="100" w:beforeAutospacing="1" w:after="100" w:afterAutospacing="1"/>
    </w:pPr>
    <w:rPr>
      <w:lang w:eastAsia="en-US"/>
    </w:rPr>
  </w:style>
  <w:style w:type="paragraph" w:customStyle="1" w:styleId="body">
    <w:name w:val="body"/>
    <w:basedOn w:val="Normal"/>
    <w:link w:val="bodyChar"/>
    <w:qFormat/>
    <w:rsid w:val="0057590C"/>
    <w:pPr>
      <w:spacing w:after="160" w:line="259" w:lineRule="auto"/>
    </w:pPr>
    <w:rPr>
      <w:rFonts w:ascii="Arial" w:eastAsia="Calibri" w:hAnsi="Arial" w:cs="Arial"/>
      <w:sz w:val="22"/>
      <w:szCs w:val="22"/>
      <w:lang w:eastAsia="en-US"/>
    </w:rPr>
  </w:style>
  <w:style w:type="character" w:customStyle="1" w:styleId="bodyChar">
    <w:name w:val="body Char"/>
    <w:link w:val="body"/>
    <w:rsid w:val="0057590C"/>
    <w:rPr>
      <w:rFonts w:ascii="Arial" w:eastAsia="Calibri" w:hAnsi="Arial" w:cs="Arial"/>
      <w:sz w:val="22"/>
      <w:szCs w:val="22"/>
    </w:rPr>
  </w:style>
  <w:style w:type="character" w:styleId="HTMLCite">
    <w:name w:val="HTML Cite"/>
    <w:uiPriority w:val="99"/>
    <w:unhideWhenUsed/>
    <w:rsid w:val="00E33DDE"/>
    <w:rPr>
      <w:i/>
      <w:iCs/>
    </w:rPr>
  </w:style>
  <w:style w:type="paragraph" w:customStyle="1" w:styleId="Pa34">
    <w:name w:val="Pa34"/>
    <w:basedOn w:val="Default"/>
    <w:next w:val="Default"/>
    <w:uiPriority w:val="99"/>
    <w:rsid w:val="00430157"/>
    <w:pPr>
      <w:spacing w:line="201" w:lineRule="atLeast"/>
    </w:pPr>
    <w:rPr>
      <w:rFonts w:ascii="Cambria" w:hAnsi="Cambria" w:cs="Times New Roman"/>
      <w:color w:val="auto"/>
      <w:lang w:val="en-US" w:eastAsia="en-US"/>
    </w:rPr>
  </w:style>
  <w:style w:type="character" w:styleId="Strong">
    <w:name w:val="Strong"/>
    <w:uiPriority w:val="22"/>
    <w:qFormat/>
    <w:rsid w:val="00CF23CE"/>
    <w:rPr>
      <w:b/>
      <w:bCs/>
    </w:rPr>
  </w:style>
  <w:style w:type="table" w:customStyle="1" w:styleId="Style1">
    <w:name w:val="Style1"/>
    <w:basedOn w:val="TableNormal"/>
    <w:uiPriority w:val="99"/>
    <w:rsid w:val="00F867F8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A6A6A6" w:themeFill="background1" w:themeFillShade="A6"/>
      </w:tcPr>
    </w:tblStylePr>
  </w:style>
  <w:style w:type="paragraph" w:customStyle="1" w:styleId="Pa17">
    <w:name w:val="Pa17"/>
    <w:basedOn w:val="Default"/>
    <w:next w:val="Default"/>
    <w:uiPriority w:val="99"/>
    <w:rsid w:val="007872CF"/>
    <w:pPr>
      <w:spacing w:line="221" w:lineRule="atLeast"/>
    </w:pPr>
    <w:rPr>
      <w:rFonts w:ascii="Cambria" w:hAnsi="Cambria" w:cs="Times New Roman"/>
      <w:color w:val="auto"/>
      <w:lang w:val="en-US" w:eastAsia="en-US"/>
    </w:rPr>
  </w:style>
  <w:style w:type="paragraph" w:customStyle="1" w:styleId="Pa26">
    <w:name w:val="Pa26"/>
    <w:basedOn w:val="Default"/>
    <w:next w:val="Default"/>
    <w:uiPriority w:val="99"/>
    <w:rsid w:val="00E34F78"/>
    <w:pPr>
      <w:spacing w:line="221" w:lineRule="atLeast"/>
    </w:pPr>
    <w:rPr>
      <w:rFonts w:ascii="Cambria" w:hAnsi="Cambria" w:cs="Times New Roman"/>
      <w:color w:val="auto"/>
      <w:lang w:val="en-US" w:eastAsia="en-US"/>
    </w:rPr>
  </w:style>
  <w:style w:type="character" w:customStyle="1" w:styleId="A7">
    <w:name w:val="A7"/>
    <w:uiPriority w:val="99"/>
    <w:rsid w:val="00E34F78"/>
    <w:rPr>
      <w:rFonts w:cs="Cambria"/>
      <w:color w:val="053BF5"/>
      <w:sz w:val="22"/>
      <w:szCs w:val="22"/>
      <w:u w:val="single"/>
    </w:rPr>
  </w:style>
  <w:style w:type="paragraph" w:customStyle="1" w:styleId="Pa27">
    <w:name w:val="Pa27"/>
    <w:basedOn w:val="Default"/>
    <w:next w:val="Default"/>
    <w:uiPriority w:val="99"/>
    <w:rsid w:val="00133E47"/>
    <w:pPr>
      <w:spacing w:line="221" w:lineRule="atLeast"/>
    </w:pPr>
    <w:rPr>
      <w:rFonts w:ascii="Cambria" w:hAnsi="Cambria" w:cs="Times New Roman"/>
      <w:color w:val="auto"/>
      <w:lang w:val="en-US" w:eastAsia="en-US"/>
    </w:rPr>
  </w:style>
  <w:style w:type="character" w:customStyle="1" w:styleId="Heading2Char">
    <w:name w:val="Heading 2 Char"/>
    <w:aliases w:val="_STD.Title 2 Char,h2 Char,2 Char,H2 - Inhalt Char"/>
    <w:basedOn w:val="DefaultParagraphFont"/>
    <w:link w:val="Heading2"/>
    <w:uiPriority w:val="9"/>
    <w:rsid w:val="005121B3"/>
    <w:rPr>
      <w:rFonts w:asciiTheme="minorBidi" w:eastAsiaTheme="minorHAnsi" w:hAnsiTheme="minorBidi" w:cstheme="minorBidi"/>
      <w:b/>
      <w:color w:val="808080"/>
      <w:sz w:val="28"/>
      <w:szCs w:val="22"/>
      <w:lang w:val="en-IE"/>
    </w:rPr>
  </w:style>
  <w:style w:type="paragraph" w:customStyle="1" w:styleId="Pa28">
    <w:name w:val="Pa28"/>
    <w:basedOn w:val="Default"/>
    <w:next w:val="Default"/>
    <w:uiPriority w:val="99"/>
    <w:rsid w:val="00966423"/>
    <w:pPr>
      <w:spacing w:line="201" w:lineRule="atLeast"/>
    </w:pPr>
    <w:rPr>
      <w:rFonts w:ascii="Cambria" w:hAnsi="Cambria" w:cs="Times New Roman"/>
      <w:color w:val="auto"/>
      <w:lang w:val="en-US" w:eastAsia="en-US"/>
    </w:rPr>
  </w:style>
  <w:style w:type="character" w:customStyle="1" w:styleId="selected">
    <w:name w:val="selected"/>
    <w:basedOn w:val="DefaultParagraphFont"/>
    <w:rsid w:val="00985D55"/>
  </w:style>
  <w:style w:type="paragraph" w:customStyle="1" w:styleId="Pa16">
    <w:name w:val="Pa16"/>
    <w:basedOn w:val="Default"/>
    <w:next w:val="Default"/>
    <w:uiPriority w:val="99"/>
    <w:rsid w:val="0008493F"/>
    <w:pPr>
      <w:spacing w:line="221" w:lineRule="atLeast"/>
    </w:pPr>
    <w:rPr>
      <w:rFonts w:ascii="Cambria" w:hAnsi="Cambria" w:cs="Times New Roman"/>
      <w:color w:val="auto"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442655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442655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42655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442655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442655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442655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AbsatzStandard">
    <w:name w:val="Absatz Standard"/>
    <w:basedOn w:val="Normal"/>
    <w:rsid w:val="00CF0B57"/>
    <w:pPr>
      <w:spacing w:before="100" w:beforeAutospacing="1" w:after="100" w:afterAutospacing="1"/>
      <w:ind w:left="709"/>
      <w:jc w:val="both"/>
    </w:pPr>
    <w:rPr>
      <w:rFonts w:ascii="Arial" w:hAnsi="Arial" w:cs="Arial"/>
      <w:sz w:val="22"/>
      <w:szCs w:val="22"/>
      <w:lang w:eastAsia="de-DE"/>
    </w:rPr>
  </w:style>
  <w:style w:type="paragraph" w:customStyle="1" w:styleId="H1">
    <w:name w:val="H1"/>
    <w:basedOn w:val="Heading1"/>
    <w:next w:val="Normal"/>
    <w:uiPriority w:val="1"/>
    <w:qFormat/>
    <w:rsid w:val="004C664D"/>
    <w:pPr>
      <w:keepLines/>
      <w:numPr>
        <w:numId w:val="0"/>
      </w:numPr>
      <w:spacing w:before="560" w:after="0"/>
    </w:pPr>
    <w:rPr>
      <w:rFonts w:asciiTheme="majorHAnsi" w:eastAsiaTheme="majorEastAsia" w:hAnsiTheme="majorHAnsi" w:cstheme="majorBidi"/>
      <w:smallCaps/>
      <w:color w:val="5B9BD5" w:themeColor="accent1"/>
      <w:sz w:val="32"/>
      <w:szCs w:val="32"/>
    </w:rPr>
  </w:style>
  <w:style w:type="paragraph" w:customStyle="1" w:styleId="IEEHeading1">
    <w:name w:val="IEE_Heading 1"/>
    <w:basedOn w:val="Normal"/>
    <w:next w:val="Normal"/>
    <w:rsid w:val="004B5E73"/>
    <w:pPr>
      <w:numPr>
        <w:numId w:val="24"/>
      </w:numPr>
      <w:tabs>
        <w:tab w:val="left" w:pos="567"/>
      </w:tabs>
      <w:spacing w:after="240" w:line="276" w:lineRule="auto"/>
      <w:jc w:val="both"/>
    </w:pPr>
    <w:rPr>
      <w:rFonts w:ascii="Arial" w:eastAsiaTheme="minorHAnsi" w:hAnsi="Arial" w:cstheme="minorBidi"/>
      <w:b/>
      <w:sz w:val="28"/>
      <w:szCs w:val="22"/>
      <w:lang w:val="en-IE" w:eastAsia="en-US"/>
    </w:rPr>
  </w:style>
  <w:style w:type="paragraph" w:customStyle="1" w:styleId="IEEHeading2">
    <w:name w:val="IEE_Heading 2"/>
    <w:basedOn w:val="IEEHeading1"/>
    <w:next w:val="Normal"/>
    <w:rsid w:val="004B5E73"/>
    <w:pPr>
      <w:numPr>
        <w:ilvl w:val="1"/>
      </w:numPr>
    </w:pPr>
    <w:rPr>
      <w:color w:val="808080"/>
    </w:rPr>
  </w:style>
  <w:style w:type="paragraph" w:customStyle="1" w:styleId="IEEHeading3">
    <w:name w:val="IEE_Heading 3"/>
    <w:basedOn w:val="IEEHeading2"/>
    <w:next w:val="Normal"/>
    <w:rsid w:val="004B5E73"/>
    <w:pPr>
      <w:numPr>
        <w:ilvl w:val="2"/>
      </w:numPr>
    </w:pPr>
    <w:rPr>
      <w:color w:val="A6A6A6"/>
    </w:rPr>
  </w:style>
  <w:style w:type="paragraph" w:customStyle="1" w:styleId="IEEHeading4">
    <w:name w:val="IEE_Heading 4"/>
    <w:basedOn w:val="IEEHeading3"/>
    <w:next w:val="Normal"/>
    <w:rsid w:val="004B5E73"/>
    <w:pPr>
      <w:numPr>
        <w:ilvl w:val="3"/>
      </w:numPr>
      <w:tabs>
        <w:tab w:val="left" w:pos="1559"/>
      </w:tabs>
    </w:pPr>
    <w:rPr>
      <w:sz w:val="24"/>
    </w:rPr>
  </w:style>
  <w:style w:type="paragraph" w:customStyle="1" w:styleId="IEEPlainText">
    <w:name w:val="IEE_Plain Text"/>
    <w:basedOn w:val="Normal"/>
    <w:rsid w:val="00F4252B"/>
    <w:pPr>
      <w:spacing w:line="276" w:lineRule="auto"/>
      <w:jc w:val="both"/>
    </w:pPr>
    <w:rPr>
      <w:rFonts w:ascii="Arial" w:eastAsiaTheme="minorHAnsi" w:hAnsi="Arial" w:cstheme="minorBidi"/>
      <w:sz w:val="22"/>
      <w:szCs w:val="22"/>
      <w:lang w:val="en-IE" w:eastAsia="en-US"/>
    </w:rPr>
  </w:style>
  <w:style w:type="paragraph" w:styleId="NoSpacing">
    <w:name w:val="No Spacing"/>
    <w:uiPriority w:val="1"/>
    <w:qFormat/>
    <w:rsid w:val="00F4252B"/>
    <w:rPr>
      <w:rFonts w:ascii="Arial" w:eastAsiaTheme="minorHAnsi" w:hAnsi="Arial" w:cstheme="minorBidi"/>
      <w:sz w:val="22"/>
      <w:szCs w:val="22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613">
          <w:marLeft w:val="432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C5218-5186-479F-8FB7-C404E9A22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47811</TotalTime>
  <Pages>10</Pages>
  <Words>1583</Words>
  <Characters>9029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Safety Development Plan</vt:lpstr>
      <vt:lpstr>Safety Development Plan</vt:lpstr>
    </vt:vector>
  </TitlesOfParts>
  <Manager>R. Weidel</Manager>
  <Company>VALEO</Company>
  <LinksUpToDate>false</LinksUpToDate>
  <CharactersWithSpaces>10591</CharactersWithSpaces>
  <SharedDoc>false</SharedDoc>
  <HLinks>
    <vt:vector size="330" baseType="variant">
      <vt:variant>
        <vt:i4>851990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Table</vt:lpwstr>
      </vt:variant>
      <vt:variant>
        <vt:i4>851990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Table</vt:lpwstr>
      </vt:variant>
      <vt:variant>
        <vt:i4>851990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Table</vt:lpwstr>
      </vt:variant>
      <vt:variant>
        <vt:i4>851990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Table</vt:lpwstr>
      </vt:variant>
      <vt:variant>
        <vt:i4>851990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Table</vt:lpwstr>
      </vt:variant>
      <vt:variant>
        <vt:i4>851990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Table</vt:lpwstr>
      </vt:variant>
      <vt:variant>
        <vt:i4>983151</vt:i4>
      </vt:variant>
      <vt:variant>
        <vt:i4>291</vt:i4>
      </vt:variant>
      <vt:variant>
        <vt:i4>0</vt:i4>
      </vt:variant>
      <vt:variant>
        <vt:i4>5</vt:i4>
      </vt:variant>
      <vt:variant>
        <vt:lpwstr>EGCAI_000073_GenericCertificate_Final.pdf</vt:lpwstr>
      </vt:variant>
      <vt:variant>
        <vt:lpwstr/>
      </vt:variant>
      <vt:variant>
        <vt:i4>7274586</vt:i4>
      </vt:variant>
      <vt:variant>
        <vt:i4>288</vt:i4>
      </vt:variant>
      <vt:variant>
        <vt:i4>0</vt:i4>
      </vt:variant>
      <vt:variant>
        <vt:i4>5</vt:i4>
      </vt:variant>
      <vt:variant>
        <vt:lpwstr>https://portal.enx.com/_portal/modal-form-template-path/7b138792-1090-45b6-9241-8f8d96d8c372?id=7a9462eb-34d9-ec11-9123-005056bb3886&amp;entityformid=021e5845-eb78-ea11-911b-005056bbe385&amp;languagecode=1033</vt:lpwstr>
      </vt:variant>
      <vt:variant>
        <vt:lpwstr/>
      </vt:variant>
      <vt:variant>
        <vt:i4>4587539</vt:i4>
      </vt:variant>
      <vt:variant>
        <vt:i4>285</vt:i4>
      </vt:variant>
      <vt:variant>
        <vt:i4>0</vt:i4>
      </vt:variant>
      <vt:variant>
        <vt:i4>5</vt:i4>
      </vt:variant>
      <vt:variant>
        <vt:lpwstr>https://portal.enx.com/en-US/myenxportal/Scopes-Assessments/</vt:lpwstr>
      </vt:variant>
      <vt:variant>
        <vt:lpwstr/>
      </vt:variant>
      <vt:variant>
        <vt:i4>1769501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This</vt:lpwstr>
      </vt:variant>
      <vt:variant>
        <vt:i4>1245234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_Toc153106063</vt:lpwstr>
      </vt:variant>
      <vt:variant>
        <vt:i4>1245234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_Toc153106062</vt:lpwstr>
      </vt:variant>
      <vt:variant>
        <vt:i4>1245234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_Toc153106061</vt:lpwstr>
      </vt:variant>
      <vt:variant>
        <vt:i4>1245234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_Toc153106060</vt:lpwstr>
      </vt:variant>
      <vt:variant>
        <vt:i4>1048626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_Toc153106059</vt:lpwstr>
      </vt:variant>
      <vt:variant>
        <vt:i4>1048626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_Toc153106058</vt:lpwstr>
      </vt:variant>
      <vt:variant>
        <vt:i4>1048626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_Toc153106057</vt:lpwstr>
      </vt:variant>
      <vt:variant>
        <vt:i4>1048626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_Toc153106056</vt:lpwstr>
      </vt:variant>
      <vt:variant>
        <vt:i4>1048626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_Toc153106055</vt:lpwstr>
      </vt:variant>
      <vt:variant>
        <vt:i4>1048626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_Toc153106054</vt:lpwstr>
      </vt:variant>
      <vt:variant>
        <vt:i4>1048626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_Toc153106053</vt:lpwstr>
      </vt:variant>
      <vt:variant>
        <vt:i4>1048626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_Toc153106052</vt:lpwstr>
      </vt:variant>
      <vt:variant>
        <vt:i4>1048626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_Toc153106051</vt:lpwstr>
      </vt:variant>
      <vt:variant>
        <vt:i4>1048626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_Toc153106050</vt:lpwstr>
      </vt:variant>
      <vt:variant>
        <vt:i4>1114162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_Toc153106049</vt:lpwstr>
      </vt:variant>
      <vt:variant>
        <vt:i4>1114162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_Toc153106048</vt:lpwstr>
      </vt:variant>
      <vt:variant>
        <vt:i4>1114162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_Toc153106047</vt:lpwstr>
      </vt:variant>
      <vt:variant>
        <vt:i4>1114162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_Toc153106046</vt:lpwstr>
      </vt:variant>
      <vt:variant>
        <vt:i4>1114162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_Toc153106045</vt:lpwstr>
      </vt:variant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_Toc153106044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_Toc153106043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_Toc153106042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_Toc153106041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_Toc153106040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_Toc153106039</vt:lpwstr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_Toc153106038</vt:lpwstr>
      </vt:variant>
      <vt:variant>
        <vt:i4>1441842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_Toc153106037</vt:lpwstr>
      </vt:variant>
      <vt:variant>
        <vt:i4>1441842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_Toc153106036</vt:lpwstr>
      </vt:variant>
      <vt:variant>
        <vt:i4>1441842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_Toc153106035</vt:lpwstr>
      </vt:variant>
      <vt:variant>
        <vt:i4>1441842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_Toc153106034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_Toc153106033</vt:lpwstr>
      </vt:variant>
      <vt:variant>
        <vt:i4>1441842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_Toc153106032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_Toc153106031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_Toc153106030</vt:lpwstr>
      </vt:variant>
      <vt:variant>
        <vt:i4>1507378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_Toc153106029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_Toc153106028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_Toc153106027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_Toc153106026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_Toc153106025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_Toc153106024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_Toc153106023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_Toc153106022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_Toc153106021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_Toc153106020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_Toc153106019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Development Plan</dc:title>
  <dc:subject/>
  <dc:creator/>
  <cp:keywords/>
  <dc:description/>
  <cp:lastModifiedBy>Mohamed Elbeih</cp:lastModifiedBy>
  <cp:revision>265</cp:revision>
  <cp:lastPrinted>2023-12-10T11:23:00Z</cp:lastPrinted>
  <dcterms:created xsi:type="dcterms:W3CDTF">2025-07-01T09:02:00Z</dcterms:created>
  <dcterms:modified xsi:type="dcterms:W3CDTF">2026-03-19T14:36:00Z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.Reference">
    <vt:lpwstr>GST-RD-H01-0000-195</vt:lpwstr>
  </property>
  <property fmtid="{D5CDD505-2E9C-101B-9397-08002B2CF9AE}" pid="3" name="Template.Revision">
    <vt:lpwstr>A02</vt:lpwstr>
  </property>
  <property fmtid="{D5CDD505-2E9C-101B-9397-08002B2CF9AE}" pid="4" name="STD.Document.Revision">
    <vt:lpwstr>1.0</vt:lpwstr>
  </property>
  <property fmtid="{D5CDD505-2E9C-101B-9397-08002B2CF9AE}" pid="5" name="STD.Document.ReleaseDate">
    <vt:lpwstr> 17.06.2013</vt:lpwstr>
  </property>
  <property fmtid="{D5CDD505-2E9C-101B-9397-08002B2CF9AE}" pid="6" name="STD.Document.ProjectType">
    <vt:lpwstr>P1</vt:lpwstr>
  </property>
  <property fmtid="{D5CDD505-2E9C-101B-9397-08002B2CF9AE}" pid="7" name="STD.Document.ProjectManager">
    <vt:lpwstr>M. Barwanitz</vt:lpwstr>
  </property>
  <property fmtid="{D5CDD505-2E9C-101B-9397-08002B2CF9AE}" pid="8" name="STD.Document.ActivityLeader">
    <vt:lpwstr>M. Barwanitz</vt:lpwstr>
  </property>
  <property fmtid="{D5CDD505-2E9C-101B-9397-08002B2CF9AE}" pid="9" name="STD.Document.ProductLine">
    <vt:lpwstr>ITC</vt:lpwstr>
  </property>
  <property fmtid="{D5CDD505-2E9C-101B-9397-08002B2CF9AE}" pid="10" name="STD.Document.Product">
    <vt:lpwstr>Top Column Module</vt:lpwstr>
  </property>
  <property fmtid="{D5CDD505-2E9C-101B-9397-08002B2CF9AE}" pid="11" name="STD.Document.ProductReference">
    <vt:lpwstr>E05.110449</vt:lpwstr>
  </property>
  <property fmtid="{D5CDD505-2E9C-101B-9397-08002B2CF9AE}" pid="12" name="STD.Document.Customer">
    <vt:lpwstr>Volvo SPA</vt:lpwstr>
  </property>
  <property fmtid="{D5CDD505-2E9C-101B-9397-08002B2CF9AE}" pid="13" name="STD.Document.Platform">
    <vt:lpwstr>SPA / V60 , V90</vt:lpwstr>
  </property>
  <property fmtid="{D5CDD505-2E9C-101B-9397-08002B2CF9AE}" pid="14" name="STD.Document.ProjectCode">
    <vt:lpwstr>Volvo SPA</vt:lpwstr>
  </property>
  <property fmtid="{D5CDD505-2E9C-101B-9397-08002B2CF9AE}" pid="15" name="STD.Document.Division">
    <vt:lpwstr>VSDC</vt:lpwstr>
  </property>
  <property fmtid="{D5CDD505-2E9C-101B-9397-08002B2CF9AE}" pid="16" name="STD.Document.ProductionSite">
    <vt:lpwstr>Bietigheim</vt:lpwstr>
  </property>
  <property fmtid="{D5CDD505-2E9C-101B-9397-08002B2CF9AE}" pid="17" name="STD.Document.Reference">
    <vt:lpwstr>cSaDPD</vt:lpwstr>
  </property>
  <property fmtid="{D5CDD505-2E9C-101B-9397-08002B2CF9AE}" pid="18" name="STD.Document.Title">
    <vt:lpwstr>Safety Development Plan (cSaDPD)</vt:lpwstr>
  </property>
  <property fmtid="{D5CDD505-2E9C-101B-9397-08002B2CF9AE}" pid="19" name="STD.Document.Diffusion">
    <vt:lpwstr>Valeo restricted</vt:lpwstr>
  </property>
  <property fmtid="{D5CDD505-2E9C-101B-9397-08002B2CF9AE}" pid="20" name="STD.Document.Designation">
    <vt:lpwstr>Volvo SWAS / SWM</vt:lpwstr>
  </property>
</Properties>
</file>