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37A27" w14:textId="77777777" w:rsidR="000E6E80" w:rsidRPr="00460309" w:rsidRDefault="000E6E80" w:rsidP="000E6E80">
      <w:pPr>
        <w:rPr>
          <w:rFonts w:ascii="Arial" w:hAnsi="Arial" w:cs="Arial"/>
          <w:lang w:eastAsia="en-US"/>
        </w:rPr>
      </w:pPr>
    </w:p>
    <w:p w14:paraId="40F1EF7A" w14:textId="77777777" w:rsidR="000E6E80" w:rsidRPr="00460309" w:rsidRDefault="000E6E80" w:rsidP="000E6E80">
      <w:pPr>
        <w:rPr>
          <w:rFonts w:ascii="Arial" w:hAnsi="Arial" w:cs="Arial"/>
          <w:lang w:eastAsia="en-US"/>
        </w:rPr>
      </w:pPr>
    </w:p>
    <w:tbl>
      <w:tblPr>
        <w:tblW w:w="9911" w:type="dxa"/>
        <w:jc w:val="center"/>
        <w:tblBorders>
          <w:top w:val="single" w:sz="12" w:space="0" w:color="003366"/>
          <w:left w:val="single" w:sz="12" w:space="0" w:color="003366"/>
          <w:bottom w:val="single" w:sz="12" w:space="0" w:color="003366"/>
          <w:right w:val="single" w:sz="12" w:space="0" w:color="003366"/>
          <w:insideH w:val="single" w:sz="6" w:space="0" w:color="003366"/>
          <w:insideV w:val="single" w:sz="6" w:space="0" w:color="003366"/>
        </w:tblBorders>
        <w:tblLook w:val="01E0" w:firstRow="1" w:lastRow="1" w:firstColumn="1" w:lastColumn="1" w:noHBand="0" w:noVBand="0"/>
      </w:tblPr>
      <w:tblGrid>
        <w:gridCol w:w="4343"/>
        <w:gridCol w:w="5568"/>
      </w:tblGrid>
      <w:tr w:rsidR="00291B93" w:rsidRPr="00460309" w14:paraId="0C010816" w14:textId="77777777" w:rsidTr="00DE5AD4">
        <w:trPr>
          <w:jc w:val="center"/>
        </w:trPr>
        <w:tc>
          <w:tcPr>
            <w:tcW w:w="4343" w:type="dxa"/>
            <w:tcBorders>
              <w:top w:val="single" w:sz="12" w:space="0" w:color="003366"/>
              <w:left w:val="single" w:sz="12" w:space="0" w:color="003366"/>
              <w:bottom w:val="single" w:sz="12" w:space="0" w:color="003366"/>
              <w:right w:val="single" w:sz="6" w:space="0" w:color="003366"/>
            </w:tcBorders>
            <w:shd w:val="clear" w:color="auto" w:fill="DBDBDB"/>
            <w:vAlign w:val="center"/>
          </w:tcPr>
          <w:p w14:paraId="1C7CF5D6" w14:textId="77777777" w:rsidR="00291B93" w:rsidRPr="00460309" w:rsidRDefault="00291B93" w:rsidP="00291B93">
            <w:pPr>
              <w:pStyle w:val="STDFormTabletitle"/>
              <w:jc w:val="left"/>
              <w:rPr>
                <w:sz w:val="28"/>
                <w:szCs w:val="28"/>
                <w:lang w:val="en-GB"/>
              </w:rPr>
            </w:pPr>
            <w:r w:rsidRPr="00460309">
              <w:rPr>
                <w:sz w:val="28"/>
                <w:szCs w:val="28"/>
              </w:rPr>
              <w:t>Document Title</w:t>
            </w:r>
            <w:r w:rsidR="002B28BA" w:rsidRPr="00460309">
              <w:rPr>
                <w:sz w:val="28"/>
                <w:szCs w:val="28"/>
              </w:rPr>
              <w:t>:</w:t>
            </w:r>
          </w:p>
        </w:tc>
        <w:tc>
          <w:tcPr>
            <w:tcW w:w="5568" w:type="dxa"/>
            <w:tcBorders>
              <w:top w:val="single" w:sz="12" w:space="0" w:color="003366"/>
              <w:left w:val="single" w:sz="6" w:space="0" w:color="003366"/>
              <w:bottom w:val="single" w:sz="12" w:space="0" w:color="003366"/>
            </w:tcBorders>
            <w:shd w:val="clear" w:color="auto" w:fill="FFFFFF"/>
            <w:vAlign w:val="center"/>
          </w:tcPr>
          <w:p w14:paraId="00EFD668" w14:textId="025DDC21" w:rsidR="00291B93" w:rsidRPr="00460309" w:rsidRDefault="003B6432" w:rsidP="003B6432">
            <w:pPr>
              <w:pStyle w:val="STDFormTabletitle"/>
              <w:jc w:val="left"/>
              <w:rPr>
                <w:lang w:val="en-GB"/>
              </w:rPr>
            </w:pPr>
            <w:r>
              <w:rPr>
                <w:sz w:val="28"/>
                <w:szCs w:val="28"/>
              </w:rPr>
              <w:t xml:space="preserve">MVC Functional </w:t>
            </w:r>
            <w:r w:rsidR="002B28BA" w:rsidRPr="00460309">
              <w:rPr>
                <w:sz w:val="28"/>
                <w:szCs w:val="28"/>
              </w:rPr>
              <w:t>Safety Plan</w:t>
            </w:r>
          </w:p>
        </w:tc>
      </w:tr>
      <w:tr w:rsidR="00291B93" w:rsidRPr="00460309" w14:paraId="19449E45" w14:textId="77777777" w:rsidTr="00DE5AD4">
        <w:trPr>
          <w:cantSplit/>
          <w:jc w:val="center"/>
        </w:trPr>
        <w:tc>
          <w:tcPr>
            <w:tcW w:w="4343" w:type="dxa"/>
            <w:tcBorders>
              <w:top w:val="single" w:sz="12" w:space="0" w:color="003366"/>
              <w:left w:val="single" w:sz="12" w:space="0" w:color="003366"/>
              <w:bottom w:val="single" w:sz="2" w:space="0" w:color="003366"/>
            </w:tcBorders>
            <w:shd w:val="clear" w:color="auto" w:fill="DBDBDB"/>
            <w:vAlign w:val="center"/>
          </w:tcPr>
          <w:p w14:paraId="1E9FDF3B" w14:textId="77777777" w:rsidR="00291B93" w:rsidRPr="00460309" w:rsidRDefault="00291B93" w:rsidP="00291B93">
            <w:pPr>
              <w:pStyle w:val="STDFormTabletitle"/>
              <w:jc w:val="left"/>
              <w:rPr>
                <w:sz w:val="24"/>
                <w:szCs w:val="24"/>
                <w:lang w:val="en-GB"/>
              </w:rPr>
            </w:pPr>
            <w:r w:rsidRPr="00460309">
              <w:rPr>
                <w:sz w:val="24"/>
                <w:szCs w:val="24"/>
              </w:rPr>
              <w:t>Project Short Description</w:t>
            </w:r>
            <w:r w:rsidR="002B28BA" w:rsidRPr="00460309">
              <w:rPr>
                <w:sz w:val="24"/>
                <w:szCs w:val="24"/>
              </w:rPr>
              <w:t>:</w:t>
            </w:r>
          </w:p>
        </w:tc>
        <w:tc>
          <w:tcPr>
            <w:tcW w:w="5568" w:type="dxa"/>
            <w:tcBorders>
              <w:top w:val="single" w:sz="12" w:space="0" w:color="003366"/>
              <w:bottom w:val="single" w:sz="2" w:space="0" w:color="003366"/>
            </w:tcBorders>
            <w:vAlign w:val="center"/>
          </w:tcPr>
          <w:p w14:paraId="764391FD" w14:textId="38FB4947" w:rsidR="00291B93" w:rsidRPr="00D471F8" w:rsidRDefault="00C801B3" w:rsidP="00C801B3">
            <w:pPr>
              <w:pStyle w:val="STDFormFieldValue"/>
              <w:rPr>
                <w:lang w:val="en-GB" w:eastAsia="zh-CN"/>
              </w:rPr>
            </w:pPr>
            <w:r w:rsidRPr="00C801B3">
              <w:rPr>
                <w:lang w:eastAsia="zh-CN"/>
              </w:rPr>
              <w:t>Volvo SOW2 – Rear and Trailer Camera</w:t>
            </w:r>
          </w:p>
        </w:tc>
      </w:tr>
      <w:tr w:rsidR="00A03897" w:rsidRPr="00460309" w14:paraId="73DB615D" w14:textId="77777777" w:rsidTr="00DE5AD4">
        <w:trPr>
          <w:cantSplit/>
          <w:jc w:val="center"/>
        </w:trPr>
        <w:tc>
          <w:tcPr>
            <w:tcW w:w="4343" w:type="dxa"/>
            <w:tcBorders>
              <w:top w:val="single" w:sz="2" w:space="0" w:color="003366"/>
              <w:left w:val="single" w:sz="12" w:space="0" w:color="003366"/>
              <w:bottom w:val="single" w:sz="6" w:space="0" w:color="003366"/>
            </w:tcBorders>
            <w:shd w:val="clear" w:color="auto" w:fill="DBDBDB"/>
            <w:vAlign w:val="center"/>
          </w:tcPr>
          <w:p w14:paraId="787888F7" w14:textId="77777777" w:rsidR="00A03897" w:rsidRPr="00460309" w:rsidRDefault="00A03897" w:rsidP="00A03897">
            <w:pPr>
              <w:pStyle w:val="STDFormFieldValue"/>
              <w:rPr>
                <w:bCs/>
                <w:lang w:val="en-GB" w:eastAsia="zh-CN"/>
              </w:rPr>
            </w:pPr>
            <w:r w:rsidRPr="00460309">
              <w:rPr>
                <w:b/>
                <w:bCs/>
                <w:color w:val="003366"/>
                <w:sz w:val="24"/>
                <w:szCs w:val="24"/>
              </w:rPr>
              <w:t>Document Owner:</w:t>
            </w:r>
          </w:p>
        </w:tc>
        <w:tc>
          <w:tcPr>
            <w:tcW w:w="5568" w:type="dxa"/>
            <w:tcBorders>
              <w:top w:val="single" w:sz="2" w:space="0" w:color="003366"/>
              <w:bottom w:val="single" w:sz="6" w:space="0" w:color="003366"/>
            </w:tcBorders>
            <w:vAlign w:val="center"/>
          </w:tcPr>
          <w:p w14:paraId="432B6C02" w14:textId="31FE88E5" w:rsidR="00A03897" w:rsidRPr="00D471F8" w:rsidRDefault="00D471F8" w:rsidP="00A03897">
            <w:pPr>
              <w:pStyle w:val="STDFormFieldValue"/>
              <w:rPr>
                <w:lang w:val="en-GB"/>
              </w:rPr>
            </w:pPr>
            <w:r>
              <w:rPr>
                <w:lang w:eastAsia="zh-CN"/>
              </w:rPr>
              <w:t>Mohamed Elbeih</w:t>
            </w:r>
          </w:p>
        </w:tc>
      </w:tr>
      <w:tr w:rsidR="00A03897" w:rsidRPr="00460309" w14:paraId="533B2CEE" w14:textId="77777777" w:rsidTr="00DE5AD4">
        <w:trPr>
          <w:cantSplit/>
          <w:jc w:val="center"/>
        </w:trPr>
        <w:tc>
          <w:tcPr>
            <w:tcW w:w="4343" w:type="dxa"/>
            <w:tcBorders>
              <w:top w:val="single" w:sz="6" w:space="0" w:color="003366"/>
              <w:left w:val="single" w:sz="12" w:space="0" w:color="003366"/>
            </w:tcBorders>
            <w:shd w:val="clear" w:color="auto" w:fill="DBDBDB"/>
            <w:vAlign w:val="center"/>
          </w:tcPr>
          <w:p w14:paraId="4233286B" w14:textId="77777777" w:rsidR="00A03897" w:rsidRPr="00460309" w:rsidRDefault="00A03897" w:rsidP="00A03897">
            <w:pPr>
              <w:pStyle w:val="STDFormFieldValue"/>
              <w:rPr>
                <w:lang w:val="en-GB"/>
              </w:rPr>
            </w:pPr>
            <w:r w:rsidRPr="00460309">
              <w:rPr>
                <w:b/>
                <w:bCs/>
                <w:color w:val="003366"/>
                <w:sz w:val="24"/>
                <w:szCs w:val="24"/>
              </w:rPr>
              <w:t>Document Responsibility:</w:t>
            </w:r>
          </w:p>
        </w:tc>
        <w:tc>
          <w:tcPr>
            <w:tcW w:w="5568" w:type="dxa"/>
            <w:tcBorders>
              <w:top w:val="single" w:sz="6" w:space="0" w:color="003366"/>
            </w:tcBorders>
            <w:vAlign w:val="center"/>
          </w:tcPr>
          <w:p w14:paraId="3FA25F9F" w14:textId="102A9EAE" w:rsidR="00A03897" w:rsidRPr="00D471F8" w:rsidRDefault="00D471F8" w:rsidP="00A03897">
            <w:pPr>
              <w:pStyle w:val="STDFormFieldValue"/>
              <w:rPr>
                <w:lang w:eastAsia="zh-CN"/>
              </w:rPr>
            </w:pPr>
            <w:proofErr w:type="spellStart"/>
            <w:r>
              <w:rPr>
                <w:lang w:eastAsia="zh-CN"/>
              </w:rPr>
              <w:t>Brightskies</w:t>
            </w:r>
            <w:proofErr w:type="spellEnd"/>
            <w:r w:rsidR="00D268FD">
              <w:rPr>
                <w:lang w:eastAsia="zh-CN"/>
              </w:rPr>
              <w:t xml:space="preserve"> Software</w:t>
            </w:r>
          </w:p>
        </w:tc>
      </w:tr>
      <w:tr w:rsidR="00A03897" w:rsidRPr="00460309" w14:paraId="59A024AC" w14:textId="77777777" w:rsidTr="00DE5AD4">
        <w:trPr>
          <w:cantSplit/>
          <w:jc w:val="center"/>
        </w:trPr>
        <w:tc>
          <w:tcPr>
            <w:tcW w:w="4343" w:type="dxa"/>
            <w:tcBorders>
              <w:left w:val="single" w:sz="12" w:space="0" w:color="003366"/>
            </w:tcBorders>
            <w:shd w:val="clear" w:color="auto" w:fill="DBDBDB"/>
            <w:vAlign w:val="center"/>
          </w:tcPr>
          <w:p w14:paraId="20377BF5" w14:textId="77777777" w:rsidR="00A03897" w:rsidRPr="00460309" w:rsidRDefault="00A03897" w:rsidP="00A03897">
            <w:pPr>
              <w:pStyle w:val="STDFormFieldValue"/>
              <w:rPr>
                <w:lang w:val="en-GB"/>
              </w:rPr>
            </w:pPr>
            <w:r w:rsidRPr="00460309">
              <w:rPr>
                <w:b/>
                <w:bCs/>
                <w:color w:val="003366"/>
                <w:sz w:val="24"/>
                <w:szCs w:val="24"/>
              </w:rPr>
              <w:t>Document Version:</w:t>
            </w:r>
          </w:p>
        </w:tc>
        <w:tc>
          <w:tcPr>
            <w:tcW w:w="5568" w:type="dxa"/>
            <w:vAlign w:val="center"/>
          </w:tcPr>
          <w:p w14:paraId="0B9B2326" w14:textId="3671BC9D" w:rsidR="00A03897" w:rsidRPr="00D471F8" w:rsidRDefault="00B53C7C" w:rsidP="00A03897">
            <w:pPr>
              <w:pStyle w:val="STDFormFieldValue"/>
              <w:rPr>
                <w:lang w:val="en-GB"/>
              </w:rPr>
            </w:pPr>
            <w:r w:rsidRPr="00111113">
              <w:rPr>
                <w:highlight w:val="cyan"/>
                <w:lang w:val="en-GB"/>
              </w:rPr>
              <w:t>0.</w:t>
            </w:r>
            <w:r w:rsidR="00111113" w:rsidRPr="00111113">
              <w:rPr>
                <w:highlight w:val="cyan"/>
                <w:lang w:val="en-GB"/>
              </w:rPr>
              <w:t>7</w:t>
            </w:r>
          </w:p>
        </w:tc>
      </w:tr>
      <w:tr w:rsidR="00A03897" w:rsidRPr="00460309" w14:paraId="4D211FCA" w14:textId="77777777" w:rsidTr="00DE5AD4">
        <w:trPr>
          <w:cantSplit/>
          <w:jc w:val="center"/>
        </w:trPr>
        <w:tc>
          <w:tcPr>
            <w:tcW w:w="4343" w:type="dxa"/>
            <w:tcBorders>
              <w:left w:val="single" w:sz="12" w:space="0" w:color="003366"/>
            </w:tcBorders>
            <w:shd w:val="clear" w:color="auto" w:fill="DBDBDB"/>
            <w:vAlign w:val="center"/>
          </w:tcPr>
          <w:p w14:paraId="6FABB957" w14:textId="77777777" w:rsidR="00A03897" w:rsidRPr="00460309" w:rsidRDefault="00A03897" w:rsidP="00A03897">
            <w:pPr>
              <w:pStyle w:val="STDFormFieldValue"/>
              <w:rPr>
                <w:lang w:val="en-GB"/>
              </w:rPr>
            </w:pPr>
            <w:r w:rsidRPr="00460309">
              <w:rPr>
                <w:b/>
                <w:bCs/>
                <w:color w:val="003366"/>
                <w:sz w:val="24"/>
                <w:szCs w:val="24"/>
              </w:rPr>
              <w:t>Document Classification:</w:t>
            </w:r>
          </w:p>
        </w:tc>
        <w:tc>
          <w:tcPr>
            <w:tcW w:w="5568" w:type="dxa"/>
            <w:vAlign w:val="center"/>
          </w:tcPr>
          <w:p w14:paraId="29F23D29" w14:textId="04D8AC83" w:rsidR="00A03897" w:rsidRPr="00D471F8" w:rsidRDefault="00D471F8" w:rsidP="00A03897">
            <w:pPr>
              <w:pStyle w:val="STDFormFieldValue"/>
              <w:rPr>
                <w:lang w:val="en-GB"/>
              </w:rPr>
            </w:pPr>
            <w:r>
              <w:rPr>
                <w:lang w:val="en-GB"/>
              </w:rPr>
              <w:t>Confidential</w:t>
            </w:r>
          </w:p>
        </w:tc>
      </w:tr>
      <w:tr w:rsidR="00A03897" w:rsidRPr="00460309" w14:paraId="7138ACC7" w14:textId="77777777" w:rsidTr="00DE5AD4">
        <w:trPr>
          <w:cantSplit/>
          <w:jc w:val="center"/>
        </w:trPr>
        <w:tc>
          <w:tcPr>
            <w:tcW w:w="4343" w:type="dxa"/>
            <w:tcBorders>
              <w:left w:val="single" w:sz="12" w:space="0" w:color="003366"/>
            </w:tcBorders>
            <w:shd w:val="clear" w:color="auto" w:fill="DBDBDB"/>
            <w:vAlign w:val="center"/>
          </w:tcPr>
          <w:p w14:paraId="0ACD76AE" w14:textId="77777777" w:rsidR="00A03897" w:rsidRPr="00460309" w:rsidRDefault="00A03897" w:rsidP="00A03897">
            <w:pPr>
              <w:pStyle w:val="STDFormFieldValue"/>
              <w:rPr>
                <w:b/>
                <w:bCs/>
                <w:color w:val="003366"/>
                <w:sz w:val="24"/>
                <w:szCs w:val="24"/>
              </w:rPr>
            </w:pPr>
            <w:r w:rsidRPr="00460309">
              <w:rPr>
                <w:b/>
                <w:bCs/>
                <w:color w:val="003366"/>
                <w:sz w:val="24"/>
                <w:szCs w:val="24"/>
              </w:rPr>
              <w:t>Document Status (Draft | Final):</w:t>
            </w:r>
          </w:p>
        </w:tc>
        <w:tc>
          <w:tcPr>
            <w:tcW w:w="5568" w:type="dxa"/>
            <w:vAlign w:val="center"/>
          </w:tcPr>
          <w:p w14:paraId="074EB314" w14:textId="36B6639E" w:rsidR="00A03897" w:rsidRPr="00D471F8" w:rsidRDefault="00D471F8" w:rsidP="00D471F8">
            <w:pPr>
              <w:pStyle w:val="STDFormFieldValue"/>
              <w:rPr>
                <w:lang w:val="en-GB"/>
              </w:rPr>
            </w:pPr>
            <w:r>
              <w:rPr>
                <w:lang w:val="en-GB"/>
              </w:rPr>
              <w:t>Draft</w:t>
            </w:r>
          </w:p>
        </w:tc>
      </w:tr>
      <w:tr w:rsidR="00A03897" w:rsidRPr="00460309" w14:paraId="226FF91B" w14:textId="77777777" w:rsidTr="00DE5AD4">
        <w:trPr>
          <w:cantSplit/>
          <w:jc w:val="center"/>
        </w:trPr>
        <w:tc>
          <w:tcPr>
            <w:tcW w:w="4343" w:type="dxa"/>
            <w:tcBorders>
              <w:left w:val="single" w:sz="12" w:space="0" w:color="003366"/>
            </w:tcBorders>
            <w:shd w:val="clear" w:color="auto" w:fill="DBDBDB"/>
            <w:vAlign w:val="center"/>
          </w:tcPr>
          <w:p w14:paraId="26493612" w14:textId="77777777" w:rsidR="00A03897" w:rsidRPr="00460309" w:rsidRDefault="00A03897" w:rsidP="00A03897">
            <w:pPr>
              <w:pStyle w:val="STDFormFieldValue"/>
              <w:rPr>
                <w:b/>
                <w:bCs/>
                <w:color w:val="003366"/>
                <w:sz w:val="24"/>
                <w:szCs w:val="24"/>
              </w:rPr>
            </w:pPr>
            <w:r w:rsidRPr="00460309">
              <w:rPr>
                <w:b/>
                <w:bCs/>
                <w:color w:val="003366"/>
                <w:sz w:val="24"/>
                <w:szCs w:val="24"/>
              </w:rPr>
              <w:t>Document Archive:</w:t>
            </w:r>
          </w:p>
        </w:tc>
        <w:tc>
          <w:tcPr>
            <w:tcW w:w="5568" w:type="dxa"/>
            <w:vAlign w:val="center"/>
          </w:tcPr>
          <w:p w14:paraId="61AC1A0B" w14:textId="77777777" w:rsidR="00A03897" w:rsidRPr="00D471F8" w:rsidRDefault="00A03897" w:rsidP="00A03897">
            <w:pPr>
              <w:pStyle w:val="STDFormFieldValue"/>
              <w:rPr>
                <w:lang w:val="en-GB"/>
              </w:rPr>
            </w:pPr>
          </w:p>
        </w:tc>
      </w:tr>
    </w:tbl>
    <w:p w14:paraId="3CB443DF" w14:textId="6860542C" w:rsidR="00291B93" w:rsidRPr="00460309" w:rsidRDefault="00291B93" w:rsidP="00291B93">
      <w:pPr>
        <w:pStyle w:val="Inhaltsverzeichnisberschrift"/>
        <w:ind w:firstLine="709"/>
        <w:rPr>
          <w:rFonts w:ascii="Arial" w:hAnsi="Arial" w:cs="Arial"/>
        </w:rPr>
      </w:pPr>
    </w:p>
    <w:p w14:paraId="348C5446" w14:textId="622F5737" w:rsidR="00F54F8E" w:rsidRPr="00460309" w:rsidRDefault="00F54F8E" w:rsidP="00F54F8E">
      <w:pPr>
        <w:rPr>
          <w:rFonts w:ascii="Arial" w:hAnsi="Arial" w:cs="Arial"/>
          <w:b/>
          <w:sz w:val="28"/>
          <w:szCs w:val="28"/>
        </w:rPr>
      </w:pPr>
      <w:r w:rsidRPr="00460309">
        <w:rPr>
          <w:rFonts w:ascii="Arial" w:hAnsi="Arial" w:cs="Arial"/>
          <w:b/>
          <w:sz w:val="28"/>
          <w:szCs w:val="28"/>
        </w:rPr>
        <w:t>Guidelines for the Document (to be deleted):</w:t>
      </w:r>
    </w:p>
    <w:p w14:paraId="0689E311" w14:textId="77777777" w:rsidR="00F54F8E" w:rsidRPr="00460309" w:rsidRDefault="00F54F8E" w:rsidP="00F54F8E">
      <w:pPr>
        <w:rPr>
          <w:rFonts w:ascii="Arial" w:hAnsi="Arial" w:cs="Arial"/>
          <w:b/>
          <w:sz w:val="28"/>
          <w:szCs w:val="28"/>
        </w:rPr>
      </w:pPr>
    </w:p>
    <w:p w14:paraId="72D8AA49" w14:textId="77777777" w:rsidR="00F54F8E" w:rsidRPr="00460309" w:rsidRDefault="00F54F8E" w:rsidP="00F54F8E">
      <w:pPr>
        <w:rPr>
          <w:rFonts w:ascii="Arial" w:hAnsi="Arial" w:cs="Arial"/>
          <w:b/>
          <w:sz w:val="28"/>
          <w:szCs w:val="28"/>
        </w:rPr>
      </w:pPr>
      <w:r w:rsidRPr="00460309">
        <w:rPr>
          <w:rFonts w:ascii="Arial" w:hAnsi="Arial" w:cs="Arial"/>
          <w:b/>
          <w:color w:val="A6A6A6" w:themeColor="background1" w:themeShade="A6"/>
          <w:sz w:val="28"/>
          <w:szCs w:val="28"/>
        </w:rPr>
        <w:t xml:space="preserve">In Grey: </w:t>
      </w:r>
      <w:r w:rsidRPr="00460309">
        <w:rPr>
          <w:rFonts w:ascii="Arial" w:hAnsi="Arial" w:cs="Arial"/>
          <w:b/>
          <w:sz w:val="28"/>
          <w:szCs w:val="28"/>
        </w:rPr>
        <w:t>the instructions for filling the document</w:t>
      </w:r>
    </w:p>
    <w:p w14:paraId="7D09ABAD" w14:textId="77777777" w:rsidR="00F54F8E" w:rsidRPr="00460309" w:rsidRDefault="00F54F8E" w:rsidP="00F54F8E">
      <w:pPr>
        <w:rPr>
          <w:rFonts w:ascii="Arial" w:hAnsi="Arial" w:cs="Arial"/>
          <w:b/>
          <w:sz w:val="28"/>
          <w:szCs w:val="28"/>
        </w:rPr>
      </w:pPr>
      <w:r w:rsidRPr="00460309">
        <w:rPr>
          <w:rFonts w:ascii="Arial" w:hAnsi="Arial" w:cs="Arial"/>
          <w:b/>
          <w:bCs/>
          <w:color w:val="9CC2E5" w:themeColor="accent1" w:themeTint="99"/>
          <w:sz w:val="28"/>
          <w:szCs w:val="28"/>
        </w:rPr>
        <w:t>In Blue:</w:t>
      </w:r>
      <w:r w:rsidRPr="00460309">
        <w:rPr>
          <w:rFonts w:ascii="Arial" w:hAnsi="Arial" w:cs="Arial"/>
          <w:b/>
          <w:color w:val="9CC2E5" w:themeColor="accent1" w:themeTint="99"/>
          <w:sz w:val="28"/>
          <w:szCs w:val="28"/>
        </w:rPr>
        <w:t xml:space="preserve"> </w:t>
      </w:r>
      <w:r w:rsidRPr="00460309">
        <w:rPr>
          <w:rFonts w:ascii="Arial" w:hAnsi="Arial" w:cs="Arial"/>
          <w:b/>
          <w:sz w:val="28"/>
          <w:szCs w:val="28"/>
        </w:rPr>
        <w:t xml:space="preserve">some guidelines and examples about what should be written. </w:t>
      </w:r>
    </w:p>
    <w:p w14:paraId="12988874" w14:textId="77777777" w:rsidR="00B45B94" w:rsidRPr="00460309" w:rsidRDefault="00B45B94" w:rsidP="00B45B94">
      <w:pPr>
        <w:rPr>
          <w:rFonts w:ascii="Arial" w:hAnsi="Arial" w:cs="Arial"/>
          <w:b/>
          <w:sz w:val="28"/>
          <w:szCs w:val="28"/>
        </w:rPr>
      </w:pPr>
    </w:p>
    <w:p w14:paraId="00B77335" w14:textId="77777777" w:rsidR="004E4510" w:rsidRPr="00460309" w:rsidRDefault="004E4510" w:rsidP="00B45B94">
      <w:pPr>
        <w:rPr>
          <w:rFonts w:ascii="Arial" w:hAnsi="Arial" w:cs="Arial"/>
          <w:b/>
          <w:sz w:val="28"/>
          <w:szCs w:val="28"/>
        </w:rPr>
      </w:pPr>
    </w:p>
    <w:p w14:paraId="4C4A5521" w14:textId="0FF37308" w:rsidR="004B44DD" w:rsidRPr="00460309" w:rsidRDefault="005F75F4" w:rsidP="003E5819">
      <w:pPr>
        <w:rPr>
          <w:rFonts w:ascii="Arial" w:hAnsi="Arial" w:cs="Arial"/>
          <w:b/>
          <w:bCs/>
          <w:color w:val="003366"/>
          <w:sz w:val="28"/>
          <w:szCs w:val="28"/>
          <w:lang w:val="en-GB"/>
        </w:rPr>
      </w:pPr>
      <w:r w:rsidRPr="00460309">
        <w:rPr>
          <w:rFonts w:ascii="Arial" w:hAnsi="Arial" w:cs="Arial"/>
          <w:b/>
          <w:bCs/>
          <w:color w:val="003366"/>
          <w:sz w:val="28"/>
          <w:szCs w:val="28"/>
          <w:lang w:val="en-GB"/>
        </w:rPr>
        <w:t>Document Revision History</w:t>
      </w:r>
    </w:p>
    <w:p w14:paraId="0990B242" w14:textId="77777777" w:rsidR="003E5819" w:rsidRPr="00460309" w:rsidRDefault="003E5819" w:rsidP="003E5819">
      <w:pPr>
        <w:rPr>
          <w:rFonts w:ascii="Arial" w:hAnsi="Arial" w:cs="Arial"/>
          <w:b/>
          <w:bCs/>
          <w:color w:val="003366"/>
          <w:sz w:val="28"/>
          <w:szCs w:val="28"/>
          <w:lang w:val="en-GB"/>
        </w:rPr>
      </w:pPr>
    </w:p>
    <w:tbl>
      <w:tblPr>
        <w:tblW w:w="9828" w:type="dxa"/>
        <w:jc w:val="center"/>
        <w:tblBorders>
          <w:top w:val="single" w:sz="12" w:space="0" w:color="003366"/>
          <w:left w:val="single" w:sz="12" w:space="0" w:color="003366"/>
          <w:bottom w:val="single" w:sz="12" w:space="0" w:color="003366"/>
          <w:right w:val="single" w:sz="12" w:space="0" w:color="003366"/>
          <w:insideH w:val="single" w:sz="6" w:space="0" w:color="003366"/>
          <w:insideV w:val="single" w:sz="6" w:space="0" w:color="003366"/>
        </w:tblBorders>
        <w:tblLook w:val="01E0" w:firstRow="1" w:lastRow="1" w:firstColumn="1" w:lastColumn="1" w:noHBand="0" w:noVBand="0"/>
      </w:tblPr>
      <w:tblGrid>
        <w:gridCol w:w="1671"/>
        <w:gridCol w:w="1677"/>
        <w:gridCol w:w="1980"/>
        <w:gridCol w:w="4500"/>
      </w:tblGrid>
      <w:tr w:rsidR="00BF2900" w:rsidRPr="00460309" w14:paraId="1F55A44D" w14:textId="77777777" w:rsidTr="001B29F5">
        <w:trPr>
          <w:jc w:val="center"/>
        </w:trPr>
        <w:tc>
          <w:tcPr>
            <w:tcW w:w="1671" w:type="dxa"/>
            <w:tcBorders>
              <w:top w:val="single" w:sz="12" w:space="0" w:color="003366"/>
              <w:left w:val="single" w:sz="12" w:space="0" w:color="003366"/>
              <w:bottom w:val="single" w:sz="12" w:space="0" w:color="003366"/>
              <w:right w:val="single" w:sz="6" w:space="0" w:color="003366"/>
            </w:tcBorders>
            <w:shd w:val="clear" w:color="auto" w:fill="E0E0E0"/>
            <w:vAlign w:val="center"/>
          </w:tcPr>
          <w:p w14:paraId="5AB09F00" w14:textId="77777777" w:rsidR="00BF2900" w:rsidRPr="00460309" w:rsidRDefault="00BF2900" w:rsidP="00DE5AD4">
            <w:pPr>
              <w:pStyle w:val="STDFormTabletitle"/>
              <w:rPr>
                <w:lang w:val="en-GB"/>
              </w:rPr>
            </w:pPr>
            <w:r w:rsidRPr="00460309">
              <w:rPr>
                <w:lang w:val="en-GB"/>
              </w:rPr>
              <w:t>Revision No.</w:t>
            </w:r>
          </w:p>
        </w:tc>
        <w:tc>
          <w:tcPr>
            <w:tcW w:w="1677" w:type="dxa"/>
            <w:tcBorders>
              <w:top w:val="single" w:sz="12" w:space="0" w:color="003366"/>
              <w:left w:val="single" w:sz="6" w:space="0" w:color="003366"/>
              <w:bottom w:val="single" w:sz="12" w:space="0" w:color="003366"/>
              <w:right w:val="single" w:sz="6" w:space="0" w:color="003366"/>
            </w:tcBorders>
            <w:shd w:val="clear" w:color="auto" w:fill="E0E0E0"/>
          </w:tcPr>
          <w:p w14:paraId="44D0BA96" w14:textId="77777777" w:rsidR="00BF2900" w:rsidRPr="00460309" w:rsidRDefault="00BF2900" w:rsidP="00DE5AD4">
            <w:pPr>
              <w:pStyle w:val="STDFormTabletitle"/>
              <w:rPr>
                <w:lang w:val="en-GB"/>
              </w:rPr>
            </w:pPr>
            <w:r w:rsidRPr="00460309">
              <w:rPr>
                <w:lang w:val="en-GB"/>
              </w:rPr>
              <w:t>Revision Date</w:t>
            </w:r>
          </w:p>
        </w:tc>
        <w:tc>
          <w:tcPr>
            <w:tcW w:w="1980" w:type="dxa"/>
            <w:tcBorders>
              <w:top w:val="single" w:sz="12" w:space="0" w:color="003366"/>
              <w:left w:val="single" w:sz="6" w:space="0" w:color="003366"/>
              <w:bottom w:val="single" w:sz="12" w:space="0" w:color="003366"/>
              <w:right w:val="single" w:sz="6" w:space="0" w:color="003366"/>
            </w:tcBorders>
            <w:shd w:val="clear" w:color="auto" w:fill="E0E0E0"/>
          </w:tcPr>
          <w:p w14:paraId="1692E270" w14:textId="77777777" w:rsidR="00BF2900" w:rsidRPr="00460309" w:rsidRDefault="00BF2900" w:rsidP="00DE5AD4">
            <w:pPr>
              <w:pStyle w:val="STDFormTabletitle"/>
              <w:rPr>
                <w:lang w:val="en-GB"/>
              </w:rPr>
            </w:pPr>
            <w:r w:rsidRPr="00460309">
              <w:rPr>
                <w:lang w:val="en-GB"/>
              </w:rPr>
              <w:t>Author</w:t>
            </w:r>
          </w:p>
        </w:tc>
        <w:tc>
          <w:tcPr>
            <w:tcW w:w="4500" w:type="dxa"/>
            <w:tcBorders>
              <w:top w:val="single" w:sz="12" w:space="0" w:color="003366"/>
              <w:left w:val="single" w:sz="6" w:space="0" w:color="003366"/>
              <w:bottom w:val="single" w:sz="12" w:space="0" w:color="003366"/>
            </w:tcBorders>
            <w:shd w:val="clear" w:color="auto" w:fill="E0E0E0"/>
            <w:vAlign w:val="center"/>
          </w:tcPr>
          <w:p w14:paraId="1C05A347" w14:textId="77777777" w:rsidR="00BF2900" w:rsidRPr="00460309" w:rsidRDefault="00BF2900" w:rsidP="00DE5AD4">
            <w:pPr>
              <w:pStyle w:val="STDFormTabletitle"/>
              <w:rPr>
                <w:lang w:val="en-GB"/>
              </w:rPr>
            </w:pPr>
            <w:r w:rsidRPr="00460309">
              <w:rPr>
                <w:lang w:val="en-GB"/>
              </w:rPr>
              <w:t>Description</w:t>
            </w:r>
          </w:p>
        </w:tc>
      </w:tr>
      <w:tr w:rsidR="00F8487A" w:rsidRPr="00D268FD" w14:paraId="11622D61" w14:textId="77777777" w:rsidTr="001B29F5">
        <w:trPr>
          <w:cantSplit/>
          <w:trHeight w:val="406"/>
          <w:jc w:val="center"/>
        </w:trPr>
        <w:tc>
          <w:tcPr>
            <w:tcW w:w="1671" w:type="dxa"/>
            <w:tcBorders>
              <w:left w:val="single" w:sz="12" w:space="0" w:color="003366"/>
            </w:tcBorders>
            <w:vAlign w:val="center"/>
          </w:tcPr>
          <w:p w14:paraId="338CD8B8" w14:textId="66498ED0" w:rsidR="00F8487A" w:rsidRPr="00D268FD" w:rsidRDefault="00D268FD" w:rsidP="00F8487A">
            <w:pPr>
              <w:pStyle w:val="STDFormFieldValue"/>
              <w:rPr>
                <w:lang w:val="en-GB"/>
              </w:rPr>
            </w:pPr>
            <w:r>
              <w:rPr>
                <w:lang w:val="en-GB"/>
              </w:rPr>
              <w:t>0.1</w:t>
            </w:r>
          </w:p>
        </w:tc>
        <w:tc>
          <w:tcPr>
            <w:tcW w:w="1677" w:type="dxa"/>
          </w:tcPr>
          <w:p w14:paraId="3D62CDE8" w14:textId="32AC5987" w:rsidR="00F8487A" w:rsidRPr="00D268FD" w:rsidRDefault="00A0230D" w:rsidP="00A0230D">
            <w:pPr>
              <w:pStyle w:val="STDFormFieldValue"/>
              <w:rPr>
                <w:lang w:val="en-GB"/>
              </w:rPr>
            </w:pPr>
            <w:r>
              <w:rPr>
                <w:lang w:val="en-GB"/>
              </w:rPr>
              <w:t>13</w:t>
            </w:r>
            <w:r w:rsidR="00D268FD">
              <w:rPr>
                <w:lang w:val="en-GB"/>
              </w:rPr>
              <w:t>-</w:t>
            </w:r>
            <w:r>
              <w:rPr>
                <w:lang w:val="en-GB"/>
              </w:rPr>
              <w:t>0</w:t>
            </w:r>
            <w:r w:rsidR="0083627D">
              <w:rPr>
                <w:lang w:val="en-GB"/>
              </w:rPr>
              <w:t>1-2026</w:t>
            </w:r>
          </w:p>
        </w:tc>
        <w:tc>
          <w:tcPr>
            <w:tcW w:w="1980" w:type="dxa"/>
          </w:tcPr>
          <w:p w14:paraId="12820690" w14:textId="343A9CC4" w:rsidR="00F8487A" w:rsidRPr="00D268FD" w:rsidRDefault="00D268FD" w:rsidP="00F8487A">
            <w:pPr>
              <w:pStyle w:val="STDFormFieldValue"/>
              <w:rPr>
                <w:lang w:val="en-GB"/>
              </w:rPr>
            </w:pPr>
            <w:r>
              <w:rPr>
                <w:lang w:val="en-GB"/>
              </w:rPr>
              <w:t>Mohamed Elbeih</w:t>
            </w:r>
          </w:p>
        </w:tc>
        <w:tc>
          <w:tcPr>
            <w:tcW w:w="4500" w:type="dxa"/>
            <w:vAlign w:val="center"/>
          </w:tcPr>
          <w:p w14:paraId="21428E84" w14:textId="3CAE6E20" w:rsidR="00F8487A" w:rsidRPr="00D268FD" w:rsidRDefault="00D268FD" w:rsidP="00D210F7">
            <w:pPr>
              <w:pStyle w:val="STDFormFieldValue"/>
              <w:rPr>
                <w:lang w:val="en-GB"/>
              </w:rPr>
            </w:pPr>
            <w:r>
              <w:rPr>
                <w:lang w:val="en-GB"/>
              </w:rPr>
              <w:t>Initial version</w:t>
            </w:r>
          </w:p>
        </w:tc>
      </w:tr>
      <w:tr w:rsidR="00D815DA" w:rsidRPr="00D268FD" w14:paraId="417A0072" w14:textId="77777777" w:rsidTr="001B29F5">
        <w:trPr>
          <w:cantSplit/>
          <w:trHeight w:val="406"/>
          <w:jc w:val="center"/>
        </w:trPr>
        <w:tc>
          <w:tcPr>
            <w:tcW w:w="1671" w:type="dxa"/>
            <w:tcBorders>
              <w:left w:val="single" w:sz="12" w:space="0" w:color="003366"/>
            </w:tcBorders>
            <w:vAlign w:val="center"/>
          </w:tcPr>
          <w:p w14:paraId="5FE827AF" w14:textId="0EFB9D38" w:rsidR="00D815DA" w:rsidRDefault="00D815DA" w:rsidP="00F8487A">
            <w:pPr>
              <w:pStyle w:val="STDFormFieldValue"/>
              <w:rPr>
                <w:lang w:val="en-GB"/>
              </w:rPr>
            </w:pPr>
            <w:r>
              <w:rPr>
                <w:lang w:val="en-GB"/>
              </w:rPr>
              <w:t>0.2</w:t>
            </w:r>
          </w:p>
        </w:tc>
        <w:tc>
          <w:tcPr>
            <w:tcW w:w="1677" w:type="dxa"/>
          </w:tcPr>
          <w:p w14:paraId="68474322" w14:textId="3039350E" w:rsidR="00D815DA" w:rsidRDefault="00D815DA" w:rsidP="005A6D62">
            <w:pPr>
              <w:pStyle w:val="STDFormFieldValue"/>
              <w:rPr>
                <w:lang w:val="en-GB"/>
              </w:rPr>
            </w:pPr>
            <w:r>
              <w:rPr>
                <w:lang w:val="en-GB"/>
              </w:rPr>
              <w:t>1</w:t>
            </w:r>
            <w:r w:rsidR="005A6D62">
              <w:rPr>
                <w:lang w:val="en-GB"/>
              </w:rPr>
              <w:t>9</w:t>
            </w:r>
            <w:r>
              <w:rPr>
                <w:lang w:val="en-GB"/>
              </w:rPr>
              <w:t>-01-2026</w:t>
            </w:r>
          </w:p>
        </w:tc>
        <w:tc>
          <w:tcPr>
            <w:tcW w:w="1980" w:type="dxa"/>
          </w:tcPr>
          <w:p w14:paraId="10E75209" w14:textId="3BBC7AF4" w:rsidR="00D815DA" w:rsidRDefault="00D815DA" w:rsidP="00F8487A">
            <w:pPr>
              <w:pStyle w:val="STDFormFieldValue"/>
              <w:rPr>
                <w:lang w:val="en-GB"/>
              </w:rPr>
            </w:pPr>
            <w:r>
              <w:rPr>
                <w:lang w:val="en-GB"/>
              </w:rPr>
              <w:t>Mohamed Elbeih</w:t>
            </w:r>
          </w:p>
        </w:tc>
        <w:tc>
          <w:tcPr>
            <w:tcW w:w="4500" w:type="dxa"/>
            <w:vAlign w:val="center"/>
          </w:tcPr>
          <w:p w14:paraId="1542DF37" w14:textId="5676D3EE" w:rsidR="00D815DA" w:rsidRDefault="00D815DA" w:rsidP="00D210F7">
            <w:pPr>
              <w:pStyle w:val="STDFormFieldValue"/>
              <w:rPr>
                <w:lang w:val="en-GB"/>
              </w:rPr>
            </w:pPr>
            <w:r>
              <w:rPr>
                <w:lang w:val="en-GB"/>
              </w:rPr>
              <w:t>Updates after meeting</w:t>
            </w:r>
            <w:r w:rsidR="005A6D62">
              <w:rPr>
                <w:lang w:val="en-GB"/>
              </w:rPr>
              <w:t>s</w:t>
            </w:r>
            <w:r>
              <w:rPr>
                <w:lang w:val="en-GB"/>
              </w:rPr>
              <w:t xml:space="preserve"> on 15-01</w:t>
            </w:r>
            <w:r w:rsidR="005A6D62">
              <w:rPr>
                <w:lang w:val="en-GB"/>
              </w:rPr>
              <w:t xml:space="preserve"> and 19-01</w:t>
            </w:r>
          </w:p>
        </w:tc>
      </w:tr>
      <w:tr w:rsidR="00462DE8" w:rsidRPr="00D268FD" w14:paraId="1AF744ED" w14:textId="77777777" w:rsidTr="001B29F5">
        <w:trPr>
          <w:cantSplit/>
          <w:trHeight w:val="406"/>
          <w:jc w:val="center"/>
        </w:trPr>
        <w:tc>
          <w:tcPr>
            <w:tcW w:w="1671" w:type="dxa"/>
            <w:tcBorders>
              <w:left w:val="single" w:sz="12" w:space="0" w:color="003366"/>
            </w:tcBorders>
            <w:vAlign w:val="center"/>
          </w:tcPr>
          <w:p w14:paraId="443C580F" w14:textId="17112F41" w:rsidR="00462DE8" w:rsidRDefault="00462DE8" w:rsidP="00462DE8">
            <w:pPr>
              <w:pStyle w:val="STDFormFieldValue"/>
              <w:rPr>
                <w:lang w:val="en-GB"/>
              </w:rPr>
            </w:pPr>
            <w:r>
              <w:rPr>
                <w:lang w:val="en-GB"/>
              </w:rPr>
              <w:t>0.3</w:t>
            </w:r>
          </w:p>
        </w:tc>
        <w:tc>
          <w:tcPr>
            <w:tcW w:w="1677" w:type="dxa"/>
          </w:tcPr>
          <w:p w14:paraId="5A0B067F" w14:textId="3F3A5DAF" w:rsidR="00462DE8" w:rsidRDefault="00FB2003" w:rsidP="00FB2003">
            <w:pPr>
              <w:pStyle w:val="STDFormFieldValue"/>
              <w:rPr>
                <w:lang w:val="en-GB"/>
              </w:rPr>
            </w:pPr>
            <w:r>
              <w:rPr>
                <w:lang w:val="en-GB"/>
              </w:rPr>
              <w:t>11</w:t>
            </w:r>
            <w:r w:rsidR="00462DE8">
              <w:rPr>
                <w:lang w:val="en-GB"/>
              </w:rPr>
              <w:t>-02-2026</w:t>
            </w:r>
          </w:p>
        </w:tc>
        <w:tc>
          <w:tcPr>
            <w:tcW w:w="1980" w:type="dxa"/>
          </w:tcPr>
          <w:p w14:paraId="7405282D" w14:textId="490DD0C3" w:rsidR="00462DE8" w:rsidRDefault="00462DE8" w:rsidP="00462DE8">
            <w:pPr>
              <w:pStyle w:val="STDFormFieldValue"/>
              <w:rPr>
                <w:lang w:val="en-GB"/>
              </w:rPr>
            </w:pPr>
            <w:r>
              <w:rPr>
                <w:lang w:val="en-GB"/>
              </w:rPr>
              <w:t>Mohamed Elbeih</w:t>
            </w:r>
          </w:p>
        </w:tc>
        <w:tc>
          <w:tcPr>
            <w:tcW w:w="4500" w:type="dxa"/>
            <w:vAlign w:val="center"/>
          </w:tcPr>
          <w:p w14:paraId="04E331B9" w14:textId="563A2C25" w:rsidR="00462DE8" w:rsidRDefault="00462DE8" w:rsidP="00FB2003">
            <w:pPr>
              <w:pStyle w:val="STDFormFieldValue"/>
              <w:rPr>
                <w:lang w:val="en-GB"/>
              </w:rPr>
            </w:pPr>
            <w:r>
              <w:rPr>
                <w:lang w:val="en-GB"/>
              </w:rPr>
              <w:t>Updates after meeting</w:t>
            </w:r>
            <w:r w:rsidR="006C3087">
              <w:rPr>
                <w:lang w:val="en-GB"/>
              </w:rPr>
              <w:t>s</w:t>
            </w:r>
            <w:r>
              <w:rPr>
                <w:lang w:val="en-GB"/>
              </w:rPr>
              <w:t xml:space="preserve"> on 28-0</w:t>
            </w:r>
            <w:r w:rsidR="00FB2003">
              <w:rPr>
                <w:lang w:val="en-GB"/>
              </w:rPr>
              <w:t>1, 05-02, 10.02</w:t>
            </w:r>
          </w:p>
        </w:tc>
      </w:tr>
      <w:tr w:rsidR="005E5292" w:rsidRPr="00D268FD" w14:paraId="436DFA6A" w14:textId="77777777" w:rsidTr="001B29F5">
        <w:trPr>
          <w:cantSplit/>
          <w:trHeight w:val="406"/>
          <w:jc w:val="center"/>
        </w:trPr>
        <w:tc>
          <w:tcPr>
            <w:tcW w:w="1671" w:type="dxa"/>
            <w:tcBorders>
              <w:left w:val="single" w:sz="12" w:space="0" w:color="003366"/>
            </w:tcBorders>
            <w:vAlign w:val="center"/>
          </w:tcPr>
          <w:p w14:paraId="4AC606CA" w14:textId="77BAD86A" w:rsidR="005E5292" w:rsidRDefault="005E5292" w:rsidP="005E5292">
            <w:pPr>
              <w:pStyle w:val="STDFormFieldValue"/>
              <w:rPr>
                <w:lang w:val="en-GB"/>
              </w:rPr>
            </w:pPr>
            <w:r>
              <w:rPr>
                <w:lang w:val="en-GB"/>
              </w:rPr>
              <w:t>0.4</w:t>
            </w:r>
          </w:p>
        </w:tc>
        <w:tc>
          <w:tcPr>
            <w:tcW w:w="1677" w:type="dxa"/>
          </w:tcPr>
          <w:p w14:paraId="29FF5AC9" w14:textId="46A5443D" w:rsidR="005E5292" w:rsidRDefault="007D34A6" w:rsidP="005E5292">
            <w:pPr>
              <w:pStyle w:val="STDFormFieldValue"/>
              <w:rPr>
                <w:lang w:val="en-GB"/>
              </w:rPr>
            </w:pPr>
            <w:r>
              <w:rPr>
                <w:lang w:val="en-GB"/>
              </w:rPr>
              <w:t>25</w:t>
            </w:r>
            <w:r w:rsidR="005E5292">
              <w:rPr>
                <w:lang w:val="en-GB"/>
              </w:rPr>
              <w:t>-02-2026</w:t>
            </w:r>
          </w:p>
        </w:tc>
        <w:tc>
          <w:tcPr>
            <w:tcW w:w="1980" w:type="dxa"/>
          </w:tcPr>
          <w:p w14:paraId="444A9DF9" w14:textId="57EDDA6B" w:rsidR="005E5292" w:rsidRDefault="005E5292" w:rsidP="005E5292">
            <w:pPr>
              <w:pStyle w:val="STDFormFieldValue"/>
              <w:rPr>
                <w:lang w:val="en-GB"/>
              </w:rPr>
            </w:pPr>
            <w:r>
              <w:rPr>
                <w:lang w:val="en-GB"/>
              </w:rPr>
              <w:t>Mohamed Elbeih</w:t>
            </w:r>
          </w:p>
        </w:tc>
        <w:tc>
          <w:tcPr>
            <w:tcW w:w="4500" w:type="dxa"/>
            <w:vAlign w:val="center"/>
          </w:tcPr>
          <w:p w14:paraId="5AE111A3" w14:textId="77777777" w:rsidR="005E5292" w:rsidRDefault="005E5292" w:rsidP="005E5292">
            <w:pPr>
              <w:pStyle w:val="STDFormFieldValue"/>
              <w:rPr>
                <w:lang w:val="en-GB"/>
              </w:rPr>
            </w:pPr>
            <w:r>
              <w:rPr>
                <w:lang w:val="en-GB"/>
              </w:rPr>
              <w:t>Update regarding qualification matrix</w:t>
            </w:r>
          </w:p>
          <w:p w14:paraId="7D9B21D6" w14:textId="0CA66F91" w:rsidR="005E5292" w:rsidRDefault="005E5292" w:rsidP="005E5292">
            <w:pPr>
              <w:pStyle w:val="STDFormFieldValue"/>
              <w:rPr>
                <w:lang w:val="en-GB"/>
              </w:rPr>
            </w:pPr>
            <w:r>
              <w:rPr>
                <w:lang w:val="en-GB"/>
              </w:rPr>
              <w:t>Updates after meeting on 19-02</w:t>
            </w:r>
          </w:p>
        </w:tc>
      </w:tr>
      <w:tr w:rsidR="005E5292" w:rsidRPr="00D268FD" w14:paraId="34D06A4B" w14:textId="77777777" w:rsidTr="001B29F5">
        <w:trPr>
          <w:cantSplit/>
          <w:trHeight w:val="406"/>
          <w:jc w:val="center"/>
        </w:trPr>
        <w:tc>
          <w:tcPr>
            <w:tcW w:w="1671" w:type="dxa"/>
            <w:tcBorders>
              <w:left w:val="single" w:sz="12" w:space="0" w:color="003366"/>
            </w:tcBorders>
            <w:vAlign w:val="center"/>
          </w:tcPr>
          <w:p w14:paraId="57E1AC62" w14:textId="14D3BD02" w:rsidR="005E5292" w:rsidRDefault="005E5292" w:rsidP="005E5292">
            <w:pPr>
              <w:pStyle w:val="STDFormFieldValue"/>
              <w:rPr>
                <w:lang w:val="en-GB"/>
              </w:rPr>
            </w:pPr>
            <w:r>
              <w:rPr>
                <w:lang w:val="en-GB"/>
              </w:rPr>
              <w:t>0.5</w:t>
            </w:r>
          </w:p>
        </w:tc>
        <w:tc>
          <w:tcPr>
            <w:tcW w:w="1677" w:type="dxa"/>
          </w:tcPr>
          <w:p w14:paraId="079F03B9" w14:textId="6ABE8AE9" w:rsidR="005E5292" w:rsidRDefault="00EF7C92" w:rsidP="007D34A6">
            <w:pPr>
              <w:pStyle w:val="STDFormFieldValue"/>
              <w:rPr>
                <w:lang w:val="en-GB"/>
              </w:rPr>
            </w:pPr>
            <w:r>
              <w:rPr>
                <w:lang w:val="en-GB"/>
              </w:rPr>
              <w:t>05</w:t>
            </w:r>
            <w:r w:rsidR="005E5292">
              <w:rPr>
                <w:lang w:val="en-GB"/>
              </w:rPr>
              <w:t>-0</w:t>
            </w:r>
            <w:r w:rsidR="007D34A6">
              <w:rPr>
                <w:lang w:val="en-GB"/>
              </w:rPr>
              <w:t>3</w:t>
            </w:r>
            <w:r w:rsidR="005E5292">
              <w:rPr>
                <w:lang w:val="en-GB"/>
              </w:rPr>
              <w:t>-2026</w:t>
            </w:r>
          </w:p>
        </w:tc>
        <w:tc>
          <w:tcPr>
            <w:tcW w:w="1980" w:type="dxa"/>
          </w:tcPr>
          <w:p w14:paraId="7A5E74B2" w14:textId="7EBCB641" w:rsidR="005E5292" w:rsidRDefault="005E5292" w:rsidP="005E5292">
            <w:pPr>
              <w:pStyle w:val="STDFormFieldValue"/>
              <w:rPr>
                <w:lang w:val="en-GB"/>
              </w:rPr>
            </w:pPr>
            <w:r>
              <w:rPr>
                <w:lang w:val="en-GB"/>
              </w:rPr>
              <w:t>Mohamed Elbeih</w:t>
            </w:r>
          </w:p>
        </w:tc>
        <w:tc>
          <w:tcPr>
            <w:tcW w:w="4500" w:type="dxa"/>
            <w:vAlign w:val="center"/>
          </w:tcPr>
          <w:p w14:paraId="14AFBC1D" w14:textId="516DF39D" w:rsidR="005E5292" w:rsidRDefault="005E5292" w:rsidP="005E5292">
            <w:pPr>
              <w:pStyle w:val="STDFormFieldValue"/>
              <w:rPr>
                <w:lang w:val="en-GB"/>
              </w:rPr>
            </w:pPr>
            <w:r>
              <w:rPr>
                <w:lang w:val="en-GB"/>
              </w:rPr>
              <w:t>Updates after meeting</w:t>
            </w:r>
            <w:r w:rsidR="00EF7C92">
              <w:rPr>
                <w:lang w:val="en-GB"/>
              </w:rPr>
              <w:t>s</w:t>
            </w:r>
            <w:r>
              <w:rPr>
                <w:lang w:val="en-GB"/>
              </w:rPr>
              <w:t xml:space="preserve"> </w:t>
            </w:r>
            <w:r w:rsidR="007D34A6">
              <w:rPr>
                <w:lang w:val="en-GB"/>
              </w:rPr>
              <w:t xml:space="preserve">on </w:t>
            </w:r>
            <w:r>
              <w:rPr>
                <w:lang w:val="en-GB"/>
              </w:rPr>
              <w:t>26-02</w:t>
            </w:r>
            <w:r w:rsidR="00EF7C92">
              <w:rPr>
                <w:lang w:val="en-GB"/>
              </w:rPr>
              <w:t>, 05-03</w:t>
            </w:r>
          </w:p>
        </w:tc>
      </w:tr>
      <w:tr w:rsidR="00B53C7C" w:rsidRPr="00D268FD" w14:paraId="60D8787E" w14:textId="77777777" w:rsidTr="001B29F5">
        <w:trPr>
          <w:cantSplit/>
          <w:trHeight w:val="406"/>
          <w:jc w:val="center"/>
        </w:trPr>
        <w:tc>
          <w:tcPr>
            <w:tcW w:w="1671" w:type="dxa"/>
            <w:tcBorders>
              <w:left w:val="single" w:sz="12" w:space="0" w:color="003366"/>
            </w:tcBorders>
            <w:vAlign w:val="center"/>
          </w:tcPr>
          <w:p w14:paraId="576BF0B8" w14:textId="033A8A69" w:rsidR="00B53C7C" w:rsidRDefault="00B53C7C" w:rsidP="00B53C7C">
            <w:pPr>
              <w:pStyle w:val="STDFormFieldValue"/>
              <w:rPr>
                <w:lang w:val="en-GB"/>
              </w:rPr>
            </w:pPr>
            <w:r>
              <w:rPr>
                <w:lang w:val="en-GB"/>
              </w:rPr>
              <w:t>0.6</w:t>
            </w:r>
          </w:p>
        </w:tc>
        <w:tc>
          <w:tcPr>
            <w:tcW w:w="1677" w:type="dxa"/>
          </w:tcPr>
          <w:p w14:paraId="62FE9EB4" w14:textId="6B37432A" w:rsidR="00B53C7C" w:rsidRDefault="00002395" w:rsidP="00B53C7C">
            <w:pPr>
              <w:pStyle w:val="STDFormFieldValue"/>
              <w:rPr>
                <w:lang w:val="en-GB"/>
              </w:rPr>
            </w:pPr>
            <w:r>
              <w:rPr>
                <w:lang w:val="en-GB"/>
              </w:rPr>
              <w:t>26</w:t>
            </w:r>
            <w:r w:rsidR="00B53C7C">
              <w:rPr>
                <w:lang w:val="en-GB"/>
              </w:rPr>
              <w:t>-03-2026</w:t>
            </w:r>
          </w:p>
        </w:tc>
        <w:tc>
          <w:tcPr>
            <w:tcW w:w="1980" w:type="dxa"/>
          </w:tcPr>
          <w:p w14:paraId="5D1B53C1" w14:textId="286312DC" w:rsidR="00B53C7C" w:rsidRDefault="00B53C7C" w:rsidP="00B53C7C">
            <w:pPr>
              <w:pStyle w:val="STDFormFieldValue"/>
              <w:rPr>
                <w:lang w:val="en-GB"/>
              </w:rPr>
            </w:pPr>
            <w:r>
              <w:rPr>
                <w:lang w:val="en-GB"/>
              </w:rPr>
              <w:t>Mohamed Elbeih</w:t>
            </w:r>
          </w:p>
        </w:tc>
        <w:tc>
          <w:tcPr>
            <w:tcW w:w="4500" w:type="dxa"/>
            <w:vAlign w:val="center"/>
          </w:tcPr>
          <w:p w14:paraId="7C68F052" w14:textId="0CFCC39C" w:rsidR="00B53C7C" w:rsidRDefault="00B53C7C" w:rsidP="00B53C7C">
            <w:pPr>
              <w:pStyle w:val="STDFormFieldValue"/>
              <w:rPr>
                <w:lang w:val="en-GB"/>
              </w:rPr>
            </w:pPr>
            <w:r>
              <w:rPr>
                <w:lang w:val="en-GB"/>
              </w:rPr>
              <w:t>Updates after meeting on 12-03</w:t>
            </w:r>
            <w:r w:rsidR="00326784">
              <w:rPr>
                <w:lang w:val="en-GB"/>
              </w:rPr>
              <w:t>, 19-03</w:t>
            </w:r>
            <w:r w:rsidR="00002395">
              <w:rPr>
                <w:lang w:val="en-GB"/>
              </w:rPr>
              <w:t>, 26-03</w:t>
            </w:r>
          </w:p>
        </w:tc>
      </w:tr>
      <w:tr w:rsidR="00111113" w:rsidRPr="00D268FD" w14:paraId="2C1B20DB" w14:textId="77777777" w:rsidTr="00812D78">
        <w:trPr>
          <w:cantSplit/>
          <w:trHeight w:val="406"/>
          <w:jc w:val="center"/>
        </w:trPr>
        <w:tc>
          <w:tcPr>
            <w:tcW w:w="1671" w:type="dxa"/>
            <w:tcBorders>
              <w:left w:val="single" w:sz="12" w:space="0" w:color="003366"/>
            </w:tcBorders>
          </w:tcPr>
          <w:p w14:paraId="787F5D3F" w14:textId="374B68CB" w:rsidR="00111113" w:rsidRPr="00111113" w:rsidRDefault="00111113" w:rsidP="00812D78">
            <w:pPr>
              <w:pStyle w:val="STDFormFieldValue"/>
              <w:rPr>
                <w:highlight w:val="cyan"/>
                <w:lang w:val="en-GB"/>
              </w:rPr>
            </w:pPr>
            <w:r w:rsidRPr="00111113">
              <w:rPr>
                <w:highlight w:val="cyan"/>
                <w:lang w:val="en-GB"/>
              </w:rPr>
              <w:t>0.7</w:t>
            </w:r>
          </w:p>
        </w:tc>
        <w:tc>
          <w:tcPr>
            <w:tcW w:w="1677" w:type="dxa"/>
          </w:tcPr>
          <w:p w14:paraId="49292509" w14:textId="2941DD22" w:rsidR="00111113" w:rsidRPr="00111113" w:rsidRDefault="00111113" w:rsidP="00B53C7C">
            <w:pPr>
              <w:pStyle w:val="STDFormFieldValue"/>
              <w:rPr>
                <w:highlight w:val="cyan"/>
                <w:lang w:val="en-GB"/>
              </w:rPr>
            </w:pPr>
            <w:r w:rsidRPr="00111113">
              <w:rPr>
                <w:highlight w:val="cyan"/>
                <w:lang w:val="en-GB"/>
              </w:rPr>
              <w:t>07-08-2026</w:t>
            </w:r>
          </w:p>
        </w:tc>
        <w:tc>
          <w:tcPr>
            <w:tcW w:w="1980" w:type="dxa"/>
          </w:tcPr>
          <w:p w14:paraId="4A7E9A84" w14:textId="2129E503" w:rsidR="00111113" w:rsidRPr="00111113" w:rsidRDefault="00111113" w:rsidP="00B53C7C">
            <w:pPr>
              <w:pStyle w:val="STDFormFieldValue"/>
              <w:rPr>
                <w:highlight w:val="cyan"/>
                <w:lang w:val="en-GB"/>
              </w:rPr>
            </w:pPr>
            <w:r w:rsidRPr="00111113">
              <w:rPr>
                <w:highlight w:val="cyan"/>
                <w:lang w:val="en-GB"/>
              </w:rPr>
              <w:t>Niklas Hügel</w:t>
            </w:r>
          </w:p>
        </w:tc>
        <w:tc>
          <w:tcPr>
            <w:tcW w:w="4500" w:type="dxa"/>
            <w:vAlign w:val="center"/>
          </w:tcPr>
          <w:p w14:paraId="75FAA865" w14:textId="2B5F3473" w:rsidR="00111113" w:rsidRDefault="00812D78" w:rsidP="00B53C7C">
            <w:pPr>
              <w:pStyle w:val="STDFormFieldValue"/>
              <w:rPr>
                <w:lang w:val="en-GB"/>
              </w:rPr>
            </w:pPr>
            <w:r w:rsidRPr="00812D78">
              <w:rPr>
                <w:highlight w:val="cyan"/>
                <w:lang w:val="en-GB"/>
              </w:rPr>
              <w:t>Deleted Safety Activ</w:t>
            </w:r>
            <w:r>
              <w:rPr>
                <w:highlight w:val="cyan"/>
                <w:lang w:val="en-GB"/>
              </w:rPr>
              <w:t>i</w:t>
            </w:r>
            <w:r w:rsidRPr="00812D78">
              <w:rPr>
                <w:highlight w:val="cyan"/>
                <w:lang w:val="en-GB"/>
              </w:rPr>
              <w:t xml:space="preserve">ties </w:t>
            </w:r>
            <w:r>
              <w:rPr>
                <w:highlight w:val="cyan"/>
                <w:lang w:val="en-GB"/>
              </w:rPr>
              <w:t>t</w:t>
            </w:r>
            <w:r w:rsidRPr="00812D78">
              <w:rPr>
                <w:highlight w:val="cyan"/>
                <w:lang w:val="en-GB"/>
              </w:rPr>
              <w:t>able and referred to Safety Case Appendix. Added reference to updated RASIC and FIP.</w:t>
            </w:r>
          </w:p>
        </w:tc>
      </w:tr>
    </w:tbl>
    <w:p w14:paraId="6453FA4B" w14:textId="5B415D81" w:rsidR="003E5819" w:rsidRPr="00460309" w:rsidRDefault="003E5819" w:rsidP="003E5819">
      <w:pPr>
        <w:rPr>
          <w:rFonts w:ascii="Arial" w:hAnsi="Arial" w:cs="Arial"/>
          <w:b/>
          <w:bCs/>
          <w:color w:val="003366"/>
          <w:sz w:val="28"/>
          <w:szCs w:val="28"/>
          <w:lang w:val="en-GB"/>
        </w:rPr>
      </w:pPr>
    </w:p>
    <w:p w14:paraId="75ACFA3F" w14:textId="77777777" w:rsidR="003E5819" w:rsidRPr="00460309" w:rsidRDefault="003E5819" w:rsidP="003E5819">
      <w:pPr>
        <w:rPr>
          <w:rFonts w:ascii="Arial" w:hAnsi="Arial" w:cs="Arial"/>
          <w:b/>
          <w:bCs/>
          <w:color w:val="003366"/>
          <w:sz w:val="28"/>
          <w:szCs w:val="28"/>
          <w:lang w:val="en-GB"/>
        </w:rPr>
      </w:pPr>
    </w:p>
    <w:p w14:paraId="5D34099D" w14:textId="77777777" w:rsidR="003E5819" w:rsidRPr="00460309" w:rsidRDefault="003E5819" w:rsidP="003E5819">
      <w:pPr>
        <w:rPr>
          <w:rFonts w:ascii="Arial" w:hAnsi="Arial" w:cs="Arial"/>
          <w:lang w:eastAsia="en-US"/>
        </w:rPr>
      </w:pPr>
    </w:p>
    <w:p w14:paraId="67349F03" w14:textId="48402897" w:rsidR="00F54F8E" w:rsidRPr="00460309" w:rsidRDefault="00F54F8E" w:rsidP="00F54F8E">
      <w:pPr>
        <w:rPr>
          <w:rFonts w:ascii="Arial" w:hAnsi="Arial" w:cs="Arial"/>
          <w:b/>
          <w:bCs/>
          <w:color w:val="003366"/>
          <w:sz w:val="28"/>
          <w:szCs w:val="28"/>
          <w:lang w:val="en-GB"/>
        </w:rPr>
      </w:pPr>
      <w:r w:rsidRPr="00460309">
        <w:rPr>
          <w:rFonts w:ascii="Arial" w:hAnsi="Arial" w:cs="Arial"/>
          <w:b/>
          <w:bCs/>
          <w:color w:val="003366"/>
          <w:sz w:val="28"/>
          <w:szCs w:val="28"/>
          <w:lang w:val="en-GB"/>
        </w:rPr>
        <w:t>Template Revision History</w:t>
      </w:r>
    </w:p>
    <w:p w14:paraId="68C5146C" w14:textId="77777777" w:rsidR="00F54F8E" w:rsidRPr="00460309" w:rsidRDefault="00F54F8E" w:rsidP="00F54F8E">
      <w:pPr>
        <w:rPr>
          <w:rFonts w:ascii="Arial" w:hAnsi="Arial" w:cs="Arial"/>
          <w:b/>
          <w:sz w:val="36"/>
          <w:szCs w:val="36"/>
        </w:rPr>
      </w:pPr>
    </w:p>
    <w:tbl>
      <w:tblPr>
        <w:tblW w:w="9828" w:type="dxa"/>
        <w:jc w:val="center"/>
        <w:tblBorders>
          <w:top w:val="single" w:sz="12" w:space="0" w:color="003366"/>
          <w:left w:val="single" w:sz="12" w:space="0" w:color="003366"/>
          <w:bottom w:val="single" w:sz="12" w:space="0" w:color="003366"/>
          <w:right w:val="single" w:sz="12" w:space="0" w:color="003366"/>
          <w:insideH w:val="single" w:sz="6" w:space="0" w:color="003366"/>
          <w:insideV w:val="single" w:sz="6" w:space="0" w:color="003366"/>
        </w:tblBorders>
        <w:tblLook w:val="01E0" w:firstRow="1" w:lastRow="1" w:firstColumn="1" w:lastColumn="1" w:noHBand="0" w:noVBand="0"/>
      </w:tblPr>
      <w:tblGrid>
        <w:gridCol w:w="1671"/>
        <w:gridCol w:w="1677"/>
        <w:gridCol w:w="3027"/>
        <w:gridCol w:w="3453"/>
      </w:tblGrid>
      <w:tr w:rsidR="00F54F8E" w:rsidRPr="00460309" w14:paraId="3B83747D" w14:textId="77777777" w:rsidTr="008E360E">
        <w:trPr>
          <w:jc w:val="center"/>
        </w:trPr>
        <w:tc>
          <w:tcPr>
            <w:tcW w:w="1671" w:type="dxa"/>
            <w:tcBorders>
              <w:top w:val="single" w:sz="12" w:space="0" w:color="003366"/>
              <w:left w:val="single" w:sz="12" w:space="0" w:color="003366"/>
              <w:bottom w:val="single" w:sz="12" w:space="0" w:color="003366"/>
              <w:right w:val="single" w:sz="6" w:space="0" w:color="003366"/>
            </w:tcBorders>
            <w:shd w:val="clear" w:color="auto" w:fill="E0E0E0"/>
            <w:vAlign w:val="center"/>
          </w:tcPr>
          <w:p w14:paraId="6BAD675F" w14:textId="77777777" w:rsidR="00F54F8E" w:rsidRPr="00460309" w:rsidRDefault="00F54F8E" w:rsidP="00F54F8E">
            <w:pPr>
              <w:pStyle w:val="STDFormTabletitle"/>
              <w:rPr>
                <w:lang w:val="en-GB"/>
              </w:rPr>
            </w:pPr>
            <w:r w:rsidRPr="00460309">
              <w:rPr>
                <w:lang w:val="en-GB"/>
              </w:rPr>
              <w:t>Revision No.</w:t>
            </w:r>
          </w:p>
        </w:tc>
        <w:tc>
          <w:tcPr>
            <w:tcW w:w="1677" w:type="dxa"/>
            <w:tcBorders>
              <w:top w:val="single" w:sz="12" w:space="0" w:color="003366"/>
              <w:left w:val="single" w:sz="6" w:space="0" w:color="003366"/>
              <w:bottom w:val="single" w:sz="12" w:space="0" w:color="003366"/>
              <w:right w:val="single" w:sz="6" w:space="0" w:color="003366"/>
            </w:tcBorders>
            <w:shd w:val="clear" w:color="auto" w:fill="E0E0E0"/>
          </w:tcPr>
          <w:p w14:paraId="7663962E" w14:textId="77777777" w:rsidR="00F54F8E" w:rsidRPr="00460309" w:rsidRDefault="00F54F8E" w:rsidP="00F54F8E">
            <w:pPr>
              <w:pStyle w:val="STDFormTabletitle"/>
              <w:rPr>
                <w:lang w:val="en-GB"/>
              </w:rPr>
            </w:pPr>
            <w:r w:rsidRPr="00460309">
              <w:rPr>
                <w:lang w:val="en-GB"/>
              </w:rPr>
              <w:t>Revision Date</w:t>
            </w:r>
          </w:p>
        </w:tc>
        <w:tc>
          <w:tcPr>
            <w:tcW w:w="3027" w:type="dxa"/>
            <w:tcBorders>
              <w:top w:val="single" w:sz="12" w:space="0" w:color="003366"/>
              <w:left w:val="single" w:sz="6" w:space="0" w:color="003366"/>
              <w:bottom w:val="single" w:sz="12" w:space="0" w:color="003366"/>
              <w:right w:val="single" w:sz="6" w:space="0" w:color="003366"/>
            </w:tcBorders>
            <w:shd w:val="clear" w:color="auto" w:fill="E0E0E0"/>
          </w:tcPr>
          <w:p w14:paraId="6585477D" w14:textId="77777777" w:rsidR="00F54F8E" w:rsidRPr="00460309" w:rsidRDefault="00F54F8E" w:rsidP="00F54F8E">
            <w:pPr>
              <w:pStyle w:val="STDFormTabletitle"/>
              <w:rPr>
                <w:lang w:val="en-GB"/>
              </w:rPr>
            </w:pPr>
            <w:r w:rsidRPr="00460309">
              <w:rPr>
                <w:lang w:val="en-GB"/>
              </w:rPr>
              <w:t>Author</w:t>
            </w:r>
          </w:p>
        </w:tc>
        <w:tc>
          <w:tcPr>
            <w:tcW w:w="3453" w:type="dxa"/>
            <w:tcBorders>
              <w:top w:val="single" w:sz="12" w:space="0" w:color="003366"/>
              <w:left w:val="single" w:sz="6" w:space="0" w:color="003366"/>
              <w:bottom w:val="single" w:sz="12" w:space="0" w:color="003366"/>
            </w:tcBorders>
            <w:shd w:val="clear" w:color="auto" w:fill="E0E0E0"/>
            <w:vAlign w:val="center"/>
          </w:tcPr>
          <w:p w14:paraId="45146C16" w14:textId="77777777" w:rsidR="00F54F8E" w:rsidRPr="00460309" w:rsidRDefault="00F54F8E" w:rsidP="00F54F8E">
            <w:pPr>
              <w:pStyle w:val="STDFormTabletitle"/>
              <w:rPr>
                <w:lang w:val="en-GB"/>
              </w:rPr>
            </w:pPr>
            <w:r w:rsidRPr="00460309">
              <w:rPr>
                <w:lang w:val="en-GB"/>
              </w:rPr>
              <w:t>Description</w:t>
            </w:r>
          </w:p>
        </w:tc>
      </w:tr>
      <w:tr w:rsidR="00F54F8E" w:rsidRPr="00460309" w14:paraId="7115E6D8" w14:textId="77777777" w:rsidTr="008E360E">
        <w:trPr>
          <w:cantSplit/>
          <w:trHeight w:val="406"/>
          <w:jc w:val="center"/>
        </w:trPr>
        <w:tc>
          <w:tcPr>
            <w:tcW w:w="1671" w:type="dxa"/>
            <w:tcBorders>
              <w:left w:val="single" w:sz="12" w:space="0" w:color="003366"/>
            </w:tcBorders>
            <w:vAlign w:val="center"/>
          </w:tcPr>
          <w:p w14:paraId="3D18B9D9" w14:textId="7A6CFE7E" w:rsidR="00F54F8E" w:rsidRPr="00460309" w:rsidRDefault="003E5819" w:rsidP="00F54F8E">
            <w:pPr>
              <w:pStyle w:val="STDFormFieldValue"/>
              <w:rPr>
                <w:lang w:val="en-GB"/>
              </w:rPr>
            </w:pPr>
            <w:r w:rsidRPr="00460309">
              <w:rPr>
                <w:lang w:val="en-GB"/>
              </w:rPr>
              <w:lastRenderedPageBreak/>
              <w:t>0.1</w:t>
            </w:r>
          </w:p>
        </w:tc>
        <w:tc>
          <w:tcPr>
            <w:tcW w:w="1677" w:type="dxa"/>
          </w:tcPr>
          <w:p w14:paraId="789E9CE2" w14:textId="146A652C" w:rsidR="00F54F8E" w:rsidRPr="00460309" w:rsidRDefault="003E5819" w:rsidP="00F54F8E">
            <w:pPr>
              <w:pStyle w:val="STDFormFieldValue"/>
              <w:rPr>
                <w:lang w:val="en-GB"/>
              </w:rPr>
            </w:pPr>
            <w:r w:rsidRPr="00460309">
              <w:rPr>
                <w:lang w:val="en-GB"/>
              </w:rPr>
              <w:t>22/06/2025</w:t>
            </w:r>
          </w:p>
        </w:tc>
        <w:tc>
          <w:tcPr>
            <w:tcW w:w="3027" w:type="dxa"/>
          </w:tcPr>
          <w:p w14:paraId="77F58F3F" w14:textId="06D7C917" w:rsidR="00F54F8E" w:rsidRPr="00460309" w:rsidRDefault="003E5819" w:rsidP="00F54F8E">
            <w:pPr>
              <w:pStyle w:val="STDFormFieldValue"/>
              <w:rPr>
                <w:lang w:val="en-GB"/>
              </w:rPr>
            </w:pPr>
            <w:r w:rsidRPr="00460309">
              <w:rPr>
                <w:lang w:val="en-GB"/>
              </w:rPr>
              <w:t>Joel G</w:t>
            </w:r>
            <w:r w:rsidR="008E360E" w:rsidRPr="00460309">
              <w:rPr>
                <w:lang w:val="en-GB"/>
              </w:rPr>
              <w:t xml:space="preserve">amal / Mohamed </w:t>
            </w:r>
            <w:proofErr w:type="spellStart"/>
            <w:r w:rsidR="008E360E" w:rsidRPr="00460309">
              <w:rPr>
                <w:lang w:val="en-GB"/>
              </w:rPr>
              <w:t>Elshal</w:t>
            </w:r>
            <w:proofErr w:type="spellEnd"/>
          </w:p>
        </w:tc>
        <w:tc>
          <w:tcPr>
            <w:tcW w:w="3453" w:type="dxa"/>
            <w:vAlign w:val="center"/>
          </w:tcPr>
          <w:p w14:paraId="22855B8D" w14:textId="7933F004" w:rsidR="00F54F8E" w:rsidRPr="00460309" w:rsidRDefault="008E360E" w:rsidP="00F54F8E">
            <w:pPr>
              <w:pStyle w:val="STDFormFieldValue"/>
              <w:rPr>
                <w:lang w:val="en-GB"/>
              </w:rPr>
            </w:pPr>
            <w:r w:rsidRPr="00460309">
              <w:rPr>
                <w:lang w:val="en-GB"/>
              </w:rPr>
              <w:t>Initial Version</w:t>
            </w:r>
          </w:p>
        </w:tc>
      </w:tr>
      <w:tr w:rsidR="00120B23" w:rsidRPr="00460309" w14:paraId="1D5453AE" w14:textId="77777777" w:rsidTr="008E360E">
        <w:trPr>
          <w:cantSplit/>
          <w:trHeight w:val="406"/>
          <w:jc w:val="center"/>
        </w:trPr>
        <w:tc>
          <w:tcPr>
            <w:tcW w:w="1671" w:type="dxa"/>
            <w:tcBorders>
              <w:left w:val="single" w:sz="12" w:space="0" w:color="003366"/>
            </w:tcBorders>
            <w:vAlign w:val="center"/>
          </w:tcPr>
          <w:p w14:paraId="495C25F9" w14:textId="3B24EA9E" w:rsidR="00120B23" w:rsidRPr="00460309" w:rsidRDefault="00120B23" w:rsidP="00F54F8E">
            <w:pPr>
              <w:pStyle w:val="STDFormFieldValue"/>
              <w:rPr>
                <w:lang w:val="en-GB"/>
              </w:rPr>
            </w:pPr>
            <w:r>
              <w:rPr>
                <w:lang w:val="en-GB"/>
              </w:rPr>
              <w:t>0.2</w:t>
            </w:r>
          </w:p>
        </w:tc>
        <w:tc>
          <w:tcPr>
            <w:tcW w:w="1677" w:type="dxa"/>
          </w:tcPr>
          <w:p w14:paraId="6F29ACFA" w14:textId="5992AD53" w:rsidR="00120B23" w:rsidRPr="00460309" w:rsidRDefault="00120B23" w:rsidP="00F54F8E">
            <w:pPr>
              <w:pStyle w:val="STDFormFieldValue"/>
              <w:rPr>
                <w:lang w:val="en-GB"/>
              </w:rPr>
            </w:pPr>
            <w:r>
              <w:rPr>
                <w:lang w:val="en-GB"/>
              </w:rPr>
              <w:t>02/07/2025</w:t>
            </w:r>
          </w:p>
        </w:tc>
        <w:tc>
          <w:tcPr>
            <w:tcW w:w="3027" w:type="dxa"/>
          </w:tcPr>
          <w:p w14:paraId="2CDDE5C3" w14:textId="7397D9DF" w:rsidR="00120B23" w:rsidRPr="00460309" w:rsidRDefault="00120B23" w:rsidP="00F54F8E">
            <w:pPr>
              <w:pStyle w:val="STDFormFieldValue"/>
              <w:rPr>
                <w:lang w:val="en-GB"/>
              </w:rPr>
            </w:pPr>
            <w:r w:rsidRPr="00460309">
              <w:rPr>
                <w:lang w:val="en-GB"/>
              </w:rPr>
              <w:t xml:space="preserve">Joel Gamal / Mohamed </w:t>
            </w:r>
            <w:proofErr w:type="spellStart"/>
            <w:r w:rsidRPr="00460309">
              <w:rPr>
                <w:lang w:val="en-GB"/>
              </w:rPr>
              <w:t>Elshal</w:t>
            </w:r>
            <w:proofErr w:type="spellEnd"/>
          </w:p>
        </w:tc>
        <w:tc>
          <w:tcPr>
            <w:tcW w:w="3453" w:type="dxa"/>
            <w:vAlign w:val="center"/>
          </w:tcPr>
          <w:p w14:paraId="57C435E4" w14:textId="608CCD4A" w:rsidR="00120B23" w:rsidRPr="00460309" w:rsidRDefault="00120B23" w:rsidP="00F54F8E">
            <w:pPr>
              <w:pStyle w:val="STDFormFieldValue"/>
              <w:rPr>
                <w:lang w:val="en-GB"/>
              </w:rPr>
            </w:pPr>
            <w:r>
              <w:rPr>
                <w:lang w:val="en-GB"/>
              </w:rPr>
              <w:t>Released Version</w:t>
            </w:r>
          </w:p>
        </w:tc>
      </w:tr>
    </w:tbl>
    <w:p w14:paraId="1E905E88" w14:textId="039580E1" w:rsidR="00625D13" w:rsidRPr="00460309" w:rsidRDefault="0061711B" w:rsidP="003E5819">
      <w:pPr>
        <w:rPr>
          <w:rFonts w:ascii="Arial" w:hAnsi="Arial" w:cs="Arial"/>
          <w:color w:val="2E74B5"/>
          <w:sz w:val="32"/>
          <w:szCs w:val="32"/>
          <w:lang w:eastAsia="en-US"/>
        </w:rPr>
      </w:pPr>
      <w:r w:rsidRPr="00460309">
        <w:rPr>
          <w:rFonts w:ascii="Arial" w:hAnsi="Arial" w:cs="Arial"/>
        </w:rPr>
        <w:br w:type="page"/>
      </w:r>
    </w:p>
    <w:p w14:paraId="238757E2" w14:textId="6CF3BCA3" w:rsidR="00530E97" w:rsidRPr="00460309" w:rsidRDefault="00530E97" w:rsidP="00C801B3">
      <w:pPr>
        <w:pStyle w:val="body"/>
        <w:rPr>
          <w:rFonts w:eastAsia="Times New Roman"/>
          <w:b/>
          <w:bCs/>
          <w:color w:val="003366"/>
          <w:sz w:val="28"/>
          <w:szCs w:val="28"/>
          <w:lang w:val="en-GB" w:eastAsia="fr-FR"/>
        </w:rPr>
      </w:pPr>
      <w:r w:rsidRPr="00460309">
        <w:rPr>
          <w:rFonts w:eastAsia="Times New Roman"/>
          <w:b/>
          <w:bCs/>
          <w:color w:val="003366"/>
          <w:sz w:val="28"/>
          <w:szCs w:val="28"/>
          <w:lang w:val="en-GB" w:eastAsia="fr-FR"/>
        </w:rPr>
        <w:lastRenderedPageBreak/>
        <w:t xml:space="preserve">Safety Development Plan – </w:t>
      </w:r>
      <w:r w:rsidR="00C801B3">
        <w:rPr>
          <w:rFonts w:eastAsia="Times New Roman"/>
          <w:b/>
          <w:bCs/>
          <w:color w:val="003366"/>
          <w:sz w:val="28"/>
          <w:szCs w:val="28"/>
          <w:lang w:val="en-GB" w:eastAsia="fr-FR"/>
        </w:rPr>
        <w:t>A</w:t>
      </w:r>
      <w:r w:rsidRPr="00460309">
        <w:rPr>
          <w:rFonts w:eastAsia="Times New Roman"/>
          <w:b/>
          <w:bCs/>
          <w:color w:val="003366"/>
          <w:sz w:val="28"/>
          <w:szCs w:val="28"/>
          <w:lang w:val="en-GB" w:eastAsia="fr-FR"/>
        </w:rPr>
        <w:t>pproval and modification control</w:t>
      </w:r>
    </w:p>
    <w:p w14:paraId="1A432FBA" w14:textId="77777777" w:rsidR="00530E97" w:rsidRPr="00460309" w:rsidRDefault="00530E97" w:rsidP="00530E97">
      <w:pPr>
        <w:rPr>
          <w:rFonts w:ascii="Arial" w:hAnsi="Arial" w:cs="Arial"/>
          <w:sz w:val="22"/>
          <w:szCs w:val="22"/>
        </w:rPr>
      </w:pPr>
    </w:p>
    <w:p w14:paraId="1E8AB602" w14:textId="76CB5797" w:rsidR="00530E97" w:rsidRPr="00460309" w:rsidRDefault="00530E97" w:rsidP="00735D9A">
      <w:pPr>
        <w:rPr>
          <w:rFonts w:ascii="Arial" w:hAnsi="Arial" w:cs="Arial"/>
          <w:sz w:val="20"/>
          <w:szCs w:val="20"/>
        </w:rPr>
      </w:pPr>
      <w:r w:rsidRPr="00460309">
        <w:rPr>
          <w:rFonts w:ascii="Arial" w:hAnsi="Arial" w:cs="Arial"/>
          <w:sz w:val="20"/>
          <w:szCs w:val="20"/>
        </w:rPr>
        <w:t xml:space="preserve">This document is established by the project Functional Safety Manager, and shall be reviewed and approved </w:t>
      </w:r>
      <w:r w:rsidR="00735D9A" w:rsidRPr="00460309">
        <w:rPr>
          <w:rFonts w:ascii="Arial" w:hAnsi="Arial" w:cs="Arial"/>
          <w:sz w:val="20"/>
          <w:szCs w:val="20"/>
        </w:rPr>
        <w:t>in compliance with ISO 26262-2:2018 – Table 1</w:t>
      </w:r>
    </w:p>
    <w:p w14:paraId="4A75307C" w14:textId="77777777" w:rsidR="00530E97" w:rsidRPr="00460309" w:rsidRDefault="00530E97" w:rsidP="00530E97">
      <w:pPr>
        <w:rPr>
          <w:rFonts w:ascii="Arial" w:hAnsi="Arial" w:cs="Arial"/>
          <w:sz w:val="22"/>
          <w:szCs w:val="22"/>
        </w:rPr>
      </w:pPr>
    </w:p>
    <w:tbl>
      <w:tblPr>
        <w:tblW w:w="9697" w:type="dxa"/>
        <w:tblInd w:w="-72" w:type="dxa"/>
        <w:tblLayout w:type="fixed"/>
        <w:tblLook w:val="0000" w:firstRow="0" w:lastRow="0" w:firstColumn="0" w:lastColumn="0" w:noHBand="0" w:noVBand="0"/>
      </w:tblPr>
      <w:tblGrid>
        <w:gridCol w:w="1777"/>
        <w:gridCol w:w="1620"/>
        <w:gridCol w:w="2160"/>
        <w:gridCol w:w="1530"/>
        <w:gridCol w:w="1350"/>
        <w:gridCol w:w="1260"/>
      </w:tblGrid>
      <w:tr w:rsidR="008E360E" w:rsidRPr="00460309" w14:paraId="0A986104" w14:textId="5FB1DD6F" w:rsidTr="008E360E">
        <w:tc>
          <w:tcPr>
            <w:tcW w:w="1777" w:type="dxa"/>
            <w:tcBorders>
              <w:top w:val="single" w:sz="12" w:space="0" w:color="333333"/>
              <w:left w:val="single" w:sz="4" w:space="0" w:color="auto"/>
              <w:bottom w:val="single" w:sz="12" w:space="0" w:color="333333"/>
            </w:tcBorders>
            <w:shd w:val="clear" w:color="auto" w:fill="B3B3B3"/>
          </w:tcPr>
          <w:p w14:paraId="0CD1E303" w14:textId="77777777" w:rsidR="008E360E" w:rsidRPr="00460309" w:rsidRDefault="008E360E" w:rsidP="004B4108">
            <w:pPr>
              <w:pStyle w:val="Text"/>
              <w:snapToGrid w:val="0"/>
              <w:spacing w:before="60" w:after="60"/>
              <w:jc w:val="center"/>
              <w:rPr>
                <w:rFonts w:cs="Arial"/>
                <w:b/>
                <w:sz w:val="20"/>
                <w:lang w:val="en-US"/>
              </w:rPr>
            </w:pPr>
            <w:r w:rsidRPr="00460309">
              <w:rPr>
                <w:rFonts w:cs="Arial"/>
                <w:b/>
                <w:sz w:val="20"/>
                <w:lang w:val="en-US"/>
              </w:rPr>
              <w:t>Reviewer</w:t>
            </w:r>
          </w:p>
        </w:tc>
        <w:tc>
          <w:tcPr>
            <w:tcW w:w="1620" w:type="dxa"/>
            <w:tcBorders>
              <w:top w:val="single" w:sz="12" w:space="0" w:color="333333"/>
              <w:left w:val="single" w:sz="4" w:space="0" w:color="000000"/>
              <w:bottom w:val="single" w:sz="12" w:space="0" w:color="333333"/>
            </w:tcBorders>
            <w:shd w:val="clear" w:color="auto" w:fill="B3B3B3"/>
          </w:tcPr>
          <w:p w14:paraId="6AFE9505" w14:textId="77777777" w:rsidR="008E360E" w:rsidRPr="00460309" w:rsidRDefault="008E360E" w:rsidP="004B4108">
            <w:pPr>
              <w:pStyle w:val="Text"/>
              <w:snapToGrid w:val="0"/>
              <w:spacing w:before="60" w:after="60"/>
              <w:jc w:val="center"/>
              <w:rPr>
                <w:rFonts w:cs="Arial"/>
                <w:b/>
                <w:sz w:val="20"/>
                <w:lang w:val="en-US"/>
              </w:rPr>
            </w:pPr>
            <w:r w:rsidRPr="00460309">
              <w:rPr>
                <w:rFonts w:cs="Arial"/>
                <w:b/>
                <w:sz w:val="20"/>
                <w:lang w:val="en-US"/>
              </w:rPr>
              <w:t>Role</w:t>
            </w:r>
          </w:p>
        </w:tc>
        <w:tc>
          <w:tcPr>
            <w:tcW w:w="2160" w:type="dxa"/>
            <w:tcBorders>
              <w:top w:val="single" w:sz="12" w:space="0" w:color="333333"/>
              <w:left w:val="single" w:sz="4" w:space="0" w:color="000000"/>
              <w:bottom w:val="single" w:sz="12" w:space="0" w:color="333333"/>
            </w:tcBorders>
            <w:shd w:val="clear" w:color="auto" w:fill="B3B3B3"/>
          </w:tcPr>
          <w:p w14:paraId="43A7E417" w14:textId="77777777" w:rsidR="008E360E" w:rsidRPr="00460309" w:rsidRDefault="008E360E" w:rsidP="004B4108">
            <w:pPr>
              <w:pStyle w:val="Text"/>
              <w:snapToGrid w:val="0"/>
              <w:spacing w:before="60" w:after="60"/>
              <w:jc w:val="center"/>
              <w:rPr>
                <w:rFonts w:cs="Arial"/>
                <w:b/>
                <w:sz w:val="20"/>
                <w:lang w:val="en-US"/>
              </w:rPr>
            </w:pPr>
            <w:r w:rsidRPr="00460309">
              <w:rPr>
                <w:rFonts w:cs="Arial"/>
                <w:b/>
                <w:sz w:val="20"/>
                <w:lang w:val="en-US"/>
              </w:rPr>
              <w:t>Organization</w:t>
            </w:r>
          </w:p>
        </w:tc>
        <w:tc>
          <w:tcPr>
            <w:tcW w:w="1530" w:type="dxa"/>
            <w:tcBorders>
              <w:top w:val="single" w:sz="12" w:space="0" w:color="333333"/>
              <w:left w:val="single" w:sz="4" w:space="0" w:color="000000"/>
              <w:bottom w:val="single" w:sz="12" w:space="0" w:color="333333"/>
              <w:right w:val="single" w:sz="4" w:space="0" w:color="000000"/>
            </w:tcBorders>
            <w:shd w:val="clear" w:color="auto" w:fill="B3B3B3"/>
          </w:tcPr>
          <w:p w14:paraId="1AE62930" w14:textId="77777777" w:rsidR="008E360E" w:rsidRPr="00460309" w:rsidRDefault="008E360E" w:rsidP="004B4108">
            <w:pPr>
              <w:pStyle w:val="Text"/>
              <w:snapToGrid w:val="0"/>
              <w:spacing w:before="60" w:after="60"/>
              <w:jc w:val="center"/>
              <w:rPr>
                <w:rFonts w:cs="Arial"/>
                <w:b/>
                <w:sz w:val="20"/>
                <w:lang w:val="en-US"/>
              </w:rPr>
            </w:pPr>
            <w:r w:rsidRPr="00460309">
              <w:rPr>
                <w:rFonts w:cs="Arial"/>
                <w:b/>
                <w:sz w:val="20"/>
                <w:lang w:val="en-US"/>
              </w:rPr>
              <w:t>Verification Review</w:t>
            </w:r>
          </w:p>
        </w:tc>
        <w:tc>
          <w:tcPr>
            <w:tcW w:w="1350" w:type="dxa"/>
            <w:tcBorders>
              <w:top w:val="single" w:sz="12" w:space="0" w:color="333333"/>
              <w:left w:val="single" w:sz="4" w:space="0" w:color="000000"/>
              <w:bottom w:val="single" w:sz="12" w:space="0" w:color="333333"/>
              <w:right w:val="single" w:sz="4" w:space="0" w:color="000000"/>
            </w:tcBorders>
            <w:shd w:val="clear" w:color="auto" w:fill="B3B3B3"/>
          </w:tcPr>
          <w:p w14:paraId="0AC6E052" w14:textId="6AA26E5D" w:rsidR="008E360E" w:rsidRPr="00460309" w:rsidRDefault="008E360E" w:rsidP="004B4108">
            <w:pPr>
              <w:pStyle w:val="Text"/>
              <w:snapToGrid w:val="0"/>
              <w:spacing w:before="60" w:after="60"/>
              <w:jc w:val="center"/>
              <w:rPr>
                <w:rFonts w:cs="Arial"/>
                <w:b/>
                <w:sz w:val="20"/>
                <w:lang w:val="en-US"/>
              </w:rPr>
            </w:pPr>
            <w:r w:rsidRPr="00460309">
              <w:rPr>
                <w:rFonts w:cs="Arial"/>
                <w:b/>
                <w:sz w:val="20"/>
                <w:lang w:val="en-US"/>
              </w:rPr>
              <w:t>Approval Date</w:t>
            </w:r>
          </w:p>
        </w:tc>
        <w:tc>
          <w:tcPr>
            <w:tcW w:w="1260" w:type="dxa"/>
            <w:tcBorders>
              <w:top w:val="single" w:sz="12" w:space="0" w:color="333333"/>
              <w:left w:val="single" w:sz="4" w:space="0" w:color="000000"/>
              <w:bottom w:val="single" w:sz="12" w:space="0" w:color="333333"/>
              <w:right w:val="single" w:sz="4" w:space="0" w:color="000000"/>
            </w:tcBorders>
            <w:shd w:val="clear" w:color="auto" w:fill="B3B3B3"/>
          </w:tcPr>
          <w:p w14:paraId="4588CD98" w14:textId="3DBCD1F0" w:rsidR="008E360E" w:rsidRPr="00460309" w:rsidRDefault="00735D9A" w:rsidP="004B4108">
            <w:pPr>
              <w:pStyle w:val="Text"/>
              <w:snapToGrid w:val="0"/>
              <w:spacing w:before="60" w:after="60"/>
              <w:jc w:val="center"/>
              <w:rPr>
                <w:rFonts w:cs="Arial"/>
                <w:b/>
                <w:sz w:val="20"/>
                <w:lang w:val="en-US"/>
              </w:rPr>
            </w:pPr>
            <w:r w:rsidRPr="00460309">
              <w:rPr>
                <w:rFonts w:cs="Arial"/>
                <w:b/>
                <w:sz w:val="20"/>
                <w:lang w:val="en-US"/>
              </w:rPr>
              <w:t>Revi</w:t>
            </w:r>
            <w:r w:rsidR="008E360E" w:rsidRPr="00460309">
              <w:rPr>
                <w:rFonts w:cs="Arial"/>
                <w:b/>
                <w:sz w:val="20"/>
                <w:lang w:val="en-US"/>
              </w:rPr>
              <w:t>sion</w:t>
            </w:r>
            <w:r w:rsidRPr="00460309">
              <w:rPr>
                <w:rFonts w:cs="Arial"/>
                <w:b/>
                <w:sz w:val="20"/>
                <w:lang w:val="en-US"/>
              </w:rPr>
              <w:t xml:space="preserve"> No.</w:t>
            </w:r>
          </w:p>
        </w:tc>
      </w:tr>
      <w:tr w:rsidR="008E360E" w:rsidRPr="00460309" w14:paraId="2EDCEB9C" w14:textId="2C440F58" w:rsidTr="007A404F">
        <w:tc>
          <w:tcPr>
            <w:tcW w:w="1777" w:type="dxa"/>
            <w:tcBorders>
              <w:top w:val="single" w:sz="12" w:space="0" w:color="333333"/>
              <w:left w:val="single" w:sz="4" w:space="0" w:color="auto"/>
              <w:bottom w:val="single" w:sz="4" w:space="0" w:color="auto"/>
              <w:right w:val="single" w:sz="4" w:space="0" w:color="auto"/>
            </w:tcBorders>
            <w:vAlign w:val="center"/>
          </w:tcPr>
          <w:p w14:paraId="12CE84E9" w14:textId="77777777" w:rsidR="008E360E" w:rsidRPr="00460309" w:rsidRDefault="008E360E" w:rsidP="007A404F">
            <w:pPr>
              <w:pStyle w:val="Text"/>
              <w:snapToGrid w:val="0"/>
              <w:jc w:val="center"/>
              <w:rPr>
                <w:rFonts w:cs="Arial"/>
                <w:color w:val="9CC2E5" w:themeColor="accent1" w:themeTint="99"/>
                <w:sz w:val="20"/>
                <w:lang w:val="en-US"/>
              </w:rPr>
            </w:pPr>
            <w:r w:rsidRPr="00460309">
              <w:rPr>
                <w:rFonts w:cs="Arial"/>
                <w:color w:val="9CC2E5" w:themeColor="accent1" w:themeTint="99"/>
                <w:sz w:val="20"/>
                <w:lang w:val="en-US"/>
              </w:rPr>
              <w:t>&lt;reviewer name&gt;</w:t>
            </w:r>
          </w:p>
        </w:tc>
        <w:tc>
          <w:tcPr>
            <w:tcW w:w="1620" w:type="dxa"/>
            <w:tcBorders>
              <w:top w:val="single" w:sz="12" w:space="0" w:color="333333"/>
              <w:left w:val="single" w:sz="4" w:space="0" w:color="auto"/>
              <w:bottom w:val="single" w:sz="4" w:space="0" w:color="auto"/>
              <w:right w:val="single" w:sz="4" w:space="0" w:color="auto"/>
            </w:tcBorders>
            <w:shd w:val="clear" w:color="auto" w:fill="FFFFFF"/>
            <w:vAlign w:val="center"/>
          </w:tcPr>
          <w:p w14:paraId="17CDA9CD" w14:textId="77777777" w:rsidR="008E360E" w:rsidRPr="00460309" w:rsidRDefault="008E360E" w:rsidP="007A404F">
            <w:pPr>
              <w:pStyle w:val="Text"/>
              <w:snapToGrid w:val="0"/>
              <w:jc w:val="center"/>
              <w:rPr>
                <w:rFonts w:cs="Arial"/>
                <w:color w:val="9CC2E5" w:themeColor="accent1" w:themeTint="99"/>
                <w:sz w:val="20"/>
                <w:lang w:val="en-US"/>
              </w:rPr>
            </w:pPr>
            <w:r w:rsidRPr="00460309">
              <w:rPr>
                <w:rFonts w:cs="Arial"/>
                <w:color w:val="9CC2E5" w:themeColor="accent1" w:themeTint="99"/>
                <w:sz w:val="20"/>
                <w:lang w:val="en-US"/>
              </w:rPr>
              <w:t>&lt;role&gt;</w:t>
            </w:r>
          </w:p>
        </w:tc>
        <w:tc>
          <w:tcPr>
            <w:tcW w:w="2160" w:type="dxa"/>
            <w:tcBorders>
              <w:top w:val="single" w:sz="12" w:space="0" w:color="333333"/>
              <w:left w:val="single" w:sz="4" w:space="0" w:color="auto"/>
              <w:bottom w:val="single" w:sz="4" w:space="0" w:color="auto"/>
              <w:right w:val="single" w:sz="4" w:space="0" w:color="auto"/>
            </w:tcBorders>
            <w:shd w:val="clear" w:color="auto" w:fill="FFFFFF"/>
            <w:vAlign w:val="center"/>
          </w:tcPr>
          <w:p w14:paraId="47F7D811" w14:textId="22E78203" w:rsidR="008E360E" w:rsidRPr="00460309" w:rsidRDefault="008E360E" w:rsidP="007A404F">
            <w:pPr>
              <w:pStyle w:val="Text"/>
              <w:snapToGrid w:val="0"/>
              <w:spacing w:before="60" w:after="60"/>
              <w:jc w:val="center"/>
              <w:rPr>
                <w:rFonts w:cs="Arial"/>
                <w:color w:val="9CC2E5" w:themeColor="accent1" w:themeTint="99"/>
                <w:sz w:val="20"/>
                <w:lang w:val="en-US"/>
              </w:rPr>
            </w:pPr>
            <w:r w:rsidRPr="00460309">
              <w:rPr>
                <w:rFonts w:cs="Arial"/>
                <w:color w:val="9CC2E5" w:themeColor="accent1" w:themeTint="99"/>
                <w:sz w:val="20"/>
                <w:lang w:val="en-US"/>
              </w:rPr>
              <w:t>&lt;BS&gt;</w:t>
            </w:r>
          </w:p>
        </w:tc>
        <w:tc>
          <w:tcPr>
            <w:tcW w:w="1530" w:type="dxa"/>
            <w:tcBorders>
              <w:top w:val="single" w:sz="12" w:space="0" w:color="333333"/>
              <w:left w:val="single" w:sz="4" w:space="0" w:color="auto"/>
              <w:bottom w:val="single" w:sz="4" w:space="0" w:color="auto"/>
              <w:right w:val="single" w:sz="4" w:space="0" w:color="auto"/>
            </w:tcBorders>
            <w:shd w:val="clear" w:color="auto" w:fill="FFFFFF"/>
            <w:vAlign w:val="center"/>
          </w:tcPr>
          <w:p w14:paraId="0A28DFAB" w14:textId="5ABD435D" w:rsidR="008E360E" w:rsidRPr="00460309" w:rsidRDefault="008E360E" w:rsidP="007A404F">
            <w:pPr>
              <w:pStyle w:val="Text"/>
              <w:snapToGrid w:val="0"/>
              <w:spacing w:before="60" w:after="60"/>
              <w:jc w:val="center"/>
              <w:rPr>
                <w:rFonts w:cs="Arial"/>
                <w:color w:val="9CC2E5" w:themeColor="accent1" w:themeTint="99"/>
                <w:sz w:val="20"/>
                <w:lang w:val="en-US"/>
              </w:rPr>
            </w:pPr>
            <w:r w:rsidRPr="00460309">
              <w:rPr>
                <w:rFonts w:cs="Arial"/>
                <w:color w:val="9CC2E5" w:themeColor="accent1" w:themeTint="99"/>
                <w:sz w:val="20"/>
                <w:lang w:val="en-US"/>
              </w:rPr>
              <w:t>&lt;Link&gt;</w:t>
            </w:r>
          </w:p>
        </w:tc>
        <w:tc>
          <w:tcPr>
            <w:tcW w:w="1350" w:type="dxa"/>
            <w:tcBorders>
              <w:top w:val="single" w:sz="12" w:space="0" w:color="333333"/>
              <w:left w:val="single" w:sz="4" w:space="0" w:color="auto"/>
              <w:bottom w:val="single" w:sz="4" w:space="0" w:color="auto"/>
              <w:right w:val="single" w:sz="4" w:space="0" w:color="auto"/>
            </w:tcBorders>
            <w:shd w:val="clear" w:color="auto" w:fill="FFFFFF"/>
            <w:vAlign w:val="center"/>
          </w:tcPr>
          <w:p w14:paraId="5D194E47" w14:textId="76832EA9" w:rsidR="008E360E" w:rsidRPr="00460309" w:rsidRDefault="00735D9A" w:rsidP="007A404F">
            <w:pPr>
              <w:pStyle w:val="Text"/>
              <w:snapToGrid w:val="0"/>
              <w:spacing w:before="60" w:after="60"/>
              <w:jc w:val="center"/>
              <w:rPr>
                <w:rFonts w:cs="Arial"/>
                <w:b/>
                <w:i/>
                <w:color w:val="00B050"/>
                <w:sz w:val="20"/>
                <w:lang w:val="en-US"/>
              </w:rPr>
            </w:pPr>
            <w:r w:rsidRPr="00460309">
              <w:rPr>
                <w:rFonts w:cs="Arial"/>
                <w:color w:val="9CC2E5" w:themeColor="accent1" w:themeTint="99"/>
                <w:sz w:val="20"/>
              </w:rPr>
              <w:t>&lt;date&gt;</w:t>
            </w:r>
          </w:p>
        </w:tc>
        <w:tc>
          <w:tcPr>
            <w:tcW w:w="1260" w:type="dxa"/>
            <w:tcBorders>
              <w:top w:val="single" w:sz="12" w:space="0" w:color="333333"/>
              <w:left w:val="single" w:sz="4" w:space="0" w:color="auto"/>
              <w:bottom w:val="single" w:sz="4" w:space="0" w:color="auto"/>
              <w:right w:val="single" w:sz="4" w:space="0" w:color="auto"/>
            </w:tcBorders>
            <w:shd w:val="clear" w:color="auto" w:fill="FFFFFF"/>
            <w:vAlign w:val="center"/>
          </w:tcPr>
          <w:p w14:paraId="4A0D759D" w14:textId="00A82E18" w:rsidR="008E360E" w:rsidRPr="00460309" w:rsidRDefault="00735D9A" w:rsidP="007A404F">
            <w:pPr>
              <w:pStyle w:val="Text"/>
              <w:snapToGrid w:val="0"/>
              <w:spacing w:before="60" w:after="60"/>
              <w:jc w:val="center"/>
              <w:rPr>
                <w:rFonts w:cs="Arial"/>
                <w:b/>
                <w:i/>
                <w:color w:val="00B050"/>
                <w:sz w:val="20"/>
                <w:lang w:val="en-US"/>
              </w:rPr>
            </w:pPr>
            <w:r w:rsidRPr="00460309">
              <w:rPr>
                <w:rFonts w:cs="Arial"/>
                <w:color w:val="9CC2E5" w:themeColor="accent1" w:themeTint="99"/>
                <w:sz w:val="20"/>
              </w:rPr>
              <w:t>&lt;0.1&gt;</w:t>
            </w:r>
          </w:p>
        </w:tc>
      </w:tr>
    </w:tbl>
    <w:p w14:paraId="6C479623" w14:textId="77777777" w:rsidR="00530E97" w:rsidRPr="00460309" w:rsidRDefault="00530E97" w:rsidP="00530E97">
      <w:pPr>
        <w:pStyle w:val="STDText"/>
      </w:pPr>
    </w:p>
    <w:p w14:paraId="1157AE16" w14:textId="3050DCB4" w:rsidR="00530E97" w:rsidRPr="00460309" w:rsidRDefault="00530E97" w:rsidP="00530E97">
      <w:pPr>
        <w:rPr>
          <w:rFonts w:ascii="Arial" w:hAnsi="Arial" w:cs="Arial"/>
          <w:sz w:val="22"/>
          <w:szCs w:val="22"/>
        </w:rPr>
      </w:pPr>
      <w:r w:rsidRPr="00460309">
        <w:rPr>
          <w:rFonts w:ascii="Arial" w:hAnsi="Arial" w:cs="Arial"/>
          <w:sz w:val="22"/>
          <w:szCs w:val="22"/>
        </w:rPr>
        <w:t>The S</w:t>
      </w:r>
      <w:r w:rsidR="007746D4" w:rsidRPr="00460309">
        <w:rPr>
          <w:rFonts w:ascii="Arial" w:hAnsi="Arial" w:cs="Arial"/>
          <w:sz w:val="22"/>
          <w:szCs w:val="22"/>
        </w:rPr>
        <w:t>D</w:t>
      </w:r>
      <w:r w:rsidRPr="00460309">
        <w:rPr>
          <w:rFonts w:ascii="Arial" w:hAnsi="Arial" w:cs="Arial"/>
          <w:sz w:val="22"/>
          <w:szCs w:val="22"/>
        </w:rPr>
        <w:t>P can be released if all MAJOR or CRITICAL issues are evaluated and closed.</w:t>
      </w:r>
    </w:p>
    <w:p w14:paraId="6BBE2EB9" w14:textId="77777777" w:rsidR="00530E97" w:rsidRPr="00460309" w:rsidRDefault="00530E97" w:rsidP="00530E97">
      <w:pPr>
        <w:rPr>
          <w:rFonts w:ascii="Arial" w:hAnsi="Arial" w:cs="Arial"/>
          <w:sz w:val="22"/>
          <w:szCs w:val="22"/>
        </w:rPr>
      </w:pPr>
    </w:p>
    <w:p w14:paraId="7A1359E7" w14:textId="77777777" w:rsidR="00530E97" w:rsidRPr="00460309" w:rsidRDefault="00530E97" w:rsidP="00530E97">
      <w:pPr>
        <w:rPr>
          <w:rFonts w:ascii="Arial" w:hAnsi="Arial" w:cs="Arial"/>
          <w:sz w:val="22"/>
          <w:szCs w:val="22"/>
        </w:rPr>
      </w:pPr>
      <w:r w:rsidRPr="00460309">
        <w:rPr>
          <w:rFonts w:ascii="Arial" w:hAnsi="Arial" w:cs="Arial"/>
          <w:sz w:val="22"/>
          <w:szCs w:val="22"/>
        </w:rPr>
        <w:t>After each major change of the organization and of the tools or methods, the SP is updated:</w:t>
      </w:r>
    </w:p>
    <w:p w14:paraId="536CE5EF" w14:textId="77777777" w:rsidR="00530E97" w:rsidRPr="00460309" w:rsidRDefault="00530E97" w:rsidP="00D44764">
      <w:pPr>
        <w:numPr>
          <w:ilvl w:val="0"/>
          <w:numId w:val="9"/>
        </w:numPr>
        <w:rPr>
          <w:rFonts w:ascii="Arial" w:hAnsi="Arial" w:cs="Arial"/>
          <w:sz w:val="22"/>
          <w:szCs w:val="22"/>
        </w:rPr>
      </w:pPr>
      <w:r w:rsidRPr="00460309">
        <w:rPr>
          <w:rFonts w:ascii="Arial" w:hAnsi="Arial" w:cs="Arial"/>
          <w:sz w:val="22"/>
          <w:szCs w:val="22"/>
        </w:rPr>
        <w:t>Changes in the project deliverables,</w:t>
      </w:r>
    </w:p>
    <w:p w14:paraId="13BDD4C6" w14:textId="77777777" w:rsidR="00530E97" w:rsidRPr="00460309" w:rsidRDefault="00530E97" w:rsidP="00D44764">
      <w:pPr>
        <w:numPr>
          <w:ilvl w:val="0"/>
          <w:numId w:val="9"/>
        </w:numPr>
        <w:rPr>
          <w:rFonts w:ascii="Arial" w:hAnsi="Arial" w:cs="Arial"/>
          <w:sz w:val="22"/>
          <w:szCs w:val="22"/>
        </w:rPr>
      </w:pPr>
      <w:r w:rsidRPr="00460309">
        <w:rPr>
          <w:rFonts w:ascii="Arial" w:hAnsi="Arial" w:cs="Arial"/>
          <w:sz w:val="22"/>
          <w:szCs w:val="22"/>
        </w:rPr>
        <w:t>Organizational change,</w:t>
      </w:r>
    </w:p>
    <w:p w14:paraId="74986653" w14:textId="4DCBFBB8" w:rsidR="00530E97" w:rsidRPr="00460309" w:rsidRDefault="00530E97" w:rsidP="00D44764">
      <w:pPr>
        <w:numPr>
          <w:ilvl w:val="0"/>
          <w:numId w:val="9"/>
        </w:numPr>
        <w:rPr>
          <w:rFonts w:ascii="Arial" w:hAnsi="Arial" w:cs="Arial"/>
          <w:sz w:val="22"/>
          <w:szCs w:val="22"/>
        </w:rPr>
      </w:pPr>
      <w:r w:rsidRPr="00460309">
        <w:rPr>
          <w:rFonts w:ascii="Arial" w:hAnsi="Arial" w:cs="Arial"/>
          <w:sz w:val="22"/>
          <w:szCs w:val="22"/>
        </w:rPr>
        <w:t xml:space="preserve">Change request: </w:t>
      </w:r>
      <w:r w:rsidR="008E360E" w:rsidRPr="00460309">
        <w:rPr>
          <w:rFonts w:ascii="Arial" w:hAnsi="Arial" w:cs="Arial"/>
          <w:sz w:val="22"/>
          <w:szCs w:val="22"/>
        </w:rPr>
        <w:t xml:space="preserve">(Ex. </w:t>
      </w:r>
      <w:r w:rsidRPr="00460309">
        <w:rPr>
          <w:rFonts w:ascii="Arial" w:hAnsi="Arial" w:cs="Arial"/>
          <w:sz w:val="22"/>
          <w:szCs w:val="22"/>
        </w:rPr>
        <w:t>Modification of ASIL classification</w:t>
      </w:r>
      <w:r w:rsidR="008E360E" w:rsidRPr="00460309">
        <w:rPr>
          <w:rFonts w:ascii="Arial" w:hAnsi="Arial" w:cs="Arial"/>
          <w:sz w:val="22"/>
          <w:szCs w:val="22"/>
        </w:rPr>
        <w:t>)</w:t>
      </w:r>
    </w:p>
    <w:p w14:paraId="159A796A" w14:textId="77777777" w:rsidR="00530E97" w:rsidRPr="00460309" w:rsidRDefault="00530E97" w:rsidP="00530E97">
      <w:pPr>
        <w:rPr>
          <w:rFonts w:ascii="Arial" w:hAnsi="Arial" w:cs="Arial"/>
          <w:sz w:val="22"/>
          <w:szCs w:val="22"/>
        </w:rPr>
      </w:pPr>
    </w:p>
    <w:p w14:paraId="62308357" w14:textId="77777777" w:rsidR="00530E97" w:rsidRPr="00460309" w:rsidRDefault="00530E97" w:rsidP="00530E97">
      <w:pPr>
        <w:rPr>
          <w:rFonts w:ascii="Arial" w:hAnsi="Arial" w:cs="Arial"/>
          <w:sz w:val="22"/>
          <w:szCs w:val="22"/>
        </w:rPr>
      </w:pPr>
      <w:r w:rsidRPr="00460309">
        <w:rPr>
          <w:rFonts w:ascii="Arial" w:hAnsi="Arial" w:cs="Arial"/>
          <w:sz w:val="22"/>
          <w:szCs w:val="22"/>
        </w:rPr>
        <w:t>The modifications authorization will be done with change management process.</w:t>
      </w:r>
    </w:p>
    <w:p w14:paraId="7A2B8468" w14:textId="77777777" w:rsidR="00625D13" w:rsidRPr="00460309" w:rsidRDefault="00625D13" w:rsidP="00625D13">
      <w:pPr>
        <w:pStyle w:val="Inhaltsverzeichnisberschrift"/>
        <w:tabs>
          <w:tab w:val="left" w:pos="1140"/>
        </w:tabs>
        <w:rPr>
          <w:rFonts w:ascii="Arial" w:hAnsi="Arial" w:cs="Arial"/>
        </w:rPr>
      </w:pPr>
      <w:r w:rsidRPr="00460309">
        <w:rPr>
          <w:rFonts w:ascii="Arial" w:hAnsi="Arial" w:cs="Arial"/>
        </w:rPr>
        <w:tab/>
      </w:r>
    </w:p>
    <w:p w14:paraId="728387E2" w14:textId="77777777" w:rsidR="00530E97" w:rsidRPr="00460309" w:rsidRDefault="00530E97">
      <w:pPr>
        <w:pStyle w:val="Inhaltsverzeichnisberschrift"/>
        <w:rPr>
          <w:rFonts w:ascii="Arial" w:hAnsi="Arial" w:cs="Arial"/>
        </w:rPr>
      </w:pPr>
    </w:p>
    <w:p w14:paraId="3B00DDEA" w14:textId="77777777" w:rsidR="00530E97" w:rsidRPr="00460309" w:rsidRDefault="00530E97">
      <w:pPr>
        <w:pStyle w:val="Inhaltsverzeichnisberschrift"/>
        <w:rPr>
          <w:rFonts w:ascii="Arial" w:hAnsi="Arial" w:cs="Arial"/>
        </w:rPr>
      </w:pPr>
    </w:p>
    <w:p w14:paraId="2B4E3ABE" w14:textId="77777777" w:rsidR="00530E97" w:rsidRPr="00460309" w:rsidRDefault="00530E97">
      <w:pPr>
        <w:pStyle w:val="Inhaltsverzeichnisberschrift"/>
        <w:rPr>
          <w:rFonts w:ascii="Arial" w:hAnsi="Arial" w:cs="Arial"/>
        </w:rPr>
      </w:pPr>
    </w:p>
    <w:p w14:paraId="7330519A" w14:textId="77777777" w:rsidR="00530E97" w:rsidRPr="00460309" w:rsidRDefault="00530E97" w:rsidP="00530E97">
      <w:pPr>
        <w:rPr>
          <w:rFonts w:ascii="Arial" w:hAnsi="Arial" w:cs="Arial"/>
          <w:lang w:eastAsia="en-US"/>
        </w:rPr>
      </w:pPr>
    </w:p>
    <w:p w14:paraId="1FB78532" w14:textId="77777777" w:rsidR="00530E97" w:rsidRPr="00460309" w:rsidRDefault="00530E97" w:rsidP="00530E97">
      <w:pPr>
        <w:rPr>
          <w:rFonts w:ascii="Arial" w:hAnsi="Arial" w:cs="Arial"/>
          <w:lang w:eastAsia="en-US"/>
        </w:rPr>
      </w:pPr>
    </w:p>
    <w:p w14:paraId="5E7D9991" w14:textId="77777777" w:rsidR="00530E97" w:rsidRPr="00460309" w:rsidRDefault="00530E97" w:rsidP="00530E97">
      <w:pPr>
        <w:rPr>
          <w:rFonts w:ascii="Arial" w:hAnsi="Arial" w:cs="Arial"/>
          <w:lang w:eastAsia="en-US"/>
        </w:rPr>
      </w:pPr>
    </w:p>
    <w:p w14:paraId="137937AE" w14:textId="77777777" w:rsidR="00530E97" w:rsidRPr="00460309" w:rsidRDefault="00530E97" w:rsidP="00530E97">
      <w:pPr>
        <w:rPr>
          <w:rFonts w:ascii="Arial" w:hAnsi="Arial" w:cs="Arial"/>
          <w:lang w:eastAsia="en-US"/>
        </w:rPr>
      </w:pPr>
    </w:p>
    <w:p w14:paraId="2C59C62F" w14:textId="77777777" w:rsidR="00530E97" w:rsidRPr="00460309" w:rsidRDefault="00530E97" w:rsidP="00530E97">
      <w:pPr>
        <w:rPr>
          <w:rFonts w:ascii="Arial" w:hAnsi="Arial" w:cs="Arial"/>
          <w:lang w:eastAsia="en-US"/>
        </w:rPr>
      </w:pPr>
    </w:p>
    <w:p w14:paraId="0B14C6DA" w14:textId="77777777" w:rsidR="00530E97" w:rsidRPr="00460309" w:rsidRDefault="00530E97">
      <w:pPr>
        <w:pStyle w:val="Inhaltsverzeichnisberschrift"/>
        <w:rPr>
          <w:rFonts w:ascii="Arial" w:hAnsi="Arial" w:cs="Arial"/>
        </w:rPr>
      </w:pPr>
    </w:p>
    <w:p w14:paraId="371D6181" w14:textId="77777777" w:rsidR="00530E97" w:rsidRPr="00460309" w:rsidRDefault="00530E97" w:rsidP="00530E97">
      <w:pPr>
        <w:rPr>
          <w:rFonts w:ascii="Arial" w:hAnsi="Arial" w:cs="Arial"/>
          <w:lang w:eastAsia="en-US"/>
        </w:rPr>
      </w:pPr>
    </w:p>
    <w:p w14:paraId="7D325033" w14:textId="77777777" w:rsidR="00530E97" w:rsidRPr="00460309" w:rsidRDefault="00530E97" w:rsidP="00530E97">
      <w:pPr>
        <w:rPr>
          <w:rFonts w:ascii="Arial" w:hAnsi="Arial" w:cs="Arial"/>
          <w:lang w:eastAsia="en-US"/>
        </w:rPr>
      </w:pPr>
    </w:p>
    <w:p w14:paraId="0E3BB987" w14:textId="77777777" w:rsidR="00530E97" w:rsidRPr="00460309" w:rsidRDefault="0061711B" w:rsidP="0061711B">
      <w:pPr>
        <w:rPr>
          <w:rFonts w:ascii="Arial" w:hAnsi="Arial" w:cs="Arial"/>
          <w:lang w:eastAsia="en-US"/>
        </w:rPr>
      </w:pPr>
      <w:r w:rsidRPr="00460309">
        <w:rPr>
          <w:rFonts w:ascii="Arial" w:hAnsi="Arial" w:cs="Arial"/>
          <w:lang w:eastAsia="en-US"/>
        </w:rPr>
        <w:br w:type="page"/>
      </w:r>
    </w:p>
    <w:p w14:paraId="24493368" w14:textId="77777777" w:rsidR="001D159F" w:rsidRPr="00460309" w:rsidRDefault="001D159F">
      <w:pPr>
        <w:pStyle w:val="Inhaltsverzeichnisberschrift"/>
        <w:rPr>
          <w:rFonts w:ascii="Arial" w:hAnsi="Arial" w:cs="Arial"/>
        </w:rPr>
      </w:pPr>
      <w:r w:rsidRPr="00460309">
        <w:rPr>
          <w:rFonts w:ascii="Arial" w:hAnsi="Arial" w:cs="Arial"/>
        </w:rPr>
        <w:lastRenderedPageBreak/>
        <w:t>Table of Contents</w:t>
      </w:r>
    </w:p>
    <w:p w14:paraId="28DFEF71" w14:textId="514FA64C" w:rsidR="00B506DE" w:rsidRDefault="001D159F">
      <w:pPr>
        <w:pStyle w:val="Verzeichnis2"/>
        <w:rPr>
          <w:rFonts w:asciiTheme="minorHAnsi" w:eastAsiaTheme="minorEastAsia" w:hAnsiTheme="minorHAnsi" w:cstheme="minorBidi"/>
          <w:color w:val="auto"/>
          <w:sz w:val="22"/>
          <w:szCs w:val="22"/>
          <w:lang w:eastAsia="en-US"/>
        </w:rPr>
      </w:pPr>
      <w:r w:rsidRPr="00460309">
        <w:fldChar w:fldCharType="begin"/>
      </w:r>
      <w:r w:rsidRPr="00460309">
        <w:instrText xml:space="preserve"> TOC \o "1-3" \h \z \u </w:instrText>
      </w:r>
      <w:r w:rsidRPr="00460309">
        <w:fldChar w:fldCharType="separate"/>
      </w:r>
      <w:hyperlink w:anchor="_Toc223016925" w:history="1">
        <w:r w:rsidR="00B506DE" w:rsidRPr="00792838">
          <w:rPr>
            <w:rStyle w:val="Hyperlink"/>
          </w:rPr>
          <w:t>Acronyms &amp; Definitions</w:t>
        </w:r>
        <w:r w:rsidR="00B506DE">
          <w:rPr>
            <w:webHidden/>
          </w:rPr>
          <w:tab/>
        </w:r>
        <w:r w:rsidR="00B506DE">
          <w:rPr>
            <w:webHidden/>
          </w:rPr>
          <w:fldChar w:fldCharType="begin"/>
        </w:r>
        <w:r w:rsidR="00B506DE">
          <w:rPr>
            <w:webHidden/>
          </w:rPr>
          <w:instrText xml:space="preserve"> PAGEREF _Toc223016925 \h </w:instrText>
        </w:r>
        <w:r w:rsidR="00B506DE">
          <w:rPr>
            <w:webHidden/>
          </w:rPr>
        </w:r>
        <w:r w:rsidR="00B506DE">
          <w:rPr>
            <w:webHidden/>
          </w:rPr>
          <w:fldChar w:fldCharType="separate"/>
        </w:r>
        <w:r w:rsidR="00B506DE">
          <w:rPr>
            <w:webHidden/>
          </w:rPr>
          <w:t>5</w:t>
        </w:r>
        <w:r w:rsidR="00B506DE">
          <w:rPr>
            <w:webHidden/>
          </w:rPr>
          <w:fldChar w:fldCharType="end"/>
        </w:r>
      </w:hyperlink>
    </w:p>
    <w:p w14:paraId="31F185CA" w14:textId="73D0B586" w:rsidR="00B506DE" w:rsidRDefault="00B506DE">
      <w:pPr>
        <w:pStyle w:val="Verzeichnis2"/>
        <w:rPr>
          <w:rFonts w:asciiTheme="minorHAnsi" w:eastAsiaTheme="minorEastAsia" w:hAnsiTheme="minorHAnsi" w:cstheme="minorBidi"/>
          <w:color w:val="auto"/>
          <w:sz w:val="22"/>
          <w:szCs w:val="22"/>
          <w:lang w:eastAsia="en-US"/>
        </w:rPr>
      </w:pPr>
      <w:hyperlink w:anchor="_Toc223016926" w:history="1">
        <w:r w:rsidRPr="00792838">
          <w:rPr>
            <w:rStyle w:val="Hyperlink"/>
          </w:rPr>
          <w:t>References</w:t>
        </w:r>
        <w:r>
          <w:rPr>
            <w:webHidden/>
          </w:rPr>
          <w:tab/>
        </w:r>
        <w:r>
          <w:rPr>
            <w:webHidden/>
          </w:rPr>
          <w:fldChar w:fldCharType="begin"/>
        </w:r>
        <w:r>
          <w:rPr>
            <w:webHidden/>
          </w:rPr>
          <w:instrText xml:space="preserve"> PAGEREF _Toc223016926 \h </w:instrText>
        </w:r>
        <w:r>
          <w:rPr>
            <w:webHidden/>
          </w:rPr>
        </w:r>
        <w:r>
          <w:rPr>
            <w:webHidden/>
          </w:rPr>
          <w:fldChar w:fldCharType="separate"/>
        </w:r>
        <w:r>
          <w:rPr>
            <w:webHidden/>
          </w:rPr>
          <w:t>5</w:t>
        </w:r>
        <w:r>
          <w:rPr>
            <w:webHidden/>
          </w:rPr>
          <w:fldChar w:fldCharType="end"/>
        </w:r>
      </w:hyperlink>
    </w:p>
    <w:p w14:paraId="19A651A7" w14:textId="2303B701" w:rsidR="00B506DE" w:rsidRDefault="00B506DE">
      <w:pPr>
        <w:pStyle w:val="Verzeichnis1"/>
        <w:rPr>
          <w:rFonts w:asciiTheme="minorHAnsi" w:eastAsiaTheme="minorEastAsia" w:hAnsiTheme="minorHAnsi" w:cstheme="minorBidi"/>
          <w:b w:val="0"/>
          <w:bCs w:val="0"/>
          <w:color w:val="auto"/>
          <w:sz w:val="22"/>
          <w:szCs w:val="22"/>
          <w:lang w:val="en-US" w:eastAsia="en-US"/>
        </w:rPr>
      </w:pPr>
      <w:hyperlink w:anchor="_Toc223016927" w:history="1">
        <w:r w:rsidRPr="00792838">
          <w:rPr>
            <w:rStyle w:val="Hyperlink"/>
            <w:rFonts w:ascii="Times New Roman" w:hAnsi="Times New Roman" w:cs="Times New Roman"/>
            <w14:scene3d>
              <w14:camera w14:prst="orthographicFront"/>
              <w14:lightRig w14:rig="threePt" w14:dir="t">
                <w14:rot w14:lat="0" w14:lon="0" w14:rev="0"/>
              </w14:lightRig>
            </w14:scene3d>
          </w:rPr>
          <w:t>1.</w:t>
        </w:r>
        <w:r>
          <w:rPr>
            <w:rFonts w:asciiTheme="minorHAnsi" w:eastAsiaTheme="minorEastAsia" w:hAnsiTheme="minorHAnsi" w:cstheme="minorBidi"/>
            <w:b w:val="0"/>
            <w:bCs w:val="0"/>
            <w:color w:val="auto"/>
            <w:sz w:val="22"/>
            <w:szCs w:val="22"/>
            <w:lang w:val="en-US" w:eastAsia="en-US"/>
          </w:rPr>
          <w:tab/>
        </w:r>
        <w:r w:rsidRPr="00792838">
          <w:rPr>
            <w:rStyle w:val="Hyperlink"/>
          </w:rPr>
          <w:t>Introduction</w:t>
        </w:r>
        <w:r>
          <w:rPr>
            <w:webHidden/>
          </w:rPr>
          <w:tab/>
        </w:r>
        <w:r>
          <w:rPr>
            <w:webHidden/>
          </w:rPr>
          <w:fldChar w:fldCharType="begin"/>
        </w:r>
        <w:r>
          <w:rPr>
            <w:webHidden/>
          </w:rPr>
          <w:instrText xml:space="preserve"> PAGEREF _Toc223016927 \h </w:instrText>
        </w:r>
        <w:r>
          <w:rPr>
            <w:webHidden/>
          </w:rPr>
        </w:r>
        <w:r>
          <w:rPr>
            <w:webHidden/>
          </w:rPr>
          <w:fldChar w:fldCharType="separate"/>
        </w:r>
        <w:r>
          <w:rPr>
            <w:webHidden/>
          </w:rPr>
          <w:t>6</w:t>
        </w:r>
        <w:r>
          <w:rPr>
            <w:webHidden/>
          </w:rPr>
          <w:fldChar w:fldCharType="end"/>
        </w:r>
      </w:hyperlink>
    </w:p>
    <w:p w14:paraId="1C974125" w14:textId="79D613DE" w:rsidR="00B506DE" w:rsidRDefault="00B506DE">
      <w:pPr>
        <w:pStyle w:val="Verzeichnis2"/>
        <w:rPr>
          <w:rFonts w:asciiTheme="minorHAnsi" w:eastAsiaTheme="minorEastAsia" w:hAnsiTheme="minorHAnsi" w:cstheme="minorBidi"/>
          <w:color w:val="auto"/>
          <w:sz w:val="22"/>
          <w:szCs w:val="22"/>
          <w:lang w:eastAsia="en-US"/>
        </w:rPr>
      </w:pPr>
      <w:hyperlink w:anchor="_Toc223016928" w:history="1">
        <w:r w:rsidRPr="00792838">
          <w:rPr>
            <w:rStyle w:val="Hyperlink"/>
            <w:rFonts w:ascii="Times New Roman" w:hAnsi="Times New Roman" w:cs="Times New Roman"/>
            <w14:scene3d>
              <w14:camera w14:prst="orthographicFront"/>
              <w14:lightRig w14:rig="threePt" w14:dir="t">
                <w14:rot w14:lat="0" w14:lon="0" w14:rev="0"/>
              </w14:lightRig>
            </w14:scene3d>
          </w:rPr>
          <w:t>1.1.</w:t>
        </w:r>
        <w:r>
          <w:rPr>
            <w:rFonts w:asciiTheme="minorHAnsi" w:eastAsiaTheme="minorEastAsia" w:hAnsiTheme="minorHAnsi" w:cstheme="minorBidi"/>
            <w:color w:val="auto"/>
            <w:sz w:val="22"/>
            <w:szCs w:val="22"/>
            <w:lang w:eastAsia="en-US"/>
          </w:rPr>
          <w:tab/>
        </w:r>
        <w:r w:rsidRPr="00792838">
          <w:rPr>
            <w:rStyle w:val="Hyperlink"/>
          </w:rPr>
          <w:t>Purpose</w:t>
        </w:r>
        <w:r>
          <w:rPr>
            <w:webHidden/>
          </w:rPr>
          <w:tab/>
        </w:r>
        <w:r>
          <w:rPr>
            <w:webHidden/>
          </w:rPr>
          <w:fldChar w:fldCharType="begin"/>
        </w:r>
        <w:r>
          <w:rPr>
            <w:webHidden/>
          </w:rPr>
          <w:instrText xml:space="preserve"> PAGEREF _Toc223016928 \h </w:instrText>
        </w:r>
        <w:r>
          <w:rPr>
            <w:webHidden/>
          </w:rPr>
        </w:r>
        <w:r>
          <w:rPr>
            <w:webHidden/>
          </w:rPr>
          <w:fldChar w:fldCharType="separate"/>
        </w:r>
        <w:r>
          <w:rPr>
            <w:webHidden/>
          </w:rPr>
          <w:t>6</w:t>
        </w:r>
        <w:r>
          <w:rPr>
            <w:webHidden/>
          </w:rPr>
          <w:fldChar w:fldCharType="end"/>
        </w:r>
      </w:hyperlink>
    </w:p>
    <w:p w14:paraId="71AAFB3C" w14:textId="6A0833C6" w:rsidR="00B506DE" w:rsidRDefault="00B506DE">
      <w:pPr>
        <w:pStyle w:val="Verzeichnis2"/>
        <w:rPr>
          <w:rFonts w:asciiTheme="minorHAnsi" w:eastAsiaTheme="minorEastAsia" w:hAnsiTheme="minorHAnsi" w:cstheme="minorBidi"/>
          <w:color w:val="auto"/>
          <w:sz w:val="22"/>
          <w:szCs w:val="22"/>
          <w:lang w:eastAsia="en-US"/>
        </w:rPr>
      </w:pPr>
      <w:hyperlink w:anchor="_Toc223016929" w:history="1">
        <w:r w:rsidRPr="00792838">
          <w:rPr>
            <w:rStyle w:val="Hyperlink"/>
            <w:rFonts w:ascii="Times New Roman" w:hAnsi="Times New Roman" w:cs="Times New Roman"/>
            <w14:scene3d>
              <w14:camera w14:prst="orthographicFront"/>
              <w14:lightRig w14:rig="threePt" w14:dir="t">
                <w14:rot w14:lat="0" w14:lon="0" w14:rev="0"/>
              </w14:lightRig>
            </w14:scene3d>
          </w:rPr>
          <w:t>1.2.</w:t>
        </w:r>
        <w:r>
          <w:rPr>
            <w:rFonts w:asciiTheme="minorHAnsi" w:eastAsiaTheme="minorEastAsia" w:hAnsiTheme="minorHAnsi" w:cstheme="minorBidi"/>
            <w:color w:val="auto"/>
            <w:sz w:val="22"/>
            <w:szCs w:val="22"/>
            <w:lang w:eastAsia="en-US"/>
          </w:rPr>
          <w:tab/>
        </w:r>
        <w:r w:rsidRPr="00792838">
          <w:rPr>
            <w:rStyle w:val="Hyperlink"/>
          </w:rPr>
          <w:t>Project scope</w:t>
        </w:r>
        <w:r>
          <w:rPr>
            <w:webHidden/>
          </w:rPr>
          <w:tab/>
        </w:r>
        <w:r>
          <w:rPr>
            <w:webHidden/>
          </w:rPr>
          <w:fldChar w:fldCharType="begin"/>
        </w:r>
        <w:r>
          <w:rPr>
            <w:webHidden/>
          </w:rPr>
          <w:instrText xml:space="preserve"> PAGEREF _Toc223016929 \h </w:instrText>
        </w:r>
        <w:r>
          <w:rPr>
            <w:webHidden/>
          </w:rPr>
        </w:r>
        <w:r>
          <w:rPr>
            <w:webHidden/>
          </w:rPr>
          <w:fldChar w:fldCharType="separate"/>
        </w:r>
        <w:r>
          <w:rPr>
            <w:webHidden/>
          </w:rPr>
          <w:t>7</w:t>
        </w:r>
        <w:r>
          <w:rPr>
            <w:webHidden/>
          </w:rPr>
          <w:fldChar w:fldCharType="end"/>
        </w:r>
      </w:hyperlink>
    </w:p>
    <w:p w14:paraId="477521FC" w14:textId="61CF69B3" w:rsidR="00B506DE" w:rsidRDefault="00B506DE">
      <w:pPr>
        <w:pStyle w:val="Verzeichnis3"/>
        <w:rPr>
          <w:rFonts w:asciiTheme="minorHAnsi" w:eastAsiaTheme="minorEastAsia" w:hAnsiTheme="minorHAnsi" w:cstheme="minorBidi"/>
          <w:i w:val="0"/>
          <w:iCs w:val="0"/>
          <w:color w:val="auto"/>
          <w:sz w:val="22"/>
          <w:szCs w:val="22"/>
          <w:lang w:eastAsia="en-US"/>
        </w:rPr>
      </w:pPr>
      <w:hyperlink w:anchor="_Toc223016930" w:history="1">
        <w:r w:rsidRPr="00792838">
          <w:rPr>
            <w:rStyle w:val="Hyperlink"/>
          </w:rPr>
          <w:t>1.2.1.</w:t>
        </w:r>
        <w:r>
          <w:rPr>
            <w:rFonts w:asciiTheme="minorHAnsi" w:eastAsiaTheme="minorEastAsia" w:hAnsiTheme="minorHAnsi" w:cstheme="minorBidi"/>
            <w:i w:val="0"/>
            <w:iCs w:val="0"/>
            <w:color w:val="auto"/>
            <w:sz w:val="22"/>
            <w:szCs w:val="22"/>
            <w:lang w:eastAsia="en-US"/>
          </w:rPr>
          <w:tab/>
        </w:r>
        <w:r w:rsidRPr="00792838">
          <w:rPr>
            <w:rStyle w:val="Hyperlink"/>
          </w:rPr>
          <w:t>Safety Project Scope</w:t>
        </w:r>
        <w:r>
          <w:rPr>
            <w:webHidden/>
          </w:rPr>
          <w:tab/>
        </w:r>
        <w:r>
          <w:rPr>
            <w:webHidden/>
          </w:rPr>
          <w:fldChar w:fldCharType="begin"/>
        </w:r>
        <w:r>
          <w:rPr>
            <w:webHidden/>
          </w:rPr>
          <w:instrText xml:space="preserve"> PAGEREF _Toc223016930 \h </w:instrText>
        </w:r>
        <w:r>
          <w:rPr>
            <w:webHidden/>
          </w:rPr>
        </w:r>
        <w:r>
          <w:rPr>
            <w:webHidden/>
          </w:rPr>
          <w:fldChar w:fldCharType="separate"/>
        </w:r>
        <w:r>
          <w:rPr>
            <w:webHidden/>
          </w:rPr>
          <w:t>7</w:t>
        </w:r>
        <w:r>
          <w:rPr>
            <w:webHidden/>
          </w:rPr>
          <w:fldChar w:fldCharType="end"/>
        </w:r>
      </w:hyperlink>
    </w:p>
    <w:p w14:paraId="73A59DAE" w14:textId="76B3DB37" w:rsidR="00B506DE" w:rsidRDefault="00B506DE">
      <w:pPr>
        <w:pStyle w:val="Verzeichnis3"/>
        <w:rPr>
          <w:rFonts w:asciiTheme="minorHAnsi" w:eastAsiaTheme="minorEastAsia" w:hAnsiTheme="minorHAnsi" w:cstheme="minorBidi"/>
          <w:i w:val="0"/>
          <w:iCs w:val="0"/>
          <w:color w:val="auto"/>
          <w:sz w:val="22"/>
          <w:szCs w:val="22"/>
          <w:lang w:eastAsia="en-US"/>
        </w:rPr>
      </w:pPr>
      <w:hyperlink w:anchor="_Toc223016931" w:history="1">
        <w:r w:rsidRPr="00792838">
          <w:rPr>
            <w:rStyle w:val="Hyperlink"/>
          </w:rPr>
          <w:t>1.2.2.</w:t>
        </w:r>
        <w:r>
          <w:rPr>
            <w:rFonts w:asciiTheme="minorHAnsi" w:eastAsiaTheme="minorEastAsia" w:hAnsiTheme="minorHAnsi" w:cstheme="minorBidi"/>
            <w:i w:val="0"/>
            <w:iCs w:val="0"/>
            <w:color w:val="auto"/>
            <w:sz w:val="22"/>
            <w:szCs w:val="22"/>
            <w:lang w:eastAsia="en-US"/>
          </w:rPr>
          <w:tab/>
        </w:r>
        <w:r w:rsidRPr="00792838">
          <w:rPr>
            <w:rStyle w:val="Hyperlink"/>
          </w:rPr>
          <w:t>Project Description</w:t>
        </w:r>
        <w:r>
          <w:rPr>
            <w:webHidden/>
          </w:rPr>
          <w:tab/>
        </w:r>
        <w:r>
          <w:rPr>
            <w:webHidden/>
          </w:rPr>
          <w:fldChar w:fldCharType="begin"/>
        </w:r>
        <w:r>
          <w:rPr>
            <w:webHidden/>
          </w:rPr>
          <w:instrText xml:space="preserve"> PAGEREF _Toc223016931 \h </w:instrText>
        </w:r>
        <w:r>
          <w:rPr>
            <w:webHidden/>
          </w:rPr>
        </w:r>
        <w:r>
          <w:rPr>
            <w:webHidden/>
          </w:rPr>
          <w:fldChar w:fldCharType="separate"/>
        </w:r>
        <w:r>
          <w:rPr>
            <w:webHidden/>
          </w:rPr>
          <w:t>7</w:t>
        </w:r>
        <w:r>
          <w:rPr>
            <w:webHidden/>
          </w:rPr>
          <w:fldChar w:fldCharType="end"/>
        </w:r>
      </w:hyperlink>
    </w:p>
    <w:p w14:paraId="339F13F3" w14:textId="527573A4" w:rsidR="00B506DE" w:rsidRDefault="00B506DE">
      <w:pPr>
        <w:pStyle w:val="Verzeichnis2"/>
        <w:rPr>
          <w:rFonts w:asciiTheme="minorHAnsi" w:eastAsiaTheme="minorEastAsia" w:hAnsiTheme="minorHAnsi" w:cstheme="minorBidi"/>
          <w:color w:val="auto"/>
          <w:sz w:val="22"/>
          <w:szCs w:val="22"/>
          <w:lang w:eastAsia="en-US"/>
        </w:rPr>
      </w:pPr>
      <w:hyperlink w:anchor="_Toc223016932" w:history="1">
        <w:r w:rsidRPr="00792838">
          <w:rPr>
            <w:rStyle w:val="Hyperlink"/>
            <w:rFonts w:ascii="Times New Roman" w:hAnsi="Times New Roman" w:cs="Times New Roman"/>
            <w14:scene3d>
              <w14:camera w14:prst="orthographicFront"/>
              <w14:lightRig w14:rig="threePt" w14:dir="t">
                <w14:rot w14:lat="0" w14:lon="0" w14:rev="0"/>
              </w14:lightRig>
            </w14:scene3d>
          </w:rPr>
          <w:t>1.3.</w:t>
        </w:r>
        <w:r>
          <w:rPr>
            <w:rFonts w:asciiTheme="minorHAnsi" w:eastAsiaTheme="minorEastAsia" w:hAnsiTheme="minorHAnsi" w:cstheme="minorBidi"/>
            <w:color w:val="auto"/>
            <w:sz w:val="22"/>
            <w:szCs w:val="22"/>
            <w:lang w:eastAsia="en-US"/>
          </w:rPr>
          <w:tab/>
        </w:r>
        <w:r w:rsidRPr="00792838">
          <w:rPr>
            <w:rStyle w:val="Hyperlink"/>
          </w:rPr>
          <w:t>Information Security Management</w:t>
        </w:r>
        <w:r>
          <w:rPr>
            <w:webHidden/>
          </w:rPr>
          <w:tab/>
        </w:r>
        <w:r>
          <w:rPr>
            <w:webHidden/>
          </w:rPr>
          <w:fldChar w:fldCharType="begin"/>
        </w:r>
        <w:r>
          <w:rPr>
            <w:webHidden/>
          </w:rPr>
          <w:instrText xml:space="preserve"> PAGEREF _Toc223016932 \h </w:instrText>
        </w:r>
        <w:r>
          <w:rPr>
            <w:webHidden/>
          </w:rPr>
        </w:r>
        <w:r>
          <w:rPr>
            <w:webHidden/>
          </w:rPr>
          <w:fldChar w:fldCharType="separate"/>
        </w:r>
        <w:r>
          <w:rPr>
            <w:webHidden/>
          </w:rPr>
          <w:t>9</w:t>
        </w:r>
        <w:r>
          <w:rPr>
            <w:webHidden/>
          </w:rPr>
          <w:fldChar w:fldCharType="end"/>
        </w:r>
      </w:hyperlink>
    </w:p>
    <w:p w14:paraId="78CD0EF1" w14:textId="5C518409" w:rsidR="00B506DE" w:rsidRDefault="00B506DE">
      <w:pPr>
        <w:pStyle w:val="Verzeichnis2"/>
        <w:rPr>
          <w:rFonts w:asciiTheme="minorHAnsi" w:eastAsiaTheme="minorEastAsia" w:hAnsiTheme="minorHAnsi" w:cstheme="minorBidi"/>
          <w:color w:val="auto"/>
          <w:sz w:val="22"/>
          <w:szCs w:val="22"/>
          <w:lang w:eastAsia="en-US"/>
        </w:rPr>
      </w:pPr>
      <w:hyperlink w:anchor="_Toc223016933" w:history="1">
        <w:r w:rsidRPr="00792838">
          <w:rPr>
            <w:rStyle w:val="Hyperlink"/>
            <w:rFonts w:ascii="Times New Roman" w:hAnsi="Times New Roman" w:cs="Times New Roman"/>
            <w14:scene3d>
              <w14:camera w14:prst="orthographicFront"/>
              <w14:lightRig w14:rig="threePt" w14:dir="t">
                <w14:rot w14:lat="0" w14:lon="0" w14:rev="0"/>
              </w14:lightRig>
            </w14:scene3d>
          </w:rPr>
          <w:t>1.4.</w:t>
        </w:r>
        <w:r>
          <w:rPr>
            <w:rFonts w:asciiTheme="minorHAnsi" w:eastAsiaTheme="minorEastAsia" w:hAnsiTheme="minorHAnsi" w:cstheme="minorBidi"/>
            <w:color w:val="auto"/>
            <w:sz w:val="22"/>
            <w:szCs w:val="22"/>
            <w:lang w:eastAsia="en-US"/>
          </w:rPr>
          <w:tab/>
        </w:r>
        <w:r w:rsidRPr="00792838">
          <w:rPr>
            <w:rStyle w:val="Hyperlink"/>
          </w:rPr>
          <w:t>Limitations</w:t>
        </w:r>
        <w:r>
          <w:rPr>
            <w:webHidden/>
          </w:rPr>
          <w:tab/>
        </w:r>
        <w:r>
          <w:rPr>
            <w:webHidden/>
          </w:rPr>
          <w:fldChar w:fldCharType="begin"/>
        </w:r>
        <w:r>
          <w:rPr>
            <w:webHidden/>
          </w:rPr>
          <w:instrText xml:space="preserve"> PAGEREF _Toc223016933 \h </w:instrText>
        </w:r>
        <w:r>
          <w:rPr>
            <w:webHidden/>
          </w:rPr>
        </w:r>
        <w:r>
          <w:rPr>
            <w:webHidden/>
          </w:rPr>
          <w:fldChar w:fldCharType="separate"/>
        </w:r>
        <w:r>
          <w:rPr>
            <w:webHidden/>
          </w:rPr>
          <w:t>9</w:t>
        </w:r>
        <w:r>
          <w:rPr>
            <w:webHidden/>
          </w:rPr>
          <w:fldChar w:fldCharType="end"/>
        </w:r>
      </w:hyperlink>
    </w:p>
    <w:p w14:paraId="6DC32032" w14:textId="3ECB02EC" w:rsidR="00B506DE" w:rsidRDefault="00B506DE">
      <w:pPr>
        <w:pStyle w:val="Verzeichnis1"/>
        <w:rPr>
          <w:rFonts w:asciiTheme="minorHAnsi" w:eastAsiaTheme="minorEastAsia" w:hAnsiTheme="minorHAnsi" w:cstheme="minorBidi"/>
          <w:b w:val="0"/>
          <w:bCs w:val="0"/>
          <w:color w:val="auto"/>
          <w:sz w:val="22"/>
          <w:szCs w:val="22"/>
          <w:lang w:val="en-US" w:eastAsia="en-US"/>
        </w:rPr>
      </w:pPr>
      <w:hyperlink w:anchor="_Toc223016934" w:history="1">
        <w:r w:rsidRPr="00792838">
          <w:rPr>
            <w:rStyle w:val="Hyperlink"/>
            <w:rFonts w:ascii="Times New Roman" w:hAnsi="Times New Roman" w:cs="Times New Roman"/>
            <w14:scene3d>
              <w14:camera w14:prst="orthographicFront"/>
              <w14:lightRig w14:rig="threePt" w14:dir="t">
                <w14:rot w14:lat="0" w14:lon="0" w14:rev="0"/>
              </w14:lightRig>
            </w14:scene3d>
          </w:rPr>
          <w:t>2.</w:t>
        </w:r>
        <w:r>
          <w:rPr>
            <w:rFonts w:asciiTheme="minorHAnsi" w:eastAsiaTheme="minorEastAsia" w:hAnsiTheme="minorHAnsi" w:cstheme="minorBidi"/>
            <w:b w:val="0"/>
            <w:bCs w:val="0"/>
            <w:color w:val="auto"/>
            <w:sz w:val="22"/>
            <w:szCs w:val="22"/>
            <w:lang w:val="en-US" w:eastAsia="en-US"/>
          </w:rPr>
          <w:tab/>
        </w:r>
        <w:r w:rsidRPr="00792838">
          <w:rPr>
            <w:rStyle w:val="Hyperlink"/>
          </w:rPr>
          <w:t>Project Milestones and Timeline</w:t>
        </w:r>
        <w:r>
          <w:rPr>
            <w:webHidden/>
          </w:rPr>
          <w:tab/>
        </w:r>
        <w:r>
          <w:rPr>
            <w:webHidden/>
          </w:rPr>
          <w:fldChar w:fldCharType="begin"/>
        </w:r>
        <w:r>
          <w:rPr>
            <w:webHidden/>
          </w:rPr>
          <w:instrText xml:space="preserve"> PAGEREF _Toc223016934 \h </w:instrText>
        </w:r>
        <w:r>
          <w:rPr>
            <w:webHidden/>
          </w:rPr>
        </w:r>
        <w:r>
          <w:rPr>
            <w:webHidden/>
          </w:rPr>
          <w:fldChar w:fldCharType="separate"/>
        </w:r>
        <w:r>
          <w:rPr>
            <w:webHidden/>
          </w:rPr>
          <w:t>10</w:t>
        </w:r>
        <w:r>
          <w:rPr>
            <w:webHidden/>
          </w:rPr>
          <w:fldChar w:fldCharType="end"/>
        </w:r>
      </w:hyperlink>
    </w:p>
    <w:p w14:paraId="71B706B0" w14:textId="1B4FF1C3" w:rsidR="00B506DE" w:rsidRDefault="00B506DE">
      <w:pPr>
        <w:pStyle w:val="Verzeichnis1"/>
        <w:rPr>
          <w:rFonts w:asciiTheme="minorHAnsi" w:eastAsiaTheme="minorEastAsia" w:hAnsiTheme="minorHAnsi" w:cstheme="minorBidi"/>
          <w:b w:val="0"/>
          <w:bCs w:val="0"/>
          <w:color w:val="auto"/>
          <w:sz w:val="22"/>
          <w:szCs w:val="22"/>
          <w:lang w:val="en-US" w:eastAsia="en-US"/>
        </w:rPr>
      </w:pPr>
      <w:hyperlink w:anchor="_Toc223016935" w:history="1">
        <w:r w:rsidRPr="00792838">
          <w:rPr>
            <w:rStyle w:val="Hyperlink"/>
            <w:rFonts w:ascii="Times New Roman" w:hAnsi="Times New Roman" w:cs="Times New Roman"/>
            <w14:scene3d>
              <w14:camera w14:prst="orthographicFront"/>
              <w14:lightRig w14:rig="threePt" w14:dir="t">
                <w14:rot w14:lat="0" w14:lon="0" w14:rev="0"/>
              </w14:lightRig>
            </w14:scene3d>
          </w:rPr>
          <w:t>3.</w:t>
        </w:r>
        <w:r>
          <w:rPr>
            <w:rFonts w:asciiTheme="minorHAnsi" w:eastAsiaTheme="minorEastAsia" w:hAnsiTheme="minorHAnsi" w:cstheme="minorBidi"/>
            <w:b w:val="0"/>
            <w:bCs w:val="0"/>
            <w:color w:val="auto"/>
            <w:sz w:val="22"/>
            <w:szCs w:val="22"/>
            <w:lang w:val="en-US" w:eastAsia="en-US"/>
          </w:rPr>
          <w:tab/>
        </w:r>
        <w:r w:rsidRPr="00792838">
          <w:rPr>
            <w:rStyle w:val="Hyperlink"/>
          </w:rPr>
          <w:t>Management of Functional Safety</w:t>
        </w:r>
        <w:r>
          <w:rPr>
            <w:webHidden/>
          </w:rPr>
          <w:tab/>
        </w:r>
        <w:r>
          <w:rPr>
            <w:webHidden/>
          </w:rPr>
          <w:fldChar w:fldCharType="begin"/>
        </w:r>
        <w:r>
          <w:rPr>
            <w:webHidden/>
          </w:rPr>
          <w:instrText xml:space="preserve"> PAGEREF _Toc223016935 \h </w:instrText>
        </w:r>
        <w:r>
          <w:rPr>
            <w:webHidden/>
          </w:rPr>
        </w:r>
        <w:r>
          <w:rPr>
            <w:webHidden/>
          </w:rPr>
          <w:fldChar w:fldCharType="separate"/>
        </w:r>
        <w:r>
          <w:rPr>
            <w:webHidden/>
          </w:rPr>
          <w:t>11</w:t>
        </w:r>
        <w:r>
          <w:rPr>
            <w:webHidden/>
          </w:rPr>
          <w:fldChar w:fldCharType="end"/>
        </w:r>
      </w:hyperlink>
    </w:p>
    <w:p w14:paraId="158876C4" w14:textId="67852DB9" w:rsidR="00B506DE" w:rsidRDefault="00B506DE">
      <w:pPr>
        <w:pStyle w:val="Verzeichnis2"/>
        <w:rPr>
          <w:rFonts w:asciiTheme="minorHAnsi" w:eastAsiaTheme="minorEastAsia" w:hAnsiTheme="minorHAnsi" w:cstheme="minorBidi"/>
          <w:color w:val="auto"/>
          <w:sz w:val="22"/>
          <w:szCs w:val="22"/>
          <w:lang w:eastAsia="en-US"/>
        </w:rPr>
      </w:pPr>
      <w:hyperlink w:anchor="_Toc223016936" w:history="1">
        <w:r w:rsidRPr="00792838">
          <w:rPr>
            <w:rStyle w:val="Hyperlink"/>
            <w:rFonts w:ascii="Times New Roman" w:hAnsi="Times New Roman" w:cs="Times New Roman"/>
            <w14:scene3d>
              <w14:camera w14:prst="orthographicFront"/>
              <w14:lightRig w14:rig="threePt" w14:dir="t">
                <w14:rot w14:lat="0" w14:lon="0" w14:rev="0"/>
              </w14:lightRig>
            </w14:scene3d>
          </w:rPr>
          <w:t>3.1.</w:t>
        </w:r>
        <w:r>
          <w:rPr>
            <w:rFonts w:asciiTheme="minorHAnsi" w:eastAsiaTheme="minorEastAsia" w:hAnsiTheme="minorHAnsi" w:cstheme="minorBidi"/>
            <w:color w:val="auto"/>
            <w:sz w:val="22"/>
            <w:szCs w:val="22"/>
            <w:lang w:eastAsia="en-US"/>
          </w:rPr>
          <w:tab/>
        </w:r>
        <w:r w:rsidRPr="00792838">
          <w:rPr>
            <w:rStyle w:val="Hyperlink"/>
          </w:rPr>
          <w:t>Overall safety management</w:t>
        </w:r>
        <w:r>
          <w:rPr>
            <w:webHidden/>
          </w:rPr>
          <w:tab/>
        </w:r>
        <w:r>
          <w:rPr>
            <w:webHidden/>
          </w:rPr>
          <w:fldChar w:fldCharType="begin"/>
        </w:r>
        <w:r>
          <w:rPr>
            <w:webHidden/>
          </w:rPr>
          <w:instrText xml:space="preserve"> PAGEREF _Toc223016936 \h </w:instrText>
        </w:r>
        <w:r>
          <w:rPr>
            <w:webHidden/>
          </w:rPr>
        </w:r>
        <w:r>
          <w:rPr>
            <w:webHidden/>
          </w:rPr>
          <w:fldChar w:fldCharType="separate"/>
        </w:r>
        <w:r>
          <w:rPr>
            <w:webHidden/>
          </w:rPr>
          <w:t>11</w:t>
        </w:r>
        <w:r>
          <w:rPr>
            <w:webHidden/>
          </w:rPr>
          <w:fldChar w:fldCharType="end"/>
        </w:r>
      </w:hyperlink>
    </w:p>
    <w:p w14:paraId="2F40F52D" w14:textId="0805FA57" w:rsidR="00B506DE" w:rsidRDefault="00B506DE">
      <w:pPr>
        <w:pStyle w:val="Verzeichnis3"/>
        <w:rPr>
          <w:rFonts w:asciiTheme="minorHAnsi" w:eastAsiaTheme="minorEastAsia" w:hAnsiTheme="minorHAnsi" w:cstheme="minorBidi"/>
          <w:i w:val="0"/>
          <w:iCs w:val="0"/>
          <w:color w:val="auto"/>
          <w:sz w:val="22"/>
          <w:szCs w:val="22"/>
          <w:lang w:eastAsia="en-US"/>
        </w:rPr>
      </w:pPr>
      <w:hyperlink w:anchor="_Toc223016937" w:history="1">
        <w:r w:rsidRPr="00792838">
          <w:rPr>
            <w:rStyle w:val="Hyperlink"/>
          </w:rPr>
          <w:t>3.1.1.</w:t>
        </w:r>
        <w:r>
          <w:rPr>
            <w:rFonts w:asciiTheme="minorHAnsi" w:eastAsiaTheme="minorEastAsia" w:hAnsiTheme="minorHAnsi" w:cstheme="minorBidi"/>
            <w:i w:val="0"/>
            <w:iCs w:val="0"/>
            <w:color w:val="auto"/>
            <w:sz w:val="22"/>
            <w:szCs w:val="22"/>
            <w:lang w:eastAsia="en-US"/>
          </w:rPr>
          <w:tab/>
        </w:r>
        <w:r w:rsidRPr="00792838">
          <w:rPr>
            <w:rStyle w:val="Hyperlink"/>
          </w:rPr>
          <w:t>Safety culture</w:t>
        </w:r>
        <w:r>
          <w:rPr>
            <w:webHidden/>
          </w:rPr>
          <w:tab/>
        </w:r>
        <w:r>
          <w:rPr>
            <w:webHidden/>
          </w:rPr>
          <w:fldChar w:fldCharType="begin"/>
        </w:r>
        <w:r>
          <w:rPr>
            <w:webHidden/>
          </w:rPr>
          <w:instrText xml:space="preserve"> PAGEREF _Toc223016937 \h </w:instrText>
        </w:r>
        <w:r>
          <w:rPr>
            <w:webHidden/>
          </w:rPr>
        </w:r>
        <w:r>
          <w:rPr>
            <w:webHidden/>
          </w:rPr>
          <w:fldChar w:fldCharType="separate"/>
        </w:r>
        <w:r>
          <w:rPr>
            <w:webHidden/>
          </w:rPr>
          <w:t>11</w:t>
        </w:r>
        <w:r>
          <w:rPr>
            <w:webHidden/>
          </w:rPr>
          <w:fldChar w:fldCharType="end"/>
        </w:r>
      </w:hyperlink>
    </w:p>
    <w:p w14:paraId="6A0A8D1F" w14:textId="45B34790" w:rsidR="00B506DE" w:rsidRDefault="00B506DE">
      <w:pPr>
        <w:pStyle w:val="Verzeichnis3"/>
        <w:rPr>
          <w:rFonts w:asciiTheme="minorHAnsi" w:eastAsiaTheme="minorEastAsia" w:hAnsiTheme="minorHAnsi" w:cstheme="minorBidi"/>
          <w:i w:val="0"/>
          <w:iCs w:val="0"/>
          <w:color w:val="auto"/>
          <w:sz w:val="22"/>
          <w:szCs w:val="22"/>
          <w:lang w:eastAsia="en-US"/>
        </w:rPr>
      </w:pPr>
      <w:hyperlink w:anchor="_Toc223016938" w:history="1">
        <w:r w:rsidRPr="00792838">
          <w:rPr>
            <w:rStyle w:val="Hyperlink"/>
          </w:rPr>
          <w:t>3.1.2.</w:t>
        </w:r>
        <w:r>
          <w:rPr>
            <w:rFonts w:asciiTheme="minorHAnsi" w:eastAsiaTheme="minorEastAsia" w:hAnsiTheme="minorHAnsi" w:cstheme="minorBidi"/>
            <w:i w:val="0"/>
            <w:iCs w:val="0"/>
            <w:color w:val="auto"/>
            <w:sz w:val="22"/>
            <w:szCs w:val="22"/>
            <w:lang w:eastAsia="en-US"/>
          </w:rPr>
          <w:tab/>
        </w:r>
        <w:r w:rsidRPr="00792838">
          <w:rPr>
            <w:rStyle w:val="Hyperlink"/>
          </w:rPr>
          <w:t>Management of safety anomalies</w:t>
        </w:r>
        <w:r>
          <w:rPr>
            <w:webHidden/>
          </w:rPr>
          <w:tab/>
        </w:r>
        <w:r>
          <w:rPr>
            <w:webHidden/>
          </w:rPr>
          <w:fldChar w:fldCharType="begin"/>
        </w:r>
        <w:r>
          <w:rPr>
            <w:webHidden/>
          </w:rPr>
          <w:instrText xml:space="preserve"> PAGEREF _Toc223016938 \h </w:instrText>
        </w:r>
        <w:r>
          <w:rPr>
            <w:webHidden/>
          </w:rPr>
        </w:r>
        <w:r>
          <w:rPr>
            <w:webHidden/>
          </w:rPr>
          <w:fldChar w:fldCharType="separate"/>
        </w:r>
        <w:r>
          <w:rPr>
            <w:webHidden/>
          </w:rPr>
          <w:t>12</w:t>
        </w:r>
        <w:r>
          <w:rPr>
            <w:webHidden/>
          </w:rPr>
          <w:fldChar w:fldCharType="end"/>
        </w:r>
      </w:hyperlink>
    </w:p>
    <w:p w14:paraId="31D4CCEF" w14:textId="4553C8B2" w:rsidR="00B506DE" w:rsidRDefault="00B506DE">
      <w:pPr>
        <w:pStyle w:val="Verzeichnis3"/>
        <w:rPr>
          <w:rFonts w:asciiTheme="minorHAnsi" w:eastAsiaTheme="minorEastAsia" w:hAnsiTheme="minorHAnsi" w:cstheme="minorBidi"/>
          <w:i w:val="0"/>
          <w:iCs w:val="0"/>
          <w:color w:val="auto"/>
          <w:sz w:val="22"/>
          <w:szCs w:val="22"/>
          <w:lang w:eastAsia="en-US"/>
        </w:rPr>
      </w:pPr>
      <w:hyperlink w:anchor="_Toc223016939" w:history="1">
        <w:r w:rsidRPr="00792838">
          <w:rPr>
            <w:rStyle w:val="Hyperlink"/>
          </w:rPr>
          <w:t>3.1.3.</w:t>
        </w:r>
        <w:r>
          <w:rPr>
            <w:rFonts w:asciiTheme="minorHAnsi" w:eastAsiaTheme="minorEastAsia" w:hAnsiTheme="minorHAnsi" w:cstheme="minorBidi"/>
            <w:i w:val="0"/>
            <w:iCs w:val="0"/>
            <w:color w:val="auto"/>
            <w:sz w:val="22"/>
            <w:szCs w:val="22"/>
            <w:lang w:eastAsia="en-US"/>
          </w:rPr>
          <w:tab/>
        </w:r>
        <w:r w:rsidRPr="00792838">
          <w:rPr>
            <w:rStyle w:val="Hyperlink"/>
          </w:rPr>
          <w:t>Competence management</w:t>
        </w:r>
        <w:r>
          <w:rPr>
            <w:webHidden/>
          </w:rPr>
          <w:tab/>
        </w:r>
        <w:r>
          <w:rPr>
            <w:webHidden/>
          </w:rPr>
          <w:fldChar w:fldCharType="begin"/>
        </w:r>
        <w:r>
          <w:rPr>
            <w:webHidden/>
          </w:rPr>
          <w:instrText xml:space="preserve"> PAGEREF _Toc223016939 \h </w:instrText>
        </w:r>
        <w:r>
          <w:rPr>
            <w:webHidden/>
          </w:rPr>
        </w:r>
        <w:r>
          <w:rPr>
            <w:webHidden/>
          </w:rPr>
          <w:fldChar w:fldCharType="separate"/>
        </w:r>
        <w:r>
          <w:rPr>
            <w:webHidden/>
          </w:rPr>
          <w:t>12</w:t>
        </w:r>
        <w:r>
          <w:rPr>
            <w:webHidden/>
          </w:rPr>
          <w:fldChar w:fldCharType="end"/>
        </w:r>
      </w:hyperlink>
    </w:p>
    <w:p w14:paraId="4BC6AB2A" w14:textId="5AC54E68" w:rsidR="00B506DE" w:rsidRDefault="00B506DE">
      <w:pPr>
        <w:pStyle w:val="Verzeichnis3"/>
        <w:rPr>
          <w:rFonts w:asciiTheme="minorHAnsi" w:eastAsiaTheme="minorEastAsia" w:hAnsiTheme="minorHAnsi" w:cstheme="minorBidi"/>
          <w:i w:val="0"/>
          <w:iCs w:val="0"/>
          <w:color w:val="auto"/>
          <w:sz w:val="22"/>
          <w:szCs w:val="22"/>
          <w:lang w:eastAsia="en-US"/>
        </w:rPr>
      </w:pPr>
      <w:hyperlink w:anchor="_Toc223016940" w:history="1">
        <w:r w:rsidRPr="00792838">
          <w:rPr>
            <w:rStyle w:val="Hyperlink"/>
          </w:rPr>
          <w:t>3.1.4.</w:t>
        </w:r>
        <w:r>
          <w:rPr>
            <w:rFonts w:asciiTheme="minorHAnsi" w:eastAsiaTheme="minorEastAsia" w:hAnsiTheme="minorHAnsi" w:cstheme="minorBidi"/>
            <w:i w:val="0"/>
            <w:iCs w:val="0"/>
            <w:color w:val="auto"/>
            <w:sz w:val="22"/>
            <w:szCs w:val="22"/>
            <w:lang w:eastAsia="en-US"/>
          </w:rPr>
          <w:tab/>
        </w:r>
        <w:r w:rsidRPr="00792838">
          <w:rPr>
            <w:rStyle w:val="Hyperlink"/>
          </w:rPr>
          <w:t>Quality management system</w:t>
        </w:r>
        <w:r>
          <w:rPr>
            <w:webHidden/>
          </w:rPr>
          <w:tab/>
        </w:r>
        <w:r>
          <w:rPr>
            <w:webHidden/>
          </w:rPr>
          <w:fldChar w:fldCharType="begin"/>
        </w:r>
        <w:r>
          <w:rPr>
            <w:webHidden/>
          </w:rPr>
          <w:instrText xml:space="preserve"> PAGEREF _Toc223016940 \h </w:instrText>
        </w:r>
        <w:r>
          <w:rPr>
            <w:webHidden/>
          </w:rPr>
        </w:r>
        <w:r>
          <w:rPr>
            <w:webHidden/>
          </w:rPr>
          <w:fldChar w:fldCharType="separate"/>
        </w:r>
        <w:r>
          <w:rPr>
            <w:webHidden/>
          </w:rPr>
          <w:t>12</w:t>
        </w:r>
        <w:r>
          <w:rPr>
            <w:webHidden/>
          </w:rPr>
          <w:fldChar w:fldCharType="end"/>
        </w:r>
      </w:hyperlink>
    </w:p>
    <w:p w14:paraId="1FA148E5" w14:textId="27D2251C" w:rsidR="00B506DE" w:rsidRDefault="00B506DE">
      <w:pPr>
        <w:pStyle w:val="Verzeichnis3"/>
        <w:rPr>
          <w:rFonts w:asciiTheme="minorHAnsi" w:eastAsiaTheme="minorEastAsia" w:hAnsiTheme="minorHAnsi" w:cstheme="minorBidi"/>
          <w:i w:val="0"/>
          <w:iCs w:val="0"/>
          <w:color w:val="auto"/>
          <w:sz w:val="22"/>
          <w:szCs w:val="22"/>
          <w:lang w:eastAsia="en-US"/>
        </w:rPr>
      </w:pPr>
      <w:hyperlink w:anchor="_Toc223016941" w:history="1">
        <w:r w:rsidRPr="00792838">
          <w:rPr>
            <w:rStyle w:val="Hyperlink"/>
            <w:rFonts w:asciiTheme="minorBidi" w:hAnsiTheme="minorBidi"/>
          </w:rPr>
          <w:t>3.1.5.</w:t>
        </w:r>
        <w:r>
          <w:rPr>
            <w:rFonts w:asciiTheme="minorHAnsi" w:eastAsiaTheme="minorEastAsia" w:hAnsiTheme="minorHAnsi" w:cstheme="minorBidi"/>
            <w:i w:val="0"/>
            <w:iCs w:val="0"/>
            <w:color w:val="auto"/>
            <w:sz w:val="22"/>
            <w:szCs w:val="22"/>
            <w:lang w:eastAsia="en-US"/>
          </w:rPr>
          <w:tab/>
        </w:r>
        <w:r w:rsidRPr="00792838">
          <w:rPr>
            <w:rStyle w:val="Hyperlink"/>
            <w:rFonts w:asciiTheme="minorBidi" w:hAnsiTheme="minorBidi"/>
          </w:rPr>
          <w:t>Project-independent tailoring of the safety lifecycle</w:t>
        </w:r>
        <w:r>
          <w:rPr>
            <w:webHidden/>
          </w:rPr>
          <w:tab/>
        </w:r>
        <w:r>
          <w:rPr>
            <w:webHidden/>
          </w:rPr>
          <w:fldChar w:fldCharType="begin"/>
        </w:r>
        <w:r>
          <w:rPr>
            <w:webHidden/>
          </w:rPr>
          <w:instrText xml:space="preserve"> PAGEREF _Toc223016941 \h </w:instrText>
        </w:r>
        <w:r>
          <w:rPr>
            <w:webHidden/>
          </w:rPr>
        </w:r>
        <w:r>
          <w:rPr>
            <w:webHidden/>
          </w:rPr>
          <w:fldChar w:fldCharType="separate"/>
        </w:r>
        <w:r>
          <w:rPr>
            <w:webHidden/>
          </w:rPr>
          <w:t>12</w:t>
        </w:r>
        <w:r>
          <w:rPr>
            <w:webHidden/>
          </w:rPr>
          <w:fldChar w:fldCharType="end"/>
        </w:r>
      </w:hyperlink>
    </w:p>
    <w:p w14:paraId="09763C7B" w14:textId="1D182483" w:rsidR="00B506DE" w:rsidRDefault="00B506DE">
      <w:pPr>
        <w:pStyle w:val="Verzeichnis2"/>
        <w:rPr>
          <w:rFonts w:asciiTheme="minorHAnsi" w:eastAsiaTheme="minorEastAsia" w:hAnsiTheme="minorHAnsi" w:cstheme="minorBidi"/>
          <w:color w:val="auto"/>
          <w:sz w:val="22"/>
          <w:szCs w:val="22"/>
          <w:lang w:eastAsia="en-US"/>
        </w:rPr>
      </w:pPr>
      <w:hyperlink w:anchor="_Toc223016942" w:history="1">
        <w:r w:rsidRPr="00792838">
          <w:rPr>
            <w:rStyle w:val="Hyperlink"/>
            <w:rFonts w:ascii="Times New Roman" w:hAnsi="Times New Roman" w:cs="Times New Roman"/>
            <w14:scene3d>
              <w14:camera w14:prst="orthographicFront"/>
              <w14:lightRig w14:rig="threePt" w14:dir="t">
                <w14:rot w14:lat="0" w14:lon="0" w14:rev="0"/>
              </w14:lightRig>
            </w14:scene3d>
          </w:rPr>
          <w:t>3.2.</w:t>
        </w:r>
        <w:r>
          <w:rPr>
            <w:rFonts w:asciiTheme="minorHAnsi" w:eastAsiaTheme="minorEastAsia" w:hAnsiTheme="minorHAnsi" w:cstheme="minorBidi"/>
            <w:color w:val="auto"/>
            <w:sz w:val="22"/>
            <w:szCs w:val="22"/>
            <w:lang w:eastAsia="en-US"/>
          </w:rPr>
          <w:tab/>
        </w:r>
        <w:r w:rsidRPr="00792838">
          <w:rPr>
            <w:rStyle w:val="Hyperlink"/>
            <w:rFonts w:asciiTheme="minorBidi" w:hAnsiTheme="minorBidi"/>
          </w:rPr>
          <w:t>Project dependent safety management</w:t>
        </w:r>
        <w:r>
          <w:rPr>
            <w:webHidden/>
          </w:rPr>
          <w:tab/>
        </w:r>
        <w:r>
          <w:rPr>
            <w:webHidden/>
          </w:rPr>
          <w:fldChar w:fldCharType="begin"/>
        </w:r>
        <w:r>
          <w:rPr>
            <w:webHidden/>
          </w:rPr>
          <w:instrText xml:space="preserve"> PAGEREF _Toc223016942 \h </w:instrText>
        </w:r>
        <w:r>
          <w:rPr>
            <w:webHidden/>
          </w:rPr>
        </w:r>
        <w:r>
          <w:rPr>
            <w:webHidden/>
          </w:rPr>
          <w:fldChar w:fldCharType="separate"/>
        </w:r>
        <w:r>
          <w:rPr>
            <w:webHidden/>
          </w:rPr>
          <w:t>13</w:t>
        </w:r>
        <w:r>
          <w:rPr>
            <w:webHidden/>
          </w:rPr>
          <w:fldChar w:fldCharType="end"/>
        </w:r>
      </w:hyperlink>
    </w:p>
    <w:p w14:paraId="17FAF282" w14:textId="764BB975" w:rsidR="00B506DE" w:rsidRDefault="00B506DE">
      <w:pPr>
        <w:pStyle w:val="Verzeichnis3"/>
        <w:rPr>
          <w:rFonts w:asciiTheme="minorHAnsi" w:eastAsiaTheme="minorEastAsia" w:hAnsiTheme="minorHAnsi" w:cstheme="minorBidi"/>
          <w:i w:val="0"/>
          <w:iCs w:val="0"/>
          <w:color w:val="auto"/>
          <w:sz w:val="22"/>
          <w:szCs w:val="22"/>
          <w:lang w:eastAsia="en-US"/>
        </w:rPr>
      </w:pPr>
      <w:hyperlink w:anchor="_Toc223016943" w:history="1">
        <w:r w:rsidRPr="00792838">
          <w:rPr>
            <w:rStyle w:val="Hyperlink"/>
          </w:rPr>
          <w:t>3.2.1.</w:t>
        </w:r>
        <w:r>
          <w:rPr>
            <w:rFonts w:asciiTheme="minorHAnsi" w:eastAsiaTheme="minorEastAsia" w:hAnsiTheme="minorHAnsi" w:cstheme="minorBidi"/>
            <w:i w:val="0"/>
            <w:iCs w:val="0"/>
            <w:color w:val="auto"/>
            <w:sz w:val="22"/>
            <w:szCs w:val="22"/>
            <w:lang w:eastAsia="en-US"/>
          </w:rPr>
          <w:tab/>
        </w:r>
        <w:r w:rsidRPr="00792838">
          <w:rPr>
            <w:rStyle w:val="Hyperlink"/>
          </w:rPr>
          <w:t>Project Roles and Responsibilities</w:t>
        </w:r>
        <w:r>
          <w:rPr>
            <w:webHidden/>
          </w:rPr>
          <w:tab/>
        </w:r>
        <w:r>
          <w:rPr>
            <w:webHidden/>
          </w:rPr>
          <w:fldChar w:fldCharType="begin"/>
        </w:r>
        <w:r>
          <w:rPr>
            <w:webHidden/>
          </w:rPr>
          <w:instrText xml:space="preserve"> PAGEREF _Toc223016943 \h </w:instrText>
        </w:r>
        <w:r>
          <w:rPr>
            <w:webHidden/>
          </w:rPr>
        </w:r>
        <w:r>
          <w:rPr>
            <w:webHidden/>
          </w:rPr>
          <w:fldChar w:fldCharType="separate"/>
        </w:r>
        <w:r>
          <w:rPr>
            <w:webHidden/>
          </w:rPr>
          <w:t>13</w:t>
        </w:r>
        <w:r>
          <w:rPr>
            <w:webHidden/>
          </w:rPr>
          <w:fldChar w:fldCharType="end"/>
        </w:r>
      </w:hyperlink>
    </w:p>
    <w:p w14:paraId="11362512" w14:textId="2EE899AA" w:rsidR="00B506DE" w:rsidRDefault="00B506DE">
      <w:pPr>
        <w:pStyle w:val="Verzeichnis3"/>
        <w:rPr>
          <w:rFonts w:asciiTheme="minorHAnsi" w:eastAsiaTheme="minorEastAsia" w:hAnsiTheme="minorHAnsi" w:cstheme="minorBidi"/>
          <w:i w:val="0"/>
          <w:iCs w:val="0"/>
          <w:color w:val="auto"/>
          <w:sz w:val="22"/>
          <w:szCs w:val="22"/>
          <w:lang w:eastAsia="en-US"/>
        </w:rPr>
      </w:pPr>
      <w:hyperlink w:anchor="_Toc223016944" w:history="1">
        <w:r w:rsidRPr="00792838">
          <w:rPr>
            <w:rStyle w:val="Hyperlink"/>
          </w:rPr>
          <w:t>3.2.2.</w:t>
        </w:r>
        <w:r>
          <w:rPr>
            <w:rFonts w:asciiTheme="minorHAnsi" w:eastAsiaTheme="minorEastAsia" w:hAnsiTheme="minorHAnsi" w:cstheme="minorBidi"/>
            <w:i w:val="0"/>
            <w:iCs w:val="0"/>
            <w:color w:val="auto"/>
            <w:sz w:val="22"/>
            <w:szCs w:val="22"/>
            <w:lang w:eastAsia="en-US"/>
          </w:rPr>
          <w:tab/>
        </w:r>
        <w:r w:rsidRPr="00792838">
          <w:rPr>
            <w:rStyle w:val="Hyperlink"/>
          </w:rPr>
          <w:t>Assigned Resources</w:t>
        </w:r>
        <w:r>
          <w:rPr>
            <w:webHidden/>
          </w:rPr>
          <w:tab/>
        </w:r>
        <w:r>
          <w:rPr>
            <w:webHidden/>
          </w:rPr>
          <w:fldChar w:fldCharType="begin"/>
        </w:r>
        <w:r>
          <w:rPr>
            <w:webHidden/>
          </w:rPr>
          <w:instrText xml:space="preserve"> PAGEREF _Toc223016944 \h </w:instrText>
        </w:r>
        <w:r>
          <w:rPr>
            <w:webHidden/>
          </w:rPr>
        </w:r>
        <w:r>
          <w:rPr>
            <w:webHidden/>
          </w:rPr>
          <w:fldChar w:fldCharType="separate"/>
        </w:r>
        <w:r>
          <w:rPr>
            <w:webHidden/>
          </w:rPr>
          <w:t>14</w:t>
        </w:r>
        <w:r>
          <w:rPr>
            <w:webHidden/>
          </w:rPr>
          <w:fldChar w:fldCharType="end"/>
        </w:r>
      </w:hyperlink>
    </w:p>
    <w:p w14:paraId="6538CDB9" w14:textId="6348F9F6" w:rsidR="00B506DE" w:rsidRDefault="00B506DE">
      <w:pPr>
        <w:pStyle w:val="Verzeichnis3"/>
        <w:rPr>
          <w:rFonts w:asciiTheme="minorHAnsi" w:eastAsiaTheme="minorEastAsia" w:hAnsiTheme="minorHAnsi" w:cstheme="minorBidi"/>
          <w:i w:val="0"/>
          <w:iCs w:val="0"/>
          <w:color w:val="auto"/>
          <w:sz w:val="22"/>
          <w:szCs w:val="22"/>
          <w:lang w:eastAsia="en-US"/>
        </w:rPr>
      </w:pPr>
      <w:hyperlink w:anchor="_Toc223016945" w:history="1">
        <w:r w:rsidRPr="00792838">
          <w:rPr>
            <w:rStyle w:val="Hyperlink"/>
            <w:rFonts w:asciiTheme="minorBidi" w:hAnsiTheme="minorBidi"/>
          </w:rPr>
          <w:t>3.2.3.</w:t>
        </w:r>
        <w:r>
          <w:rPr>
            <w:rFonts w:asciiTheme="minorHAnsi" w:eastAsiaTheme="minorEastAsia" w:hAnsiTheme="minorHAnsi" w:cstheme="minorBidi"/>
            <w:i w:val="0"/>
            <w:iCs w:val="0"/>
            <w:color w:val="auto"/>
            <w:sz w:val="22"/>
            <w:szCs w:val="22"/>
            <w:lang w:eastAsia="en-US"/>
          </w:rPr>
          <w:tab/>
        </w:r>
        <w:r w:rsidRPr="00792838">
          <w:rPr>
            <w:rStyle w:val="Hyperlink"/>
            <w:rFonts w:asciiTheme="minorBidi" w:hAnsiTheme="minorBidi"/>
          </w:rPr>
          <w:t>Impact analysis at the item level, Reuse of an existing element, Tailoring of safety activities</w:t>
        </w:r>
        <w:r>
          <w:rPr>
            <w:webHidden/>
          </w:rPr>
          <w:tab/>
        </w:r>
        <w:r>
          <w:rPr>
            <w:webHidden/>
          </w:rPr>
          <w:fldChar w:fldCharType="begin"/>
        </w:r>
        <w:r>
          <w:rPr>
            <w:webHidden/>
          </w:rPr>
          <w:instrText xml:space="preserve"> PAGEREF _Toc223016945 \h </w:instrText>
        </w:r>
        <w:r>
          <w:rPr>
            <w:webHidden/>
          </w:rPr>
        </w:r>
        <w:r>
          <w:rPr>
            <w:webHidden/>
          </w:rPr>
          <w:fldChar w:fldCharType="separate"/>
        </w:r>
        <w:r>
          <w:rPr>
            <w:webHidden/>
          </w:rPr>
          <w:t>15</w:t>
        </w:r>
        <w:r>
          <w:rPr>
            <w:webHidden/>
          </w:rPr>
          <w:fldChar w:fldCharType="end"/>
        </w:r>
      </w:hyperlink>
    </w:p>
    <w:p w14:paraId="4F391629" w14:textId="0496511C" w:rsidR="00B506DE" w:rsidRDefault="00B506DE">
      <w:pPr>
        <w:pStyle w:val="Verzeichnis3"/>
        <w:rPr>
          <w:rFonts w:asciiTheme="minorHAnsi" w:eastAsiaTheme="minorEastAsia" w:hAnsiTheme="minorHAnsi" w:cstheme="minorBidi"/>
          <w:i w:val="0"/>
          <w:iCs w:val="0"/>
          <w:color w:val="auto"/>
          <w:sz w:val="22"/>
          <w:szCs w:val="22"/>
          <w:lang w:eastAsia="en-US"/>
        </w:rPr>
      </w:pPr>
      <w:hyperlink w:anchor="_Toc223016946" w:history="1">
        <w:r w:rsidRPr="00792838">
          <w:rPr>
            <w:rStyle w:val="Hyperlink"/>
            <w:rFonts w:asciiTheme="minorBidi" w:hAnsiTheme="minorBidi"/>
          </w:rPr>
          <w:t>3.2.4.</w:t>
        </w:r>
        <w:r>
          <w:rPr>
            <w:rFonts w:asciiTheme="minorHAnsi" w:eastAsiaTheme="minorEastAsia" w:hAnsiTheme="minorHAnsi" w:cstheme="minorBidi"/>
            <w:i w:val="0"/>
            <w:iCs w:val="0"/>
            <w:color w:val="auto"/>
            <w:sz w:val="22"/>
            <w:szCs w:val="22"/>
            <w:lang w:eastAsia="en-US"/>
          </w:rPr>
          <w:tab/>
        </w:r>
        <w:r w:rsidRPr="00792838">
          <w:rPr>
            <w:rStyle w:val="Hyperlink"/>
            <w:rFonts w:asciiTheme="minorBidi" w:hAnsiTheme="minorBidi"/>
          </w:rPr>
          <w:t>Distributed development</w:t>
        </w:r>
        <w:r>
          <w:rPr>
            <w:webHidden/>
          </w:rPr>
          <w:tab/>
        </w:r>
        <w:r>
          <w:rPr>
            <w:webHidden/>
          </w:rPr>
          <w:fldChar w:fldCharType="begin"/>
        </w:r>
        <w:r>
          <w:rPr>
            <w:webHidden/>
          </w:rPr>
          <w:instrText xml:space="preserve"> PAGEREF _Toc223016946 \h </w:instrText>
        </w:r>
        <w:r>
          <w:rPr>
            <w:webHidden/>
          </w:rPr>
        </w:r>
        <w:r>
          <w:rPr>
            <w:webHidden/>
          </w:rPr>
          <w:fldChar w:fldCharType="separate"/>
        </w:r>
        <w:r>
          <w:rPr>
            <w:webHidden/>
          </w:rPr>
          <w:t>15</w:t>
        </w:r>
        <w:r>
          <w:rPr>
            <w:webHidden/>
          </w:rPr>
          <w:fldChar w:fldCharType="end"/>
        </w:r>
      </w:hyperlink>
    </w:p>
    <w:p w14:paraId="5C140892" w14:textId="3C8BBB74" w:rsidR="00B506DE" w:rsidRDefault="00B506DE">
      <w:pPr>
        <w:pStyle w:val="Verzeichnis3"/>
        <w:rPr>
          <w:rFonts w:asciiTheme="minorHAnsi" w:eastAsiaTheme="minorEastAsia" w:hAnsiTheme="minorHAnsi" w:cstheme="minorBidi"/>
          <w:i w:val="0"/>
          <w:iCs w:val="0"/>
          <w:color w:val="auto"/>
          <w:sz w:val="22"/>
          <w:szCs w:val="22"/>
          <w:lang w:eastAsia="en-US"/>
        </w:rPr>
      </w:pPr>
      <w:hyperlink w:anchor="_Toc223016947" w:history="1">
        <w:r w:rsidRPr="00792838">
          <w:rPr>
            <w:rStyle w:val="Hyperlink"/>
            <w:rFonts w:asciiTheme="minorBidi" w:hAnsiTheme="minorBidi"/>
          </w:rPr>
          <w:t>3.2.5.</w:t>
        </w:r>
        <w:r>
          <w:rPr>
            <w:rFonts w:asciiTheme="minorHAnsi" w:eastAsiaTheme="minorEastAsia" w:hAnsiTheme="minorHAnsi" w:cstheme="minorBidi"/>
            <w:i w:val="0"/>
            <w:iCs w:val="0"/>
            <w:color w:val="auto"/>
            <w:sz w:val="22"/>
            <w:szCs w:val="22"/>
            <w:lang w:eastAsia="en-US"/>
          </w:rPr>
          <w:tab/>
        </w:r>
        <w:r w:rsidRPr="00792838">
          <w:rPr>
            <w:rStyle w:val="Hyperlink"/>
            <w:rFonts w:asciiTheme="minorBidi" w:hAnsiTheme="minorBidi"/>
          </w:rPr>
          <w:t>Requirements (Customer)</w:t>
        </w:r>
        <w:r>
          <w:rPr>
            <w:webHidden/>
          </w:rPr>
          <w:tab/>
        </w:r>
        <w:r>
          <w:rPr>
            <w:webHidden/>
          </w:rPr>
          <w:fldChar w:fldCharType="begin"/>
        </w:r>
        <w:r>
          <w:rPr>
            <w:webHidden/>
          </w:rPr>
          <w:instrText xml:space="preserve"> PAGEREF _Toc223016947 \h </w:instrText>
        </w:r>
        <w:r>
          <w:rPr>
            <w:webHidden/>
          </w:rPr>
        </w:r>
        <w:r>
          <w:rPr>
            <w:webHidden/>
          </w:rPr>
          <w:fldChar w:fldCharType="separate"/>
        </w:r>
        <w:r>
          <w:rPr>
            <w:webHidden/>
          </w:rPr>
          <w:t>16</w:t>
        </w:r>
        <w:r>
          <w:rPr>
            <w:webHidden/>
          </w:rPr>
          <w:fldChar w:fldCharType="end"/>
        </w:r>
      </w:hyperlink>
    </w:p>
    <w:p w14:paraId="0799B58A" w14:textId="7BE9DB46" w:rsidR="00B506DE" w:rsidRDefault="00B506DE">
      <w:pPr>
        <w:pStyle w:val="Verzeichnis3"/>
        <w:rPr>
          <w:rFonts w:asciiTheme="minorHAnsi" w:eastAsiaTheme="minorEastAsia" w:hAnsiTheme="minorHAnsi" w:cstheme="minorBidi"/>
          <w:i w:val="0"/>
          <w:iCs w:val="0"/>
          <w:color w:val="auto"/>
          <w:sz w:val="22"/>
          <w:szCs w:val="22"/>
          <w:lang w:eastAsia="en-US"/>
        </w:rPr>
      </w:pPr>
      <w:hyperlink w:anchor="_Toc223016948" w:history="1">
        <w:r w:rsidRPr="00792838">
          <w:rPr>
            <w:rStyle w:val="Hyperlink"/>
            <w:rFonts w:asciiTheme="minorBidi" w:hAnsiTheme="minorBidi"/>
          </w:rPr>
          <w:t>3.2.6.</w:t>
        </w:r>
        <w:r>
          <w:rPr>
            <w:rFonts w:asciiTheme="minorHAnsi" w:eastAsiaTheme="minorEastAsia" w:hAnsiTheme="minorHAnsi" w:cstheme="minorBidi"/>
            <w:i w:val="0"/>
            <w:iCs w:val="0"/>
            <w:color w:val="auto"/>
            <w:sz w:val="22"/>
            <w:szCs w:val="22"/>
            <w:lang w:eastAsia="en-US"/>
          </w:rPr>
          <w:tab/>
        </w:r>
        <w:r w:rsidRPr="00792838">
          <w:rPr>
            <w:rStyle w:val="Hyperlink"/>
            <w:rFonts w:asciiTheme="minorBidi" w:hAnsiTheme="minorBidi"/>
          </w:rPr>
          <w:t>Planning and coordination of the safety activities</w:t>
        </w:r>
        <w:r>
          <w:rPr>
            <w:webHidden/>
          </w:rPr>
          <w:tab/>
        </w:r>
        <w:r>
          <w:rPr>
            <w:webHidden/>
          </w:rPr>
          <w:fldChar w:fldCharType="begin"/>
        </w:r>
        <w:r>
          <w:rPr>
            <w:webHidden/>
          </w:rPr>
          <w:instrText xml:space="preserve"> PAGEREF _Toc223016948 \h </w:instrText>
        </w:r>
        <w:r>
          <w:rPr>
            <w:webHidden/>
          </w:rPr>
        </w:r>
        <w:r>
          <w:rPr>
            <w:webHidden/>
          </w:rPr>
          <w:fldChar w:fldCharType="separate"/>
        </w:r>
        <w:r>
          <w:rPr>
            <w:webHidden/>
          </w:rPr>
          <w:t>16</w:t>
        </w:r>
        <w:r>
          <w:rPr>
            <w:webHidden/>
          </w:rPr>
          <w:fldChar w:fldCharType="end"/>
        </w:r>
      </w:hyperlink>
    </w:p>
    <w:p w14:paraId="2ED62336" w14:textId="47505A0E" w:rsidR="00B506DE" w:rsidRDefault="00B506DE">
      <w:pPr>
        <w:pStyle w:val="Verzeichnis3"/>
        <w:rPr>
          <w:rFonts w:asciiTheme="minorHAnsi" w:eastAsiaTheme="minorEastAsia" w:hAnsiTheme="minorHAnsi" w:cstheme="minorBidi"/>
          <w:i w:val="0"/>
          <w:iCs w:val="0"/>
          <w:color w:val="auto"/>
          <w:sz w:val="22"/>
          <w:szCs w:val="22"/>
          <w:lang w:eastAsia="en-US"/>
        </w:rPr>
      </w:pPr>
      <w:hyperlink w:anchor="_Toc223016949" w:history="1">
        <w:r w:rsidRPr="00792838">
          <w:rPr>
            <w:rStyle w:val="Hyperlink"/>
            <w:rFonts w:asciiTheme="minorBidi" w:hAnsiTheme="minorBidi"/>
          </w:rPr>
          <w:t>3.2.7.</w:t>
        </w:r>
        <w:r>
          <w:rPr>
            <w:rFonts w:asciiTheme="minorHAnsi" w:eastAsiaTheme="minorEastAsia" w:hAnsiTheme="minorHAnsi" w:cstheme="minorBidi"/>
            <w:i w:val="0"/>
            <w:iCs w:val="0"/>
            <w:color w:val="auto"/>
            <w:sz w:val="22"/>
            <w:szCs w:val="22"/>
            <w:lang w:eastAsia="en-US"/>
          </w:rPr>
          <w:tab/>
        </w:r>
        <w:r w:rsidRPr="00792838">
          <w:rPr>
            <w:rStyle w:val="Hyperlink"/>
            <w:rFonts w:asciiTheme="minorBidi" w:hAnsiTheme="minorBidi"/>
          </w:rPr>
          <w:t>Project Release Planning</w:t>
        </w:r>
        <w:r>
          <w:rPr>
            <w:webHidden/>
          </w:rPr>
          <w:tab/>
        </w:r>
        <w:r>
          <w:rPr>
            <w:webHidden/>
          </w:rPr>
          <w:fldChar w:fldCharType="begin"/>
        </w:r>
        <w:r>
          <w:rPr>
            <w:webHidden/>
          </w:rPr>
          <w:instrText xml:space="preserve"> PAGEREF _Toc223016949 \h </w:instrText>
        </w:r>
        <w:r>
          <w:rPr>
            <w:webHidden/>
          </w:rPr>
        </w:r>
        <w:r>
          <w:rPr>
            <w:webHidden/>
          </w:rPr>
          <w:fldChar w:fldCharType="separate"/>
        </w:r>
        <w:r>
          <w:rPr>
            <w:webHidden/>
          </w:rPr>
          <w:t>22</w:t>
        </w:r>
        <w:r>
          <w:rPr>
            <w:webHidden/>
          </w:rPr>
          <w:fldChar w:fldCharType="end"/>
        </w:r>
      </w:hyperlink>
    </w:p>
    <w:p w14:paraId="68118B4F" w14:textId="0B93471F" w:rsidR="00B506DE" w:rsidRDefault="00B506DE">
      <w:pPr>
        <w:pStyle w:val="Verzeichnis3"/>
        <w:rPr>
          <w:rFonts w:asciiTheme="minorHAnsi" w:eastAsiaTheme="minorEastAsia" w:hAnsiTheme="minorHAnsi" w:cstheme="minorBidi"/>
          <w:i w:val="0"/>
          <w:iCs w:val="0"/>
          <w:color w:val="auto"/>
          <w:sz w:val="22"/>
          <w:szCs w:val="22"/>
          <w:lang w:eastAsia="en-US"/>
        </w:rPr>
      </w:pPr>
      <w:hyperlink w:anchor="_Toc223016950" w:history="1">
        <w:r w:rsidRPr="00792838">
          <w:rPr>
            <w:rStyle w:val="Hyperlink"/>
            <w:rFonts w:asciiTheme="minorBidi" w:hAnsiTheme="minorBidi"/>
          </w:rPr>
          <w:t>3.2.8.</w:t>
        </w:r>
        <w:r>
          <w:rPr>
            <w:rFonts w:asciiTheme="minorHAnsi" w:eastAsiaTheme="minorEastAsia" w:hAnsiTheme="minorHAnsi" w:cstheme="minorBidi"/>
            <w:i w:val="0"/>
            <w:iCs w:val="0"/>
            <w:color w:val="auto"/>
            <w:sz w:val="22"/>
            <w:szCs w:val="22"/>
            <w:lang w:eastAsia="en-US"/>
          </w:rPr>
          <w:tab/>
        </w:r>
        <w:r w:rsidRPr="00792838">
          <w:rPr>
            <w:rStyle w:val="Hyperlink"/>
            <w:rFonts w:asciiTheme="minorBidi" w:hAnsiTheme="minorBidi"/>
          </w:rPr>
          <w:t>Progression of the safety lifecycle</w:t>
        </w:r>
        <w:r>
          <w:rPr>
            <w:webHidden/>
          </w:rPr>
          <w:tab/>
        </w:r>
        <w:r>
          <w:rPr>
            <w:webHidden/>
          </w:rPr>
          <w:fldChar w:fldCharType="begin"/>
        </w:r>
        <w:r>
          <w:rPr>
            <w:webHidden/>
          </w:rPr>
          <w:instrText xml:space="preserve"> PAGEREF _Toc223016950 \h </w:instrText>
        </w:r>
        <w:r>
          <w:rPr>
            <w:webHidden/>
          </w:rPr>
        </w:r>
        <w:r>
          <w:rPr>
            <w:webHidden/>
          </w:rPr>
          <w:fldChar w:fldCharType="separate"/>
        </w:r>
        <w:r>
          <w:rPr>
            <w:webHidden/>
          </w:rPr>
          <w:t>23</w:t>
        </w:r>
        <w:r>
          <w:rPr>
            <w:webHidden/>
          </w:rPr>
          <w:fldChar w:fldCharType="end"/>
        </w:r>
      </w:hyperlink>
    </w:p>
    <w:p w14:paraId="041A347D" w14:textId="165EAAFA" w:rsidR="00B506DE" w:rsidRDefault="00B506DE">
      <w:pPr>
        <w:pStyle w:val="Verzeichnis3"/>
        <w:rPr>
          <w:rFonts w:asciiTheme="minorHAnsi" w:eastAsiaTheme="minorEastAsia" w:hAnsiTheme="minorHAnsi" w:cstheme="minorBidi"/>
          <w:i w:val="0"/>
          <w:iCs w:val="0"/>
          <w:color w:val="auto"/>
          <w:sz w:val="22"/>
          <w:szCs w:val="22"/>
          <w:lang w:eastAsia="en-US"/>
        </w:rPr>
      </w:pPr>
      <w:hyperlink w:anchor="_Toc223016951" w:history="1">
        <w:r w:rsidRPr="00792838">
          <w:rPr>
            <w:rStyle w:val="Hyperlink"/>
            <w:rFonts w:asciiTheme="minorBidi" w:hAnsiTheme="minorBidi"/>
          </w:rPr>
          <w:t>3.2.9.</w:t>
        </w:r>
        <w:r>
          <w:rPr>
            <w:rFonts w:asciiTheme="minorHAnsi" w:eastAsiaTheme="minorEastAsia" w:hAnsiTheme="minorHAnsi" w:cstheme="minorBidi"/>
            <w:i w:val="0"/>
            <w:iCs w:val="0"/>
            <w:color w:val="auto"/>
            <w:sz w:val="22"/>
            <w:szCs w:val="22"/>
            <w:lang w:eastAsia="en-US"/>
          </w:rPr>
          <w:tab/>
        </w:r>
        <w:r w:rsidRPr="00792838">
          <w:rPr>
            <w:rStyle w:val="Hyperlink"/>
            <w:rFonts w:asciiTheme="minorBidi" w:hAnsiTheme="minorBidi"/>
          </w:rPr>
          <w:t>Safety Case</w:t>
        </w:r>
        <w:r>
          <w:rPr>
            <w:webHidden/>
          </w:rPr>
          <w:tab/>
        </w:r>
        <w:r>
          <w:rPr>
            <w:webHidden/>
          </w:rPr>
          <w:fldChar w:fldCharType="begin"/>
        </w:r>
        <w:r>
          <w:rPr>
            <w:webHidden/>
          </w:rPr>
          <w:instrText xml:space="preserve"> PAGEREF _Toc223016951 \h </w:instrText>
        </w:r>
        <w:r>
          <w:rPr>
            <w:webHidden/>
          </w:rPr>
        </w:r>
        <w:r>
          <w:rPr>
            <w:webHidden/>
          </w:rPr>
          <w:fldChar w:fldCharType="separate"/>
        </w:r>
        <w:r>
          <w:rPr>
            <w:webHidden/>
          </w:rPr>
          <w:t>23</w:t>
        </w:r>
        <w:r>
          <w:rPr>
            <w:webHidden/>
          </w:rPr>
          <w:fldChar w:fldCharType="end"/>
        </w:r>
      </w:hyperlink>
    </w:p>
    <w:p w14:paraId="7C5C4A44" w14:textId="2D87AD93" w:rsidR="00B506DE" w:rsidRDefault="00B506DE">
      <w:pPr>
        <w:pStyle w:val="Verzeichnis3"/>
        <w:rPr>
          <w:rFonts w:asciiTheme="minorHAnsi" w:eastAsiaTheme="minorEastAsia" w:hAnsiTheme="minorHAnsi" w:cstheme="minorBidi"/>
          <w:i w:val="0"/>
          <w:iCs w:val="0"/>
          <w:color w:val="auto"/>
          <w:sz w:val="22"/>
          <w:szCs w:val="22"/>
          <w:lang w:eastAsia="en-US"/>
        </w:rPr>
      </w:pPr>
      <w:hyperlink w:anchor="_Toc223016952" w:history="1">
        <w:r w:rsidRPr="00792838">
          <w:rPr>
            <w:rStyle w:val="Hyperlink"/>
            <w:rFonts w:asciiTheme="minorBidi" w:hAnsiTheme="minorBidi"/>
          </w:rPr>
          <w:t>3.2.10.</w:t>
        </w:r>
        <w:r>
          <w:rPr>
            <w:rFonts w:asciiTheme="minorHAnsi" w:eastAsiaTheme="minorEastAsia" w:hAnsiTheme="minorHAnsi" w:cstheme="minorBidi"/>
            <w:i w:val="0"/>
            <w:iCs w:val="0"/>
            <w:color w:val="auto"/>
            <w:sz w:val="22"/>
            <w:szCs w:val="22"/>
            <w:lang w:eastAsia="en-US"/>
          </w:rPr>
          <w:tab/>
        </w:r>
        <w:r w:rsidRPr="00792838">
          <w:rPr>
            <w:rStyle w:val="Hyperlink"/>
            <w:rFonts w:asciiTheme="minorBidi" w:hAnsiTheme="minorBidi"/>
          </w:rPr>
          <w:t>Confirmation measures</w:t>
        </w:r>
        <w:r>
          <w:rPr>
            <w:webHidden/>
          </w:rPr>
          <w:tab/>
        </w:r>
        <w:r>
          <w:rPr>
            <w:webHidden/>
          </w:rPr>
          <w:fldChar w:fldCharType="begin"/>
        </w:r>
        <w:r>
          <w:rPr>
            <w:webHidden/>
          </w:rPr>
          <w:instrText xml:space="preserve"> PAGEREF _Toc223016952 \h </w:instrText>
        </w:r>
        <w:r>
          <w:rPr>
            <w:webHidden/>
          </w:rPr>
        </w:r>
        <w:r>
          <w:rPr>
            <w:webHidden/>
          </w:rPr>
          <w:fldChar w:fldCharType="separate"/>
        </w:r>
        <w:r>
          <w:rPr>
            <w:webHidden/>
          </w:rPr>
          <w:t>23</w:t>
        </w:r>
        <w:r>
          <w:rPr>
            <w:webHidden/>
          </w:rPr>
          <w:fldChar w:fldCharType="end"/>
        </w:r>
      </w:hyperlink>
    </w:p>
    <w:p w14:paraId="7B9A0F01" w14:textId="70F733E6" w:rsidR="00B506DE" w:rsidRDefault="00B506DE">
      <w:pPr>
        <w:pStyle w:val="Verzeichnis3"/>
        <w:rPr>
          <w:rFonts w:asciiTheme="minorHAnsi" w:eastAsiaTheme="minorEastAsia" w:hAnsiTheme="minorHAnsi" w:cstheme="minorBidi"/>
          <w:i w:val="0"/>
          <w:iCs w:val="0"/>
          <w:color w:val="auto"/>
          <w:sz w:val="22"/>
          <w:szCs w:val="22"/>
          <w:lang w:eastAsia="en-US"/>
        </w:rPr>
      </w:pPr>
      <w:hyperlink w:anchor="_Toc223016953" w:history="1">
        <w:r w:rsidRPr="00792838">
          <w:rPr>
            <w:rStyle w:val="Hyperlink"/>
          </w:rPr>
          <w:t>3.2.11.</w:t>
        </w:r>
        <w:r>
          <w:rPr>
            <w:rFonts w:asciiTheme="minorHAnsi" w:eastAsiaTheme="minorEastAsia" w:hAnsiTheme="minorHAnsi" w:cstheme="minorBidi"/>
            <w:i w:val="0"/>
            <w:iCs w:val="0"/>
            <w:color w:val="auto"/>
            <w:sz w:val="22"/>
            <w:szCs w:val="22"/>
            <w:lang w:eastAsia="en-US"/>
          </w:rPr>
          <w:tab/>
        </w:r>
        <w:r w:rsidRPr="00792838">
          <w:rPr>
            <w:rStyle w:val="Hyperlink"/>
          </w:rPr>
          <w:t>Release for production</w:t>
        </w:r>
        <w:r>
          <w:rPr>
            <w:webHidden/>
          </w:rPr>
          <w:tab/>
        </w:r>
        <w:r>
          <w:rPr>
            <w:webHidden/>
          </w:rPr>
          <w:fldChar w:fldCharType="begin"/>
        </w:r>
        <w:r>
          <w:rPr>
            <w:webHidden/>
          </w:rPr>
          <w:instrText xml:space="preserve"> PAGEREF _Toc223016953 \h </w:instrText>
        </w:r>
        <w:r>
          <w:rPr>
            <w:webHidden/>
          </w:rPr>
        </w:r>
        <w:r>
          <w:rPr>
            <w:webHidden/>
          </w:rPr>
          <w:fldChar w:fldCharType="separate"/>
        </w:r>
        <w:r>
          <w:rPr>
            <w:webHidden/>
          </w:rPr>
          <w:t>24</w:t>
        </w:r>
        <w:r>
          <w:rPr>
            <w:webHidden/>
          </w:rPr>
          <w:fldChar w:fldCharType="end"/>
        </w:r>
      </w:hyperlink>
    </w:p>
    <w:p w14:paraId="603EA6C0" w14:textId="47D7D7D9" w:rsidR="00B506DE" w:rsidRDefault="00B506DE">
      <w:pPr>
        <w:pStyle w:val="Verzeichnis1"/>
        <w:rPr>
          <w:rFonts w:asciiTheme="minorHAnsi" w:eastAsiaTheme="minorEastAsia" w:hAnsiTheme="minorHAnsi" w:cstheme="minorBidi"/>
          <w:b w:val="0"/>
          <w:bCs w:val="0"/>
          <w:color w:val="auto"/>
          <w:sz w:val="22"/>
          <w:szCs w:val="22"/>
          <w:lang w:val="en-US" w:eastAsia="en-US"/>
        </w:rPr>
      </w:pPr>
      <w:hyperlink w:anchor="_Toc223016954" w:history="1">
        <w:r w:rsidRPr="00792838">
          <w:rPr>
            <w:rStyle w:val="Hyperlink"/>
            <w:rFonts w:ascii="Times New Roman" w:hAnsi="Times New Roman" w:cs="Times New Roman"/>
            <w14:scene3d>
              <w14:camera w14:prst="orthographicFront"/>
              <w14:lightRig w14:rig="threePt" w14:dir="t">
                <w14:rot w14:lat="0" w14:lon="0" w14:rev="0"/>
              </w14:lightRig>
            </w14:scene3d>
          </w:rPr>
          <w:t>4.</w:t>
        </w:r>
        <w:r>
          <w:rPr>
            <w:rFonts w:asciiTheme="minorHAnsi" w:eastAsiaTheme="minorEastAsia" w:hAnsiTheme="minorHAnsi" w:cstheme="minorBidi"/>
            <w:b w:val="0"/>
            <w:bCs w:val="0"/>
            <w:color w:val="auto"/>
            <w:sz w:val="22"/>
            <w:szCs w:val="22"/>
            <w:lang w:val="en-US" w:eastAsia="en-US"/>
          </w:rPr>
          <w:tab/>
        </w:r>
        <w:r w:rsidRPr="00792838">
          <w:rPr>
            <w:rStyle w:val="Hyperlink"/>
          </w:rPr>
          <w:t>Concept phase</w:t>
        </w:r>
        <w:r>
          <w:rPr>
            <w:webHidden/>
          </w:rPr>
          <w:tab/>
        </w:r>
        <w:r>
          <w:rPr>
            <w:webHidden/>
          </w:rPr>
          <w:fldChar w:fldCharType="begin"/>
        </w:r>
        <w:r>
          <w:rPr>
            <w:webHidden/>
          </w:rPr>
          <w:instrText xml:space="preserve"> PAGEREF _Toc223016954 \h </w:instrText>
        </w:r>
        <w:r>
          <w:rPr>
            <w:webHidden/>
          </w:rPr>
        </w:r>
        <w:r>
          <w:rPr>
            <w:webHidden/>
          </w:rPr>
          <w:fldChar w:fldCharType="separate"/>
        </w:r>
        <w:r>
          <w:rPr>
            <w:webHidden/>
          </w:rPr>
          <w:t>25</w:t>
        </w:r>
        <w:r>
          <w:rPr>
            <w:webHidden/>
          </w:rPr>
          <w:fldChar w:fldCharType="end"/>
        </w:r>
      </w:hyperlink>
    </w:p>
    <w:p w14:paraId="5E900AA9" w14:textId="44A1DF9B" w:rsidR="00B506DE" w:rsidRDefault="00B506DE">
      <w:pPr>
        <w:pStyle w:val="Verzeichnis2"/>
        <w:rPr>
          <w:rFonts w:asciiTheme="minorHAnsi" w:eastAsiaTheme="minorEastAsia" w:hAnsiTheme="minorHAnsi" w:cstheme="minorBidi"/>
          <w:color w:val="auto"/>
          <w:sz w:val="22"/>
          <w:szCs w:val="22"/>
          <w:lang w:eastAsia="en-US"/>
        </w:rPr>
      </w:pPr>
      <w:hyperlink w:anchor="_Toc223016955" w:history="1">
        <w:r w:rsidRPr="00792838">
          <w:rPr>
            <w:rStyle w:val="Hyperlink"/>
            <w:rFonts w:ascii="Times New Roman" w:hAnsi="Times New Roman" w:cs="Times New Roman"/>
            <w14:scene3d>
              <w14:camera w14:prst="orthographicFront"/>
              <w14:lightRig w14:rig="threePt" w14:dir="t">
                <w14:rot w14:lat="0" w14:lon="0" w14:rev="0"/>
              </w14:lightRig>
            </w14:scene3d>
          </w:rPr>
          <w:t>4.1.</w:t>
        </w:r>
        <w:r>
          <w:rPr>
            <w:rFonts w:asciiTheme="minorHAnsi" w:eastAsiaTheme="minorEastAsia" w:hAnsiTheme="minorHAnsi" w:cstheme="minorBidi"/>
            <w:color w:val="auto"/>
            <w:sz w:val="22"/>
            <w:szCs w:val="22"/>
            <w:lang w:eastAsia="en-US"/>
          </w:rPr>
          <w:tab/>
        </w:r>
        <w:r w:rsidRPr="00792838">
          <w:rPr>
            <w:rStyle w:val="Hyperlink"/>
          </w:rPr>
          <w:t>Item definition</w:t>
        </w:r>
        <w:r>
          <w:rPr>
            <w:webHidden/>
          </w:rPr>
          <w:tab/>
        </w:r>
        <w:r>
          <w:rPr>
            <w:webHidden/>
          </w:rPr>
          <w:fldChar w:fldCharType="begin"/>
        </w:r>
        <w:r>
          <w:rPr>
            <w:webHidden/>
          </w:rPr>
          <w:instrText xml:space="preserve"> PAGEREF _Toc223016955 \h </w:instrText>
        </w:r>
        <w:r>
          <w:rPr>
            <w:webHidden/>
          </w:rPr>
        </w:r>
        <w:r>
          <w:rPr>
            <w:webHidden/>
          </w:rPr>
          <w:fldChar w:fldCharType="separate"/>
        </w:r>
        <w:r>
          <w:rPr>
            <w:webHidden/>
          </w:rPr>
          <w:t>25</w:t>
        </w:r>
        <w:r>
          <w:rPr>
            <w:webHidden/>
          </w:rPr>
          <w:fldChar w:fldCharType="end"/>
        </w:r>
      </w:hyperlink>
    </w:p>
    <w:p w14:paraId="56F5D959" w14:textId="49ACDFC4" w:rsidR="00B506DE" w:rsidRDefault="00B506DE">
      <w:pPr>
        <w:pStyle w:val="Verzeichnis2"/>
        <w:rPr>
          <w:rFonts w:asciiTheme="minorHAnsi" w:eastAsiaTheme="minorEastAsia" w:hAnsiTheme="minorHAnsi" w:cstheme="minorBidi"/>
          <w:color w:val="auto"/>
          <w:sz w:val="22"/>
          <w:szCs w:val="22"/>
          <w:lang w:eastAsia="en-US"/>
        </w:rPr>
      </w:pPr>
      <w:hyperlink w:anchor="_Toc223016956" w:history="1">
        <w:r w:rsidRPr="00792838">
          <w:rPr>
            <w:rStyle w:val="Hyperlink"/>
            <w:rFonts w:ascii="Times New Roman" w:hAnsi="Times New Roman" w:cs="Times New Roman"/>
            <w14:scene3d>
              <w14:camera w14:prst="orthographicFront"/>
              <w14:lightRig w14:rig="threePt" w14:dir="t">
                <w14:rot w14:lat="0" w14:lon="0" w14:rev="0"/>
              </w14:lightRig>
            </w14:scene3d>
          </w:rPr>
          <w:t>4.2.</w:t>
        </w:r>
        <w:r>
          <w:rPr>
            <w:rFonts w:asciiTheme="minorHAnsi" w:eastAsiaTheme="minorEastAsia" w:hAnsiTheme="minorHAnsi" w:cstheme="minorBidi"/>
            <w:color w:val="auto"/>
            <w:sz w:val="22"/>
            <w:szCs w:val="22"/>
            <w:lang w:eastAsia="en-US"/>
          </w:rPr>
          <w:tab/>
        </w:r>
        <w:r w:rsidRPr="00792838">
          <w:rPr>
            <w:rStyle w:val="Hyperlink"/>
          </w:rPr>
          <w:t>Hazard Analysis and Risk Assessment (HA&amp;RA)</w:t>
        </w:r>
        <w:r>
          <w:rPr>
            <w:webHidden/>
          </w:rPr>
          <w:tab/>
        </w:r>
        <w:r>
          <w:rPr>
            <w:webHidden/>
          </w:rPr>
          <w:fldChar w:fldCharType="begin"/>
        </w:r>
        <w:r>
          <w:rPr>
            <w:webHidden/>
          </w:rPr>
          <w:instrText xml:space="preserve"> PAGEREF _Toc223016956 \h </w:instrText>
        </w:r>
        <w:r>
          <w:rPr>
            <w:webHidden/>
          </w:rPr>
        </w:r>
        <w:r>
          <w:rPr>
            <w:webHidden/>
          </w:rPr>
          <w:fldChar w:fldCharType="separate"/>
        </w:r>
        <w:r>
          <w:rPr>
            <w:webHidden/>
          </w:rPr>
          <w:t>25</w:t>
        </w:r>
        <w:r>
          <w:rPr>
            <w:webHidden/>
          </w:rPr>
          <w:fldChar w:fldCharType="end"/>
        </w:r>
      </w:hyperlink>
    </w:p>
    <w:p w14:paraId="30A01103" w14:textId="083CD61C" w:rsidR="00B506DE" w:rsidRDefault="00B506DE">
      <w:pPr>
        <w:pStyle w:val="Verzeichnis2"/>
        <w:rPr>
          <w:rFonts w:asciiTheme="minorHAnsi" w:eastAsiaTheme="minorEastAsia" w:hAnsiTheme="minorHAnsi" w:cstheme="minorBidi"/>
          <w:color w:val="auto"/>
          <w:sz w:val="22"/>
          <w:szCs w:val="22"/>
          <w:lang w:eastAsia="en-US"/>
        </w:rPr>
      </w:pPr>
      <w:hyperlink w:anchor="_Toc223016958" w:history="1">
        <w:r w:rsidRPr="00792838">
          <w:rPr>
            <w:rStyle w:val="Hyperlink"/>
            <w:rFonts w:ascii="Times New Roman" w:hAnsi="Times New Roman" w:cs="Times New Roman"/>
            <w14:scene3d>
              <w14:camera w14:prst="orthographicFront"/>
              <w14:lightRig w14:rig="threePt" w14:dir="t">
                <w14:rot w14:lat="0" w14:lon="0" w14:rev="0"/>
              </w14:lightRig>
            </w14:scene3d>
          </w:rPr>
          <w:t>4.3.</w:t>
        </w:r>
        <w:r>
          <w:rPr>
            <w:rFonts w:asciiTheme="minorHAnsi" w:eastAsiaTheme="minorEastAsia" w:hAnsiTheme="minorHAnsi" w:cstheme="minorBidi"/>
            <w:color w:val="auto"/>
            <w:sz w:val="22"/>
            <w:szCs w:val="22"/>
            <w:lang w:eastAsia="en-US"/>
          </w:rPr>
          <w:tab/>
        </w:r>
        <w:r w:rsidRPr="00792838">
          <w:rPr>
            <w:rStyle w:val="Hyperlink"/>
            <w:rFonts w:asciiTheme="minorBidi" w:hAnsiTheme="minorBidi"/>
          </w:rPr>
          <w:t>Functional safety concept</w:t>
        </w:r>
        <w:r>
          <w:rPr>
            <w:webHidden/>
          </w:rPr>
          <w:tab/>
        </w:r>
        <w:r>
          <w:rPr>
            <w:webHidden/>
          </w:rPr>
          <w:fldChar w:fldCharType="begin"/>
        </w:r>
        <w:r>
          <w:rPr>
            <w:webHidden/>
          </w:rPr>
          <w:instrText xml:space="preserve"> PAGEREF _Toc223016958 \h </w:instrText>
        </w:r>
        <w:r>
          <w:rPr>
            <w:webHidden/>
          </w:rPr>
        </w:r>
        <w:r>
          <w:rPr>
            <w:webHidden/>
          </w:rPr>
          <w:fldChar w:fldCharType="separate"/>
        </w:r>
        <w:r>
          <w:rPr>
            <w:webHidden/>
          </w:rPr>
          <w:t>25</w:t>
        </w:r>
        <w:r>
          <w:rPr>
            <w:webHidden/>
          </w:rPr>
          <w:fldChar w:fldCharType="end"/>
        </w:r>
      </w:hyperlink>
    </w:p>
    <w:p w14:paraId="07B9663A" w14:textId="0DE61876" w:rsidR="00B506DE" w:rsidRDefault="00B506DE">
      <w:pPr>
        <w:pStyle w:val="Verzeichnis1"/>
        <w:rPr>
          <w:rFonts w:asciiTheme="minorHAnsi" w:eastAsiaTheme="minorEastAsia" w:hAnsiTheme="minorHAnsi" w:cstheme="minorBidi"/>
          <w:b w:val="0"/>
          <w:bCs w:val="0"/>
          <w:color w:val="auto"/>
          <w:sz w:val="22"/>
          <w:szCs w:val="22"/>
          <w:lang w:val="en-US" w:eastAsia="en-US"/>
        </w:rPr>
      </w:pPr>
      <w:hyperlink w:anchor="_Toc223016959" w:history="1">
        <w:r w:rsidRPr="00792838">
          <w:rPr>
            <w:rStyle w:val="Hyperlink"/>
            <w:rFonts w:ascii="Times New Roman" w:hAnsi="Times New Roman" w:cs="Times New Roman"/>
            <w14:scene3d>
              <w14:camera w14:prst="orthographicFront"/>
              <w14:lightRig w14:rig="threePt" w14:dir="t">
                <w14:rot w14:lat="0" w14:lon="0" w14:rev="0"/>
              </w14:lightRig>
            </w14:scene3d>
          </w:rPr>
          <w:t>5.</w:t>
        </w:r>
        <w:r>
          <w:rPr>
            <w:rFonts w:asciiTheme="minorHAnsi" w:eastAsiaTheme="minorEastAsia" w:hAnsiTheme="minorHAnsi" w:cstheme="minorBidi"/>
            <w:b w:val="0"/>
            <w:bCs w:val="0"/>
            <w:color w:val="auto"/>
            <w:sz w:val="22"/>
            <w:szCs w:val="22"/>
            <w:lang w:val="en-US" w:eastAsia="en-US"/>
          </w:rPr>
          <w:tab/>
        </w:r>
        <w:r w:rsidRPr="00792838">
          <w:rPr>
            <w:rStyle w:val="Hyperlink"/>
            <w:rFonts w:asciiTheme="minorBidi" w:hAnsiTheme="minorBidi"/>
          </w:rPr>
          <w:t>Product development at the system level</w:t>
        </w:r>
        <w:r>
          <w:rPr>
            <w:webHidden/>
          </w:rPr>
          <w:tab/>
        </w:r>
        <w:r>
          <w:rPr>
            <w:webHidden/>
          </w:rPr>
          <w:fldChar w:fldCharType="begin"/>
        </w:r>
        <w:r>
          <w:rPr>
            <w:webHidden/>
          </w:rPr>
          <w:instrText xml:space="preserve"> PAGEREF _Toc223016959 \h </w:instrText>
        </w:r>
        <w:r>
          <w:rPr>
            <w:webHidden/>
          </w:rPr>
        </w:r>
        <w:r>
          <w:rPr>
            <w:webHidden/>
          </w:rPr>
          <w:fldChar w:fldCharType="separate"/>
        </w:r>
        <w:r>
          <w:rPr>
            <w:webHidden/>
          </w:rPr>
          <w:t>26</w:t>
        </w:r>
        <w:r>
          <w:rPr>
            <w:webHidden/>
          </w:rPr>
          <w:fldChar w:fldCharType="end"/>
        </w:r>
      </w:hyperlink>
    </w:p>
    <w:p w14:paraId="6E937325" w14:textId="1BD2FC76" w:rsidR="00B506DE" w:rsidRDefault="00B506DE">
      <w:pPr>
        <w:pStyle w:val="Verzeichnis2"/>
        <w:rPr>
          <w:rFonts w:asciiTheme="minorHAnsi" w:eastAsiaTheme="minorEastAsia" w:hAnsiTheme="minorHAnsi" w:cstheme="minorBidi"/>
          <w:color w:val="auto"/>
          <w:sz w:val="22"/>
          <w:szCs w:val="22"/>
          <w:lang w:eastAsia="en-US"/>
        </w:rPr>
      </w:pPr>
      <w:hyperlink w:anchor="_Toc223016960" w:history="1">
        <w:r w:rsidRPr="00792838">
          <w:rPr>
            <w:rStyle w:val="Hyperlink"/>
            <w:rFonts w:ascii="Times New Roman" w:hAnsi="Times New Roman" w:cs="Times New Roman"/>
            <w14:scene3d>
              <w14:camera w14:prst="orthographicFront"/>
              <w14:lightRig w14:rig="threePt" w14:dir="t">
                <w14:rot w14:lat="0" w14:lon="0" w14:rev="0"/>
              </w14:lightRig>
            </w14:scene3d>
          </w:rPr>
          <w:t>5.1.</w:t>
        </w:r>
        <w:r>
          <w:rPr>
            <w:rFonts w:asciiTheme="minorHAnsi" w:eastAsiaTheme="minorEastAsia" w:hAnsiTheme="minorHAnsi" w:cstheme="minorBidi"/>
            <w:color w:val="auto"/>
            <w:sz w:val="22"/>
            <w:szCs w:val="22"/>
            <w:lang w:eastAsia="en-US"/>
          </w:rPr>
          <w:tab/>
        </w:r>
        <w:r w:rsidRPr="00792838">
          <w:rPr>
            <w:rStyle w:val="Hyperlink"/>
            <w:rFonts w:asciiTheme="minorBidi" w:hAnsiTheme="minorBidi"/>
          </w:rPr>
          <w:t>Technical safety concept</w:t>
        </w:r>
        <w:r>
          <w:rPr>
            <w:webHidden/>
          </w:rPr>
          <w:tab/>
        </w:r>
        <w:r>
          <w:rPr>
            <w:webHidden/>
          </w:rPr>
          <w:fldChar w:fldCharType="begin"/>
        </w:r>
        <w:r>
          <w:rPr>
            <w:webHidden/>
          </w:rPr>
          <w:instrText xml:space="preserve"> PAGEREF _Toc223016960 \h </w:instrText>
        </w:r>
        <w:r>
          <w:rPr>
            <w:webHidden/>
          </w:rPr>
        </w:r>
        <w:r>
          <w:rPr>
            <w:webHidden/>
          </w:rPr>
          <w:fldChar w:fldCharType="separate"/>
        </w:r>
        <w:r>
          <w:rPr>
            <w:webHidden/>
          </w:rPr>
          <w:t>26</w:t>
        </w:r>
        <w:r>
          <w:rPr>
            <w:webHidden/>
          </w:rPr>
          <w:fldChar w:fldCharType="end"/>
        </w:r>
      </w:hyperlink>
    </w:p>
    <w:p w14:paraId="29B53580" w14:textId="7EE3C32F" w:rsidR="00B506DE" w:rsidRDefault="00B506DE">
      <w:pPr>
        <w:pStyle w:val="Verzeichnis2"/>
        <w:rPr>
          <w:rFonts w:asciiTheme="minorHAnsi" w:eastAsiaTheme="minorEastAsia" w:hAnsiTheme="minorHAnsi" w:cstheme="minorBidi"/>
          <w:color w:val="auto"/>
          <w:sz w:val="22"/>
          <w:szCs w:val="22"/>
          <w:lang w:eastAsia="en-US"/>
        </w:rPr>
      </w:pPr>
      <w:hyperlink w:anchor="_Toc223016961" w:history="1">
        <w:r w:rsidRPr="00792838">
          <w:rPr>
            <w:rStyle w:val="Hyperlink"/>
            <w:rFonts w:ascii="Times New Roman" w:hAnsi="Times New Roman" w:cs="Times New Roman"/>
            <w14:scene3d>
              <w14:camera w14:prst="orthographicFront"/>
              <w14:lightRig w14:rig="threePt" w14:dir="t">
                <w14:rot w14:lat="0" w14:lon="0" w14:rev="0"/>
              </w14:lightRig>
            </w14:scene3d>
          </w:rPr>
          <w:t>5.2.</w:t>
        </w:r>
        <w:r>
          <w:rPr>
            <w:rFonts w:asciiTheme="minorHAnsi" w:eastAsiaTheme="minorEastAsia" w:hAnsiTheme="minorHAnsi" w:cstheme="minorBidi"/>
            <w:color w:val="auto"/>
            <w:sz w:val="22"/>
            <w:szCs w:val="22"/>
            <w:lang w:eastAsia="en-US"/>
          </w:rPr>
          <w:tab/>
        </w:r>
        <w:r w:rsidRPr="00792838">
          <w:rPr>
            <w:rStyle w:val="Hyperlink"/>
            <w:rFonts w:asciiTheme="minorBidi" w:hAnsiTheme="minorBidi"/>
          </w:rPr>
          <w:t>System and item integration and testing</w:t>
        </w:r>
        <w:r>
          <w:rPr>
            <w:webHidden/>
          </w:rPr>
          <w:tab/>
        </w:r>
        <w:r>
          <w:rPr>
            <w:webHidden/>
          </w:rPr>
          <w:fldChar w:fldCharType="begin"/>
        </w:r>
        <w:r>
          <w:rPr>
            <w:webHidden/>
          </w:rPr>
          <w:instrText xml:space="preserve"> PAGEREF _Toc223016961 \h </w:instrText>
        </w:r>
        <w:r>
          <w:rPr>
            <w:webHidden/>
          </w:rPr>
        </w:r>
        <w:r>
          <w:rPr>
            <w:webHidden/>
          </w:rPr>
          <w:fldChar w:fldCharType="separate"/>
        </w:r>
        <w:r>
          <w:rPr>
            <w:webHidden/>
          </w:rPr>
          <w:t>26</w:t>
        </w:r>
        <w:r>
          <w:rPr>
            <w:webHidden/>
          </w:rPr>
          <w:fldChar w:fldCharType="end"/>
        </w:r>
      </w:hyperlink>
    </w:p>
    <w:p w14:paraId="27D22813" w14:textId="169F7B9B" w:rsidR="00B506DE" w:rsidRDefault="00B506DE">
      <w:pPr>
        <w:pStyle w:val="Verzeichnis2"/>
        <w:rPr>
          <w:rFonts w:asciiTheme="minorHAnsi" w:eastAsiaTheme="minorEastAsia" w:hAnsiTheme="minorHAnsi" w:cstheme="minorBidi"/>
          <w:color w:val="auto"/>
          <w:sz w:val="22"/>
          <w:szCs w:val="22"/>
          <w:lang w:eastAsia="en-US"/>
        </w:rPr>
      </w:pPr>
      <w:hyperlink w:anchor="_Toc223016962" w:history="1">
        <w:r w:rsidRPr="00792838">
          <w:rPr>
            <w:rStyle w:val="Hyperlink"/>
            <w:rFonts w:ascii="Times New Roman" w:hAnsi="Times New Roman" w:cs="Times New Roman"/>
            <w14:scene3d>
              <w14:camera w14:prst="orthographicFront"/>
              <w14:lightRig w14:rig="threePt" w14:dir="t">
                <w14:rot w14:lat="0" w14:lon="0" w14:rev="0"/>
              </w14:lightRig>
            </w14:scene3d>
          </w:rPr>
          <w:t>5.3.</w:t>
        </w:r>
        <w:r>
          <w:rPr>
            <w:rFonts w:asciiTheme="minorHAnsi" w:eastAsiaTheme="minorEastAsia" w:hAnsiTheme="minorHAnsi" w:cstheme="minorBidi"/>
            <w:color w:val="auto"/>
            <w:sz w:val="22"/>
            <w:szCs w:val="22"/>
            <w:lang w:eastAsia="en-US"/>
          </w:rPr>
          <w:tab/>
        </w:r>
        <w:r w:rsidRPr="00792838">
          <w:rPr>
            <w:rStyle w:val="Hyperlink"/>
            <w:rFonts w:asciiTheme="minorBidi" w:hAnsiTheme="minorBidi"/>
          </w:rPr>
          <w:t>Safety validation</w:t>
        </w:r>
        <w:r>
          <w:rPr>
            <w:webHidden/>
          </w:rPr>
          <w:tab/>
        </w:r>
        <w:r>
          <w:rPr>
            <w:webHidden/>
          </w:rPr>
          <w:fldChar w:fldCharType="begin"/>
        </w:r>
        <w:r>
          <w:rPr>
            <w:webHidden/>
          </w:rPr>
          <w:instrText xml:space="preserve"> PAGEREF _Toc223016962 \h </w:instrText>
        </w:r>
        <w:r>
          <w:rPr>
            <w:webHidden/>
          </w:rPr>
        </w:r>
        <w:r>
          <w:rPr>
            <w:webHidden/>
          </w:rPr>
          <w:fldChar w:fldCharType="separate"/>
        </w:r>
        <w:r>
          <w:rPr>
            <w:webHidden/>
          </w:rPr>
          <w:t>27</w:t>
        </w:r>
        <w:r>
          <w:rPr>
            <w:webHidden/>
          </w:rPr>
          <w:fldChar w:fldCharType="end"/>
        </w:r>
      </w:hyperlink>
    </w:p>
    <w:p w14:paraId="445819B3" w14:textId="15E1065B" w:rsidR="00B506DE" w:rsidRDefault="00B506DE">
      <w:pPr>
        <w:pStyle w:val="Verzeichnis1"/>
        <w:rPr>
          <w:rFonts w:asciiTheme="minorHAnsi" w:eastAsiaTheme="minorEastAsia" w:hAnsiTheme="minorHAnsi" w:cstheme="minorBidi"/>
          <w:b w:val="0"/>
          <w:bCs w:val="0"/>
          <w:color w:val="auto"/>
          <w:sz w:val="22"/>
          <w:szCs w:val="22"/>
          <w:lang w:val="en-US" w:eastAsia="en-US"/>
        </w:rPr>
      </w:pPr>
      <w:hyperlink w:anchor="_Toc223016963" w:history="1">
        <w:r w:rsidRPr="00792838">
          <w:rPr>
            <w:rStyle w:val="Hyperlink"/>
            <w:rFonts w:ascii="Times New Roman" w:hAnsi="Times New Roman" w:cs="Times New Roman"/>
            <w14:scene3d>
              <w14:camera w14:prst="orthographicFront"/>
              <w14:lightRig w14:rig="threePt" w14:dir="t">
                <w14:rot w14:lat="0" w14:lon="0" w14:rev="0"/>
              </w14:lightRig>
            </w14:scene3d>
          </w:rPr>
          <w:t>6.</w:t>
        </w:r>
        <w:r>
          <w:rPr>
            <w:rFonts w:asciiTheme="minorHAnsi" w:eastAsiaTheme="minorEastAsia" w:hAnsiTheme="minorHAnsi" w:cstheme="minorBidi"/>
            <w:b w:val="0"/>
            <w:bCs w:val="0"/>
            <w:color w:val="auto"/>
            <w:sz w:val="22"/>
            <w:szCs w:val="22"/>
            <w:lang w:val="en-US" w:eastAsia="en-US"/>
          </w:rPr>
          <w:tab/>
        </w:r>
        <w:r w:rsidRPr="00792838">
          <w:rPr>
            <w:rStyle w:val="Hyperlink"/>
            <w:rFonts w:asciiTheme="minorBidi" w:hAnsiTheme="minorBidi"/>
          </w:rPr>
          <w:t>Product development at the hardware level</w:t>
        </w:r>
        <w:r>
          <w:rPr>
            <w:webHidden/>
          </w:rPr>
          <w:tab/>
        </w:r>
        <w:r>
          <w:rPr>
            <w:webHidden/>
          </w:rPr>
          <w:fldChar w:fldCharType="begin"/>
        </w:r>
        <w:r>
          <w:rPr>
            <w:webHidden/>
          </w:rPr>
          <w:instrText xml:space="preserve"> PAGEREF _Toc223016963 \h </w:instrText>
        </w:r>
        <w:r>
          <w:rPr>
            <w:webHidden/>
          </w:rPr>
        </w:r>
        <w:r>
          <w:rPr>
            <w:webHidden/>
          </w:rPr>
          <w:fldChar w:fldCharType="separate"/>
        </w:r>
        <w:r>
          <w:rPr>
            <w:webHidden/>
          </w:rPr>
          <w:t>28</w:t>
        </w:r>
        <w:r>
          <w:rPr>
            <w:webHidden/>
          </w:rPr>
          <w:fldChar w:fldCharType="end"/>
        </w:r>
      </w:hyperlink>
    </w:p>
    <w:p w14:paraId="02DEB5BB" w14:textId="7C46AA6A" w:rsidR="00B506DE" w:rsidRDefault="00B506DE">
      <w:pPr>
        <w:pStyle w:val="Verzeichnis2"/>
        <w:rPr>
          <w:rFonts w:asciiTheme="minorHAnsi" w:eastAsiaTheme="minorEastAsia" w:hAnsiTheme="minorHAnsi" w:cstheme="minorBidi"/>
          <w:color w:val="auto"/>
          <w:sz w:val="22"/>
          <w:szCs w:val="22"/>
          <w:lang w:eastAsia="en-US"/>
        </w:rPr>
      </w:pPr>
      <w:hyperlink w:anchor="_Toc223016964" w:history="1">
        <w:r w:rsidRPr="00792838">
          <w:rPr>
            <w:rStyle w:val="Hyperlink"/>
            <w:rFonts w:ascii="Times New Roman" w:hAnsi="Times New Roman" w:cs="Times New Roman"/>
            <w14:scene3d>
              <w14:camera w14:prst="orthographicFront"/>
              <w14:lightRig w14:rig="threePt" w14:dir="t">
                <w14:rot w14:lat="0" w14:lon="0" w14:rev="0"/>
              </w14:lightRig>
            </w14:scene3d>
          </w:rPr>
          <w:t>6.1.</w:t>
        </w:r>
        <w:r>
          <w:rPr>
            <w:rFonts w:asciiTheme="minorHAnsi" w:eastAsiaTheme="minorEastAsia" w:hAnsiTheme="minorHAnsi" w:cstheme="minorBidi"/>
            <w:color w:val="auto"/>
            <w:sz w:val="22"/>
            <w:szCs w:val="22"/>
            <w:lang w:eastAsia="en-US"/>
          </w:rPr>
          <w:tab/>
        </w:r>
        <w:r w:rsidRPr="00792838">
          <w:rPr>
            <w:rStyle w:val="Hyperlink"/>
            <w:rFonts w:asciiTheme="minorBidi" w:hAnsiTheme="minorBidi"/>
          </w:rPr>
          <w:t>Specification of hardware safety requirements</w:t>
        </w:r>
        <w:r>
          <w:rPr>
            <w:webHidden/>
          </w:rPr>
          <w:tab/>
        </w:r>
        <w:r>
          <w:rPr>
            <w:webHidden/>
          </w:rPr>
          <w:fldChar w:fldCharType="begin"/>
        </w:r>
        <w:r>
          <w:rPr>
            <w:webHidden/>
          </w:rPr>
          <w:instrText xml:space="preserve"> PAGEREF _Toc223016964 \h </w:instrText>
        </w:r>
        <w:r>
          <w:rPr>
            <w:webHidden/>
          </w:rPr>
        </w:r>
        <w:r>
          <w:rPr>
            <w:webHidden/>
          </w:rPr>
          <w:fldChar w:fldCharType="separate"/>
        </w:r>
        <w:r>
          <w:rPr>
            <w:webHidden/>
          </w:rPr>
          <w:t>28</w:t>
        </w:r>
        <w:r>
          <w:rPr>
            <w:webHidden/>
          </w:rPr>
          <w:fldChar w:fldCharType="end"/>
        </w:r>
      </w:hyperlink>
    </w:p>
    <w:p w14:paraId="34EE8846" w14:textId="6B7E0DBE" w:rsidR="00B506DE" w:rsidRDefault="00B506DE">
      <w:pPr>
        <w:pStyle w:val="Verzeichnis2"/>
        <w:rPr>
          <w:rFonts w:asciiTheme="minorHAnsi" w:eastAsiaTheme="minorEastAsia" w:hAnsiTheme="minorHAnsi" w:cstheme="minorBidi"/>
          <w:color w:val="auto"/>
          <w:sz w:val="22"/>
          <w:szCs w:val="22"/>
          <w:lang w:eastAsia="en-US"/>
        </w:rPr>
      </w:pPr>
      <w:hyperlink w:anchor="_Toc223016965" w:history="1">
        <w:r w:rsidRPr="00792838">
          <w:rPr>
            <w:rStyle w:val="Hyperlink"/>
            <w:rFonts w:ascii="Times New Roman" w:hAnsi="Times New Roman" w:cs="Times New Roman"/>
            <w14:scene3d>
              <w14:camera w14:prst="orthographicFront"/>
              <w14:lightRig w14:rig="threePt" w14:dir="t">
                <w14:rot w14:lat="0" w14:lon="0" w14:rev="0"/>
              </w14:lightRig>
            </w14:scene3d>
          </w:rPr>
          <w:t>6.2.</w:t>
        </w:r>
        <w:r>
          <w:rPr>
            <w:rFonts w:asciiTheme="minorHAnsi" w:eastAsiaTheme="minorEastAsia" w:hAnsiTheme="minorHAnsi" w:cstheme="minorBidi"/>
            <w:color w:val="auto"/>
            <w:sz w:val="22"/>
            <w:szCs w:val="22"/>
            <w:lang w:eastAsia="en-US"/>
          </w:rPr>
          <w:tab/>
        </w:r>
        <w:r w:rsidRPr="00792838">
          <w:rPr>
            <w:rStyle w:val="Hyperlink"/>
            <w:rFonts w:asciiTheme="minorBidi" w:hAnsiTheme="minorBidi"/>
          </w:rPr>
          <w:t>Hardware design</w:t>
        </w:r>
        <w:r>
          <w:rPr>
            <w:webHidden/>
          </w:rPr>
          <w:tab/>
        </w:r>
        <w:r>
          <w:rPr>
            <w:webHidden/>
          </w:rPr>
          <w:fldChar w:fldCharType="begin"/>
        </w:r>
        <w:r>
          <w:rPr>
            <w:webHidden/>
          </w:rPr>
          <w:instrText xml:space="preserve"> PAGEREF _Toc223016965 \h </w:instrText>
        </w:r>
        <w:r>
          <w:rPr>
            <w:webHidden/>
          </w:rPr>
        </w:r>
        <w:r>
          <w:rPr>
            <w:webHidden/>
          </w:rPr>
          <w:fldChar w:fldCharType="separate"/>
        </w:r>
        <w:r>
          <w:rPr>
            <w:webHidden/>
          </w:rPr>
          <w:t>28</w:t>
        </w:r>
        <w:r>
          <w:rPr>
            <w:webHidden/>
          </w:rPr>
          <w:fldChar w:fldCharType="end"/>
        </w:r>
      </w:hyperlink>
    </w:p>
    <w:p w14:paraId="3DEEA7E5" w14:textId="080B3E8E" w:rsidR="00B506DE" w:rsidRDefault="00B506DE">
      <w:pPr>
        <w:pStyle w:val="Verzeichnis2"/>
        <w:rPr>
          <w:rFonts w:asciiTheme="minorHAnsi" w:eastAsiaTheme="minorEastAsia" w:hAnsiTheme="minorHAnsi" w:cstheme="minorBidi"/>
          <w:color w:val="auto"/>
          <w:sz w:val="22"/>
          <w:szCs w:val="22"/>
          <w:lang w:eastAsia="en-US"/>
        </w:rPr>
      </w:pPr>
      <w:hyperlink w:anchor="_Toc223016966" w:history="1">
        <w:r w:rsidRPr="00792838">
          <w:rPr>
            <w:rStyle w:val="Hyperlink"/>
            <w:rFonts w:ascii="Times New Roman" w:hAnsi="Times New Roman" w:cs="Times New Roman"/>
            <w14:scene3d>
              <w14:camera w14:prst="orthographicFront"/>
              <w14:lightRig w14:rig="threePt" w14:dir="t">
                <w14:rot w14:lat="0" w14:lon="0" w14:rev="0"/>
              </w14:lightRig>
            </w14:scene3d>
          </w:rPr>
          <w:t>6.3.</w:t>
        </w:r>
        <w:r>
          <w:rPr>
            <w:rFonts w:asciiTheme="minorHAnsi" w:eastAsiaTheme="minorEastAsia" w:hAnsiTheme="minorHAnsi" w:cstheme="minorBidi"/>
            <w:color w:val="auto"/>
            <w:sz w:val="22"/>
            <w:szCs w:val="22"/>
            <w:lang w:eastAsia="en-US"/>
          </w:rPr>
          <w:tab/>
        </w:r>
        <w:r w:rsidRPr="00792838">
          <w:rPr>
            <w:rStyle w:val="Hyperlink"/>
            <w:rFonts w:asciiTheme="minorBidi" w:hAnsiTheme="minorBidi"/>
          </w:rPr>
          <w:t>Evaluation of the hardware architectural metrics</w:t>
        </w:r>
        <w:r>
          <w:rPr>
            <w:webHidden/>
          </w:rPr>
          <w:tab/>
        </w:r>
        <w:r>
          <w:rPr>
            <w:webHidden/>
          </w:rPr>
          <w:fldChar w:fldCharType="begin"/>
        </w:r>
        <w:r>
          <w:rPr>
            <w:webHidden/>
          </w:rPr>
          <w:instrText xml:space="preserve"> PAGEREF _Toc223016966 \h </w:instrText>
        </w:r>
        <w:r>
          <w:rPr>
            <w:webHidden/>
          </w:rPr>
        </w:r>
        <w:r>
          <w:rPr>
            <w:webHidden/>
          </w:rPr>
          <w:fldChar w:fldCharType="separate"/>
        </w:r>
        <w:r>
          <w:rPr>
            <w:webHidden/>
          </w:rPr>
          <w:t>28</w:t>
        </w:r>
        <w:r>
          <w:rPr>
            <w:webHidden/>
          </w:rPr>
          <w:fldChar w:fldCharType="end"/>
        </w:r>
      </w:hyperlink>
    </w:p>
    <w:p w14:paraId="07ABCB18" w14:textId="6849AA1A" w:rsidR="00B506DE" w:rsidRDefault="00B506DE">
      <w:pPr>
        <w:pStyle w:val="Verzeichnis2"/>
        <w:rPr>
          <w:rFonts w:asciiTheme="minorHAnsi" w:eastAsiaTheme="minorEastAsia" w:hAnsiTheme="minorHAnsi" w:cstheme="minorBidi"/>
          <w:color w:val="auto"/>
          <w:sz w:val="22"/>
          <w:szCs w:val="22"/>
          <w:lang w:eastAsia="en-US"/>
        </w:rPr>
      </w:pPr>
      <w:hyperlink w:anchor="_Toc223016967" w:history="1">
        <w:r w:rsidRPr="00792838">
          <w:rPr>
            <w:rStyle w:val="Hyperlink"/>
            <w:rFonts w:ascii="Times New Roman" w:hAnsi="Times New Roman" w:cs="Times New Roman"/>
            <w14:scene3d>
              <w14:camera w14:prst="orthographicFront"/>
              <w14:lightRig w14:rig="threePt" w14:dir="t">
                <w14:rot w14:lat="0" w14:lon="0" w14:rev="0"/>
              </w14:lightRig>
            </w14:scene3d>
          </w:rPr>
          <w:t>6.4.</w:t>
        </w:r>
        <w:r>
          <w:rPr>
            <w:rFonts w:asciiTheme="minorHAnsi" w:eastAsiaTheme="minorEastAsia" w:hAnsiTheme="minorHAnsi" w:cstheme="minorBidi"/>
            <w:color w:val="auto"/>
            <w:sz w:val="22"/>
            <w:szCs w:val="22"/>
            <w:lang w:eastAsia="en-US"/>
          </w:rPr>
          <w:tab/>
        </w:r>
        <w:r w:rsidRPr="00792838">
          <w:rPr>
            <w:rStyle w:val="Hyperlink"/>
            <w:rFonts w:asciiTheme="minorBidi" w:hAnsiTheme="minorBidi"/>
          </w:rPr>
          <w:t>Evaluation of safety goal violations due to random hardware failures</w:t>
        </w:r>
        <w:r>
          <w:rPr>
            <w:webHidden/>
          </w:rPr>
          <w:tab/>
        </w:r>
        <w:r>
          <w:rPr>
            <w:webHidden/>
          </w:rPr>
          <w:fldChar w:fldCharType="begin"/>
        </w:r>
        <w:r>
          <w:rPr>
            <w:webHidden/>
          </w:rPr>
          <w:instrText xml:space="preserve"> PAGEREF _Toc223016967 \h </w:instrText>
        </w:r>
        <w:r>
          <w:rPr>
            <w:webHidden/>
          </w:rPr>
        </w:r>
        <w:r>
          <w:rPr>
            <w:webHidden/>
          </w:rPr>
          <w:fldChar w:fldCharType="separate"/>
        </w:r>
        <w:r>
          <w:rPr>
            <w:webHidden/>
          </w:rPr>
          <w:t>28</w:t>
        </w:r>
        <w:r>
          <w:rPr>
            <w:webHidden/>
          </w:rPr>
          <w:fldChar w:fldCharType="end"/>
        </w:r>
      </w:hyperlink>
    </w:p>
    <w:p w14:paraId="649B1575" w14:textId="16E158E4" w:rsidR="00B506DE" w:rsidRDefault="00B506DE">
      <w:pPr>
        <w:pStyle w:val="Verzeichnis2"/>
        <w:rPr>
          <w:rFonts w:asciiTheme="minorHAnsi" w:eastAsiaTheme="minorEastAsia" w:hAnsiTheme="minorHAnsi" w:cstheme="minorBidi"/>
          <w:color w:val="auto"/>
          <w:sz w:val="22"/>
          <w:szCs w:val="22"/>
          <w:lang w:eastAsia="en-US"/>
        </w:rPr>
      </w:pPr>
      <w:hyperlink w:anchor="_Toc223016968" w:history="1">
        <w:r w:rsidRPr="00792838">
          <w:rPr>
            <w:rStyle w:val="Hyperlink"/>
            <w:rFonts w:ascii="Times New Roman" w:hAnsi="Times New Roman" w:cs="Times New Roman"/>
            <w14:scene3d>
              <w14:camera w14:prst="orthographicFront"/>
              <w14:lightRig w14:rig="threePt" w14:dir="t">
                <w14:rot w14:lat="0" w14:lon="0" w14:rev="0"/>
              </w14:lightRig>
            </w14:scene3d>
          </w:rPr>
          <w:t>6.5.</w:t>
        </w:r>
        <w:r>
          <w:rPr>
            <w:rFonts w:asciiTheme="minorHAnsi" w:eastAsiaTheme="minorEastAsia" w:hAnsiTheme="minorHAnsi" w:cstheme="minorBidi"/>
            <w:color w:val="auto"/>
            <w:sz w:val="22"/>
            <w:szCs w:val="22"/>
            <w:lang w:eastAsia="en-US"/>
          </w:rPr>
          <w:tab/>
        </w:r>
        <w:r w:rsidRPr="00792838">
          <w:rPr>
            <w:rStyle w:val="Hyperlink"/>
            <w:rFonts w:asciiTheme="minorBidi" w:hAnsiTheme="minorBidi"/>
          </w:rPr>
          <w:t>Hardware integration and verification</w:t>
        </w:r>
        <w:r>
          <w:rPr>
            <w:webHidden/>
          </w:rPr>
          <w:tab/>
        </w:r>
        <w:r>
          <w:rPr>
            <w:webHidden/>
          </w:rPr>
          <w:fldChar w:fldCharType="begin"/>
        </w:r>
        <w:r>
          <w:rPr>
            <w:webHidden/>
          </w:rPr>
          <w:instrText xml:space="preserve"> PAGEREF _Toc223016968 \h </w:instrText>
        </w:r>
        <w:r>
          <w:rPr>
            <w:webHidden/>
          </w:rPr>
        </w:r>
        <w:r>
          <w:rPr>
            <w:webHidden/>
          </w:rPr>
          <w:fldChar w:fldCharType="separate"/>
        </w:r>
        <w:r>
          <w:rPr>
            <w:webHidden/>
          </w:rPr>
          <w:t>28</w:t>
        </w:r>
        <w:r>
          <w:rPr>
            <w:webHidden/>
          </w:rPr>
          <w:fldChar w:fldCharType="end"/>
        </w:r>
      </w:hyperlink>
    </w:p>
    <w:p w14:paraId="2C931D1F" w14:textId="6B8875D7" w:rsidR="00B506DE" w:rsidRDefault="00B506DE">
      <w:pPr>
        <w:pStyle w:val="Verzeichnis1"/>
        <w:rPr>
          <w:rFonts w:asciiTheme="minorHAnsi" w:eastAsiaTheme="minorEastAsia" w:hAnsiTheme="minorHAnsi" w:cstheme="minorBidi"/>
          <w:b w:val="0"/>
          <w:bCs w:val="0"/>
          <w:color w:val="auto"/>
          <w:sz w:val="22"/>
          <w:szCs w:val="22"/>
          <w:lang w:val="en-US" w:eastAsia="en-US"/>
        </w:rPr>
      </w:pPr>
      <w:hyperlink w:anchor="_Toc223016969" w:history="1">
        <w:r w:rsidRPr="00792838">
          <w:rPr>
            <w:rStyle w:val="Hyperlink"/>
            <w:rFonts w:ascii="Times New Roman" w:hAnsi="Times New Roman" w:cs="Times New Roman"/>
            <w14:scene3d>
              <w14:camera w14:prst="orthographicFront"/>
              <w14:lightRig w14:rig="threePt" w14:dir="t">
                <w14:rot w14:lat="0" w14:lon="0" w14:rev="0"/>
              </w14:lightRig>
            </w14:scene3d>
          </w:rPr>
          <w:t>7.</w:t>
        </w:r>
        <w:r>
          <w:rPr>
            <w:rFonts w:asciiTheme="minorHAnsi" w:eastAsiaTheme="minorEastAsia" w:hAnsiTheme="minorHAnsi" w:cstheme="minorBidi"/>
            <w:b w:val="0"/>
            <w:bCs w:val="0"/>
            <w:color w:val="auto"/>
            <w:sz w:val="22"/>
            <w:szCs w:val="22"/>
            <w:lang w:val="en-US" w:eastAsia="en-US"/>
          </w:rPr>
          <w:tab/>
        </w:r>
        <w:r w:rsidRPr="00792838">
          <w:rPr>
            <w:rStyle w:val="Hyperlink"/>
            <w:rFonts w:asciiTheme="minorBidi" w:hAnsiTheme="minorBidi"/>
          </w:rPr>
          <w:t>Product development at the software level</w:t>
        </w:r>
        <w:r>
          <w:rPr>
            <w:webHidden/>
          </w:rPr>
          <w:tab/>
        </w:r>
        <w:r>
          <w:rPr>
            <w:webHidden/>
          </w:rPr>
          <w:fldChar w:fldCharType="begin"/>
        </w:r>
        <w:r>
          <w:rPr>
            <w:webHidden/>
          </w:rPr>
          <w:instrText xml:space="preserve"> PAGEREF _Toc223016969 \h </w:instrText>
        </w:r>
        <w:r>
          <w:rPr>
            <w:webHidden/>
          </w:rPr>
        </w:r>
        <w:r>
          <w:rPr>
            <w:webHidden/>
          </w:rPr>
          <w:fldChar w:fldCharType="separate"/>
        </w:r>
        <w:r>
          <w:rPr>
            <w:webHidden/>
          </w:rPr>
          <w:t>30</w:t>
        </w:r>
        <w:r>
          <w:rPr>
            <w:webHidden/>
          </w:rPr>
          <w:fldChar w:fldCharType="end"/>
        </w:r>
      </w:hyperlink>
    </w:p>
    <w:p w14:paraId="22D0EC28" w14:textId="2A8FBC82" w:rsidR="00B506DE" w:rsidRDefault="00B506DE">
      <w:pPr>
        <w:pStyle w:val="Verzeichnis1"/>
        <w:rPr>
          <w:rFonts w:asciiTheme="minorHAnsi" w:eastAsiaTheme="minorEastAsia" w:hAnsiTheme="minorHAnsi" w:cstheme="minorBidi"/>
          <w:b w:val="0"/>
          <w:bCs w:val="0"/>
          <w:color w:val="auto"/>
          <w:sz w:val="22"/>
          <w:szCs w:val="22"/>
          <w:lang w:val="en-US" w:eastAsia="en-US"/>
        </w:rPr>
      </w:pPr>
      <w:hyperlink w:anchor="_Toc223016970" w:history="1">
        <w:r w:rsidRPr="00792838">
          <w:rPr>
            <w:rStyle w:val="Hyperlink"/>
            <w:rFonts w:ascii="Times New Roman" w:hAnsi="Times New Roman" w:cs="Times New Roman"/>
            <w14:scene3d>
              <w14:camera w14:prst="orthographicFront"/>
              <w14:lightRig w14:rig="threePt" w14:dir="t">
                <w14:rot w14:lat="0" w14:lon="0" w14:rev="0"/>
              </w14:lightRig>
            </w14:scene3d>
          </w:rPr>
          <w:t>8.</w:t>
        </w:r>
        <w:r>
          <w:rPr>
            <w:rFonts w:asciiTheme="minorHAnsi" w:eastAsiaTheme="minorEastAsia" w:hAnsiTheme="minorHAnsi" w:cstheme="minorBidi"/>
            <w:b w:val="0"/>
            <w:bCs w:val="0"/>
            <w:color w:val="auto"/>
            <w:sz w:val="22"/>
            <w:szCs w:val="22"/>
            <w:lang w:val="en-US" w:eastAsia="en-US"/>
          </w:rPr>
          <w:tab/>
        </w:r>
        <w:r w:rsidRPr="00792838">
          <w:rPr>
            <w:rStyle w:val="Hyperlink"/>
            <w:rFonts w:asciiTheme="minorBidi" w:hAnsiTheme="minorBidi"/>
          </w:rPr>
          <w:t>Production, operation, service and decommissioning</w:t>
        </w:r>
        <w:r>
          <w:rPr>
            <w:webHidden/>
          </w:rPr>
          <w:tab/>
        </w:r>
        <w:r>
          <w:rPr>
            <w:webHidden/>
          </w:rPr>
          <w:fldChar w:fldCharType="begin"/>
        </w:r>
        <w:r>
          <w:rPr>
            <w:webHidden/>
          </w:rPr>
          <w:instrText xml:space="preserve"> PAGEREF _Toc223016970 \h </w:instrText>
        </w:r>
        <w:r>
          <w:rPr>
            <w:webHidden/>
          </w:rPr>
        </w:r>
        <w:r>
          <w:rPr>
            <w:webHidden/>
          </w:rPr>
          <w:fldChar w:fldCharType="separate"/>
        </w:r>
        <w:r>
          <w:rPr>
            <w:webHidden/>
          </w:rPr>
          <w:t>31</w:t>
        </w:r>
        <w:r>
          <w:rPr>
            <w:webHidden/>
          </w:rPr>
          <w:fldChar w:fldCharType="end"/>
        </w:r>
      </w:hyperlink>
    </w:p>
    <w:p w14:paraId="44006F5B" w14:textId="054845F2" w:rsidR="00B506DE" w:rsidRDefault="00B506DE">
      <w:pPr>
        <w:pStyle w:val="Verzeichnis2"/>
        <w:rPr>
          <w:rFonts w:asciiTheme="minorHAnsi" w:eastAsiaTheme="minorEastAsia" w:hAnsiTheme="minorHAnsi" w:cstheme="minorBidi"/>
          <w:color w:val="auto"/>
          <w:sz w:val="22"/>
          <w:szCs w:val="22"/>
          <w:lang w:eastAsia="en-US"/>
        </w:rPr>
      </w:pPr>
      <w:hyperlink w:anchor="_Toc223016971" w:history="1">
        <w:r w:rsidRPr="00792838">
          <w:rPr>
            <w:rStyle w:val="Hyperlink"/>
            <w:rFonts w:ascii="Times New Roman" w:hAnsi="Times New Roman" w:cs="Times New Roman"/>
            <w14:scene3d>
              <w14:camera w14:prst="orthographicFront"/>
              <w14:lightRig w14:rig="threePt" w14:dir="t">
                <w14:rot w14:lat="0" w14:lon="0" w14:rev="0"/>
              </w14:lightRig>
            </w14:scene3d>
          </w:rPr>
          <w:t>8.1.</w:t>
        </w:r>
        <w:r>
          <w:rPr>
            <w:rFonts w:asciiTheme="minorHAnsi" w:eastAsiaTheme="minorEastAsia" w:hAnsiTheme="minorHAnsi" w:cstheme="minorBidi"/>
            <w:color w:val="auto"/>
            <w:sz w:val="22"/>
            <w:szCs w:val="22"/>
            <w:lang w:eastAsia="en-US"/>
          </w:rPr>
          <w:tab/>
        </w:r>
        <w:r w:rsidRPr="00792838">
          <w:rPr>
            <w:rStyle w:val="Hyperlink"/>
            <w:rFonts w:asciiTheme="minorBidi" w:hAnsiTheme="minorBidi"/>
          </w:rPr>
          <w:t>Planning</w:t>
        </w:r>
        <w:r>
          <w:rPr>
            <w:webHidden/>
          </w:rPr>
          <w:tab/>
        </w:r>
        <w:r>
          <w:rPr>
            <w:webHidden/>
          </w:rPr>
          <w:fldChar w:fldCharType="begin"/>
        </w:r>
        <w:r>
          <w:rPr>
            <w:webHidden/>
          </w:rPr>
          <w:instrText xml:space="preserve"> PAGEREF _Toc223016971 \h </w:instrText>
        </w:r>
        <w:r>
          <w:rPr>
            <w:webHidden/>
          </w:rPr>
        </w:r>
        <w:r>
          <w:rPr>
            <w:webHidden/>
          </w:rPr>
          <w:fldChar w:fldCharType="separate"/>
        </w:r>
        <w:r>
          <w:rPr>
            <w:webHidden/>
          </w:rPr>
          <w:t>31</w:t>
        </w:r>
        <w:r>
          <w:rPr>
            <w:webHidden/>
          </w:rPr>
          <w:fldChar w:fldCharType="end"/>
        </w:r>
      </w:hyperlink>
    </w:p>
    <w:p w14:paraId="5FBCD212" w14:textId="6F52DC6D" w:rsidR="00B506DE" w:rsidRDefault="00B506DE">
      <w:pPr>
        <w:pStyle w:val="Verzeichnis2"/>
        <w:rPr>
          <w:rFonts w:asciiTheme="minorHAnsi" w:eastAsiaTheme="minorEastAsia" w:hAnsiTheme="minorHAnsi" w:cstheme="minorBidi"/>
          <w:color w:val="auto"/>
          <w:sz w:val="22"/>
          <w:szCs w:val="22"/>
          <w:lang w:eastAsia="en-US"/>
        </w:rPr>
      </w:pPr>
      <w:hyperlink w:anchor="_Toc223016972" w:history="1">
        <w:r w:rsidRPr="00792838">
          <w:rPr>
            <w:rStyle w:val="Hyperlink"/>
            <w:rFonts w:ascii="Times New Roman" w:hAnsi="Times New Roman" w:cs="Times New Roman"/>
            <w14:scene3d>
              <w14:camera w14:prst="orthographicFront"/>
              <w14:lightRig w14:rig="threePt" w14:dir="t">
                <w14:rot w14:lat="0" w14:lon="0" w14:rev="0"/>
              </w14:lightRig>
            </w14:scene3d>
          </w:rPr>
          <w:t>8.2.</w:t>
        </w:r>
        <w:r>
          <w:rPr>
            <w:rFonts w:asciiTheme="minorHAnsi" w:eastAsiaTheme="minorEastAsia" w:hAnsiTheme="minorHAnsi" w:cstheme="minorBidi"/>
            <w:color w:val="auto"/>
            <w:sz w:val="22"/>
            <w:szCs w:val="22"/>
            <w:lang w:eastAsia="en-US"/>
          </w:rPr>
          <w:tab/>
        </w:r>
        <w:r w:rsidRPr="00792838">
          <w:rPr>
            <w:rStyle w:val="Hyperlink"/>
            <w:rFonts w:asciiTheme="minorBidi" w:hAnsiTheme="minorBidi"/>
          </w:rPr>
          <w:t>Production</w:t>
        </w:r>
        <w:r>
          <w:rPr>
            <w:webHidden/>
          </w:rPr>
          <w:tab/>
        </w:r>
        <w:r>
          <w:rPr>
            <w:webHidden/>
          </w:rPr>
          <w:fldChar w:fldCharType="begin"/>
        </w:r>
        <w:r>
          <w:rPr>
            <w:webHidden/>
          </w:rPr>
          <w:instrText xml:space="preserve"> PAGEREF _Toc223016972 \h </w:instrText>
        </w:r>
        <w:r>
          <w:rPr>
            <w:webHidden/>
          </w:rPr>
        </w:r>
        <w:r>
          <w:rPr>
            <w:webHidden/>
          </w:rPr>
          <w:fldChar w:fldCharType="separate"/>
        </w:r>
        <w:r>
          <w:rPr>
            <w:webHidden/>
          </w:rPr>
          <w:t>31</w:t>
        </w:r>
        <w:r>
          <w:rPr>
            <w:webHidden/>
          </w:rPr>
          <w:fldChar w:fldCharType="end"/>
        </w:r>
      </w:hyperlink>
    </w:p>
    <w:p w14:paraId="69D3D879" w14:textId="09D4B1DD" w:rsidR="00B506DE" w:rsidRDefault="00B506DE">
      <w:pPr>
        <w:pStyle w:val="Verzeichnis2"/>
        <w:rPr>
          <w:rFonts w:asciiTheme="minorHAnsi" w:eastAsiaTheme="minorEastAsia" w:hAnsiTheme="minorHAnsi" w:cstheme="minorBidi"/>
          <w:color w:val="auto"/>
          <w:sz w:val="22"/>
          <w:szCs w:val="22"/>
          <w:lang w:eastAsia="en-US"/>
        </w:rPr>
      </w:pPr>
      <w:hyperlink w:anchor="_Toc223016973" w:history="1">
        <w:r w:rsidRPr="00792838">
          <w:rPr>
            <w:rStyle w:val="Hyperlink"/>
            <w:rFonts w:ascii="Times New Roman" w:hAnsi="Times New Roman" w:cs="Times New Roman"/>
            <w14:scene3d>
              <w14:camera w14:prst="orthographicFront"/>
              <w14:lightRig w14:rig="threePt" w14:dir="t">
                <w14:rot w14:lat="0" w14:lon="0" w14:rev="0"/>
              </w14:lightRig>
            </w14:scene3d>
          </w:rPr>
          <w:t>8.3.</w:t>
        </w:r>
        <w:r>
          <w:rPr>
            <w:rFonts w:asciiTheme="minorHAnsi" w:eastAsiaTheme="minorEastAsia" w:hAnsiTheme="minorHAnsi" w:cstheme="minorBidi"/>
            <w:color w:val="auto"/>
            <w:sz w:val="22"/>
            <w:szCs w:val="22"/>
            <w:lang w:eastAsia="en-US"/>
          </w:rPr>
          <w:tab/>
        </w:r>
        <w:r w:rsidRPr="00792838">
          <w:rPr>
            <w:rStyle w:val="Hyperlink"/>
            <w:rFonts w:asciiTheme="minorBidi" w:hAnsiTheme="minorBidi"/>
          </w:rPr>
          <w:t>Operation, service and decommissioning</w:t>
        </w:r>
        <w:r>
          <w:rPr>
            <w:webHidden/>
          </w:rPr>
          <w:tab/>
        </w:r>
        <w:r>
          <w:rPr>
            <w:webHidden/>
          </w:rPr>
          <w:fldChar w:fldCharType="begin"/>
        </w:r>
        <w:r>
          <w:rPr>
            <w:webHidden/>
          </w:rPr>
          <w:instrText xml:space="preserve"> PAGEREF _Toc223016973 \h </w:instrText>
        </w:r>
        <w:r>
          <w:rPr>
            <w:webHidden/>
          </w:rPr>
        </w:r>
        <w:r>
          <w:rPr>
            <w:webHidden/>
          </w:rPr>
          <w:fldChar w:fldCharType="separate"/>
        </w:r>
        <w:r>
          <w:rPr>
            <w:webHidden/>
          </w:rPr>
          <w:t>31</w:t>
        </w:r>
        <w:r>
          <w:rPr>
            <w:webHidden/>
          </w:rPr>
          <w:fldChar w:fldCharType="end"/>
        </w:r>
      </w:hyperlink>
    </w:p>
    <w:p w14:paraId="7F249549" w14:textId="3171D7EF" w:rsidR="00B506DE" w:rsidRDefault="00B506DE">
      <w:pPr>
        <w:pStyle w:val="Verzeichnis1"/>
        <w:rPr>
          <w:rFonts w:asciiTheme="minorHAnsi" w:eastAsiaTheme="minorEastAsia" w:hAnsiTheme="minorHAnsi" w:cstheme="minorBidi"/>
          <w:b w:val="0"/>
          <w:bCs w:val="0"/>
          <w:color w:val="auto"/>
          <w:sz w:val="22"/>
          <w:szCs w:val="22"/>
          <w:lang w:val="en-US" w:eastAsia="en-US"/>
        </w:rPr>
      </w:pPr>
      <w:hyperlink w:anchor="_Toc223016974" w:history="1">
        <w:r w:rsidRPr="00792838">
          <w:rPr>
            <w:rStyle w:val="Hyperlink"/>
            <w:rFonts w:ascii="Times New Roman" w:hAnsi="Times New Roman" w:cs="Times New Roman"/>
            <w14:scene3d>
              <w14:camera w14:prst="orthographicFront"/>
              <w14:lightRig w14:rig="threePt" w14:dir="t">
                <w14:rot w14:lat="0" w14:lon="0" w14:rev="0"/>
              </w14:lightRig>
            </w14:scene3d>
          </w:rPr>
          <w:t>9.</w:t>
        </w:r>
        <w:r>
          <w:rPr>
            <w:rFonts w:asciiTheme="minorHAnsi" w:eastAsiaTheme="minorEastAsia" w:hAnsiTheme="minorHAnsi" w:cstheme="minorBidi"/>
            <w:b w:val="0"/>
            <w:bCs w:val="0"/>
            <w:color w:val="auto"/>
            <w:sz w:val="22"/>
            <w:szCs w:val="22"/>
            <w:lang w:val="en-US" w:eastAsia="en-US"/>
          </w:rPr>
          <w:tab/>
        </w:r>
        <w:r w:rsidRPr="00792838">
          <w:rPr>
            <w:rStyle w:val="Hyperlink"/>
            <w:rFonts w:asciiTheme="minorBidi" w:hAnsiTheme="minorBidi"/>
          </w:rPr>
          <w:t>Supporting processes</w:t>
        </w:r>
        <w:r>
          <w:rPr>
            <w:webHidden/>
          </w:rPr>
          <w:tab/>
        </w:r>
        <w:r>
          <w:rPr>
            <w:webHidden/>
          </w:rPr>
          <w:fldChar w:fldCharType="begin"/>
        </w:r>
        <w:r>
          <w:rPr>
            <w:webHidden/>
          </w:rPr>
          <w:instrText xml:space="preserve"> PAGEREF _Toc223016974 \h </w:instrText>
        </w:r>
        <w:r>
          <w:rPr>
            <w:webHidden/>
          </w:rPr>
        </w:r>
        <w:r>
          <w:rPr>
            <w:webHidden/>
          </w:rPr>
          <w:fldChar w:fldCharType="separate"/>
        </w:r>
        <w:r>
          <w:rPr>
            <w:webHidden/>
          </w:rPr>
          <w:t>32</w:t>
        </w:r>
        <w:r>
          <w:rPr>
            <w:webHidden/>
          </w:rPr>
          <w:fldChar w:fldCharType="end"/>
        </w:r>
      </w:hyperlink>
    </w:p>
    <w:p w14:paraId="398010F9" w14:textId="61767DEA" w:rsidR="00B506DE" w:rsidRDefault="00B506DE">
      <w:pPr>
        <w:pStyle w:val="Verzeichnis2"/>
        <w:rPr>
          <w:rFonts w:asciiTheme="minorHAnsi" w:eastAsiaTheme="minorEastAsia" w:hAnsiTheme="minorHAnsi" w:cstheme="minorBidi"/>
          <w:color w:val="auto"/>
          <w:sz w:val="22"/>
          <w:szCs w:val="22"/>
          <w:lang w:eastAsia="en-US"/>
        </w:rPr>
      </w:pPr>
      <w:hyperlink w:anchor="_Toc223016975" w:history="1">
        <w:r w:rsidRPr="00792838">
          <w:rPr>
            <w:rStyle w:val="Hyperlink"/>
            <w:rFonts w:ascii="Times New Roman" w:hAnsi="Times New Roman" w:cs="Times New Roman"/>
            <w14:scene3d>
              <w14:camera w14:prst="orthographicFront"/>
              <w14:lightRig w14:rig="threePt" w14:dir="t">
                <w14:rot w14:lat="0" w14:lon="0" w14:rev="0"/>
              </w14:lightRig>
            </w14:scene3d>
          </w:rPr>
          <w:t>9.1.</w:t>
        </w:r>
        <w:r>
          <w:rPr>
            <w:rFonts w:asciiTheme="minorHAnsi" w:eastAsiaTheme="minorEastAsia" w:hAnsiTheme="minorHAnsi" w:cstheme="minorBidi"/>
            <w:color w:val="auto"/>
            <w:sz w:val="22"/>
            <w:szCs w:val="22"/>
            <w:lang w:eastAsia="en-US"/>
          </w:rPr>
          <w:tab/>
        </w:r>
        <w:r w:rsidRPr="00792838">
          <w:rPr>
            <w:rStyle w:val="Hyperlink"/>
            <w:rFonts w:asciiTheme="minorBidi" w:hAnsiTheme="minorBidi"/>
          </w:rPr>
          <w:t>Supplier Selection</w:t>
        </w:r>
        <w:r>
          <w:rPr>
            <w:webHidden/>
          </w:rPr>
          <w:tab/>
        </w:r>
        <w:r>
          <w:rPr>
            <w:webHidden/>
          </w:rPr>
          <w:fldChar w:fldCharType="begin"/>
        </w:r>
        <w:r>
          <w:rPr>
            <w:webHidden/>
          </w:rPr>
          <w:instrText xml:space="preserve"> PAGEREF _Toc223016975 \h </w:instrText>
        </w:r>
        <w:r>
          <w:rPr>
            <w:webHidden/>
          </w:rPr>
        </w:r>
        <w:r>
          <w:rPr>
            <w:webHidden/>
          </w:rPr>
          <w:fldChar w:fldCharType="separate"/>
        </w:r>
        <w:r>
          <w:rPr>
            <w:webHidden/>
          </w:rPr>
          <w:t>32</w:t>
        </w:r>
        <w:r>
          <w:rPr>
            <w:webHidden/>
          </w:rPr>
          <w:fldChar w:fldCharType="end"/>
        </w:r>
      </w:hyperlink>
    </w:p>
    <w:p w14:paraId="0117F940" w14:textId="30567B8D" w:rsidR="00B506DE" w:rsidRDefault="00B506DE">
      <w:pPr>
        <w:pStyle w:val="Verzeichnis2"/>
        <w:rPr>
          <w:rFonts w:asciiTheme="minorHAnsi" w:eastAsiaTheme="minorEastAsia" w:hAnsiTheme="minorHAnsi" w:cstheme="minorBidi"/>
          <w:color w:val="auto"/>
          <w:sz w:val="22"/>
          <w:szCs w:val="22"/>
          <w:lang w:eastAsia="en-US"/>
        </w:rPr>
      </w:pPr>
      <w:hyperlink w:anchor="_Toc223016976" w:history="1">
        <w:r w:rsidRPr="00792838">
          <w:rPr>
            <w:rStyle w:val="Hyperlink"/>
            <w:rFonts w:ascii="Times New Roman" w:hAnsi="Times New Roman" w:cs="Times New Roman"/>
            <w14:scene3d>
              <w14:camera w14:prst="orthographicFront"/>
              <w14:lightRig w14:rig="threePt" w14:dir="t">
                <w14:rot w14:lat="0" w14:lon="0" w14:rev="0"/>
              </w14:lightRig>
            </w14:scene3d>
          </w:rPr>
          <w:t>9.2.</w:t>
        </w:r>
        <w:r>
          <w:rPr>
            <w:rFonts w:asciiTheme="minorHAnsi" w:eastAsiaTheme="minorEastAsia" w:hAnsiTheme="minorHAnsi" w:cstheme="minorBidi"/>
            <w:color w:val="auto"/>
            <w:sz w:val="22"/>
            <w:szCs w:val="22"/>
            <w:lang w:eastAsia="en-US"/>
          </w:rPr>
          <w:tab/>
        </w:r>
        <w:r w:rsidRPr="00792838">
          <w:rPr>
            <w:rStyle w:val="Hyperlink"/>
          </w:rPr>
          <w:t>Requirements Management</w:t>
        </w:r>
        <w:r>
          <w:rPr>
            <w:webHidden/>
          </w:rPr>
          <w:tab/>
        </w:r>
        <w:r>
          <w:rPr>
            <w:webHidden/>
          </w:rPr>
          <w:fldChar w:fldCharType="begin"/>
        </w:r>
        <w:r>
          <w:rPr>
            <w:webHidden/>
          </w:rPr>
          <w:instrText xml:space="preserve"> PAGEREF _Toc223016976 \h </w:instrText>
        </w:r>
        <w:r>
          <w:rPr>
            <w:webHidden/>
          </w:rPr>
        </w:r>
        <w:r>
          <w:rPr>
            <w:webHidden/>
          </w:rPr>
          <w:fldChar w:fldCharType="separate"/>
        </w:r>
        <w:r>
          <w:rPr>
            <w:webHidden/>
          </w:rPr>
          <w:t>32</w:t>
        </w:r>
        <w:r>
          <w:rPr>
            <w:webHidden/>
          </w:rPr>
          <w:fldChar w:fldCharType="end"/>
        </w:r>
      </w:hyperlink>
    </w:p>
    <w:p w14:paraId="0FC1C918" w14:textId="0597568A" w:rsidR="00B506DE" w:rsidRDefault="00B506DE">
      <w:pPr>
        <w:pStyle w:val="Verzeichnis2"/>
        <w:rPr>
          <w:rFonts w:asciiTheme="minorHAnsi" w:eastAsiaTheme="minorEastAsia" w:hAnsiTheme="minorHAnsi" w:cstheme="minorBidi"/>
          <w:color w:val="auto"/>
          <w:sz w:val="22"/>
          <w:szCs w:val="22"/>
          <w:lang w:eastAsia="en-US"/>
        </w:rPr>
      </w:pPr>
      <w:hyperlink w:anchor="_Toc223016977" w:history="1">
        <w:r w:rsidRPr="00792838">
          <w:rPr>
            <w:rStyle w:val="Hyperlink"/>
            <w:rFonts w:ascii="Times New Roman" w:hAnsi="Times New Roman" w:cs="Times New Roman"/>
            <w14:scene3d>
              <w14:camera w14:prst="orthographicFront"/>
              <w14:lightRig w14:rig="threePt" w14:dir="t">
                <w14:rot w14:lat="0" w14:lon="0" w14:rev="0"/>
              </w14:lightRig>
            </w14:scene3d>
          </w:rPr>
          <w:t>9.3.</w:t>
        </w:r>
        <w:r>
          <w:rPr>
            <w:rFonts w:asciiTheme="minorHAnsi" w:eastAsiaTheme="minorEastAsia" w:hAnsiTheme="minorHAnsi" w:cstheme="minorBidi"/>
            <w:color w:val="auto"/>
            <w:sz w:val="22"/>
            <w:szCs w:val="22"/>
            <w:lang w:eastAsia="en-US"/>
          </w:rPr>
          <w:tab/>
        </w:r>
        <w:r w:rsidRPr="00792838">
          <w:rPr>
            <w:rStyle w:val="Hyperlink"/>
          </w:rPr>
          <w:t>Configuration Management</w:t>
        </w:r>
        <w:r>
          <w:rPr>
            <w:webHidden/>
          </w:rPr>
          <w:tab/>
        </w:r>
        <w:r>
          <w:rPr>
            <w:webHidden/>
          </w:rPr>
          <w:fldChar w:fldCharType="begin"/>
        </w:r>
        <w:r>
          <w:rPr>
            <w:webHidden/>
          </w:rPr>
          <w:instrText xml:space="preserve"> PAGEREF _Toc223016977 \h </w:instrText>
        </w:r>
        <w:r>
          <w:rPr>
            <w:webHidden/>
          </w:rPr>
        </w:r>
        <w:r>
          <w:rPr>
            <w:webHidden/>
          </w:rPr>
          <w:fldChar w:fldCharType="separate"/>
        </w:r>
        <w:r>
          <w:rPr>
            <w:webHidden/>
          </w:rPr>
          <w:t>32</w:t>
        </w:r>
        <w:r>
          <w:rPr>
            <w:webHidden/>
          </w:rPr>
          <w:fldChar w:fldCharType="end"/>
        </w:r>
      </w:hyperlink>
    </w:p>
    <w:p w14:paraId="184C6415" w14:textId="7559243B" w:rsidR="00B506DE" w:rsidRDefault="00B506DE">
      <w:pPr>
        <w:pStyle w:val="Verzeichnis2"/>
        <w:rPr>
          <w:rFonts w:asciiTheme="minorHAnsi" w:eastAsiaTheme="minorEastAsia" w:hAnsiTheme="minorHAnsi" w:cstheme="minorBidi"/>
          <w:color w:val="auto"/>
          <w:sz w:val="22"/>
          <w:szCs w:val="22"/>
          <w:lang w:eastAsia="en-US"/>
        </w:rPr>
      </w:pPr>
      <w:hyperlink w:anchor="_Toc223016978" w:history="1">
        <w:r w:rsidRPr="00792838">
          <w:rPr>
            <w:rStyle w:val="Hyperlink"/>
            <w:rFonts w:ascii="Times New Roman" w:hAnsi="Times New Roman" w:cs="Times New Roman"/>
            <w14:scene3d>
              <w14:camera w14:prst="orthographicFront"/>
              <w14:lightRig w14:rig="threePt" w14:dir="t">
                <w14:rot w14:lat="0" w14:lon="0" w14:rev="0"/>
              </w14:lightRig>
            </w14:scene3d>
          </w:rPr>
          <w:t>9.4.</w:t>
        </w:r>
        <w:r>
          <w:rPr>
            <w:rFonts w:asciiTheme="minorHAnsi" w:eastAsiaTheme="minorEastAsia" w:hAnsiTheme="minorHAnsi" w:cstheme="minorBidi"/>
            <w:color w:val="auto"/>
            <w:sz w:val="22"/>
            <w:szCs w:val="22"/>
            <w:lang w:eastAsia="en-US"/>
          </w:rPr>
          <w:tab/>
        </w:r>
        <w:r w:rsidRPr="00792838">
          <w:rPr>
            <w:rStyle w:val="Hyperlink"/>
          </w:rPr>
          <w:t>Change Management</w:t>
        </w:r>
        <w:r>
          <w:rPr>
            <w:webHidden/>
          </w:rPr>
          <w:tab/>
        </w:r>
        <w:r>
          <w:rPr>
            <w:webHidden/>
          </w:rPr>
          <w:fldChar w:fldCharType="begin"/>
        </w:r>
        <w:r>
          <w:rPr>
            <w:webHidden/>
          </w:rPr>
          <w:instrText xml:space="preserve"> PAGEREF _Toc223016978 \h </w:instrText>
        </w:r>
        <w:r>
          <w:rPr>
            <w:webHidden/>
          </w:rPr>
        </w:r>
        <w:r>
          <w:rPr>
            <w:webHidden/>
          </w:rPr>
          <w:fldChar w:fldCharType="separate"/>
        </w:r>
        <w:r>
          <w:rPr>
            <w:webHidden/>
          </w:rPr>
          <w:t>32</w:t>
        </w:r>
        <w:r>
          <w:rPr>
            <w:webHidden/>
          </w:rPr>
          <w:fldChar w:fldCharType="end"/>
        </w:r>
      </w:hyperlink>
    </w:p>
    <w:p w14:paraId="45A827BF" w14:textId="74B2D993" w:rsidR="00B506DE" w:rsidRDefault="00B506DE">
      <w:pPr>
        <w:pStyle w:val="Verzeichnis2"/>
        <w:rPr>
          <w:rFonts w:asciiTheme="minorHAnsi" w:eastAsiaTheme="minorEastAsia" w:hAnsiTheme="minorHAnsi" w:cstheme="minorBidi"/>
          <w:color w:val="auto"/>
          <w:sz w:val="22"/>
          <w:szCs w:val="22"/>
          <w:lang w:eastAsia="en-US"/>
        </w:rPr>
      </w:pPr>
      <w:hyperlink w:anchor="_Toc223016979" w:history="1">
        <w:r w:rsidRPr="00792838">
          <w:rPr>
            <w:rStyle w:val="Hyperlink"/>
            <w:rFonts w:ascii="Times New Roman" w:hAnsi="Times New Roman" w:cs="Times New Roman"/>
            <w14:scene3d>
              <w14:camera w14:prst="orthographicFront"/>
              <w14:lightRig w14:rig="threePt" w14:dir="t">
                <w14:rot w14:lat="0" w14:lon="0" w14:rev="0"/>
              </w14:lightRig>
            </w14:scene3d>
          </w:rPr>
          <w:t>9.5.</w:t>
        </w:r>
        <w:r>
          <w:rPr>
            <w:rFonts w:asciiTheme="minorHAnsi" w:eastAsiaTheme="minorEastAsia" w:hAnsiTheme="minorHAnsi" w:cstheme="minorBidi"/>
            <w:color w:val="auto"/>
            <w:sz w:val="22"/>
            <w:szCs w:val="22"/>
            <w:lang w:eastAsia="en-US"/>
          </w:rPr>
          <w:tab/>
        </w:r>
        <w:r w:rsidRPr="00792838">
          <w:rPr>
            <w:rStyle w:val="Hyperlink"/>
          </w:rPr>
          <w:t>Documentation Management</w:t>
        </w:r>
        <w:r>
          <w:rPr>
            <w:webHidden/>
          </w:rPr>
          <w:tab/>
        </w:r>
        <w:r>
          <w:rPr>
            <w:webHidden/>
          </w:rPr>
          <w:fldChar w:fldCharType="begin"/>
        </w:r>
        <w:r>
          <w:rPr>
            <w:webHidden/>
          </w:rPr>
          <w:instrText xml:space="preserve"> PAGEREF _Toc223016979 \h </w:instrText>
        </w:r>
        <w:r>
          <w:rPr>
            <w:webHidden/>
          </w:rPr>
        </w:r>
        <w:r>
          <w:rPr>
            <w:webHidden/>
          </w:rPr>
          <w:fldChar w:fldCharType="separate"/>
        </w:r>
        <w:r>
          <w:rPr>
            <w:webHidden/>
          </w:rPr>
          <w:t>32</w:t>
        </w:r>
        <w:r>
          <w:rPr>
            <w:webHidden/>
          </w:rPr>
          <w:fldChar w:fldCharType="end"/>
        </w:r>
      </w:hyperlink>
    </w:p>
    <w:p w14:paraId="5F09AFBA" w14:textId="4B873C89" w:rsidR="00B506DE" w:rsidRDefault="00B506DE">
      <w:pPr>
        <w:pStyle w:val="Verzeichnis2"/>
        <w:rPr>
          <w:rFonts w:asciiTheme="minorHAnsi" w:eastAsiaTheme="minorEastAsia" w:hAnsiTheme="minorHAnsi" w:cstheme="minorBidi"/>
          <w:color w:val="auto"/>
          <w:sz w:val="22"/>
          <w:szCs w:val="22"/>
          <w:lang w:eastAsia="en-US"/>
        </w:rPr>
      </w:pPr>
      <w:hyperlink w:anchor="_Toc223016980" w:history="1">
        <w:r w:rsidRPr="00792838">
          <w:rPr>
            <w:rStyle w:val="Hyperlink"/>
            <w:rFonts w:ascii="Times New Roman" w:hAnsi="Times New Roman" w:cs="Times New Roman"/>
            <w14:scene3d>
              <w14:camera w14:prst="orthographicFront"/>
              <w14:lightRig w14:rig="threePt" w14:dir="t">
                <w14:rot w14:lat="0" w14:lon="0" w14:rev="0"/>
              </w14:lightRig>
            </w14:scene3d>
          </w:rPr>
          <w:t>9.6.</w:t>
        </w:r>
        <w:r>
          <w:rPr>
            <w:rFonts w:asciiTheme="minorHAnsi" w:eastAsiaTheme="minorEastAsia" w:hAnsiTheme="minorHAnsi" w:cstheme="minorBidi"/>
            <w:color w:val="auto"/>
            <w:sz w:val="22"/>
            <w:szCs w:val="22"/>
            <w:lang w:eastAsia="en-US"/>
          </w:rPr>
          <w:tab/>
        </w:r>
        <w:r w:rsidRPr="00792838">
          <w:rPr>
            <w:rStyle w:val="Hyperlink"/>
          </w:rPr>
          <w:t>Confidence in the Use of Software Tools</w:t>
        </w:r>
        <w:r>
          <w:rPr>
            <w:webHidden/>
          </w:rPr>
          <w:tab/>
        </w:r>
        <w:r>
          <w:rPr>
            <w:webHidden/>
          </w:rPr>
          <w:fldChar w:fldCharType="begin"/>
        </w:r>
        <w:r>
          <w:rPr>
            <w:webHidden/>
          </w:rPr>
          <w:instrText xml:space="preserve"> PAGEREF _Toc223016980 \h </w:instrText>
        </w:r>
        <w:r>
          <w:rPr>
            <w:webHidden/>
          </w:rPr>
        </w:r>
        <w:r>
          <w:rPr>
            <w:webHidden/>
          </w:rPr>
          <w:fldChar w:fldCharType="separate"/>
        </w:r>
        <w:r>
          <w:rPr>
            <w:webHidden/>
          </w:rPr>
          <w:t>33</w:t>
        </w:r>
        <w:r>
          <w:rPr>
            <w:webHidden/>
          </w:rPr>
          <w:fldChar w:fldCharType="end"/>
        </w:r>
      </w:hyperlink>
    </w:p>
    <w:p w14:paraId="11A752EE" w14:textId="2105C0BA" w:rsidR="00B506DE" w:rsidRDefault="00B506DE">
      <w:pPr>
        <w:pStyle w:val="Verzeichnis2"/>
        <w:rPr>
          <w:rFonts w:asciiTheme="minorHAnsi" w:eastAsiaTheme="minorEastAsia" w:hAnsiTheme="minorHAnsi" w:cstheme="minorBidi"/>
          <w:color w:val="auto"/>
          <w:sz w:val="22"/>
          <w:szCs w:val="22"/>
          <w:lang w:eastAsia="en-US"/>
        </w:rPr>
      </w:pPr>
      <w:hyperlink w:anchor="_Toc223016981" w:history="1">
        <w:r w:rsidRPr="00792838">
          <w:rPr>
            <w:rStyle w:val="Hyperlink"/>
            <w:rFonts w:ascii="Times New Roman" w:hAnsi="Times New Roman" w:cs="Times New Roman"/>
            <w14:scene3d>
              <w14:camera w14:prst="orthographicFront"/>
              <w14:lightRig w14:rig="threePt" w14:dir="t">
                <w14:rot w14:lat="0" w14:lon="0" w14:rev="0"/>
              </w14:lightRig>
            </w14:scene3d>
          </w:rPr>
          <w:t>9.7.</w:t>
        </w:r>
        <w:r>
          <w:rPr>
            <w:rFonts w:asciiTheme="minorHAnsi" w:eastAsiaTheme="minorEastAsia" w:hAnsiTheme="minorHAnsi" w:cstheme="minorBidi"/>
            <w:color w:val="auto"/>
            <w:sz w:val="22"/>
            <w:szCs w:val="22"/>
            <w:lang w:eastAsia="en-US"/>
          </w:rPr>
          <w:tab/>
        </w:r>
        <w:r w:rsidRPr="00792838">
          <w:rPr>
            <w:rStyle w:val="Hyperlink"/>
          </w:rPr>
          <w:t>Qualification of Software Components</w:t>
        </w:r>
        <w:r>
          <w:rPr>
            <w:webHidden/>
          </w:rPr>
          <w:tab/>
        </w:r>
        <w:r>
          <w:rPr>
            <w:webHidden/>
          </w:rPr>
          <w:fldChar w:fldCharType="begin"/>
        </w:r>
        <w:r>
          <w:rPr>
            <w:webHidden/>
          </w:rPr>
          <w:instrText xml:space="preserve"> PAGEREF _Toc223016981 \h </w:instrText>
        </w:r>
        <w:r>
          <w:rPr>
            <w:webHidden/>
          </w:rPr>
        </w:r>
        <w:r>
          <w:rPr>
            <w:webHidden/>
          </w:rPr>
          <w:fldChar w:fldCharType="separate"/>
        </w:r>
        <w:r>
          <w:rPr>
            <w:webHidden/>
          </w:rPr>
          <w:t>33</w:t>
        </w:r>
        <w:r>
          <w:rPr>
            <w:webHidden/>
          </w:rPr>
          <w:fldChar w:fldCharType="end"/>
        </w:r>
      </w:hyperlink>
    </w:p>
    <w:p w14:paraId="5B253E90" w14:textId="51A5678E" w:rsidR="00B506DE" w:rsidRDefault="00B506DE">
      <w:pPr>
        <w:pStyle w:val="Verzeichnis1"/>
        <w:rPr>
          <w:rFonts w:asciiTheme="minorHAnsi" w:eastAsiaTheme="minorEastAsia" w:hAnsiTheme="minorHAnsi" w:cstheme="minorBidi"/>
          <w:b w:val="0"/>
          <w:bCs w:val="0"/>
          <w:color w:val="auto"/>
          <w:sz w:val="22"/>
          <w:szCs w:val="22"/>
          <w:lang w:val="en-US" w:eastAsia="en-US"/>
        </w:rPr>
      </w:pPr>
      <w:hyperlink w:anchor="_Toc223016982" w:history="1">
        <w:r w:rsidRPr="00792838">
          <w:rPr>
            <w:rStyle w:val="Hyperlink"/>
            <w:rFonts w:ascii="Times New Roman" w:hAnsi="Times New Roman" w:cs="Times New Roman"/>
            <w14:scene3d>
              <w14:camera w14:prst="orthographicFront"/>
              <w14:lightRig w14:rig="threePt" w14:dir="t">
                <w14:rot w14:lat="0" w14:lon="0" w14:rev="0"/>
              </w14:lightRig>
            </w14:scene3d>
          </w:rPr>
          <w:t>10.</w:t>
        </w:r>
        <w:r>
          <w:rPr>
            <w:rFonts w:asciiTheme="minorHAnsi" w:eastAsiaTheme="minorEastAsia" w:hAnsiTheme="minorHAnsi" w:cstheme="minorBidi"/>
            <w:b w:val="0"/>
            <w:bCs w:val="0"/>
            <w:color w:val="auto"/>
            <w:sz w:val="22"/>
            <w:szCs w:val="22"/>
            <w:lang w:val="en-US" w:eastAsia="en-US"/>
          </w:rPr>
          <w:tab/>
        </w:r>
        <w:r w:rsidRPr="00792838">
          <w:rPr>
            <w:rStyle w:val="Hyperlink"/>
            <w:rFonts w:asciiTheme="minorBidi" w:hAnsiTheme="minorBidi"/>
          </w:rPr>
          <w:t>ASIL-oriented and safety-oriented analysis</w:t>
        </w:r>
        <w:r>
          <w:rPr>
            <w:webHidden/>
          </w:rPr>
          <w:tab/>
        </w:r>
        <w:r>
          <w:rPr>
            <w:webHidden/>
          </w:rPr>
          <w:fldChar w:fldCharType="begin"/>
        </w:r>
        <w:r>
          <w:rPr>
            <w:webHidden/>
          </w:rPr>
          <w:instrText xml:space="preserve"> PAGEREF _Toc223016982 \h </w:instrText>
        </w:r>
        <w:r>
          <w:rPr>
            <w:webHidden/>
          </w:rPr>
        </w:r>
        <w:r>
          <w:rPr>
            <w:webHidden/>
          </w:rPr>
          <w:fldChar w:fldCharType="separate"/>
        </w:r>
        <w:r>
          <w:rPr>
            <w:webHidden/>
          </w:rPr>
          <w:t>34</w:t>
        </w:r>
        <w:r>
          <w:rPr>
            <w:webHidden/>
          </w:rPr>
          <w:fldChar w:fldCharType="end"/>
        </w:r>
      </w:hyperlink>
    </w:p>
    <w:p w14:paraId="2573ACB2" w14:textId="528A90C0" w:rsidR="001D159F" w:rsidRPr="00460309" w:rsidRDefault="001D159F">
      <w:pPr>
        <w:rPr>
          <w:rFonts w:ascii="Arial" w:hAnsi="Arial" w:cs="Arial"/>
          <w:b/>
          <w:bCs/>
          <w:noProof/>
        </w:rPr>
      </w:pPr>
      <w:r w:rsidRPr="00460309">
        <w:rPr>
          <w:rFonts w:ascii="Arial" w:hAnsi="Arial" w:cs="Arial"/>
          <w:b/>
          <w:bCs/>
          <w:noProof/>
        </w:rPr>
        <w:fldChar w:fldCharType="end"/>
      </w:r>
    </w:p>
    <w:p w14:paraId="67ED4CFB" w14:textId="6767E149" w:rsidR="00530E97" w:rsidRPr="00460309" w:rsidRDefault="00530E97">
      <w:pPr>
        <w:rPr>
          <w:rFonts w:ascii="Arial" w:hAnsi="Arial" w:cs="Arial"/>
          <w:b/>
          <w:bCs/>
          <w:noProof/>
        </w:rPr>
      </w:pPr>
    </w:p>
    <w:p w14:paraId="79EF4E09" w14:textId="3CC4DF76" w:rsidR="00643D57" w:rsidRPr="00460309" w:rsidRDefault="00647C33" w:rsidP="00494DA3">
      <w:pPr>
        <w:rPr>
          <w:rFonts w:ascii="Arial" w:hAnsi="Arial" w:cs="Arial"/>
          <w:color w:val="2E74B5"/>
          <w:sz w:val="32"/>
          <w:szCs w:val="32"/>
          <w:lang w:eastAsia="en-US"/>
        </w:rPr>
      </w:pPr>
      <w:r w:rsidRPr="00460309">
        <w:rPr>
          <w:rFonts w:ascii="Arial" w:hAnsi="Arial" w:cs="Arial"/>
          <w:color w:val="2E74B5"/>
          <w:sz w:val="32"/>
          <w:szCs w:val="32"/>
          <w:lang w:eastAsia="en-US"/>
        </w:rPr>
        <w:t>List of Tables</w:t>
      </w:r>
    </w:p>
    <w:p w14:paraId="3EC36C54" w14:textId="023E1EB3" w:rsidR="00C776A4" w:rsidRDefault="00643D57">
      <w:pPr>
        <w:pStyle w:val="Abbildungsverzeichnis"/>
        <w:rPr>
          <w:rFonts w:asciiTheme="minorHAnsi" w:eastAsiaTheme="minorEastAsia" w:hAnsiTheme="minorHAnsi" w:cstheme="minorBidi"/>
          <w:color w:val="auto"/>
          <w:sz w:val="22"/>
          <w:szCs w:val="22"/>
          <w:lang w:eastAsia="en-US"/>
        </w:rPr>
      </w:pPr>
      <w:r w:rsidRPr="00460309">
        <w:rPr>
          <w:rFonts w:ascii="Arial" w:hAnsi="Arial"/>
          <w:color w:val="2E74B5"/>
          <w:sz w:val="32"/>
          <w:szCs w:val="32"/>
          <w:lang w:eastAsia="en-US"/>
        </w:rPr>
        <w:fldChar w:fldCharType="begin"/>
      </w:r>
      <w:r w:rsidRPr="00460309">
        <w:rPr>
          <w:rFonts w:ascii="Arial" w:hAnsi="Arial"/>
          <w:color w:val="2E74B5"/>
          <w:sz w:val="32"/>
          <w:szCs w:val="32"/>
          <w:lang w:eastAsia="en-US"/>
        </w:rPr>
        <w:instrText xml:space="preserve"> TOC \h \z \c "Table" </w:instrText>
      </w:r>
      <w:r w:rsidRPr="00460309">
        <w:rPr>
          <w:rFonts w:ascii="Arial" w:hAnsi="Arial"/>
          <w:color w:val="2E74B5"/>
          <w:sz w:val="32"/>
          <w:szCs w:val="32"/>
          <w:lang w:eastAsia="en-US"/>
        </w:rPr>
        <w:fldChar w:fldCharType="separate"/>
      </w:r>
      <w:hyperlink w:anchor="_Toc222210384" w:history="1">
        <w:r w:rsidR="00C776A4" w:rsidRPr="00397FC0">
          <w:rPr>
            <w:rStyle w:val="Hyperlink"/>
          </w:rPr>
          <w:t>Table 1: Acronyms &amp; Definitions</w:t>
        </w:r>
        <w:r w:rsidR="00C776A4">
          <w:rPr>
            <w:webHidden/>
          </w:rPr>
          <w:tab/>
        </w:r>
        <w:r w:rsidR="00C776A4">
          <w:rPr>
            <w:webHidden/>
          </w:rPr>
          <w:fldChar w:fldCharType="begin"/>
        </w:r>
        <w:r w:rsidR="00C776A4">
          <w:rPr>
            <w:webHidden/>
          </w:rPr>
          <w:instrText xml:space="preserve"> PAGEREF _Toc222210384 \h </w:instrText>
        </w:r>
        <w:r w:rsidR="00C776A4">
          <w:rPr>
            <w:webHidden/>
          </w:rPr>
        </w:r>
        <w:r w:rsidR="00C776A4">
          <w:rPr>
            <w:webHidden/>
          </w:rPr>
          <w:fldChar w:fldCharType="separate"/>
        </w:r>
        <w:r w:rsidR="00C776A4">
          <w:rPr>
            <w:webHidden/>
          </w:rPr>
          <w:t>5</w:t>
        </w:r>
        <w:r w:rsidR="00C776A4">
          <w:rPr>
            <w:webHidden/>
          </w:rPr>
          <w:fldChar w:fldCharType="end"/>
        </w:r>
      </w:hyperlink>
    </w:p>
    <w:p w14:paraId="6A1FBABD" w14:textId="68E955C7" w:rsidR="00C776A4" w:rsidRDefault="00C776A4">
      <w:pPr>
        <w:pStyle w:val="Abbildungsverzeichnis"/>
        <w:rPr>
          <w:rFonts w:asciiTheme="minorHAnsi" w:eastAsiaTheme="minorEastAsia" w:hAnsiTheme="minorHAnsi" w:cstheme="minorBidi"/>
          <w:color w:val="auto"/>
          <w:sz w:val="22"/>
          <w:szCs w:val="22"/>
          <w:lang w:eastAsia="en-US"/>
        </w:rPr>
      </w:pPr>
      <w:hyperlink w:anchor="_Toc222210385" w:history="1">
        <w:r w:rsidRPr="00397FC0">
          <w:rPr>
            <w:rStyle w:val="Hyperlink"/>
          </w:rPr>
          <w:t>Table 2: References</w:t>
        </w:r>
        <w:r>
          <w:rPr>
            <w:webHidden/>
          </w:rPr>
          <w:tab/>
        </w:r>
        <w:r>
          <w:rPr>
            <w:webHidden/>
          </w:rPr>
          <w:fldChar w:fldCharType="begin"/>
        </w:r>
        <w:r>
          <w:rPr>
            <w:webHidden/>
          </w:rPr>
          <w:instrText xml:space="preserve"> PAGEREF _Toc222210385 \h </w:instrText>
        </w:r>
        <w:r>
          <w:rPr>
            <w:webHidden/>
          </w:rPr>
        </w:r>
        <w:r>
          <w:rPr>
            <w:webHidden/>
          </w:rPr>
          <w:fldChar w:fldCharType="separate"/>
        </w:r>
        <w:r>
          <w:rPr>
            <w:webHidden/>
          </w:rPr>
          <w:t>5</w:t>
        </w:r>
        <w:r>
          <w:rPr>
            <w:webHidden/>
          </w:rPr>
          <w:fldChar w:fldCharType="end"/>
        </w:r>
      </w:hyperlink>
    </w:p>
    <w:p w14:paraId="5E4BD7E6" w14:textId="6B5DA484" w:rsidR="00C776A4" w:rsidRDefault="00C776A4">
      <w:pPr>
        <w:pStyle w:val="Abbildungsverzeichnis"/>
        <w:rPr>
          <w:rFonts w:asciiTheme="minorHAnsi" w:eastAsiaTheme="minorEastAsia" w:hAnsiTheme="minorHAnsi" w:cstheme="minorBidi"/>
          <w:color w:val="auto"/>
          <w:sz w:val="22"/>
          <w:szCs w:val="22"/>
          <w:lang w:eastAsia="en-US"/>
        </w:rPr>
      </w:pPr>
      <w:hyperlink w:anchor="_Toc222210386" w:history="1">
        <w:r w:rsidRPr="00397FC0">
          <w:rPr>
            <w:rStyle w:val="Hyperlink"/>
          </w:rPr>
          <w:t>Table 3: Project Information</w:t>
        </w:r>
        <w:r>
          <w:rPr>
            <w:webHidden/>
          </w:rPr>
          <w:tab/>
        </w:r>
        <w:r>
          <w:rPr>
            <w:webHidden/>
          </w:rPr>
          <w:fldChar w:fldCharType="begin"/>
        </w:r>
        <w:r>
          <w:rPr>
            <w:webHidden/>
          </w:rPr>
          <w:instrText xml:space="preserve"> PAGEREF _Toc222210386 \h </w:instrText>
        </w:r>
        <w:r>
          <w:rPr>
            <w:webHidden/>
          </w:rPr>
        </w:r>
        <w:r>
          <w:rPr>
            <w:webHidden/>
          </w:rPr>
          <w:fldChar w:fldCharType="separate"/>
        </w:r>
        <w:r>
          <w:rPr>
            <w:webHidden/>
          </w:rPr>
          <w:t>7</w:t>
        </w:r>
        <w:r>
          <w:rPr>
            <w:webHidden/>
          </w:rPr>
          <w:fldChar w:fldCharType="end"/>
        </w:r>
      </w:hyperlink>
    </w:p>
    <w:p w14:paraId="1EA67A55" w14:textId="4C137645" w:rsidR="00C776A4" w:rsidRDefault="00C776A4">
      <w:pPr>
        <w:pStyle w:val="Abbildungsverzeichnis"/>
        <w:rPr>
          <w:rFonts w:asciiTheme="minorHAnsi" w:eastAsiaTheme="minorEastAsia" w:hAnsiTheme="minorHAnsi" w:cstheme="minorBidi"/>
          <w:color w:val="auto"/>
          <w:sz w:val="22"/>
          <w:szCs w:val="22"/>
          <w:lang w:eastAsia="en-US"/>
        </w:rPr>
      </w:pPr>
      <w:hyperlink w:anchor="_Toc222210387" w:history="1">
        <w:r w:rsidRPr="00397FC0">
          <w:rPr>
            <w:rStyle w:val="Hyperlink"/>
          </w:rPr>
          <w:t>Table 4: Safety goals for SOW2</w:t>
        </w:r>
        <w:r>
          <w:rPr>
            <w:webHidden/>
          </w:rPr>
          <w:tab/>
        </w:r>
        <w:r>
          <w:rPr>
            <w:webHidden/>
          </w:rPr>
          <w:fldChar w:fldCharType="begin"/>
        </w:r>
        <w:r>
          <w:rPr>
            <w:webHidden/>
          </w:rPr>
          <w:instrText xml:space="preserve"> PAGEREF _Toc222210387 \h </w:instrText>
        </w:r>
        <w:r>
          <w:rPr>
            <w:webHidden/>
          </w:rPr>
        </w:r>
        <w:r>
          <w:rPr>
            <w:webHidden/>
          </w:rPr>
          <w:fldChar w:fldCharType="separate"/>
        </w:r>
        <w:r>
          <w:rPr>
            <w:webHidden/>
          </w:rPr>
          <w:t>7</w:t>
        </w:r>
        <w:r>
          <w:rPr>
            <w:webHidden/>
          </w:rPr>
          <w:fldChar w:fldCharType="end"/>
        </w:r>
      </w:hyperlink>
    </w:p>
    <w:p w14:paraId="73AFD84E" w14:textId="3FF8BD2C" w:rsidR="00C776A4" w:rsidRDefault="00C776A4">
      <w:pPr>
        <w:pStyle w:val="Abbildungsverzeichnis"/>
        <w:rPr>
          <w:rFonts w:asciiTheme="minorHAnsi" w:eastAsiaTheme="minorEastAsia" w:hAnsiTheme="minorHAnsi" w:cstheme="minorBidi"/>
          <w:color w:val="auto"/>
          <w:sz w:val="22"/>
          <w:szCs w:val="22"/>
          <w:lang w:eastAsia="en-US"/>
        </w:rPr>
      </w:pPr>
      <w:hyperlink w:anchor="_Toc222210388" w:history="1">
        <w:r w:rsidRPr="00397FC0">
          <w:rPr>
            <w:rStyle w:val="Hyperlink"/>
            <w:iCs/>
          </w:rPr>
          <w:t>Table 5: Assigned Resources</w:t>
        </w:r>
        <w:r>
          <w:rPr>
            <w:webHidden/>
          </w:rPr>
          <w:tab/>
        </w:r>
        <w:r>
          <w:rPr>
            <w:webHidden/>
          </w:rPr>
          <w:fldChar w:fldCharType="begin"/>
        </w:r>
        <w:r>
          <w:rPr>
            <w:webHidden/>
          </w:rPr>
          <w:instrText xml:space="preserve"> PAGEREF _Toc222210388 \h </w:instrText>
        </w:r>
        <w:r>
          <w:rPr>
            <w:webHidden/>
          </w:rPr>
        </w:r>
        <w:r>
          <w:rPr>
            <w:webHidden/>
          </w:rPr>
          <w:fldChar w:fldCharType="separate"/>
        </w:r>
        <w:r>
          <w:rPr>
            <w:webHidden/>
          </w:rPr>
          <w:t>14</w:t>
        </w:r>
        <w:r>
          <w:rPr>
            <w:webHidden/>
          </w:rPr>
          <w:fldChar w:fldCharType="end"/>
        </w:r>
      </w:hyperlink>
    </w:p>
    <w:p w14:paraId="48E294EA" w14:textId="695D639D" w:rsidR="00494DA3" w:rsidRDefault="00643D57" w:rsidP="00494DA3">
      <w:pPr>
        <w:rPr>
          <w:rFonts w:ascii="Arial" w:hAnsi="Arial" w:cs="Arial"/>
          <w:color w:val="2E74B5"/>
          <w:sz w:val="32"/>
          <w:szCs w:val="32"/>
          <w:lang w:eastAsia="en-US"/>
        </w:rPr>
      </w:pPr>
      <w:r w:rsidRPr="00460309">
        <w:rPr>
          <w:rFonts w:ascii="Arial" w:hAnsi="Arial" w:cs="Arial"/>
          <w:color w:val="2E74B5"/>
          <w:sz w:val="32"/>
          <w:szCs w:val="32"/>
          <w:lang w:eastAsia="en-US"/>
        </w:rPr>
        <w:fldChar w:fldCharType="end"/>
      </w:r>
    </w:p>
    <w:p w14:paraId="6E2AF6D9" w14:textId="77777777" w:rsidR="00B234AF" w:rsidRPr="001421A1" w:rsidRDefault="00B234AF" w:rsidP="00494DA3">
      <w:pPr>
        <w:rPr>
          <w:rFonts w:ascii="Arial" w:hAnsi="Arial" w:cs="Arial"/>
          <w:color w:val="2E74B5"/>
          <w:sz w:val="32"/>
          <w:szCs w:val="32"/>
          <w:lang w:eastAsia="en-US"/>
        </w:rPr>
      </w:pPr>
    </w:p>
    <w:p w14:paraId="1248CBF5" w14:textId="77777777" w:rsidR="00B234AF" w:rsidRDefault="00B234AF">
      <w:pPr>
        <w:rPr>
          <w:rFonts w:ascii="Arial" w:hAnsi="Arial" w:cs="Arial"/>
          <w:b/>
          <w:bCs/>
          <w:color w:val="003366"/>
          <w:kern w:val="32"/>
          <w:sz w:val="28"/>
          <w:szCs w:val="28"/>
        </w:rPr>
      </w:pPr>
      <w:r>
        <w:br w:type="page"/>
      </w:r>
    </w:p>
    <w:p w14:paraId="432B9021" w14:textId="5503EA85" w:rsidR="00EB62B5" w:rsidRPr="00460309" w:rsidRDefault="007B417F" w:rsidP="00057BCA">
      <w:pPr>
        <w:pStyle w:val="berschrift2"/>
        <w:numPr>
          <w:ilvl w:val="0"/>
          <w:numId w:val="0"/>
        </w:numPr>
      </w:pPr>
      <w:bookmarkStart w:id="0" w:name="_Toc223016925"/>
      <w:r w:rsidRPr="00460309">
        <w:lastRenderedPageBreak/>
        <w:t>Acronyms &amp; Definitions</w:t>
      </w:r>
      <w:bookmarkEnd w:id="0"/>
    </w:p>
    <w:p w14:paraId="69947958" w14:textId="77777777" w:rsidR="007B417F" w:rsidRPr="00460309" w:rsidRDefault="007B417F" w:rsidP="007B417F">
      <w:pPr>
        <w:rPr>
          <w:rFonts w:ascii="Arial" w:hAnsi="Arial" w:cs="Arial"/>
          <w:sz w:val="22"/>
          <w:szCs w:val="22"/>
        </w:rPr>
      </w:pPr>
      <w:r w:rsidRPr="00460309">
        <w:rPr>
          <w:rFonts w:ascii="Arial" w:hAnsi="Arial" w:cs="Arial"/>
          <w:sz w:val="22"/>
          <w:szCs w:val="22"/>
        </w:rPr>
        <w:t>The following acronyms appear throughout the text.</w:t>
      </w:r>
    </w:p>
    <w:p w14:paraId="00000B1A" w14:textId="77777777" w:rsidR="007B417F" w:rsidRPr="00460309" w:rsidRDefault="007B417F" w:rsidP="007B417F">
      <w:pPr>
        <w:rPr>
          <w:rFonts w:ascii="Arial" w:hAnsi="Arial" w:cs="Arial"/>
          <w:sz w:val="22"/>
          <w:szCs w:val="22"/>
        </w:rPr>
      </w:pP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37"/>
        <w:gridCol w:w="7065"/>
      </w:tblGrid>
      <w:tr w:rsidR="007B417F" w:rsidRPr="00460309" w14:paraId="2ABF5CAF" w14:textId="77777777" w:rsidTr="00057BCA">
        <w:trPr>
          <w:tblHeader/>
        </w:trPr>
        <w:tc>
          <w:tcPr>
            <w:tcW w:w="2137" w:type="dxa"/>
            <w:shd w:val="clear" w:color="auto" w:fill="C0C0C0"/>
            <w:vAlign w:val="center"/>
          </w:tcPr>
          <w:p w14:paraId="1CB687AA" w14:textId="77777777" w:rsidR="007B417F" w:rsidRPr="00460309" w:rsidRDefault="007B417F" w:rsidP="00571BA9">
            <w:pPr>
              <w:spacing w:after="60"/>
              <w:rPr>
                <w:rFonts w:ascii="Arial" w:hAnsi="Arial" w:cs="Arial"/>
                <w:b/>
              </w:rPr>
            </w:pPr>
            <w:r w:rsidRPr="00460309">
              <w:rPr>
                <w:rFonts w:ascii="Arial" w:hAnsi="Arial" w:cs="Arial"/>
                <w:b/>
              </w:rPr>
              <w:t>Acronym / Term</w:t>
            </w:r>
          </w:p>
        </w:tc>
        <w:tc>
          <w:tcPr>
            <w:tcW w:w="7065" w:type="dxa"/>
            <w:shd w:val="clear" w:color="auto" w:fill="C0C0C0"/>
            <w:vAlign w:val="center"/>
          </w:tcPr>
          <w:p w14:paraId="217F4679" w14:textId="77777777" w:rsidR="007B417F" w:rsidRPr="00460309" w:rsidRDefault="007B417F" w:rsidP="00571BA9">
            <w:pPr>
              <w:spacing w:after="60"/>
              <w:rPr>
                <w:rFonts w:ascii="Arial" w:hAnsi="Arial" w:cs="Arial"/>
                <w:b/>
              </w:rPr>
            </w:pPr>
            <w:r w:rsidRPr="00460309">
              <w:rPr>
                <w:rFonts w:ascii="Arial" w:hAnsi="Arial" w:cs="Arial"/>
                <w:b/>
              </w:rPr>
              <w:t>Full Form / Definition</w:t>
            </w:r>
          </w:p>
        </w:tc>
      </w:tr>
      <w:tr w:rsidR="008733E7" w:rsidRPr="00460309" w14:paraId="388AD91A" w14:textId="77777777" w:rsidTr="00057BCA">
        <w:tc>
          <w:tcPr>
            <w:tcW w:w="2137" w:type="dxa"/>
          </w:tcPr>
          <w:p w14:paraId="0A537F6B" w14:textId="252F7CCC" w:rsidR="008733E7" w:rsidRPr="00D268FD" w:rsidRDefault="00D268FD" w:rsidP="008733E7">
            <w:pPr>
              <w:rPr>
                <w:rFonts w:ascii="Arial" w:hAnsi="Arial" w:cs="Arial"/>
              </w:rPr>
            </w:pPr>
            <w:r w:rsidRPr="00D268FD">
              <w:rPr>
                <w:rFonts w:ascii="Arial" w:hAnsi="Arial" w:cs="Arial"/>
              </w:rPr>
              <w:t>BS</w:t>
            </w:r>
          </w:p>
        </w:tc>
        <w:tc>
          <w:tcPr>
            <w:tcW w:w="7065" w:type="dxa"/>
          </w:tcPr>
          <w:p w14:paraId="404BD72E" w14:textId="7FD7DFE4" w:rsidR="008733E7" w:rsidRPr="00D268FD" w:rsidRDefault="008733E7" w:rsidP="008733E7">
            <w:pPr>
              <w:rPr>
                <w:rFonts w:ascii="Arial" w:hAnsi="Arial" w:cs="Arial"/>
              </w:rPr>
            </w:pPr>
            <w:proofErr w:type="spellStart"/>
            <w:r w:rsidRPr="00D268FD">
              <w:rPr>
                <w:rFonts w:ascii="Arial" w:hAnsi="Arial" w:cs="Arial"/>
              </w:rPr>
              <w:t>Brightskies</w:t>
            </w:r>
            <w:proofErr w:type="spellEnd"/>
            <w:r w:rsidR="00D268FD" w:rsidRPr="00D268FD">
              <w:rPr>
                <w:rFonts w:ascii="Arial" w:hAnsi="Arial" w:cs="Arial"/>
              </w:rPr>
              <w:t xml:space="preserve"> Software</w:t>
            </w:r>
          </w:p>
        </w:tc>
      </w:tr>
      <w:tr w:rsidR="00A0230D" w:rsidRPr="00460309" w14:paraId="3D09B46D" w14:textId="77777777" w:rsidTr="00D815DA">
        <w:tc>
          <w:tcPr>
            <w:tcW w:w="2137" w:type="dxa"/>
          </w:tcPr>
          <w:p w14:paraId="17AF2860" w14:textId="77777777" w:rsidR="00A0230D" w:rsidRPr="00460309" w:rsidRDefault="00A0230D" w:rsidP="00D815DA">
            <w:pPr>
              <w:rPr>
                <w:rFonts w:ascii="Arial" w:hAnsi="Arial" w:cs="Arial"/>
              </w:rPr>
            </w:pPr>
            <w:r>
              <w:rPr>
                <w:rFonts w:ascii="Arial" w:hAnsi="Arial" w:cs="Arial"/>
              </w:rPr>
              <w:t>DIA</w:t>
            </w:r>
          </w:p>
        </w:tc>
        <w:tc>
          <w:tcPr>
            <w:tcW w:w="7065" w:type="dxa"/>
          </w:tcPr>
          <w:p w14:paraId="35ACB0DC" w14:textId="77777777" w:rsidR="00A0230D" w:rsidRPr="00460309" w:rsidRDefault="00A0230D" w:rsidP="00D815DA">
            <w:pPr>
              <w:rPr>
                <w:rFonts w:ascii="Arial" w:hAnsi="Arial" w:cs="Arial"/>
              </w:rPr>
            </w:pPr>
            <w:r>
              <w:rPr>
                <w:rFonts w:ascii="Arial" w:hAnsi="Arial" w:cs="Arial"/>
              </w:rPr>
              <w:t>Development Interface Agreement</w:t>
            </w:r>
          </w:p>
        </w:tc>
      </w:tr>
      <w:tr w:rsidR="001A5DE4" w:rsidRPr="00460309" w14:paraId="6F5C8FCE" w14:textId="77777777" w:rsidTr="003C613C">
        <w:tc>
          <w:tcPr>
            <w:tcW w:w="2137" w:type="dxa"/>
          </w:tcPr>
          <w:p w14:paraId="39E03730" w14:textId="77777777" w:rsidR="001A5DE4" w:rsidRDefault="001A5DE4" w:rsidP="003C613C">
            <w:pPr>
              <w:rPr>
                <w:rFonts w:ascii="Arial" w:hAnsi="Arial" w:cs="Arial"/>
              </w:rPr>
            </w:pPr>
            <w:r>
              <w:rPr>
                <w:rFonts w:ascii="Arial" w:hAnsi="Arial" w:cs="Arial"/>
              </w:rPr>
              <w:t>HSI</w:t>
            </w:r>
          </w:p>
        </w:tc>
        <w:tc>
          <w:tcPr>
            <w:tcW w:w="7065" w:type="dxa"/>
          </w:tcPr>
          <w:p w14:paraId="69B211AA" w14:textId="77777777" w:rsidR="001A5DE4" w:rsidRDefault="001A5DE4" w:rsidP="003C613C">
            <w:pPr>
              <w:rPr>
                <w:rFonts w:ascii="Arial" w:hAnsi="Arial" w:cs="Arial"/>
              </w:rPr>
            </w:pPr>
            <w:r>
              <w:rPr>
                <w:rFonts w:ascii="Arial" w:hAnsi="Arial" w:cs="Arial"/>
              </w:rPr>
              <w:t>Hardware-Software Interface</w:t>
            </w:r>
          </w:p>
        </w:tc>
      </w:tr>
      <w:tr w:rsidR="008733E7" w:rsidRPr="00460309" w14:paraId="01E95618" w14:textId="77777777" w:rsidTr="0021313C">
        <w:tc>
          <w:tcPr>
            <w:tcW w:w="2137" w:type="dxa"/>
          </w:tcPr>
          <w:p w14:paraId="2F929999" w14:textId="03078239" w:rsidR="008733E7" w:rsidRPr="00D268FD" w:rsidRDefault="00D268FD" w:rsidP="008733E7">
            <w:pPr>
              <w:rPr>
                <w:rFonts w:ascii="Arial" w:hAnsi="Arial" w:cs="Arial"/>
              </w:rPr>
            </w:pPr>
            <w:r>
              <w:rPr>
                <w:rFonts w:ascii="Arial" w:hAnsi="Arial" w:cs="Arial"/>
              </w:rPr>
              <w:t>IL</w:t>
            </w:r>
          </w:p>
        </w:tc>
        <w:tc>
          <w:tcPr>
            <w:tcW w:w="7065" w:type="dxa"/>
          </w:tcPr>
          <w:p w14:paraId="261B571A" w14:textId="10B19F8B" w:rsidR="008733E7" w:rsidRPr="00D268FD" w:rsidRDefault="00D268FD" w:rsidP="00D268FD">
            <w:pPr>
              <w:rPr>
                <w:rFonts w:ascii="Arial" w:hAnsi="Arial" w:cs="Arial"/>
              </w:rPr>
            </w:pPr>
            <w:r>
              <w:rPr>
                <w:rFonts w:ascii="Arial" w:hAnsi="Arial" w:cs="Arial"/>
              </w:rPr>
              <w:t>Independence Level</w:t>
            </w:r>
          </w:p>
        </w:tc>
      </w:tr>
      <w:tr w:rsidR="00A0230D" w:rsidRPr="00460309" w14:paraId="26516856" w14:textId="77777777" w:rsidTr="00D815DA">
        <w:tc>
          <w:tcPr>
            <w:tcW w:w="2137" w:type="dxa"/>
          </w:tcPr>
          <w:p w14:paraId="5E2699FF" w14:textId="77777777" w:rsidR="00A0230D" w:rsidRPr="00460309" w:rsidRDefault="00A0230D" w:rsidP="00D815DA">
            <w:pPr>
              <w:rPr>
                <w:rFonts w:ascii="Arial" w:hAnsi="Arial" w:cs="Arial"/>
              </w:rPr>
            </w:pPr>
            <w:r>
              <w:rPr>
                <w:rFonts w:asciiTheme="minorBidi" w:hAnsiTheme="minorBidi" w:cstheme="minorBidi"/>
                <w:lang w:val="de-DE"/>
              </w:rPr>
              <w:t>MVC</w:t>
            </w:r>
          </w:p>
        </w:tc>
        <w:tc>
          <w:tcPr>
            <w:tcW w:w="7065" w:type="dxa"/>
          </w:tcPr>
          <w:p w14:paraId="09EEB98F" w14:textId="77777777" w:rsidR="00A0230D" w:rsidRPr="00460309" w:rsidRDefault="00A0230D" w:rsidP="00D815DA">
            <w:pPr>
              <w:rPr>
                <w:rFonts w:ascii="Arial" w:hAnsi="Arial" w:cs="Arial"/>
              </w:rPr>
            </w:pPr>
            <w:r>
              <w:rPr>
                <w:rFonts w:asciiTheme="minorBidi" w:hAnsiTheme="minorBidi" w:cstheme="minorBidi"/>
                <w:lang w:val="de-DE"/>
              </w:rPr>
              <w:t>Mekra Vision Controller</w:t>
            </w:r>
          </w:p>
        </w:tc>
      </w:tr>
      <w:tr w:rsidR="001A5DE4" w:rsidRPr="00460309" w14:paraId="2AFE70D3" w14:textId="77777777" w:rsidTr="003C613C">
        <w:tc>
          <w:tcPr>
            <w:tcW w:w="2137" w:type="dxa"/>
          </w:tcPr>
          <w:p w14:paraId="3D916DD6" w14:textId="77777777" w:rsidR="001A5DE4" w:rsidRDefault="001A5DE4" w:rsidP="003C613C">
            <w:pPr>
              <w:rPr>
                <w:rFonts w:ascii="Arial" w:hAnsi="Arial" w:cs="Arial"/>
              </w:rPr>
            </w:pPr>
            <w:r>
              <w:rPr>
                <w:rFonts w:ascii="Arial" w:hAnsi="Arial" w:cs="Arial"/>
              </w:rPr>
              <w:t>POSD</w:t>
            </w:r>
          </w:p>
        </w:tc>
        <w:tc>
          <w:tcPr>
            <w:tcW w:w="7065" w:type="dxa"/>
          </w:tcPr>
          <w:p w14:paraId="0F2F773F" w14:textId="77777777" w:rsidR="001A5DE4" w:rsidRDefault="001A5DE4" w:rsidP="003C613C">
            <w:pPr>
              <w:rPr>
                <w:rFonts w:ascii="Arial" w:hAnsi="Arial" w:cs="Arial"/>
              </w:rPr>
            </w:pPr>
            <w:proofErr w:type="spellStart"/>
            <w:r>
              <w:rPr>
                <w:rFonts w:ascii="Arial" w:hAnsi="Arial" w:cs="Arial"/>
              </w:rPr>
              <w:t>Production,m</w:t>
            </w:r>
            <w:proofErr w:type="spellEnd"/>
            <w:r>
              <w:rPr>
                <w:rFonts w:ascii="Arial" w:hAnsi="Arial" w:cs="Arial"/>
              </w:rPr>
              <w:t xml:space="preserve"> Operation, Service and Decommissioning</w:t>
            </w:r>
          </w:p>
        </w:tc>
      </w:tr>
      <w:tr w:rsidR="001A5DE4" w:rsidRPr="00460309" w14:paraId="07166154" w14:textId="77777777" w:rsidTr="003C613C">
        <w:tc>
          <w:tcPr>
            <w:tcW w:w="2137" w:type="dxa"/>
          </w:tcPr>
          <w:p w14:paraId="403388D4" w14:textId="77777777" w:rsidR="001A5DE4" w:rsidRDefault="001A5DE4" w:rsidP="003C613C">
            <w:pPr>
              <w:rPr>
                <w:rFonts w:ascii="Arial" w:hAnsi="Arial" w:cs="Arial"/>
              </w:rPr>
            </w:pPr>
            <w:r w:rsidRPr="001A5DE4">
              <w:rPr>
                <w:rFonts w:ascii="Arial" w:hAnsi="Arial" w:cs="Arial"/>
              </w:rPr>
              <w:t>SAD</w:t>
            </w:r>
          </w:p>
        </w:tc>
        <w:tc>
          <w:tcPr>
            <w:tcW w:w="7065" w:type="dxa"/>
          </w:tcPr>
          <w:p w14:paraId="14151013" w14:textId="77777777" w:rsidR="001A5DE4" w:rsidRDefault="001A5DE4" w:rsidP="003C613C">
            <w:pPr>
              <w:rPr>
                <w:rFonts w:ascii="Arial" w:hAnsi="Arial" w:cs="Arial"/>
              </w:rPr>
            </w:pPr>
            <w:r>
              <w:rPr>
                <w:rFonts w:ascii="Arial" w:hAnsi="Arial" w:cs="Arial"/>
              </w:rPr>
              <w:t>System Architecture Design</w:t>
            </w:r>
          </w:p>
        </w:tc>
      </w:tr>
      <w:tr w:rsidR="00A0230D" w:rsidRPr="00460309" w14:paraId="48E2C4BC" w14:textId="77777777" w:rsidTr="00D815DA">
        <w:tc>
          <w:tcPr>
            <w:tcW w:w="2137" w:type="dxa"/>
          </w:tcPr>
          <w:p w14:paraId="4D55D6BA" w14:textId="77777777" w:rsidR="00A0230D" w:rsidRPr="00D268FD" w:rsidRDefault="00A0230D" w:rsidP="00D815DA">
            <w:pPr>
              <w:rPr>
                <w:rFonts w:ascii="Arial" w:hAnsi="Arial" w:cs="Arial"/>
              </w:rPr>
            </w:pPr>
            <w:r w:rsidRPr="00D268FD">
              <w:rPr>
                <w:rFonts w:ascii="Arial" w:hAnsi="Arial" w:cs="Arial"/>
              </w:rPr>
              <w:t>SOW</w:t>
            </w:r>
          </w:p>
        </w:tc>
        <w:tc>
          <w:tcPr>
            <w:tcW w:w="7065" w:type="dxa"/>
          </w:tcPr>
          <w:p w14:paraId="711B8C50" w14:textId="77777777" w:rsidR="00A0230D" w:rsidRPr="00D268FD" w:rsidRDefault="00A0230D" w:rsidP="00D815DA">
            <w:pPr>
              <w:rPr>
                <w:rFonts w:ascii="Arial" w:hAnsi="Arial" w:cs="Arial"/>
              </w:rPr>
            </w:pPr>
            <w:r w:rsidRPr="00D268FD">
              <w:rPr>
                <w:rFonts w:ascii="Arial" w:hAnsi="Arial" w:cs="Arial"/>
              </w:rPr>
              <w:t>Scope Of Work</w:t>
            </w:r>
          </w:p>
        </w:tc>
      </w:tr>
      <w:tr w:rsidR="008733E7" w:rsidRPr="00460309" w14:paraId="10DF4EFA" w14:textId="77777777" w:rsidTr="00057BCA">
        <w:tc>
          <w:tcPr>
            <w:tcW w:w="2137" w:type="dxa"/>
          </w:tcPr>
          <w:p w14:paraId="690DBEED" w14:textId="04C208E8" w:rsidR="008733E7" w:rsidRPr="00460309" w:rsidRDefault="00A0230D" w:rsidP="008733E7">
            <w:pPr>
              <w:rPr>
                <w:rFonts w:ascii="Arial" w:hAnsi="Arial" w:cs="Arial"/>
              </w:rPr>
            </w:pPr>
            <w:r>
              <w:rPr>
                <w:rFonts w:ascii="Arial" w:hAnsi="Arial" w:cs="Arial"/>
              </w:rPr>
              <w:t>SX</w:t>
            </w:r>
          </w:p>
        </w:tc>
        <w:tc>
          <w:tcPr>
            <w:tcW w:w="7065" w:type="dxa"/>
          </w:tcPr>
          <w:p w14:paraId="4F628042" w14:textId="1285BD28" w:rsidR="008733E7" w:rsidRPr="00460309" w:rsidRDefault="00A0230D" w:rsidP="004335E6">
            <w:pPr>
              <w:rPr>
                <w:rFonts w:ascii="Arial" w:hAnsi="Arial" w:cs="Arial"/>
              </w:rPr>
            </w:pPr>
            <w:proofErr w:type="spellStart"/>
            <w:r>
              <w:rPr>
                <w:rFonts w:ascii="Arial" w:hAnsi="Arial" w:cs="Arial"/>
              </w:rPr>
              <w:t>S</w:t>
            </w:r>
            <w:r w:rsidR="004335E6">
              <w:rPr>
                <w:rFonts w:ascii="Arial" w:hAnsi="Arial" w:cs="Arial"/>
              </w:rPr>
              <w:t>o</w:t>
            </w:r>
            <w:r>
              <w:rPr>
                <w:rFonts w:ascii="Arial" w:hAnsi="Arial" w:cs="Arial"/>
              </w:rPr>
              <w:t>lectrix</w:t>
            </w:r>
            <w:proofErr w:type="spellEnd"/>
          </w:p>
        </w:tc>
      </w:tr>
      <w:tr w:rsidR="001A5DE4" w:rsidRPr="00460309" w14:paraId="11F99011" w14:textId="77777777" w:rsidTr="00057BCA">
        <w:tc>
          <w:tcPr>
            <w:tcW w:w="2137" w:type="dxa"/>
          </w:tcPr>
          <w:p w14:paraId="3E94B65A" w14:textId="59AEEF3C" w:rsidR="001A5DE4" w:rsidRDefault="001A5DE4" w:rsidP="008733E7">
            <w:pPr>
              <w:rPr>
                <w:rFonts w:ascii="Arial" w:hAnsi="Arial" w:cs="Arial"/>
              </w:rPr>
            </w:pPr>
            <w:r>
              <w:rPr>
                <w:rFonts w:ascii="Arial" w:hAnsi="Arial" w:cs="Arial"/>
              </w:rPr>
              <w:t>TSC</w:t>
            </w:r>
          </w:p>
        </w:tc>
        <w:tc>
          <w:tcPr>
            <w:tcW w:w="7065" w:type="dxa"/>
          </w:tcPr>
          <w:p w14:paraId="6A2469BE" w14:textId="4A9F3040" w:rsidR="001A5DE4" w:rsidRDefault="001A5DE4" w:rsidP="004335E6">
            <w:pPr>
              <w:rPr>
                <w:rFonts w:ascii="Arial" w:hAnsi="Arial" w:cs="Arial"/>
              </w:rPr>
            </w:pPr>
            <w:r>
              <w:rPr>
                <w:rFonts w:ascii="Arial" w:hAnsi="Arial" w:cs="Arial"/>
              </w:rPr>
              <w:t>Technical Safety Concept</w:t>
            </w:r>
          </w:p>
        </w:tc>
      </w:tr>
    </w:tbl>
    <w:p w14:paraId="540109AB" w14:textId="16321942" w:rsidR="00057BCA" w:rsidRPr="00460309" w:rsidRDefault="00992FDA" w:rsidP="001421A1">
      <w:pPr>
        <w:pStyle w:val="Beschriftung"/>
        <w:rPr>
          <w:b/>
          <w:bCs w:val="0"/>
          <w:noProof/>
        </w:rPr>
      </w:pPr>
      <w:bookmarkStart w:id="1" w:name="_Toc202352755"/>
      <w:bookmarkStart w:id="2" w:name="_Toc222210384"/>
      <w:r w:rsidRPr="00460309">
        <w:t xml:space="preserve">Table </w:t>
      </w:r>
      <w:fldSimple w:instr=" SEQ Table \* ARABIC ">
        <w:r w:rsidR="00120B23">
          <w:rPr>
            <w:noProof/>
          </w:rPr>
          <w:t>1</w:t>
        </w:r>
      </w:fldSimple>
      <w:r w:rsidRPr="00460309">
        <w:t>: Acronyms &amp; Definitions</w:t>
      </w:r>
      <w:bookmarkEnd w:id="1"/>
      <w:bookmarkEnd w:id="2"/>
    </w:p>
    <w:p w14:paraId="5F2CB72D" w14:textId="2ED351C7" w:rsidR="00735D9A" w:rsidRDefault="00735D9A">
      <w:pPr>
        <w:rPr>
          <w:rFonts w:ascii="Arial" w:hAnsi="Arial" w:cs="Arial"/>
          <w:b/>
          <w:bCs/>
          <w:noProof/>
        </w:rPr>
      </w:pPr>
    </w:p>
    <w:p w14:paraId="7BF4FB75" w14:textId="77777777" w:rsidR="00B234AF" w:rsidRPr="00460309" w:rsidRDefault="00B234AF">
      <w:pPr>
        <w:rPr>
          <w:rFonts w:ascii="Arial" w:hAnsi="Arial" w:cs="Arial"/>
          <w:b/>
          <w:bCs/>
          <w:noProof/>
        </w:rPr>
      </w:pPr>
    </w:p>
    <w:p w14:paraId="37E45311" w14:textId="77777777" w:rsidR="007B417F" w:rsidRPr="00460309" w:rsidRDefault="00057BCA" w:rsidP="00057BCA">
      <w:pPr>
        <w:pStyle w:val="berschrift2"/>
        <w:numPr>
          <w:ilvl w:val="0"/>
          <w:numId w:val="0"/>
        </w:numPr>
      </w:pPr>
      <w:bookmarkStart w:id="3" w:name="_Toc223016926"/>
      <w:r w:rsidRPr="00460309">
        <w:t>References</w:t>
      </w:r>
      <w:bookmarkEnd w:id="3"/>
    </w:p>
    <w:p w14:paraId="4D5381ED" w14:textId="77777777" w:rsidR="00057BCA" w:rsidRPr="00460309" w:rsidRDefault="00057BCA" w:rsidP="00057BCA">
      <w:pPr>
        <w:rPr>
          <w:rFonts w:ascii="Arial" w:hAnsi="Arial" w:cs="Arial"/>
          <w:sz w:val="22"/>
          <w:szCs w:val="22"/>
        </w:rPr>
      </w:pPr>
      <w:r w:rsidRPr="00460309">
        <w:rPr>
          <w:rFonts w:ascii="Arial" w:hAnsi="Arial" w:cs="Arial"/>
          <w:sz w:val="22"/>
          <w:szCs w:val="22"/>
        </w:rPr>
        <w:t>The applicable standard documents for the project are:</w:t>
      </w:r>
    </w:p>
    <w:p w14:paraId="17AC3745" w14:textId="77777777" w:rsidR="00057BCA" w:rsidRPr="00460309" w:rsidRDefault="00057BCA" w:rsidP="00057BCA">
      <w:pPr>
        <w:rPr>
          <w:rFonts w:ascii="Arial" w:hAnsi="Arial" w:cs="Arial"/>
          <w:sz w:val="22"/>
          <w:szCs w:val="22"/>
          <w:lang w:val="en-GB"/>
        </w:rPr>
      </w:pPr>
    </w:p>
    <w:tbl>
      <w:tblPr>
        <w:tblW w:w="10577" w:type="dxa"/>
        <w:tblInd w:w="-101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849"/>
        <w:gridCol w:w="2342"/>
        <w:gridCol w:w="2827"/>
        <w:gridCol w:w="1292"/>
        <w:gridCol w:w="1827"/>
        <w:gridCol w:w="1440"/>
      </w:tblGrid>
      <w:tr w:rsidR="00057BCA" w:rsidRPr="00460309" w14:paraId="7B40F9DC" w14:textId="77777777" w:rsidTr="006B3F01">
        <w:trPr>
          <w:trHeight w:val="315"/>
        </w:trPr>
        <w:tc>
          <w:tcPr>
            <w:tcW w:w="849" w:type="dxa"/>
            <w:tcBorders>
              <w:top w:val="single" w:sz="12" w:space="0" w:color="333333"/>
              <w:bottom w:val="single" w:sz="12" w:space="0" w:color="333333"/>
            </w:tcBorders>
            <w:shd w:val="clear" w:color="auto" w:fill="B3B3B3"/>
          </w:tcPr>
          <w:p w14:paraId="44D10132" w14:textId="77777777" w:rsidR="00057BCA" w:rsidRPr="00460309" w:rsidRDefault="00057BCA" w:rsidP="006B3F01">
            <w:pPr>
              <w:pStyle w:val="Text"/>
              <w:snapToGrid w:val="0"/>
              <w:spacing w:before="60" w:after="60"/>
              <w:jc w:val="center"/>
              <w:rPr>
                <w:rFonts w:cs="Arial"/>
                <w:b/>
                <w:i/>
                <w:sz w:val="20"/>
              </w:rPr>
            </w:pPr>
            <w:r w:rsidRPr="00460309">
              <w:rPr>
                <w:rFonts w:cs="Arial"/>
                <w:b/>
                <w:i/>
                <w:sz w:val="20"/>
              </w:rPr>
              <w:t xml:space="preserve">Ref. </w:t>
            </w:r>
          </w:p>
        </w:tc>
        <w:tc>
          <w:tcPr>
            <w:tcW w:w="2342" w:type="dxa"/>
            <w:tcBorders>
              <w:top w:val="single" w:sz="12" w:space="0" w:color="333333"/>
              <w:bottom w:val="single" w:sz="12" w:space="0" w:color="333333"/>
            </w:tcBorders>
            <w:shd w:val="clear" w:color="auto" w:fill="B3B3B3"/>
          </w:tcPr>
          <w:p w14:paraId="2127BEAC" w14:textId="77777777" w:rsidR="00057BCA" w:rsidRPr="00460309" w:rsidRDefault="00057BCA" w:rsidP="006B3F01">
            <w:pPr>
              <w:pStyle w:val="Text"/>
              <w:snapToGrid w:val="0"/>
              <w:spacing w:before="60" w:after="60"/>
              <w:jc w:val="center"/>
              <w:rPr>
                <w:rFonts w:cs="Arial"/>
                <w:b/>
                <w:i/>
                <w:sz w:val="20"/>
              </w:rPr>
            </w:pPr>
            <w:r w:rsidRPr="00460309">
              <w:rPr>
                <w:rFonts w:cs="Arial"/>
                <w:b/>
                <w:i/>
                <w:sz w:val="20"/>
              </w:rPr>
              <w:t>Filename</w:t>
            </w:r>
          </w:p>
        </w:tc>
        <w:tc>
          <w:tcPr>
            <w:tcW w:w="2827" w:type="dxa"/>
            <w:tcBorders>
              <w:top w:val="single" w:sz="12" w:space="0" w:color="333333"/>
              <w:bottom w:val="single" w:sz="12" w:space="0" w:color="333333"/>
            </w:tcBorders>
            <w:shd w:val="clear" w:color="auto" w:fill="B3B3B3"/>
          </w:tcPr>
          <w:p w14:paraId="0CCA885B" w14:textId="77777777" w:rsidR="00057BCA" w:rsidRPr="00460309" w:rsidRDefault="00057BCA" w:rsidP="006B3F01">
            <w:pPr>
              <w:pStyle w:val="Text"/>
              <w:snapToGrid w:val="0"/>
              <w:spacing w:before="60" w:after="60"/>
              <w:jc w:val="center"/>
              <w:rPr>
                <w:rFonts w:cs="Arial"/>
                <w:b/>
                <w:i/>
                <w:sz w:val="20"/>
              </w:rPr>
            </w:pPr>
            <w:r w:rsidRPr="00460309">
              <w:rPr>
                <w:rFonts w:cs="Arial"/>
                <w:b/>
                <w:i/>
                <w:sz w:val="20"/>
              </w:rPr>
              <w:t>Description</w:t>
            </w:r>
          </w:p>
        </w:tc>
        <w:tc>
          <w:tcPr>
            <w:tcW w:w="1292" w:type="dxa"/>
            <w:tcBorders>
              <w:top w:val="single" w:sz="12" w:space="0" w:color="333333"/>
              <w:bottom w:val="single" w:sz="12" w:space="0" w:color="333333"/>
            </w:tcBorders>
            <w:shd w:val="clear" w:color="auto" w:fill="B3B3B3"/>
          </w:tcPr>
          <w:p w14:paraId="50DDC38E" w14:textId="77777777" w:rsidR="00057BCA" w:rsidRPr="00460309" w:rsidRDefault="00057BCA" w:rsidP="006B3F01">
            <w:pPr>
              <w:pStyle w:val="Text"/>
              <w:snapToGrid w:val="0"/>
              <w:spacing w:before="60" w:after="60"/>
              <w:jc w:val="center"/>
              <w:rPr>
                <w:rFonts w:cs="Arial"/>
                <w:b/>
                <w:i/>
                <w:sz w:val="20"/>
              </w:rPr>
            </w:pPr>
            <w:r w:rsidRPr="00460309">
              <w:rPr>
                <w:rFonts w:cs="Arial"/>
                <w:b/>
                <w:i/>
                <w:sz w:val="18"/>
                <w:szCs w:val="18"/>
              </w:rPr>
              <w:t>Author</w:t>
            </w:r>
          </w:p>
        </w:tc>
        <w:tc>
          <w:tcPr>
            <w:tcW w:w="1827" w:type="dxa"/>
            <w:tcBorders>
              <w:top w:val="single" w:sz="12" w:space="0" w:color="333333"/>
              <w:bottom w:val="single" w:sz="12" w:space="0" w:color="333333"/>
            </w:tcBorders>
            <w:shd w:val="clear" w:color="auto" w:fill="B3B3B3"/>
          </w:tcPr>
          <w:p w14:paraId="66A3F6C6" w14:textId="77777777" w:rsidR="00057BCA" w:rsidRPr="00460309" w:rsidRDefault="00057BCA" w:rsidP="006B3F01">
            <w:pPr>
              <w:pStyle w:val="Text"/>
              <w:snapToGrid w:val="0"/>
              <w:spacing w:before="60" w:after="60"/>
              <w:jc w:val="center"/>
              <w:rPr>
                <w:rFonts w:cs="Arial"/>
                <w:b/>
                <w:i/>
                <w:sz w:val="20"/>
              </w:rPr>
            </w:pPr>
            <w:r w:rsidRPr="00460309">
              <w:rPr>
                <w:rFonts w:cs="Arial"/>
                <w:b/>
                <w:i/>
                <w:sz w:val="20"/>
              </w:rPr>
              <w:t>Date</w:t>
            </w:r>
          </w:p>
        </w:tc>
        <w:tc>
          <w:tcPr>
            <w:tcW w:w="1440" w:type="dxa"/>
            <w:tcBorders>
              <w:top w:val="single" w:sz="12" w:space="0" w:color="333333"/>
              <w:bottom w:val="single" w:sz="12" w:space="0" w:color="333333"/>
            </w:tcBorders>
            <w:shd w:val="clear" w:color="auto" w:fill="B3B3B3"/>
          </w:tcPr>
          <w:p w14:paraId="3B3F021E" w14:textId="77777777" w:rsidR="00057BCA" w:rsidRPr="00460309" w:rsidRDefault="00057BCA" w:rsidP="006B3F01">
            <w:pPr>
              <w:pStyle w:val="Text"/>
              <w:snapToGrid w:val="0"/>
              <w:spacing w:before="60" w:after="60"/>
              <w:jc w:val="center"/>
              <w:rPr>
                <w:rFonts w:cs="Arial"/>
                <w:b/>
                <w:i/>
                <w:sz w:val="20"/>
              </w:rPr>
            </w:pPr>
            <w:r w:rsidRPr="00460309">
              <w:rPr>
                <w:rFonts w:cs="Arial"/>
                <w:b/>
                <w:i/>
                <w:sz w:val="20"/>
              </w:rPr>
              <w:t>Version</w:t>
            </w:r>
          </w:p>
        </w:tc>
      </w:tr>
      <w:tr w:rsidR="00057BCA" w:rsidRPr="00460309" w14:paraId="67074D40" w14:textId="77777777" w:rsidTr="007A404F">
        <w:trPr>
          <w:trHeight w:val="288"/>
        </w:trPr>
        <w:tc>
          <w:tcPr>
            <w:tcW w:w="849" w:type="dxa"/>
            <w:vAlign w:val="center"/>
          </w:tcPr>
          <w:p w14:paraId="06BE5946" w14:textId="77777777" w:rsidR="00057BCA" w:rsidRPr="00460309" w:rsidRDefault="00057BCA" w:rsidP="007A404F">
            <w:pPr>
              <w:pStyle w:val="Text"/>
              <w:snapToGrid w:val="0"/>
              <w:spacing w:before="40" w:after="40"/>
              <w:ind w:right="0"/>
              <w:jc w:val="center"/>
              <w:rPr>
                <w:rFonts w:cs="Arial"/>
                <w:color w:val="333333"/>
                <w:sz w:val="18"/>
                <w:szCs w:val="18"/>
              </w:rPr>
            </w:pPr>
            <w:r w:rsidRPr="00460309">
              <w:rPr>
                <w:rFonts w:cs="Arial"/>
                <w:color w:val="333333"/>
                <w:sz w:val="18"/>
                <w:szCs w:val="18"/>
              </w:rPr>
              <w:t>Ref.1</w:t>
            </w:r>
          </w:p>
        </w:tc>
        <w:tc>
          <w:tcPr>
            <w:tcW w:w="2342" w:type="dxa"/>
            <w:vAlign w:val="center"/>
          </w:tcPr>
          <w:p w14:paraId="4F7378B8" w14:textId="2E2F2AA0" w:rsidR="00057BCA" w:rsidRPr="00460309" w:rsidRDefault="003013B5" w:rsidP="00754431">
            <w:pPr>
              <w:pStyle w:val="Text"/>
              <w:snapToGrid w:val="0"/>
              <w:spacing w:before="40" w:after="40"/>
              <w:rPr>
                <w:rFonts w:cs="Arial"/>
                <w:color w:val="333333"/>
                <w:sz w:val="18"/>
                <w:szCs w:val="18"/>
              </w:rPr>
            </w:pPr>
            <w:r w:rsidRPr="00460309">
              <w:rPr>
                <w:rFonts w:cs="Arial"/>
                <w:color w:val="333333"/>
                <w:sz w:val="18"/>
                <w:szCs w:val="18"/>
              </w:rPr>
              <w:t>ISO_26262-X</w:t>
            </w:r>
            <w:r w:rsidR="007746D4" w:rsidRPr="00460309">
              <w:rPr>
                <w:rFonts w:cs="Arial"/>
                <w:color w:val="333333"/>
                <w:sz w:val="18"/>
                <w:szCs w:val="18"/>
              </w:rPr>
              <w:t>_2018(</w:t>
            </w:r>
            <w:proofErr w:type="spellStart"/>
            <w:r w:rsidR="007746D4" w:rsidRPr="00460309">
              <w:rPr>
                <w:rFonts w:cs="Arial"/>
                <w:color w:val="333333"/>
                <w:sz w:val="18"/>
                <w:szCs w:val="18"/>
              </w:rPr>
              <w:t>en</w:t>
            </w:r>
            <w:proofErr w:type="spellEnd"/>
            <w:r w:rsidR="007746D4" w:rsidRPr="00460309">
              <w:rPr>
                <w:rFonts w:cs="Arial"/>
                <w:color w:val="333333"/>
                <w:sz w:val="18"/>
                <w:szCs w:val="18"/>
              </w:rPr>
              <w:t>)</w:t>
            </w:r>
          </w:p>
        </w:tc>
        <w:tc>
          <w:tcPr>
            <w:tcW w:w="2827" w:type="dxa"/>
            <w:vAlign w:val="center"/>
          </w:tcPr>
          <w:p w14:paraId="611CBA59" w14:textId="77777777" w:rsidR="007746D4" w:rsidRPr="00460309" w:rsidRDefault="007746D4" w:rsidP="007A404F">
            <w:pPr>
              <w:autoSpaceDE w:val="0"/>
              <w:autoSpaceDN w:val="0"/>
              <w:adjustRightInd w:val="0"/>
              <w:jc w:val="center"/>
              <w:rPr>
                <w:rFonts w:ascii="Arial" w:hAnsi="Arial" w:cs="Arial"/>
                <w:color w:val="333333"/>
                <w:sz w:val="18"/>
                <w:szCs w:val="18"/>
                <w:lang w:val="en-GB" w:eastAsia="ar-SA"/>
              </w:rPr>
            </w:pPr>
          </w:p>
          <w:p w14:paraId="1BEAFDB8" w14:textId="62687BB0" w:rsidR="00057BCA" w:rsidRPr="00460309" w:rsidRDefault="007746D4" w:rsidP="007A404F">
            <w:pPr>
              <w:pStyle w:val="Text"/>
              <w:snapToGrid w:val="0"/>
              <w:spacing w:before="40" w:after="40"/>
              <w:ind w:right="0"/>
              <w:jc w:val="center"/>
              <w:rPr>
                <w:rFonts w:cs="Arial"/>
                <w:color w:val="333333"/>
                <w:sz w:val="18"/>
                <w:szCs w:val="18"/>
              </w:rPr>
            </w:pPr>
            <w:r w:rsidRPr="00460309">
              <w:rPr>
                <w:rFonts w:cs="Arial"/>
                <w:color w:val="333333"/>
                <w:sz w:val="18"/>
                <w:szCs w:val="18"/>
              </w:rPr>
              <w:t>Road vehicles — Functional safety Standard</w:t>
            </w:r>
          </w:p>
        </w:tc>
        <w:tc>
          <w:tcPr>
            <w:tcW w:w="1292" w:type="dxa"/>
            <w:vAlign w:val="center"/>
          </w:tcPr>
          <w:p w14:paraId="21142B47" w14:textId="1E313019" w:rsidR="00057BCA" w:rsidRPr="00460309" w:rsidRDefault="007746D4" w:rsidP="007A404F">
            <w:pPr>
              <w:pStyle w:val="Text"/>
              <w:keepNext/>
              <w:snapToGrid w:val="0"/>
              <w:spacing w:before="40" w:after="40"/>
              <w:jc w:val="center"/>
              <w:rPr>
                <w:rFonts w:cs="Arial"/>
                <w:color w:val="333333"/>
                <w:sz w:val="18"/>
                <w:szCs w:val="18"/>
              </w:rPr>
            </w:pPr>
            <w:r w:rsidRPr="00460309">
              <w:rPr>
                <w:rFonts w:cs="Arial"/>
                <w:color w:val="333333"/>
                <w:sz w:val="18"/>
                <w:szCs w:val="18"/>
              </w:rPr>
              <w:t>ISO</w:t>
            </w:r>
          </w:p>
        </w:tc>
        <w:tc>
          <w:tcPr>
            <w:tcW w:w="1827" w:type="dxa"/>
            <w:vAlign w:val="center"/>
          </w:tcPr>
          <w:p w14:paraId="1DCCF572" w14:textId="13F0845C" w:rsidR="00057BCA" w:rsidRPr="00460309" w:rsidRDefault="007746D4" w:rsidP="007A404F">
            <w:pPr>
              <w:pStyle w:val="Text"/>
              <w:keepNext/>
              <w:snapToGrid w:val="0"/>
              <w:spacing w:before="40" w:after="40"/>
              <w:jc w:val="center"/>
              <w:rPr>
                <w:rFonts w:cs="Arial"/>
                <w:color w:val="333333"/>
                <w:sz w:val="18"/>
                <w:szCs w:val="18"/>
              </w:rPr>
            </w:pPr>
            <w:r w:rsidRPr="00460309">
              <w:rPr>
                <w:rFonts w:cs="Arial"/>
                <w:color w:val="333333"/>
                <w:sz w:val="18"/>
                <w:szCs w:val="18"/>
              </w:rPr>
              <w:t>2018-12</w:t>
            </w:r>
          </w:p>
        </w:tc>
        <w:tc>
          <w:tcPr>
            <w:tcW w:w="1440" w:type="dxa"/>
            <w:vAlign w:val="center"/>
          </w:tcPr>
          <w:p w14:paraId="5AF0E829" w14:textId="43391788" w:rsidR="00057BCA" w:rsidRPr="00460309" w:rsidRDefault="007746D4" w:rsidP="007A404F">
            <w:pPr>
              <w:pStyle w:val="Text"/>
              <w:keepNext/>
              <w:snapToGrid w:val="0"/>
              <w:spacing w:before="40" w:after="40"/>
              <w:jc w:val="center"/>
              <w:rPr>
                <w:rFonts w:cs="Arial"/>
                <w:color w:val="333333"/>
                <w:sz w:val="18"/>
                <w:szCs w:val="18"/>
              </w:rPr>
            </w:pPr>
            <w:r w:rsidRPr="00460309">
              <w:rPr>
                <w:rFonts w:cs="Arial"/>
                <w:color w:val="333333"/>
                <w:sz w:val="18"/>
                <w:szCs w:val="18"/>
              </w:rPr>
              <w:t>2.0</w:t>
            </w:r>
          </w:p>
        </w:tc>
      </w:tr>
      <w:tr w:rsidR="00057BCA" w:rsidRPr="00460309" w14:paraId="08B0C324" w14:textId="77777777" w:rsidTr="006B3F01">
        <w:trPr>
          <w:trHeight w:val="420"/>
        </w:trPr>
        <w:tc>
          <w:tcPr>
            <w:tcW w:w="849" w:type="dxa"/>
          </w:tcPr>
          <w:p w14:paraId="1E2B80B8" w14:textId="77777777" w:rsidR="00057BCA" w:rsidRPr="00460309" w:rsidRDefault="00057BCA" w:rsidP="006B3F01">
            <w:pPr>
              <w:pStyle w:val="STDText"/>
              <w:jc w:val="center"/>
              <w:rPr>
                <w:color w:val="333333"/>
                <w:sz w:val="18"/>
                <w:szCs w:val="18"/>
              </w:rPr>
            </w:pPr>
            <w:r w:rsidRPr="00460309">
              <w:rPr>
                <w:color w:val="333333"/>
                <w:sz w:val="18"/>
                <w:szCs w:val="18"/>
              </w:rPr>
              <w:t>Ref.2</w:t>
            </w:r>
          </w:p>
        </w:tc>
        <w:tc>
          <w:tcPr>
            <w:tcW w:w="2342" w:type="dxa"/>
          </w:tcPr>
          <w:p w14:paraId="05F5DEFA" w14:textId="4B0B6B26" w:rsidR="00057BCA" w:rsidRPr="00460309" w:rsidRDefault="005016E4" w:rsidP="006B3F01">
            <w:pPr>
              <w:pStyle w:val="STDText"/>
              <w:rPr>
                <w:color w:val="333333"/>
                <w:sz w:val="18"/>
                <w:szCs w:val="18"/>
              </w:rPr>
            </w:pPr>
            <w:r w:rsidRPr="005016E4">
              <w:rPr>
                <w:color w:val="333333"/>
                <w:sz w:val="18"/>
                <w:szCs w:val="18"/>
              </w:rPr>
              <w:t>D030999--[15] Compliance Matrix Functional Safety QDPR.pdf</w:t>
            </w:r>
          </w:p>
        </w:tc>
        <w:tc>
          <w:tcPr>
            <w:tcW w:w="2827" w:type="dxa"/>
          </w:tcPr>
          <w:p w14:paraId="4477BEEA" w14:textId="5E3B466A" w:rsidR="00057BCA" w:rsidRPr="00460309" w:rsidRDefault="005016E4" w:rsidP="006B3F01">
            <w:pPr>
              <w:pStyle w:val="Text"/>
              <w:keepNext/>
              <w:snapToGrid w:val="0"/>
              <w:spacing w:before="40" w:after="40"/>
              <w:jc w:val="center"/>
              <w:rPr>
                <w:rFonts w:cs="Arial"/>
                <w:color w:val="333333"/>
                <w:sz w:val="18"/>
                <w:szCs w:val="18"/>
              </w:rPr>
            </w:pPr>
            <w:r>
              <w:rPr>
                <w:rFonts w:cs="Arial"/>
                <w:color w:val="333333"/>
                <w:sz w:val="18"/>
                <w:szCs w:val="18"/>
              </w:rPr>
              <w:t>Development Interface Agreement</w:t>
            </w:r>
          </w:p>
        </w:tc>
        <w:tc>
          <w:tcPr>
            <w:tcW w:w="1292" w:type="dxa"/>
          </w:tcPr>
          <w:p w14:paraId="40E3E349" w14:textId="014B6FBD" w:rsidR="00057BCA" w:rsidRPr="00460309" w:rsidRDefault="005016E4" w:rsidP="006B3F01">
            <w:pPr>
              <w:pStyle w:val="Text"/>
              <w:keepNext/>
              <w:snapToGrid w:val="0"/>
              <w:spacing w:before="40" w:after="40"/>
              <w:jc w:val="center"/>
              <w:rPr>
                <w:rFonts w:cs="Arial"/>
                <w:color w:val="333333"/>
                <w:sz w:val="18"/>
                <w:szCs w:val="18"/>
              </w:rPr>
            </w:pPr>
            <w:r>
              <w:rPr>
                <w:rFonts w:cs="Arial"/>
                <w:color w:val="333333"/>
                <w:sz w:val="18"/>
                <w:szCs w:val="18"/>
              </w:rPr>
              <w:t>Volvo</w:t>
            </w:r>
          </w:p>
        </w:tc>
        <w:tc>
          <w:tcPr>
            <w:tcW w:w="1827" w:type="dxa"/>
          </w:tcPr>
          <w:p w14:paraId="01933DEA" w14:textId="1CD8EF88" w:rsidR="00057BCA" w:rsidRPr="00460309" w:rsidRDefault="005016E4" w:rsidP="006B3F01">
            <w:pPr>
              <w:pStyle w:val="STDText"/>
              <w:jc w:val="center"/>
              <w:rPr>
                <w:color w:val="333333"/>
                <w:sz w:val="18"/>
                <w:szCs w:val="18"/>
              </w:rPr>
            </w:pPr>
            <w:r>
              <w:rPr>
                <w:color w:val="333333"/>
                <w:sz w:val="18"/>
                <w:szCs w:val="18"/>
              </w:rPr>
              <w:t>2024-10-17</w:t>
            </w:r>
          </w:p>
        </w:tc>
        <w:tc>
          <w:tcPr>
            <w:tcW w:w="1440" w:type="dxa"/>
          </w:tcPr>
          <w:p w14:paraId="08BAFE0C" w14:textId="77777777" w:rsidR="00057BCA" w:rsidRPr="00460309" w:rsidRDefault="00057BCA" w:rsidP="00992FDA">
            <w:pPr>
              <w:pStyle w:val="STDText"/>
              <w:keepNext/>
              <w:jc w:val="center"/>
              <w:rPr>
                <w:color w:val="333333"/>
                <w:sz w:val="18"/>
                <w:szCs w:val="18"/>
              </w:rPr>
            </w:pPr>
          </w:p>
        </w:tc>
      </w:tr>
      <w:tr w:rsidR="005016E4" w:rsidRPr="00460309" w14:paraId="59EC778F" w14:textId="77777777" w:rsidTr="006B3F01">
        <w:trPr>
          <w:trHeight w:val="420"/>
        </w:trPr>
        <w:tc>
          <w:tcPr>
            <w:tcW w:w="849" w:type="dxa"/>
          </w:tcPr>
          <w:p w14:paraId="6F774809" w14:textId="77777777" w:rsidR="005016E4" w:rsidRPr="00460309" w:rsidRDefault="005016E4" w:rsidP="006B3F01">
            <w:pPr>
              <w:pStyle w:val="STDText"/>
              <w:jc w:val="center"/>
              <w:rPr>
                <w:color w:val="333333"/>
                <w:sz w:val="18"/>
                <w:szCs w:val="18"/>
              </w:rPr>
            </w:pPr>
          </w:p>
        </w:tc>
        <w:tc>
          <w:tcPr>
            <w:tcW w:w="2342" w:type="dxa"/>
          </w:tcPr>
          <w:p w14:paraId="4E137003" w14:textId="77777777" w:rsidR="005016E4" w:rsidRPr="00460309" w:rsidRDefault="005016E4" w:rsidP="006B3F01">
            <w:pPr>
              <w:pStyle w:val="STDText"/>
              <w:rPr>
                <w:color w:val="333333"/>
                <w:sz w:val="18"/>
                <w:szCs w:val="18"/>
              </w:rPr>
            </w:pPr>
          </w:p>
        </w:tc>
        <w:tc>
          <w:tcPr>
            <w:tcW w:w="2827" w:type="dxa"/>
          </w:tcPr>
          <w:p w14:paraId="5ABD0EE9" w14:textId="77777777" w:rsidR="005016E4" w:rsidRPr="00460309" w:rsidRDefault="005016E4" w:rsidP="006B3F01">
            <w:pPr>
              <w:pStyle w:val="Text"/>
              <w:keepNext/>
              <w:snapToGrid w:val="0"/>
              <w:spacing w:before="40" w:after="40"/>
              <w:jc w:val="center"/>
              <w:rPr>
                <w:rFonts w:cs="Arial"/>
                <w:color w:val="333333"/>
                <w:sz w:val="18"/>
                <w:szCs w:val="18"/>
              </w:rPr>
            </w:pPr>
          </w:p>
        </w:tc>
        <w:tc>
          <w:tcPr>
            <w:tcW w:w="1292" w:type="dxa"/>
          </w:tcPr>
          <w:p w14:paraId="21F1E919" w14:textId="77777777" w:rsidR="005016E4" w:rsidRPr="00460309" w:rsidRDefault="005016E4" w:rsidP="006B3F01">
            <w:pPr>
              <w:pStyle w:val="Text"/>
              <w:keepNext/>
              <w:snapToGrid w:val="0"/>
              <w:spacing w:before="40" w:after="40"/>
              <w:jc w:val="center"/>
              <w:rPr>
                <w:rFonts w:cs="Arial"/>
                <w:color w:val="333333"/>
                <w:sz w:val="18"/>
                <w:szCs w:val="18"/>
              </w:rPr>
            </w:pPr>
          </w:p>
        </w:tc>
        <w:tc>
          <w:tcPr>
            <w:tcW w:w="1827" w:type="dxa"/>
          </w:tcPr>
          <w:p w14:paraId="58881F80" w14:textId="77777777" w:rsidR="005016E4" w:rsidRPr="00460309" w:rsidRDefault="005016E4" w:rsidP="006B3F01">
            <w:pPr>
              <w:pStyle w:val="STDText"/>
              <w:jc w:val="center"/>
              <w:rPr>
                <w:color w:val="333333"/>
                <w:sz w:val="18"/>
                <w:szCs w:val="18"/>
              </w:rPr>
            </w:pPr>
          </w:p>
        </w:tc>
        <w:tc>
          <w:tcPr>
            <w:tcW w:w="1440" w:type="dxa"/>
          </w:tcPr>
          <w:p w14:paraId="792D4CE9" w14:textId="77777777" w:rsidR="005016E4" w:rsidRPr="00460309" w:rsidRDefault="005016E4" w:rsidP="00992FDA">
            <w:pPr>
              <w:pStyle w:val="STDText"/>
              <w:keepNext/>
              <w:jc w:val="center"/>
              <w:rPr>
                <w:color w:val="333333"/>
                <w:sz w:val="18"/>
                <w:szCs w:val="18"/>
              </w:rPr>
            </w:pPr>
          </w:p>
        </w:tc>
      </w:tr>
      <w:tr w:rsidR="005016E4" w:rsidRPr="00460309" w14:paraId="68ED3C4E" w14:textId="77777777" w:rsidTr="006B3F01">
        <w:trPr>
          <w:trHeight w:val="420"/>
        </w:trPr>
        <w:tc>
          <w:tcPr>
            <w:tcW w:w="849" w:type="dxa"/>
          </w:tcPr>
          <w:p w14:paraId="1BB7A8DD" w14:textId="77777777" w:rsidR="005016E4" w:rsidRPr="00460309" w:rsidRDefault="005016E4" w:rsidP="006B3F01">
            <w:pPr>
              <w:pStyle w:val="STDText"/>
              <w:jc w:val="center"/>
              <w:rPr>
                <w:color w:val="333333"/>
                <w:sz w:val="18"/>
                <w:szCs w:val="18"/>
              </w:rPr>
            </w:pPr>
          </w:p>
        </w:tc>
        <w:tc>
          <w:tcPr>
            <w:tcW w:w="2342" w:type="dxa"/>
          </w:tcPr>
          <w:p w14:paraId="6FD5E12D" w14:textId="77777777" w:rsidR="005016E4" w:rsidRPr="00460309" w:rsidRDefault="005016E4" w:rsidP="006B3F01">
            <w:pPr>
              <w:pStyle w:val="STDText"/>
              <w:rPr>
                <w:color w:val="333333"/>
                <w:sz w:val="18"/>
                <w:szCs w:val="18"/>
              </w:rPr>
            </w:pPr>
          </w:p>
        </w:tc>
        <w:tc>
          <w:tcPr>
            <w:tcW w:w="2827" w:type="dxa"/>
          </w:tcPr>
          <w:p w14:paraId="7B2C72B5" w14:textId="77777777" w:rsidR="005016E4" w:rsidRPr="00460309" w:rsidRDefault="005016E4" w:rsidP="006B3F01">
            <w:pPr>
              <w:pStyle w:val="Text"/>
              <w:keepNext/>
              <w:snapToGrid w:val="0"/>
              <w:spacing w:before="40" w:after="40"/>
              <w:jc w:val="center"/>
              <w:rPr>
                <w:rFonts w:cs="Arial"/>
                <w:color w:val="333333"/>
                <w:sz w:val="18"/>
                <w:szCs w:val="18"/>
              </w:rPr>
            </w:pPr>
          </w:p>
        </w:tc>
        <w:tc>
          <w:tcPr>
            <w:tcW w:w="1292" w:type="dxa"/>
          </w:tcPr>
          <w:p w14:paraId="7339713A" w14:textId="77777777" w:rsidR="005016E4" w:rsidRPr="00460309" w:rsidRDefault="005016E4" w:rsidP="006B3F01">
            <w:pPr>
              <w:pStyle w:val="Text"/>
              <w:keepNext/>
              <w:snapToGrid w:val="0"/>
              <w:spacing w:before="40" w:after="40"/>
              <w:jc w:val="center"/>
              <w:rPr>
                <w:rFonts w:cs="Arial"/>
                <w:color w:val="333333"/>
                <w:sz w:val="18"/>
                <w:szCs w:val="18"/>
              </w:rPr>
            </w:pPr>
          </w:p>
        </w:tc>
        <w:tc>
          <w:tcPr>
            <w:tcW w:w="1827" w:type="dxa"/>
          </w:tcPr>
          <w:p w14:paraId="7DB9B86D" w14:textId="77777777" w:rsidR="005016E4" w:rsidRPr="00460309" w:rsidRDefault="005016E4" w:rsidP="006B3F01">
            <w:pPr>
              <w:pStyle w:val="STDText"/>
              <w:jc w:val="center"/>
              <w:rPr>
                <w:color w:val="333333"/>
                <w:sz w:val="18"/>
                <w:szCs w:val="18"/>
              </w:rPr>
            </w:pPr>
          </w:p>
        </w:tc>
        <w:tc>
          <w:tcPr>
            <w:tcW w:w="1440" w:type="dxa"/>
          </w:tcPr>
          <w:p w14:paraId="58E51F43" w14:textId="77777777" w:rsidR="005016E4" w:rsidRPr="00460309" w:rsidRDefault="005016E4" w:rsidP="00992FDA">
            <w:pPr>
              <w:pStyle w:val="STDText"/>
              <w:keepNext/>
              <w:jc w:val="center"/>
              <w:rPr>
                <w:color w:val="333333"/>
                <w:sz w:val="18"/>
                <w:szCs w:val="18"/>
              </w:rPr>
            </w:pPr>
          </w:p>
        </w:tc>
      </w:tr>
      <w:tr w:rsidR="005016E4" w:rsidRPr="00460309" w14:paraId="22EABF2E" w14:textId="77777777" w:rsidTr="006B3F01">
        <w:trPr>
          <w:trHeight w:val="420"/>
        </w:trPr>
        <w:tc>
          <w:tcPr>
            <w:tcW w:w="849" w:type="dxa"/>
          </w:tcPr>
          <w:p w14:paraId="6390B1AB" w14:textId="77777777" w:rsidR="005016E4" w:rsidRPr="00460309" w:rsidRDefault="005016E4" w:rsidP="006B3F01">
            <w:pPr>
              <w:pStyle w:val="STDText"/>
              <w:jc w:val="center"/>
              <w:rPr>
                <w:color w:val="333333"/>
                <w:sz w:val="18"/>
                <w:szCs w:val="18"/>
              </w:rPr>
            </w:pPr>
          </w:p>
        </w:tc>
        <w:tc>
          <w:tcPr>
            <w:tcW w:w="2342" w:type="dxa"/>
          </w:tcPr>
          <w:p w14:paraId="40FCDF03" w14:textId="77777777" w:rsidR="005016E4" w:rsidRPr="00460309" w:rsidRDefault="005016E4" w:rsidP="006B3F01">
            <w:pPr>
              <w:pStyle w:val="STDText"/>
              <w:rPr>
                <w:color w:val="333333"/>
                <w:sz w:val="18"/>
                <w:szCs w:val="18"/>
              </w:rPr>
            </w:pPr>
          </w:p>
        </w:tc>
        <w:tc>
          <w:tcPr>
            <w:tcW w:w="2827" w:type="dxa"/>
          </w:tcPr>
          <w:p w14:paraId="40045387" w14:textId="77777777" w:rsidR="005016E4" w:rsidRPr="00460309" w:rsidRDefault="005016E4" w:rsidP="006B3F01">
            <w:pPr>
              <w:pStyle w:val="Text"/>
              <w:keepNext/>
              <w:snapToGrid w:val="0"/>
              <w:spacing w:before="40" w:after="40"/>
              <w:jc w:val="center"/>
              <w:rPr>
                <w:rFonts w:cs="Arial"/>
                <w:color w:val="333333"/>
                <w:sz w:val="18"/>
                <w:szCs w:val="18"/>
              </w:rPr>
            </w:pPr>
          </w:p>
        </w:tc>
        <w:tc>
          <w:tcPr>
            <w:tcW w:w="1292" w:type="dxa"/>
          </w:tcPr>
          <w:p w14:paraId="010528EE" w14:textId="77777777" w:rsidR="005016E4" w:rsidRPr="00460309" w:rsidRDefault="005016E4" w:rsidP="006B3F01">
            <w:pPr>
              <w:pStyle w:val="Text"/>
              <w:keepNext/>
              <w:snapToGrid w:val="0"/>
              <w:spacing w:before="40" w:after="40"/>
              <w:jc w:val="center"/>
              <w:rPr>
                <w:rFonts w:cs="Arial"/>
                <w:color w:val="333333"/>
                <w:sz w:val="18"/>
                <w:szCs w:val="18"/>
              </w:rPr>
            </w:pPr>
          </w:p>
        </w:tc>
        <w:tc>
          <w:tcPr>
            <w:tcW w:w="1827" w:type="dxa"/>
          </w:tcPr>
          <w:p w14:paraId="3DFFDF7E" w14:textId="77777777" w:rsidR="005016E4" w:rsidRPr="00460309" w:rsidRDefault="005016E4" w:rsidP="006B3F01">
            <w:pPr>
              <w:pStyle w:val="STDText"/>
              <w:jc w:val="center"/>
              <w:rPr>
                <w:color w:val="333333"/>
                <w:sz w:val="18"/>
                <w:szCs w:val="18"/>
              </w:rPr>
            </w:pPr>
          </w:p>
        </w:tc>
        <w:tc>
          <w:tcPr>
            <w:tcW w:w="1440" w:type="dxa"/>
          </w:tcPr>
          <w:p w14:paraId="1C2DC4FC" w14:textId="77777777" w:rsidR="005016E4" w:rsidRPr="00460309" w:rsidRDefault="005016E4" w:rsidP="00992FDA">
            <w:pPr>
              <w:pStyle w:val="STDText"/>
              <w:keepNext/>
              <w:jc w:val="center"/>
              <w:rPr>
                <w:color w:val="333333"/>
                <w:sz w:val="18"/>
                <w:szCs w:val="18"/>
              </w:rPr>
            </w:pPr>
          </w:p>
        </w:tc>
      </w:tr>
    </w:tbl>
    <w:p w14:paraId="003B0493" w14:textId="59DBD721" w:rsidR="00057BCA" w:rsidRPr="00460309" w:rsidRDefault="00992FDA" w:rsidP="00992FDA">
      <w:pPr>
        <w:pStyle w:val="Beschriftung"/>
      </w:pPr>
      <w:bookmarkStart w:id="4" w:name="_Toc202352756"/>
      <w:bookmarkStart w:id="5" w:name="_Toc222210385"/>
      <w:r w:rsidRPr="00460309">
        <w:t xml:space="preserve">Table </w:t>
      </w:r>
      <w:fldSimple w:instr=" SEQ Table \* ARABIC ">
        <w:r w:rsidR="00120B23">
          <w:rPr>
            <w:noProof/>
          </w:rPr>
          <w:t>2</w:t>
        </w:r>
      </w:fldSimple>
      <w:r w:rsidRPr="00460309">
        <w:t>: References</w:t>
      </w:r>
      <w:bookmarkEnd w:id="4"/>
      <w:bookmarkEnd w:id="5"/>
    </w:p>
    <w:p w14:paraId="732B37FB" w14:textId="77777777" w:rsidR="00201B21" w:rsidRPr="00460309" w:rsidRDefault="00201B21" w:rsidP="00201B21">
      <w:pPr>
        <w:pStyle w:val="berschrift1"/>
      </w:pPr>
      <w:bookmarkStart w:id="6" w:name="_Toc223016927"/>
      <w:r w:rsidRPr="00460309">
        <w:lastRenderedPageBreak/>
        <w:t>Introduction</w:t>
      </w:r>
      <w:bookmarkEnd w:id="6"/>
    </w:p>
    <w:p w14:paraId="3AFE48EA" w14:textId="77777777" w:rsidR="00F54F8E" w:rsidRPr="00427B22" w:rsidRDefault="00F54F8E" w:rsidP="00F54F8E">
      <w:pPr>
        <w:rPr>
          <w:rFonts w:ascii="Arial" w:hAnsi="Arial" w:cs="Arial"/>
          <w:color w:val="000000"/>
          <w:sz w:val="20"/>
          <w:szCs w:val="20"/>
        </w:rPr>
      </w:pPr>
      <w:r w:rsidRPr="00427B22">
        <w:rPr>
          <w:rFonts w:ascii="Arial" w:hAnsi="Arial" w:cs="Arial"/>
          <w:color w:val="000000"/>
          <w:sz w:val="20"/>
          <w:szCs w:val="20"/>
        </w:rPr>
        <w:t xml:space="preserve">The safety development plan (SDP, this document) is the main planning document for functional safety.  It identifies and describes all functional safety activities which are planned to be carried out for the specified project during the lifecycle of its product under development.  It is the functional safety specific part of the whole project. </w:t>
      </w:r>
    </w:p>
    <w:p w14:paraId="483FFA92" w14:textId="77777777" w:rsidR="00F54F8E" w:rsidRPr="00427B22" w:rsidRDefault="00F54F8E" w:rsidP="00F54F8E">
      <w:pPr>
        <w:rPr>
          <w:rFonts w:ascii="Arial" w:hAnsi="Arial" w:cs="Arial"/>
          <w:color w:val="000000"/>
          <w:sz w:val="20"/>
          <w:szCs w:val="20"/>
        </w:rPr>
      </w:pPr>
      <w:r w:rsidRPr="00427B22">
        <w:rPr>
          <w:rFonts w:ascii="Arial" w:hAnsi="Arial" w:cs="Arial"/>
          <w:color w:val="000000"/>
          <w:sz w:val="20"/>
          <w:szCs w:val="20"/>
        </w:rPr>
        <w:t>The ultimate goal of the safety development plan is to compile a system safety case that communicates a clear, comprehensive, and defensible argument that</w:t>
      </w:r>
    </w:p>
    <w:p w14:paraId="597C8A67" w14:textId="77777777" w:rsidR="00F54F8E" w:rsidRPr="00427B22" w:rsidRDefault="00F54F8E" w:rsidP="00F54F8E">
      <w:pPr>
        <w:ind w:firstLine="709"/>
        <w:rPr>
          <w:rFonts w:ascii="Arial" w:hAnsi="Arial" w:cs="Arial"/>
          <w:color w:val="000000"/>
          <w:sz w:val="20"/>
          <w:szCs w:val="20"/>
        </w:rPr>
      </w:pPr>
      <w:r w:rsidRPr="00427B22">
        <w:rPr>
          <w:rFonts w:ascii="Arial" w:hAnsi="Arial" w:cs="Arial"/>
          <w:color w:val="000000"/>
          <w:sz w:val="20"/>
          <w:szCs w:val="20"/>
        </w:rPr>
        <w:t xml:space="preserve"> (1) the safety mechanisms of the system produced by the development activities have been analyzed and tested and that </w:t>
      </w:r>
    </w:p>
    <w:p w14:paraId="19D689AE" w14:textId="77777777" w:rsidR="00F54F8E" w:rsidRPr="00427B22" w:rsidRDefault="00F54F8E" w:rsidP="00F54F8E">
      <w:pPr>
        <w:ind w:firstLine="709"/>
        <w:rPr>
          <w:rFonts w:ascii="Arial" w:hAnsi="Arial" w:cs="Arial"/>
          <w:color w:val="000000"/>
          <w:sz w:val="20"/>
          <w:szCs w:val="20"/>
        </w:rPr>
      </w:pPr>
      <w:r w:rsidRPr="00427B22">
        <w:rPr>
          <w:rFonts w:ascii="Arial" w:hAnsi="Arial" w:cs="Arial"/>
          <w:color w:val="000000"/>
          <w:sz w:val="20"/>
          <w:szCs w:val="20"/>
        </w:rPr>
        <w:t xml:space="preserve">(2) the risks to human beings associated with operation of the product in an automotive vehicle </w:t>
      </w:r>
      <w:proofErr w:type="gramStart"/>
      <w:r w:rsidRPr="00427B22">
        <w:rPr>
          <w:rFonts w:ascii="Arial" w:hAnsi="Arial" w:cs="Arial"/>
          <w:color w:val="000000"/>
          <w:sz w:val="20"/>
          <w:szCs w:val="20"/>
        </w:rPr>
        <w:t>is</w:t>
      </w:r>
      <w:proofErr w:type="gramEnd"/>
      <w:r w:rsidRPr="00427B22">
        <w:rPr>
          <w:rFonts w:ascii="Arial" w:hAnsi="Arial" w:cs="Arial"/>
          <w:color w:val="000000"/>
          <w:sz w:val="20"/>
          <w:szCs w:val="20"/>
        </w:rPr>
        <w:t xml:space="preserve"> at an acceptable level.</w:t>
      </w:r>
    </w:p>
    <w:p w14:paraId="481CA778" w14:textId="77777777" w:rsidR="00EE3A7E" w:rsidRPr="00460309" w:rsidRDefault="00EE3A7E" w:rsidP="00201B21">
      <w:pPr>
        <w:rPr>
          <w:rFonts w:ascii="Arial" w:hAnsi="Arial" w:cs="Arial"/>
        </w:rPr>
      </w:pPr>
    </w:p>
    <w:p w14:paraId="0E519185" w14:textId="77777777" w:rsidR="00201B21" w:rsidRPr="00460309" w:rsidRDefault="00201B21" w:rsidP="00201B21">
      <w:pPr>
        <w:pStyle w:val="berschrift2"/>
      </w:pPr>
      <w:bookmarkStart w:id="7" w:name="_Toc482038145"/>
      <w:bookmarkStart w:id="8" w:name="_Toc223016928"/>
      <w:r w:rsidRPr="00460309">
        <w:t>Purpose</w:t>
      </w:r>
      <w:bookmarkEnd w:id="7"/>
      <w:bookmarkEnd w:id="8"/>
    </w:p>
    <w:p w14:paraId="65641043" w14:textId="7E20F9E7" w:rsidR="007A404F" w:rsidRPr="00427B22" w:rsidRDefault="007A404F" w:rsidP="00DF6E55">
      <w:pPr>
        <w:rPr>
          <w:rFonts w:ascii="Arial" w:hAnsi="Arial" w:cs="Arial"/>
          <w:color w:val="000000"/>
          <w:sz w:val="20"/>
          <w:szCs w:val="20"/>
        </w:rPr>
      </w:pPr>
      <w:r w:rsidRPr="00427B22">
        <w:rPr>
          <w:rFonts w:ascii="Arial" w:hAnsi="Arial" w:cs="Arial"/>
          <w:color w:val="000000"/>
          <w:sz w:val="20"/>
          <w:szCs w:val="20"/>
        </w:rPr>
        <w:t>This SDP mainly describes functiona</w:t>
      </w:r>
      <w:r w:rsidR="00DF6E55" w:rsidRPr="00427B22">
        <w:rPr>
          <w:rFonts w:ascii="Arial" w:hAnsi="Arial" w:cs="Arial"/>
          <w:color w:val="000000"/>
          <w:sz w:val="20"/>
          <w:szCs w:val="20"/>
        </w:rPr>
        <w:t>l safety project specific items, citing parts from ISO 26262-X: 2018 where relevant:</w:t>
      </w:r>
    </w:p>
    <w:p w14:paraId="4AD0BF45" w14:textId="77777777" w:rsidR="007A404F" w:rsidRPr="00427B22" w:rsidRDefault="007A404F" w:rsidP="00FB4C79">
      <w:pPr>
        <w:widowControl w:val="0"/>
        <w:numPr>
          <w:ilvl w:val="0"/>
          <w:numId w:val="17"/>
        </w:numPr>
        <w:adjustRightInd w:val="0"/>
        <w:spacing w:line="360" w:lineRule="atLeast"/>
        <w:ind w:left="1282"/>
        <w:jc w:val="both"/>
        <w:textAlignment w:val="baseline"/>
        <w:rPr>
          <w:rFonts w:ascii="Arial" w:hAnsi="Arial" w:cs="Arial"/>
          <w:color w:val="000000"/>
          <w:sz w:val="20"/>
          <w:szCs w:val="20"/>
        </w:rPr>
      </w:pPr>
      <w:r w:rsidRPr="00427B22">
        <w:rPr>
          <w:rFonts w:ascii="Arial" w:hAnsi="Arial" w:cs="Arial"/>
          <w:color w:val="000000"/>
          <w:sz w:val="20"/>
          <w:szCs w:val="20"/>
        </w:rPr>
        <w:t>Objectives to reach (as defined with the customer during elicitation phase),</w:t>
      </w:r>
    </w:p>
    <w:p w14:paraId="4546873E" w14:textId="77777777" w:rsidR="007A404F" w:rsidRPr="00427B22" w:rsidRDefault="007A404F" w:rsidP="00FB4C79">
      <w:pPr>
        <w:widowControl w:val="0"/>
        <w:numPr>
          <w:ilvl w:val="0"/>
          <w:numId w:val="17"/>
        </w:numPr>
        <w:adjustRightInd w:val="0"/>
        <w:spacing w:line="360" w:lineRule="atLeast"/>
        <w:ind w:left="1282"/>
        <w:jc w:val="both"/>
        <w:textAlignment w:val="baseline"/>
        <w:rPr>
          <w:rFonts w:ascii="Arial" w:hAnsi="Arial" w:cs="Arial"/>
          <w:color w:val="000000"/>
          <w:sz w:val="20"/>
          <w:szCs w:val="20"/>
        </w:rPr>
      </w:pPr>
      <w:r w:rsidRPr="00427B22">
        <w:rPr>
          <w:rFonts w:ascii="Arial" w:hAnsi="Arial" w:cs="Arial"/>
          <w:color w:val="000000"/>
          <w:sz w:val="20"/>
          <w:szCs w:val="20"/>
        </w:rPr>
        <w:t>Project description,</w:t>
      </w:r>
    </w:p>
    <w:p w14:paraId="3DBF32CF" w14:textId="77777777" w:rsidR="007A404F" w:rsidRPr="00427B22" w:rsidRDefault="007A404F" w:rsidP="00FB4C79">
      <w:pPr>
        <w:widowControl w:val="0"/>
        <w:numPr>
          <w:ilvl w:val="0"/>
          <w:numId w:val="17"/>
        </w:numPr>
        <w:adjustRightInd w:val="0"/>
        <w:spacing w:line="360" w:lineRule="atLeast"/>
        <w:ind w:left="1282"/>
        <w:jc w:val="both"/>
        <w:textAlignment w:val="baseline"/>
        <w:rPr>
          <w:rFonts w:ascii="Arial" w:hAnsi="Arial" w:cs="Arial"/>
          <w:color w:val="000000"/>
          <w:sz w:val="20"/>
          <w:szCs w:val="20"/>
        </w:rPr>
      </w:pPr>
      <w:r w:rsidRPr="00427B22">
        <w:rPr>
          <w:rFonts w:ascii="Arial" w:hAnsi="Arial" w:cs="Arial"/>
          <w:color w:val="000000"/>
          <w:sz w:val="20"/>
          <w:szCs w:val="20"/>
        </w:rPr>
        <w:t>Project team description,</w:t>
      </w:r>
    </w:p>
    <w:p w14:paraId="6EF26CDD" w14:textId="77777777" w:rsidR="007A404F" w:rsidRPr="00427B22" w:rsidRDefault="007A404F" w:rsidP="00FB4C79">
      <w:pPr>
        <w:widowControl w:val="0"/>
        <w:numPr>
          <w:ilvl w:val="0"/>
          <w:numId w:val="17"/>
        </w:numPr>
        <w:adjustRightInd w:val="0"/>
        <w:spacing w:line="360" w:lineRule="atLeast"/>
        <w:ind w:left="1282"/>
        <w:jc w:val="both"/>
        <w:textAlignment w:val="baseline"/>
        <w:rPr>
          <w:rFonts w:ascii="Arial" w:hAnsi="Arial" w:cs="Arial"/>
          <w:color w:val="000000"/>
          <w:sz w:val="20"/>
          <w:szCs w:val="20"/>
        </w:rPr>
      </w:pPr>
      <w:r w:rsidRPr="00427B22">
        <w:rPr>
          <w:rFonts w:ascii="Arial" w:hAnsi="Arial" w:cs="Arial"/>
          <w:color w:val="000000"/>
          <w:sz w:val="20"/>
          <w:szCs w:val="20"/>
        </w:rPr>
        <w:t>Applicable documents to the project,</w:t>
      </w:r>
    </w:p>
    <w:p w14:paraId="654739D1" w14:textId="77777777" w:rsidR="007A404F" w:rsidRPr="00427B22" w:rsidRDefault="007A404F" w:rsidP="00FB4C79">
      <w:pPr>
        <w:widowControl w:val="0"/>
        <w:numPr>
          <w:ilvl w:val="0"/>
          <w:numId w:val="17"/>
        </w:numPr>
        <w:adjustRightInd w:val="0"/>
        <w:spacing w:line="360" w:lineRule="atLeast"/>
        <w:ind w:left="1282"/>
        <w:jc w:val="both"/>
        <w:textAlignment w:val="baseline"/>
        <w:rPr>
          <w:rFonts w:ascii="Arial" w:hAnsi="Arial" w:cs="Arial"/>
          <w:color w:val="000000"/>
          <w:sz w:val="20"/>
          <w:szCs w:val="20"/>
        </w:rPr>
      </w:pPr>
      <w:r w:rsidRPr="00427B22">
        <w:rPr>
          <w:rFonts w:ascii="Arial" w:hAnsi="Arial" w:cs="Arial"/>
          <w:color w:val="000000"/>
          <w:sz w:val="20"/>
          <w:szCs w:val="20"/>
        </w:rPr>
        <w:t>Project schedule,</w:t>
      </w:r>
    </w:p>
    <w:p w14:paraId="1CE123AF" w14:textId="77777777" w:rsidR="00DF6E55" w:rsidRPr="00427B22" w:rsidRDefault="007A404F" w:rsidP="00DF6E55">
      <w:pPr>
        <w:widowControl w:val="0"/>
        <w:numPr>
          <w:ilvl w:val="0"/>
          <w:numId w:val="17"/>
        </w:numPr>
        <w:adjustRightInd w:val="0"/>
        <w:spacing w:line="360" w:lineRule="atLeast"/>
        <w:ind w:left="1282"/>
        <w:jc w:val="both"/>
        <w:textAlignment w:val="baseline"/>
        <w:rPr>
          <w:rFonts w:ascii="Arial" w:hAnsi="Arial" w:cs="Arial"/>
          <w:color w:val="000000"/>
          <w:sz w:val="20"/>
          <w:szCs w:val="20"/>
        </w:rPr>
      </w:pPr>
      <w:r w:rsidRPr="00427B22">
        <w:rPr>
          <w:rFonts w:ascii="Arial" w:hAnsi="Arial" w:cs="Arial"/>
          <w:color w:val="000000"/>
          <w:sz w:val="20"/>
          <w:szCs w:val="20"/>
        </w:rPr>
        <w:t>Project deliverables,</w:t>
      </w:r>
    </w:p>
    <w:p w14:paraId="3BADB6BB" w14:textId="7F69E773" w:rsidR="003013B5" w:rsidRPr="00427B22" w:rsidRDefault="003013B5" w:rsidP="00DF6E55">
      <w:pPr>
        <w:widowControl w:val="0"/>
        <w:numPr>
          <w:ilvl w:val="0"/>
          <w:numId w:val="17"/>
        </w:numPr>
        <w:adjustRightInd w:val="0"/>
        <w:spacing w:line="360" w:lineRule="atLeast"/>
        <w:ind w:left="1282"/>
        <w:jc w:val="both"/>
        <w:textAlignment w:val="baseline"/>
        <w:rPr>
          <w:rFonts w:ascii="Arial" w:hAnsi="Arial" w:cs="Arial"/>
          <w:color w:val="000000"/>
          <w:sz w:val="20"/>
          <w:szCs w:val="20"/>
        </w:rPr>
      </w:pPr>
      <w:r w:rsidRPr="00427B22">
        <w:rPr>
          <w:rFonts w:ascii="Arial" w:hAnsi="Arial" w:cs="Arial"/>
          <w:color w:val="000000"/>
          <w:sz w:val="20"/>
          <w:szCs w:val="20"/>
        </w:rPr>
        <w:t>Safety project organization</w:t>
      </w:r>
    </w:p>
    <w:p w14:paraId="5CE5B9F4" w14:textId="77777777" w:rsidR="00DF6E55" w:rsidRPr="00427B22" w:rsidRDefault="003013B5" w:rsidP="00DF6E55">
      <w:pPr>
        <w:numPr>
          <w:ilvl w:val="1"/>
          <w:numId w:val="10"/>
        </w:numPr>
        <w:rPr>
          <w:rFonts w:ascii="Arial" w:hAnsi="Arial" w:cs="Arial"/>
          <w:color w:val="000000"/>
          <w:sz w:val="20"/>
          <w:szCs w:val="20"/>
        </w:rPr>
      </w:pPr>
      <w:r w:rsidRPr="00427B22">
        <w:rPr>
          <w:rFonts w:ascii="Arial" w:hAnsi="Arial" w:cs="Arial"/>
          <w:color w:val="000000"/>
          <w:sz w:val="20"/>
          <w:szCs w:val="20"/>
        </w:rPr>
        <w:t>Project roles and responsibilities</w:t>
      </w:r>
    </w:p>
    <w:p w14:paraId="5676A289" w14:textId="295C81A1" w:rsidR="00DF6E55" w:rsidRPr="00427B22" w:rsidRDefault="003013B5" w:rsidP="00DF6E55">
      <w:pPr>
        <w:numPr>
          <w:ilvl w:val="1"/>
          <w:numId w:val="10"/>
        </w:numPr>
        <w:rPr>
          <w:rFonts w:ascii="Arial" w:hAnsi="Arial" w:cs="Arial"/>
          <w:color w:val="000000"/>
          <w:sz w:val="20"/>
          <w:szCs w:val="20"/>
        </w:rPr>
      </w:pPr>
      <w:r w:rsidRPr="00427B22">
        <w:rPr>
          <w:rFonts w:ascii="Arial" w:hAnsi="Arial" w:cs="Arial"/>
          <w:color w:val="000000"/>
          <w:sz w:val="20"/>
          <w:szCs w:val="20"/>
        </w:rPr>
        <w:t xml:space="preserve">Customer involvement </w:t>
      </w:r>
    </w:p>
    <w:p w14:paraId="09E66E98" w14:textId="75DDBBB2" w:rsidR="003013B5" w:rsidRPr="00427B22" w:rsidRDefault="003013B5" w:rsidP="00DF6E55">
      <w:pPr>
        <w:numPr>
          <w:ilvl w:val="0"/>
          <w:numId w:val="9"/>
        </w:numPr>
        <w:ind w:left="1276"/>
        <w:rPr>
          <w:rFonts w:ascii="Arial" w:hAnsi="Arial" w:cs="Arial"/>
          <w:color w:val="000000"/>
          <w:sz w:val="20"/>
          <w:szCs w:val="20"/>
        </w:rPr>
      </w:pPr>
      <w:r w:rsidRPr="00427B22">
        <w:rPr>
          <w:rFonts w:ascii="Arial" w:hAnsi="Arial" w:cs="Arial"/>
          <w:color w:val="000000"/>
          <w:sz w:val="20"/>
          <w:szCs w:val="20"/>
        </w:rPr>
        <w:t xml:space="preserve">Planned safety activities </w:t>
      </w:r>
    </w:p>
    <w:p w14:paraId="56774D5D" w14:textId="77777777" w:rsidR="003013B5" w:rsidRPr="00427B22" w:rsidRDefault="003013B5" w:rsidP="003013B5">
      <w:pPr>
        <w:numPr>
          <w:ilvl w:val="1"/>
          <w:numId w:val="11"/>
        </w:numPr>
        <w:rPr>
          <w:rFonts w:ascii="Arial" w:hAnsi="Arial" w:cs="Arial"/>
          <w:color w:val="000000"/>
          <w:sz w:val="20"/>
          <w:szCs w:val="20"/>
        </w:rPr>
      </w:pPr>
      <w:r w:rsidRPr="00427B22">
        <w:rPr>
          <w:rFonts w:ascii="Arial" w:hAnsi="Arial" w:cs="Arial"/>
          <w:color w:val="000000"/>
          <w:sz w:val="20"/>
          <w:szCs w:val="20"/>
        </w:rPr>
        <w:t xml:space="preserve">Planned work products </w:t>
      </w:r>
    </w:p>
    <w:p w14:paraId="641EA1E2" w14:textId="63BFF718" w:rsidR="003013B5" w:rsidRPr="00427B22" w:rsidRDefault="003013B5" w:rsidP="003013B5">
      <w:pPr>
        <w:numPr>
          <w:ilvl w:val="1"/>
          <w:numId w:val="11"/>
        </w:numPr>
        <w:rPr>
          <w:rFonts w:ascii="Arial" w:hAnsi="Arial" w:cs="Arial"/>
          <w:color w:val="000000"/>
          <w:sz w:val="20"/>
          <w:szCs w:val="20"/>
        </w:rPr>
      </w:pPr>
      <w:r w:rsidRPr="00427B22">
        <w:rPr>
          <w:rFonts w:ascii="Arial" w:hAnsi="Arial" w:cs="Arial"/>
          <w:color w:val="000000"/>
          <w:sz w:val="20"/>
          <w:szCs w:val="20"/>
        </w:rPr>
        <w:t>Supporting processes</w:t>
      </w:r>
    </w:p>
    <w:p w14:paraId="349EE51B" w14:textId="77777777" w:rsidR="00903765" w:rsidRPr="00460309" w:rsidRDefault="00903765" w:rsidP="00201B21">
      <w:pPr>
        <w:rPr>
          <w:rFonts w:ascii="Arial" w:hAnsi="Arial" w:cs="Arial"/>
        </w:rPr>
      </w:pPr>
    </w:p>
    <w:p w14:paraId="4EC81167" w14:textId="77777777" w:rsidR="00903765" w:rsidRPr="00460309" w:rsidRDefault="00903765" w:rsidP="00201B21">
      <w:pPr>
        <w:rPr>
          <w:rFonts w:ascii="Arial" w:hAnsi="Arial" w:cs="Arial"/>
        </w:rPr>
      </w:pPr>
    </w:p>
    <w:p w14:paraId="6C507907" w14:textId="77777777" w:rsidR="00903765" w:rsidRPr="00460309" w:rsidRDefault="00903765" w:rsidP="00201B21">
      <w:pPr>
        <w:rPr>
          <w:rFonts w:ascii="Arial" w:hAnsi="Arial" w:cs="Arial"/>
        </w:rPr>
      </w:pPr>
    </w:p>
    <w:p w14:paraId="663FEEDD" w14:textId="77777777" w:rsidR="00903765" w:rsidRPr="00460309" w:rsidRDefault="00903765" w:rsidP="00201B21">
      <w:pPr>
        <w:rPr>
          <w:rFonts w:ascii="Arial" w:hAnsi="Arial" w:cs="Arial"/>
        </w:rPr>
      </w:pPr>
    </w:p>
    <w:p w14:paraId="3DBB6EB9" w14:textId="77777777" w:rsidR="00903765" w:rsidRPr="00460309" w:rsidRDefault="00903765" w:rsidP="00201B21">
      <w:pPr>
        <w:rPr>
          <w:rFonts w:ascii="Arial" w:hAnsi="Arial" w:cs="Arial"/>
        </w:rPr>
      </w:pPr>
    </w:p>
    <w:p w14:paraId="5A939243" w14:textId="77777777" w:rsidR="00903765" w:rsidRPr="00460309" w:rsidRDefault="00903765" w:rsidP="00201B21">
      <w:pPr>
        <w:rPr>
          <w:rFonts w:ascii="Arial" w:hAnsi="Arial" w:cs="Arial"/>
        </w:rPr>
      </w:pPr>
    </w:p>
    <w:p w14:paraId="6A5EF31F" w14:textId="77777777" w:rsidR="00903765" w:rsidRPr="00460309" w:rsidRDefault="00903765" w:rsidP="00201B21">
      <w:pPr>
        <w:rPr>
          <w:rFonts w:ascii="Arial" w:hAnsi="Arial" w:cs="Arial"/>
        </w:rPr>
      </w:pPr>
    </w:p>
    <w:p w14:paraId="57A1E3D9" w14:textId="77777777" w:rsidR="00903765" w:rsidRPr="00460309" w:rsidRDefault="00903765" w:rsidP="00201B21">
      <w:pPr>
        <w:rPr>
          <w:rFonts w:ascii="Arial" w:hAnsi="Arial" w:cs="Arial"/>
        </w:rPr>
      </w:pPr>
    </w:p>
    <w:p w14:paraId="78AED1C6" w14:textId="77777777" w:rsidR="00903765" w:rsidRPr="00460309" w:rsidRDefault="00992FDA" w:rsidP="00992FDA">
      <w:pPr>
        <w:rPr>
          <w:rFonts w:ascii="Arial" w:hAnsi="Arial" w:cs="Arial"/>
        </w:rPr>
      </w:pPr>
      <w:r w:rsidRPr="00460309">
        <w:rPr>
          <w:rFonts w:ascii="Arial" w:hAnsi="Arial" w:cs="Arial"/>
        </w:rPr>
        <w:br w:type="page"/>
      </w:r>
    </w:p>
    <w:p w14:paraId="65B27FE1" w14:textId="77777777" w:rsidR="00201B21" w:rsidRPr="00460309" w:rsidRDefault="00201B21" w:rsidP="00201B21">
      <w:pPr>
        <w:pStyle w:val="berschrift2"/>
      </w:pPr>
      <w:bookmarkStart w:id="9" w:name="_Toc482038146"/>
      <w:bookmarkStart w:id="10" w:name="_Toc223016929"/>
      <w:r w:rsidRPr="00460309">
        <w:lastRenderedPageBreak/>
        <w:t>Project scop</w:t>
      </w:r>
      <w:bookmarkEnd w:id="9"/>
      <w:r w:rsidRPr="00460309">
        <w:t>e</w:t>
      </w:r>
      <w:bookmarkEnd w:id="10"/>
    </w:p>
    <w:p w14:paraId="0BE0CAC2" w14:textId="77777777" w:rsidR="00C31BA0" w:rsidRPr="00460309" w:rsidRDefault="00035D74" w:rsidP="00721187">
      <w:pPr>
        <w:pStyle w:val="berschrift3"/>
        <w:rPr>
          <w:sz w:val="24"/>
        </w:rPr>
      </w:pPr>
      <w:bookmarkStart w:id="11" w:name="_Toc223016930"/>
      <w:r w:rsidRPr="00460309">
        <w:rPr>
          <w:sz w:val="24"/>
        </w:rPr>
        <w:t>Safety Project Scope</w:t>
      </w:r>
      <w:bookmarkEnd w:id="11"/>
    </w:p>
    <w:p w14:paraId="49CF3D28" w14:textId="1EAC3438" w:rsidR="00721187" w:rsidRPr="00460309" w:rsidRDefault="00721187" w:rsidP="00992FDA">
      <w:pPr>
        <w:rPr>
          <w:rFonts w:ascii="Arial" w:hAnsi="Arial" w:cs="Arial"/>
          <w:color w:val="808080"/>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02"/>
        <w:gridCol w:w="5670"/>
      </w:tblGrid>
      <w:tr w:rsidR="00201B21" w:rsidRPr="00427B22" w14:paraId="34DD1E83" w14:textId="77777777" w:rsidTr="001F5D54">
        <w:trPr>
          <w:cantSplit/>
        </w:trPr>
        <w:tc>
          <w:tcPr>
            <w:tcW w:w="9072" w:type="dxa"/>
            <w:gridSpan w:val="2"/>
            <w:tcBorders>
              <w:top w:val="single" w:sz="12" w:space="0" w:color="auto"/>
              <w:left w:val="single" w:sz="4" w:space="0" w:color="C0C0C0"/>
              <w:bottom w:val="single" w:sz="12" w:space="0" w:color="auto"/>
              <w:right w:val="single" w:sz="4" w:space="0" w:color="C0C0C0"/>
            </w:tcBorders>
            <w:shd w:val="clear" w:color="auto" w:fill="C0C0C0"/>
          </w:tcPr>
          <w:p w14:paraId="2E6A08B7" w14:textId="77777777" w:rsidR="00201B21" w:rsidRPr="00427B22" w:rsidRDefault="00201B21" w:rsidP="001F5D54">
            <w:pPr>
              <w:pStyle w:val="TableTitle"/>
              <w:spacing w:line="240" w:lineRule="auto"/>
              <w:jc w:val="center"/>
              <w:rPr>
                <w:rFonts w:cs="Arial"/>
                <w:sz w:val="20"/>
              </w:rPr>
            </w:pPr>
            <w:r w:rsidRPr="00427B22">
              <w:rPr>
                <w:rFonts w:cs="Arial"/>
                <w:sz w:val="20"/>
              </w:rPr>
              <w:t>Project Information</w:t>
            </w:r>
          </w:p>
        </w:tc>
      </w:tr>
      <w:tr w:rsidR="00201B21" w:rsidRPr="00427B22" w14:paraId="785F186A" w14:textId="77777777" w:rsidTr="001F5D54">
        <w:trPr>
          <w:cantSplit/>
        </w:trPr>
        <w:tc>
          <w:tcPr>
            <w:tcW w:w="3402" w:type="dxa"/>
            <w:tcBorders>
              <w:top w:val="single" w:sz="12" w:space="0" w:color="auto"/>
              <w:left w:val="single" w:sz="4" w:space="0" w:color="C0C0C0"/>
              <w:right w:val="single" w:sz="4" w:space="0" w:color="C0C0C0"/>
            </w:tcBorders>
          </w:tcPr>
          <w:p w14:paraId="21E84CC0" w14:textId="77777777" w:rsidR="00201B21" w:rsidRPr="00427B22" w:rsidRDefault="00201B21" w:rsidP="001F5D54">
            <w:pPr>
              <w:pStyle w:val="TableText"/>
              <w:spacing w:line="240" w:lineRule="auto"/>
              <w:rPr>
                <w:rFonts w:cs="Arial"/>
                <w:b/>
                <w:bCs/>
                <w:sz w:val="20"/>
              </w:rPr>
            </w:pPr>
            <w:r w:rsidRPr="00427B22">
              <w:rPr>
                <w:rFonts w:cs="Arial"/>
                <w:b/>
                <w:bCs/>
                <w:sz w:val="20"/>
              </w:rPr>
              <w:t>Project ID</w:t>
            </w:r>
          </w:p>
        </w:tc>
        <w:tc>
          <w:tcPr>
            <w:tcW w:w="5670" w:type="dxa"/>
            <w:tcBorders>
              <w:top w:val="single" w:sz="12" w:space="0" w:color="auto"/>
              <w:left w:val="single" w:sz="4" w:space="0" w:color="C0C0C0"/>
              <w:right w:val="single" w:sz="4" w:space="0" w:color="C0C0C0"/>
            </w:tcBorders>
            <w:vAlign w:val="center"/>
          </w:tcPr>
          <w:p w14:paraId="67D52E53" w14:textId="1A09AE5C" w:rsidR="00201B21" w:rsidRPr="00427B22" w:rsidRDefault="00442655" w:rsidP="00F81A7D">
            <w:pPr>
              <w:rPr>
                <w:rFonts w:ascii="Arial" w:hAnsi="Arial" w:cs="Arial"/>
                <w:sz w:val="20"/>
                <w:szCs w:val="20"/>
              </w:rPr>
            </w:pPr>
            <w:r w:rsidRPr="00427B22">
              <w:rPr>
                <w:rFonts w:ascii="Arial" w:hAnsi="Arial" w:cs="Arial"/>
                <w:sz w:val="20"/>
                <w:szCs w:val="20"/>
              </w:rPr>
              <w:t>11-E-01405</w:t>
            </w:r>
            <w:r w:rsidR="00F81A7D" w:rsidRPr="00427B22">
              <w:rPr>
                <w:rFonts w:ascii="Arial" w:hAnsi="Arial" w:cs="Arial"/>
                <w:sz w:val="20"/>
                <w:szCs w:val="20"/>
              </w:rPr>
              <w:t xml:space="preserve"> / 11-P-01467</w:t>
            </w:r>
          </w:p>
        </w:tc>
      </w:tr>
      <w:tr w:rsidR="00201B21" w:rsidRPr="00427B22" w14:paraId="018ECDBE" w14:textId="77777777" w:rsidTr="001F5D54">
        <w:trPr>
          <w:cantSplit/>
        </w:trPr>
        <w:tc>
          <w:tcPr>
            <w:tcW w:w="3402" w:type="dxa"/>
            <w:tcBorders>
              <w:left w:val="single" w:sz="4" w:space="0" w:color="C0C0C0"/>
              <w:bottom w:val="single" w:sz="4" w:space="0" w:color="auto"/>
              <w:right w:val="single" w:sz="4" w:space="0" w:color="C0C0C0"/>
            </w:tcBorders>
          </w:tcPr>
          <w:p w14:paraId="73389AC8" w14:textId="77777777" w:rsidR="00201B21" w:rsidRPr="00427B22" w:rsidRDefault="00201B21" w:rsidP="001F5D54">
            <w:pPr>
              <w:pStyle w:val="TableText"/>
              <w:spacing w:line="240" w:lineRule="auto"/>
              <w:rPr>
                <w:rFonts w:cs="Arial"/>
                <w:b/>
                <w:bCs/>
                <w:sz w:val="20"/>
              </w:rPr>
            </w:pPr>
            <w:r w:rsidRPr="00427B22">
              <w:rPr>
                <w:rFonts w:cs="Arial"/>
                <w:b/>
                <w:bCs/>
                <w:sz w:val="20"/>
              </w:rPr>
              <w:t>Project Name</w:t>
            </w:r>
          </w:p>
        </w:tc>
        <w:tc>
          <w:tcPr>
            <w:tcW w:w="5670" w:type="dxa"/>
            <w:tcBorders>
              <w:left w:val="single" w:sz="4" w:space="0" w:color="C0C0C0"/>
              <w:bottom w:val="single" w:sz="4" w:space="0" w:color="auto"/>
              <w:right w:val="single" w:sz="4" w:space="0" w:color="C0C0C0"/>
            </w:tcBorders>
            <w:vAlign w:val="center"/>
          </w:tcPr>
          <w:p w14:paraId="5D96E9A9" w14:textId="1B201453" w:rsidR="00201B21" w:rsidRPr="00427B22" w:rsidRDefault="00442655" w:rsidP="00442655">
            <w:pPr>
              <w:rPr>
                <w:rFonts w:ascii="Arial" w:hAnsi="Arial" w:cs="Arial"/>
                <w:sz w:val="20"/>
                <w:szCs w:val="20"/>
              </w:rPr>
            </w:pPr>
            <w:r w:rsidRPr="00427B22">
              <w:rPr>
                <w:rFonts w:ascii="Arial" w:hAnsi="Arial" w:cs="Arial"/>
                <w:sz w:val="20"/>
                <w:szCs w:val="20"/>
              </w:rPr>
              <w:t>Volvo SOW2 – Rear and Trailer Camera</w:t>
            </w:r>
            <w:r w:rsidR="00F81A7D" w:rsidRPr="00427B22">
              <w:rPr>
                <w:rFonts w:ascii="Arial" w:hAnsi="Arial" w:cs="Arial"/>
                <w:sz w:val="20"/>
                <w:szCs w:val="20"/>
              </w:rPr>
              <w:t xml:space="preserve"> / MVC - MEKRA Vision Controller</w:t>
            </w:r>
          </w:p>
        </w:tc>
      </w:tr>
      <w:tr w:rsidR="00201B21" w:rsidRPr="00427B22" w14:paraId="43C77612" w14:textId="77777777" w:rsidTr="001F5D54">
        <w:trPr>
          <w:cantSplit/>
        </w:trPr>
        <w:tc>
          <w:tcPr>
            <w:tcW w:w="3402" w:type="dxa"/>
            <w:tcBorders>
              <w:top w:val="single" w:sz="4" w:space="0" w:color="auto"/>
              <w:left w:val="single" w:sz="4" w:space="0" w:color="C0C0C0"/>
              <w:bottom w:val="single" w:sz="4" w:space="0" w:color="auto"/>
              <w:right w:val="single" w:sz="4" w:space="0" w:color="C0C0C0"/>
            </w:tcBorders>
          </w:tcPr>
          <w:p w14:paraId="5E77A13A" w14:textId="77777777" w:rsidR="00201B21" w:rsidRPr="00427B22" w:rsidRDefault="00201B21" w:rsidP="001F5D54">
            <w:pPr>
              <w:pStyle w:val="TableText"/>
              <w:spacing w:line="240" w:lineRule="auto"/>
              <w:rPr>
                <w:rFonts w:cs="Arial"/>
                <w:b/>
                <w:bCs/>
                <w:sz w:val="20"/>
              </w:rPr>
            </w:pPr>
            <w:r w:rsidRPr="00427B22">
              <w:rPr>
                <w:rFonts w:cs="Arial"/>
                <w:b/>
                <w:bCs/>
                <w:sz w:val="20"/>
              </w:rPr>
              <w:t>Customer</w:t>
            </w:r>
          </w:p>
        </w:tc>
        <w:tc>
          <w:tcPr>
            <w:tcW w:w="5670" w:type="dxa"/>
            <w:tcBorders>
              <w:top w:val="single" w:sz="4" w:space="0" w:color="auto"/>
              <w:left w:val="single" w:sz="4" w:space="0" w:color="C0C0C0"/>
              <w:bottom w:val="single" w:sz="4" w:space="0" w:color="auto"/>
              <w:right w:val="single" w:sz="4" w:space="0" w:color="C0C0C0"/>
            </w:tcBorders>
            <w:vAlign w:val="center"/>
          </w:tcPr>
          <w:p w14:paraId="2E71188C" w14:textId="0DC80897" w:rsidR="00201B21" w:rsidRPr="00427B22" w:rsidRDefault="00385B04" w:rsidP="001F5D54">
            <w:pPr>
              <w:pStyle w:val="TableText"/>
              <w:spacing w:line="240" w:lineRule="auto"/>
              <w:jc w:val="left"/>
              <w:rPr>
                <w:rFonts w:cs="Arial"/>
                <w:sz w:val="20"/>
              </w:rPr>
            </w:pPr>
            <w:r w:rsidRPr="00427B22">
              <w:rPr>
                <w:rFonts w:cs="Arial"/>
                <w:sz w:val="20"/>
              </w:rPr>
              <w:t>Volvo</w:t>
            </w:r>
          </w:p>
        </w:tc>
      </w:tr>
      <w:tr w:rsidR="00201B21" w:rsidRPr="00427B22" w14:paraId="41DE4170" w14:textId="77777777" w:rsidTr="001F5D54">
        <w:trPr>
          <w:cantSplit/>
        </w:trPr>
        <w:tc>
          <w:tcPr>
            <w:tcW w:w="9072" w:type="dxa"/>
            <w:gridSpan w:val="2"/>
            <w:tcBorders>
              <w:top w:val="single" w:sz="12" w:space="0" w:color="auto"/>
              <w:left w:val="single" w:sz="4" w:space="0" w:color="C0C0C0"/>
              <w:bottom w:val="single" w:sz="12" w:space="0" w:color="auto"/>
              <w:right w:val="single" w:sz="4" w:space="0" w:color="C0C0C0"/>
            </w:tcBorders>
            <w:shd w:val="clear" w:color="auto" w:fill="C0C0C0"/>
          </w:tcPr>
          <w:p w14:paraId="560967C1" w14:textId="77777777" w:rsidR="00201B21" w:rsidRPr="00427B22" w:rsidRDefault="00201B21" w:rsidP="001F5D54">
            <w:pPr>
              <w:pStyle w:val="TableText"/>
              <w:spacing w:line="240" w:lineRule="auto"/>
              <w:jc w:val="center"/>
              <w:rPr>
                <w:rFonts w:cs="Arial"/>
                <w:b/>
                <w:bCs/>
                <w:i/>
                <w:iCs/>
                <w:sz w:val="20"/>
              </w:rPr>
            </w:pPr>
            <w:r w:rsidRPr="00427B22">
              <w:rPr>
                <w:rFonts w:cs="Arial"/>
                <w:b/>
                <w:bCs/>
                <w:sz w:val="20"/>
              </w:rPr>
              <w:t>Initial Project schedule</w:t>
            </w:r>
          </w:p>
        </w:tc>
      </w:tr>
      <w:tr w:rsidR="00201B21" w:rsidRPr="00427B22" w14:paraId="5473BCF9" w14:textId="77777777" w:rsidTr="001F5D54">
        <w:trPr>
          <w:cantSplit/>
        </w:trPr>
        <w:tc>
          <w:tcPr>
            <w:tcW w:w="3402" w:type="dxa"/>
            <w:tcBorders>
              <w:top w:val="single" w:sz="12" w:space="0" w:color="auto"/>
              <w:left w:val="single" w:sz="4" w:space="0" w:color="C0C0C0"/>
              <w:right w:val="single" w:sz="4" w:space="0" w:color="C0C0C0"/>
            </w:tcBorders>
          </w:tcPr>
          <w:p w14:paraId="068135DD" w14:textId="77777777" w:rsidR="00201B21" w:rsidRPr="00427B22" w:rsidRDefault="00201B21" w:rsidP="001F5D54">
            <w:pPr>
              <w:pStyle w:val="TableText"/>
              <w:spacing w:line="240" w:lineRule="auto"/>
              <w:rPr>
                <w:rFonts w:cs="Arial"/>
                <w:b/>
                <w:bCs/>
                <w:sz w:val="20"/>
              </w:rPr>
            </w:pPr>
            <w:r w:rsidRPr="00427B22">
              <w:rPr>
                <w:rFonts w:cs="Arial"/>
                <w:b/>
                <w:bCs/>
                <w:sz w:val="20"/>
              </w:rPr>
              <w:t>Start Date/Week of the Project</w:t>
            </w:r>
          </w:p>
        </w:tc>
        <w:tc>
          <w:tcPr>
            <w:tcW w:w="5670" w:type="dxa"/>
            <w:tcBorders>
              <w:top w:val="single" w:sz="12" w:space="0" w:color="auto"/>
              <w:left w:val="single" w:sz="4" w:space="0" w:color="C0C0C0"/>
              <w:right w:val="single" w:sz="4" w:space="0" w:color="C0C0C0"/>
            </w:tcBorders>
          </w:tcPr>
          <w:p w14:paraId="25FC2066" w14:textId="5DA7DBE2" w:rsidR="00201B21" w:rsidRPr="00427B22" w:rsidRDefault="00313F71" w:rsidP="00313F71">
            <w:pPr>
              <w:pStyle w:val="TableText"/>
              <w:spacing w:line="240" w:lineRule="auto"/>
              <w:rPr>
                <w:rFonts w:cs="Arial"/>
                <w:color w:val="333333"/>
                <w:sz w:val="20"/>
              </w:rPr>
            </w:pPr>
            <w:r w:rsidRPr="00427B22">
              <w:rPr>
                <w:rFonts w:cs="Arial"/>
                <w:color w:val="333333"/>
                <w:sz w:val="20"/>
              </w:rPr>
              <w:t>02.09.2024 (Project kickoff)</w:t>
            </w:r>
          </w:p>
        </w:tc>
      </w:tr>
      <w:tr w:rsidR="00201B21" w:rsidRPr="00427B22" w14:paraId="46E53234" w14:textId="77777777" w:rsidTr="001F5D54">
        <w:trPr>
          <w:cantSplit/>
        </w:trPr>
        <w:tc>
          <w:tcPr>
            <w:tcW w:w="3402" w:type="dxa"/>
            <w:tcBorders>
              <w:left w:val="single" w:sz="4" w:space="0" w:color="C0C0C0"/>
              <w:bottom w:val="single" w:sz="12" w:space="0" w:color="auto"/>
              <w:right w:val="single" w:sz="4" w:space="0" w:color="C0C0C0"/>
            </w:tcBorders>
          </w:tcPr>
          <w:p w14:paraId="77258714" w14:textId="77777777" w:rsidR="00201B21" w:rsidRPr="00427B22" w:rsidRDefault="00201B21" w:rsidP="001F5D54">
            <w:pPr>
              <w:pStyle w:val="TableText"/>
              <w:spacing w:line="240" w:lineRule="auto"/>
              <w:rPr>
                <w:rFonts w:cs="Arial"/>
                <w:b/>
                <w:bCs/>
                <w:sz w:val="20"/>
              </w:rPr>
            </w:pPr>
            <w:r w:rsidRPr="00427B22">
              <w:rPr>
                <w:rFonts w:cs="Arial"/>
                <w:b/>
                <w:bCs/>
                <w:sz w:val="20"/>
              </w:rPr>
              <w:t>End Date/Week of the Project</w:t>
            </w:r>
          </w:p>
        </w:tc>
        <w:tc>
          <w:tcPr>
            <w:tcW w:w="5670" w:type="dxa"/>
            <w:tcBorders>
              <w:left w:val="single" w:sz="4" w:space="0" w:color="C0C0C0"/>
              <w:bottom w:val="single" w:sz="12" w:space="0" w:color="auto"/>
              <w:right w:val="single" w:sz="4" w:space="0" w:color="C0C0C0"/>
            </w:tcBorders>
          </w:tcPr>
          <w:p w14:paraId="75BBF64F" w14:textId="6C5CD300" w:rsidR="00201B21" w:rsidRPr="00427B22" w:rsidRDefault="00313F71" w:rsidP="001F5D54">
            <w:pPr>
              <w:pStyle w:val="TableText"/>
              <w:spacing w:line="240" w:lineRule="auto"/>
              <w:rPr>
                <w:rFonts w:cs="Arial"/>
                <w:color w:val="333333"/>
                <w:sz w:val="20"/>
              </w:rPr>
            </w:pPr>
            <w:r w:rsidRPr="00427B22">
              <w:rPr>
                <w:rFonts w:cs="Arial"/>
                <w:color w:val="333333"/>
                <w:sz w:val="20"/>
              </w:rPr>
              <w:t>17.03.2028 (SOP + 6 months)</w:t>
            </w:r>
          </w:p>
        </w:tc>
      </w:tr>
    </w:tbl>
    <w:p w14:paraId="61C3D852" w14:textId="46A15341" w:rsidR="00903765" w:rsidRPr="00427B22" w:rsidRDefault="003F2E04" w:rsidP="00992FDA">
      <w:pPr>
        <w:pStyle w:val="Beschriftung"/>
        <w:keepNext/>
        <w:rPr>
          <w:color w:val="44546A"/>
          <w:sz w:val="20"/>
        </w:rPr>
      </w:pPr>
      <w:bookmarkStart w:id="12" w:name="_Toc202352757"/>
      <w:bookmarkStart w:id="13" w:name="_Toc222210386"/>
      <w:r w:rsidRPr="00427B22">
        <w:rPr>
          <w:sz w:val="20"/>
        </w:rPr>
        <w:t xml:space="preserve">Table </w:t>
      </w:r>
      <w:r w:rsidR="00595CB2" w:rsidRPr="00427B22">
        <w:rPr>
          <w:sz w:val="20"/>
        </w:rPr>
        <w:fldChar w:fldCharType="begin"/>
      </w:r>
      <w:r w:rsidR="00595CB2" w:rsidRPr="00427B22">
        <w:rPr>
          <w:sz w:val="20"/>
        </w:rPr>
        <w:instrText xml:space="preserve"> SEQ Table \* ARABIC </w:instrText>
      </w:r>
      <w:r w:rsidR="00595CB2" w:rsidRPr="00427B22">
        <w:rPr>
          <w:sz w:val="20"/>
        </w:rPr>
        <w:fldChar w:fldCharType="separate"/>
      </w:r>
      <w:r w:rsidR="00120B23" w:rsidRPr="00427B22">
        <w:rPr>
          <w:noProof/>
          <w:sz w:val="20"/>
        </w:rPr>
        <w:t>3</w:t>
      </w:r>
      <w:r w:rsidR="00595CB2" w:rsidRPr="00427B22">
        <w:rPr>
          <w:sz w:val="20"/>
        </w:rPr>
        <w:fldChar w:fldCharType="end"/>
      </w:r>
      <w:r w:rsidR="00643D57" w:rsidRPr="00427B22">
        <w:rPr>
          <w:sz w:val="20"/>
        </w:rPr>
        <w:t>: Project Information</w:t>
      </w:r>
      <w:bookmarkEnd w:id="12"/>
      <w:bookmarkEnd w:id="13"/>
    </w:p>
    <w:p w14:paraId="314E9D0E" w14:textId="77777777" w:rsidR="00903765" w:rsidRPr="00427B22" w:rsidRDefault="00903765" w:rsidP="00201B21">
      <w:pPr>
        <w:rPr>
          <w:rFonts w:ascii="Arial" w:hAnsi="Arial" w:cs="Arial"/>
          <w:sz w:val="20"/>
          <w:szCs w:val="20"/>
        </w:rPr>
      </w:pPr>
    </w:p>
    <w:p w14:paraId="6AF30DDB" w14:textId="77777777" w:rsidR="002A7B37" w:rsidRPr="00427B22" w:rsidRDefault="002A7B37" w:rsidP="007C3DA4">
      <w:pPr>
        <w:rPr>
          <w:rFonts w:ascii="Arial" w:hAnsi="Arial" w:cs="Arial"/>
          <w:sz w:val="20"/>
          <w:szCs w:val="20"/>
        </w:rPr>
      </w:pPr>
    </w:p>
    <w:p w14:paraId="0F705B0A" w14:textId="3C6ADED3" w:rsidR="002A7B37" w:rsidRPr="00427B22" w:rsidRDefault="002A7B37" w:rsidP="007C3DA4">
      <w:pPr>
        <w:rPr>
          <w:rFonts w:ascii="Arial" w:hAnsi="Arial" w:cs="Arial"/>
          <w:sz w:val="20"/>
          <w:szCs w:val="20"/>
        </w:rPr>
      </w:pPr>
      <w:r w:rsidRPr="00427B22">
        <w:rPr>
          <w:rFonts w:ascii="Arial" w:hAnsi="Arial" w:cs="Arial"/>
          <w:sz w:val="20"/>
          <w:szCs w:val="20"/>
        </w:rPr>
        <w:t>The table below provides a comprehensive listing of all safety goals assigned by the customer to SOW2 system, associated with ASIL rating:</w:t>
      </w:r>
    </w:p>
    <w:p w14:paraId="0002FEA5" w14:textId="77777777" w:rsidR="007C3DA4" w:rsidRPr="00427B22" w:rsidRDefault="007C3DA4" w:rsidP="007C3DA4">
      <w:pPr>
        <w:rPr>
          <w:rFonts w:ascii="Arial" w:hAnsi="Arial" w:cs="Arial"/>
          <w:sz w:val="20"/>
          <w:szCs w:val="20"/>
        </w:rPr>
      </w:pPr>
    </w:p>
    <w:tbl>
      <w:tblPr>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1E0" w:firstRow="1" w:lastRow="1" w:firstColumn="1" w:lastColumn="1" w:noHBand="0" w:noVBand="0"/>
      </w:tblPr>
      <w:tblGrid>
        <w:gridCol w:w="1271"/>
        <w:gridCol w:w="5812"/>
        <w:gridCol w:w="1578"/>
      </w:tblGrid>
      <w:tr w:rsidR="00EF25E3" w:rsidRPr="00427B22" w14:paraId="45713C47" w14:textId="77777777" w:rsidTr="00D854BD">
        <w:trPr>
          <w:trHeight w:val="570"/>
          <w:jc w:val="center"/>
        </w:trPr>
        <w:tc>
          <w:tcPr>
            <w:tcW w:w="1271" w:type="dxa"/>
            <w:shd w:val="clear" w:color="auto" w:fill="B3B3B3"/>
            <w:vAlign w:val="center"/>
          </w:tcPr>
          <w:p w14:paraId="06CB7736" w14:textId="46C980B1" w:rsidR="00EF25E3" w:rsidRPr="00427B22" w:rsidRDefault="002A7B37" w:rsidP="006B3F01">
            <w:pPr>
              <w:pStyle w:val="Text"/>
              <w:spacing w:before="60" w:after="60"/>
              <w:rPr>
                <w:rFonts w:cs="Arial"/>
                <w:b/>
                <w:sz w:val="20"/>
                <w:lang w:val="en-US"/>
              </w:rPr>
            </w:pPr>
            <w:r w:rsidRPr="00427B22">
              <w:rPr>
                <w:rFonts w:cs="Arial"/>
                <w:b/>
                <w:sz w:val="20"/>
                <w:lang w:val="en-US"/>
              </w:rPr>
              <w:t>Safety Goal</w:t>
            </w:r>
          </w:p>
        </w:tc>
        <w:tc>
          <w:tcPr>
            <w:tcW w:w="5812" w:type="dxa"/>
            <w:shd w:val="clear" w:color="auto" w:fill="B3B3B3"/>
            <w:vAlign w:val="center"/>
          </w:tcPr>
          <w:p w14:paraId="46A90199" w14:textId="7E911EA1" w:rsidR="00EF25E3" w:rsidRPr="00427B22" w:rsidRDefault="002A7B37" w:rsidP="006B3F01">
            <w:pPr>
              <w:pStyle w:val="Text"/>
              <w:spacing w:before="60" w:after="60"/>
              <w:jc w:val="both"/>
              <w:rPr>
                <w:rFonts w:cs="Arial"/>
                <w:b/>
                <w:sz w:val="20"/>
                <w:lang w:val="en-US"/>
              </w:rPr>
            </w:pPr>
            <w:r w:rsidRPr="00427B22">
              <w:rPr>
                <w:rFonts w:cs="Arial"/>
                <w:b/>
                <w:sz w:val="20"/>
                <w:lang w:val="en-US"/>
              </w:rPr>
              <w:t>Description</w:t>
            </w:r>
          </w:p>
        </w:tc>
        <w:tc>
          <w:tcPr>
            <w:tcW w:w="1578" w:type="dxa"/>
            <w:shd w:val="clear" w:color="auto" w:fill="B3B3B3"/>
            <w:vAlign w:val="center"/>
          </w:tcPr>
          <w:p w14:paraId="5CAF2026" w14:textId="68777C3C" w:rsidR="00EF25E3" w:rsidRPr="00427B22" w:rsidRDefault="002A7B37" w:rsidP="006B3F01">
            <w:pPr>
              <w:pStyle w:val="Text"/>
              <w:spacing w:before="60" w:after="60"/>
              <w:jc w:val="center"/>
              <w:rPr>
                <w:rFonts w:cs="Arial"/>
                <w:b/>
                <w:sz w:val="20"/>
                <w:lang w:val="en-US"/>
              </w:rPr>
            </w:pPr>
            <w:r w:rsidRPr="00427B22">
              <w:rPr>
                <w:rFonts w:cs="Arial"/>
                <w:b/>
                <w:sz w:val="20"/>
                <w:lang w:val="en-US"/>
              </w:rPr>
              <w:t>ASIL</w:t>
            </w:r>
          </w:p>
        </w:tc>
      </w:tr>
      <w:tr w:rsidR="006C3B0A" w:rsidRPr="00427B22" w14:paraId="58E31752" w14:textId="77777777" w:rsidTr="00D854BD">
        <w:trPr>
          <w:trHeight w:val="321"/>
          <w:jc w:val="center"/>
        </w:trPr>
        <w:tc>
          <w:tcPr>
            <w:tcW w:w="1271" w:type="dxa"/>
            <w:vAlign w:val="center"/>
          </w:tcPr>
          <w:p w14:paraId="24224DE8" w14:textId="6AA6F122" w:rsidR="00EF25E3" w:rsidRPr="000E60EB" w:rsidRDefault="002A7B37" w:rsidP="006B3F01">
            <w:pPr>
              <w:pStyle w:val="Text"/>
              <w:spacing w:before="60" w:after="60"/>
              <w:ind w:right="57"/>
              <w:jc w:val="center"/>
              <w:rPr>
                <w:rFonts w:cs="Arial"/>
                <w:sz w:val="20"/>
                <w:lang w:val="en-US"/>
              </w:rPr>
            </w:pPr>
            <w:r w:rsidRPr="000E60EB">
              <w:rPr>
                <w:rFonts w:cs="Arial"/>
                <w:sz w:val="20"/>
                <w:lang w:val="en-US"/>
              </w:rPr>
              <w:t>SG</w:t>
            </w:r>
            <w:r w:rsidR="00EF25E3" w:rsidRPr="000E60EB">
              <w:rPr>
                <w:rFonts w:cs="Arial"/>
                <w:sz w:val="20"/>
                <w:lang w:val="en-US"/>
              </w:rPr>
              <w:t>1</w:t>
            </w:r>
          </w:p>
        </w:tc>
        <w:tc>
          <w:tcPr>
            <w:tcW w:w="5812" w:type="dxa"/>
            <w:vAlign w:val="bottom"/>
          </w:tcPr>
          <w:p w14:paraId="53137627" w14:textId="4CC62784" w:rsidR="00EF25E3" w:rsidRPr="00223514" w:rsidRDefault="007357B8" w:rsidP="00223514">
            <w:pPr>
              <w:autoSpaceDE w:val="0"/>
              <w:autoSpaceDN w:val="0"/>
              <w:adjustRightInd w:val="0"/>
              <w:rPr>
                <w:rFonts w:ascii="Arial" w:hAnsi="Arial" w:cs="Arial"/>
                <w:sz w:val="20"/>
                <w:szCs w:val="20"/>
                <w:lang w:eastAsia="en-US"/>
              </w:rPr>
            </w:pPr>
            <w:r w:rsidRPr="00223514">
              <w:rPr>
                <w:rFonts w:ascii="ArialMT_PDF_Subset" w:hAnsi="ArialMT_PDF_Subset" w:cs="ArialMT_PDF_Subset"/>
                <w:sz w:val="20"/>
                <w:szCs w:val="20"/>
                <w:lang w:eastAsia="en-US"/>
              </w:rPr>
              <w:t>The system shall avert showing a delayed traffic situation in its video output at any time. The</w:t>
            </w:r>
            <w:r w:rsidR="00223514" w:rsidRPr="00223514">
              <w:rPr>
                <w:rFonts w:ascii="ArialMT_PDF_Subset" w:hAnsi="ArialMT_PDF_Subset" w:cs="ArialMT_PDF_Subset"/>
                <w:sz w:val="20"/>
                <w:szCs w:val="20"/>
                <w:lang w:eastAsia="en-US"/>
              </w:rPr>
              <w:t xml:space="preserve"> </w:t>
            </w:r>
            <w:r w:rsidRPr="00223514">
              <w:rPr>
                <w:rFonts w:ascii="ArialMT_PDF_Subset" w:hAnsi="ArialMT_PDF_Subset" w:cs="ArialMT_PDF_Subset"/>
                <w:sz w:val="20"/>
                <w:szCs w:val="20"/>
                <w:lang w:eastAsia="en-US"/>
              </w:rPr>
              <w:t>maximum delay shall not exceed 50ms</w:t>
            </w:r>
          </w:p>
        </w:tc>
        <w:tc>
          <w:tcPr>
            <w:tcW w:w="1578" w:type="dxa"/>
            <w:vAlign w:val="center"/>
          </w:tcPr>
          <w:p w14:paraId="2CA88AD7" w14:textId="64E49493" w:rsidR="00EF25E3" w:rsidRPr="00EF2613" w:rsidRDefault="006C3B0A" w:rsidP="006B3F01">
            <w:pPr>
              <w:pStyle w:val="Text"/>
              <w:spacing w:before="60" w:after="60"/>
              <w:jc w:val="center"/>
              <w:rPr>
                <w:rFonts w:cs="Arial"/>
                <w:bCs/>
                <w:sz w:val="20"/>
                <w:lang w:val="en-US"/>
              </w:rPr>
            </w:pPr>
            <w:r w:rsidRPr="00EF2613">
              <w:rPr>
                <w:rFonts w:cs="Arial"/>
                <w:bCs/>
                <w:sz w:val="20"/>
                <w:lang w:val="en-US"/>
              </w:rPr>
              <w:t>B</w:t>
            </w:r>
          </w:p>
        </w:tc>
      </w:tr>
      <w:tr w:rsidR="002A7B37" w:rsidRPr="00427B22" w14:paraId="7813210C" w14:textId="77777777" w:rsidTr="00D854BD">
        <w:trPr>
          <w:trHeight w:val="159"/>
          <w:jc w:val="center"/>
        </w:trPr>
        <w:tc>
          <w:tcPr>
            <w:tcW w:w="1271" w:type="dxa"/>
            <w:vAlign w:val="center"/>
          </w:tcPr>
          <w:p w14:paraId="5D07C051" w14:textId="68105AEC" w:rsidR="002A7B37" w:rsidRPr="000E60EB" w:rsidRDefault="002A7B37" w:rsidP="006B3F01">
            <w:pPr>
              <w:pStyle w:val="Text"/>
              <w:spacing w:before="60" w:after="60"/>
              <w:ind w:right="57"/>
              <w:jc w:val="center"/>
              <w:rPr>
                <w:rFonts w:cs="Arial"/>
                <w:sz w:val="20"/>
                <w:lang w:val="en-US"/>
              </w:rPr>
            </w:pPr>
            <w:r w:rsidRPr="000E60EB">
              <w:rPr>
                <w:rFonts w:cs="Arial"/>
                <w:sz w:val="20"/>
                <w:lang w:val="en-US"/>
              </w:rPr>
              <w:t>SG2</w:t>
            </w:r>
          </w:p>
        </w:tc>
        <w:tc>
          <w:tcPr>
            <w:tcW w:w="5812" w:type="dxa"/>
            <w:vAlign w:val="bottom"/>
          </w:tcPr>
          <w:p w14:paraId="72A1B7BF" w14:textId="77777777" w:rsidR="002A7B37" w:rsidRDefault="00223514" w:rsidP="00EF25E3">
            <w:pPr>
              <w:rPr>
                <w:rFonts w:ascii="Arial" w:hAnsi="Arial" w:cs="Arial"/>
                <w:sz w:val="20"/>
                <w:szCs w:val="20"/>
                <w:lang w:eastAsia="en-US"/>
              </w:rPr>
            </w:pPr>
            <w:r w:rsidRPr="00223514">
              <w:rPr>
                <w:rFonts w:ascii="Arial" w:hAnsi="Arial" w:cs="Arial"/>
                <w:sz w:val="20"/>
                <w:szCs w:val="20"/>
                <w:lang w:eastAsia="en-US"/>
              </w:rPr>
              <w:t>The system shall avert a frozen image.</w:t>
            </w:r>
          </w:p>
          <w:p w14:paraId="334FD089" w14:textId="411AC504" w:rsidR="00016739" w:rsidRDefault="00016739" w:rsidP="00EF25E3">
            <w:pPr>
              <w:rPr>
                <w:rFonts w:ascii="Arial" w:hAnsi="Arial" w:cs="Arial"/>
                <w:sz w:val="20"/>
                <w:szCs w:val="20"/>
                <w:lang w:eastAsia="en-US"/>
              </w:rPr>
            </w:pPr>
            <w:r w:rsidRPr="00016739">
              <w:rPr>
                <w:rFonts w:ascii="Arial" w:hAnsi="Arial" w:cs="Arial"/>
                <w:sz w:val="20"/>
                <w:szCs w:val="20"/>
                <w:lang w:eastAsia="en-US"/>
              </w:rPr>
              <w:t>Remark 1: The image is considered frozen,</w:t>
            </w:r>
            <w:r>
              <w:rPr>
                <w:rFonts w:ascii="Arial" w:hAnsi="Arial" w:cs="Arial"/>
                <w:sz w:val="20"/>
                <w:szCs w:val="20"/>
                <w:lang w:eastAsia="en-US"/>
              </w:rPr>
              <w:t xml:space="preserve"> when given frame gets repeated.</w:t>
            </w:r>
          </w:p>
          <w:p w14:paraId="0D69C702" w14:textId="5889A36F" w:rsidR="00016739" w:rsidRPr="00427B22" w:rsidRDefault="00016739" w:rsidP="00EF25E3">
            <w:pPr>
              <w:rPr>
                <w:rFonts w:ascii="Arial" w:hAnsi="Arial" w:cs="Arial"/>
                <w:sz w:val="20"/>
                <w:szCs w:val="20"/>
                <w:lang w:eastAsia="en-US"/>
              </w:rPr>
            </w:pPr>
            <w:r w:rsidRPr="00016739">
              <w:rPr>
                <w:rFonts w:ascii="Arial" w:hAnsi="Arial" w:cs="Arial"/>
                <w:sz w:val="20"/>
                <w:szCs w:val="20"/>
                <w:lang w:eastAsia="en-US"/>
              </w:rPr>
              <w:t>Remark 2: Due to technical implementation, one (single!) repetition of the frame may be allowed.</w:t>
            </w:r>
          </w:p>
        </w:tc>
        <w:tc>
          <w:tcPr>
            <w:tcW w:w="1578" w:type="dxa"/>
            <w:vAlign w:val="center"/>
          </w:tcPr>
          <w:p w14:paraId="2E045A90" w14:textId="7F54FF35" w:rsidR="002A7B37" w:rsidRPr="00EF2613" w:rsidRDefault="000E60EB" w:rsidP="006B3F01">
            <w:pPr>
              <w:pStyle w:val="Text"/>
              <w:spacing w:before="60" w:after="60"/>
              <w:jc w:val="center"/>
              <w:rPr>
                <w:rFonts w:cs="Arial"/>
                <w:bCs/>
                <w:sz w:val="20"/>
                <w:lang w:val="en-US"/>
              </w:rPr>
            </w:pPr>
            <w:r w:rsidRPr="00EF2613">
              <w:rPr>
                <w:rFonts w:cs="Arial"/>
                <w:bCs/>
                <w:sz w:val="20"/>
                <w:lang w:val="en-US"/>
              </w:rPr>
              <w:t>B</w:t>
            </w:r>
          </w:p>
        </w:tc>
      </w:tr>
      <w:tr w:rsidR="002A7B37" w:rsidRPr="00427B22" w14:paraId="63999050" w14:textId="77777777" w:rsidTr="00D854BD">
        <w:trPr>
          <w:trHeight w:val="321"/>
          <w:jc w:val="center"/>
        </w:trPr>
        <w:tc>
          <w:tcPr>
            <w:tcW w:w="1271" w:type="dxa"/>
            <w:vAlign w:val="center"/>
          </w:tcPr>
          <w:p w14:paraId="002FD200" w14:textId="1D83791B" w:rsidR="002A7B37" w:rsidRPr="000E60EB" w:rsidRDefault="002A7B37" w:rsidP="006B3F01">
            <w:pPr>
              <w:pStyle w:val="Text"/>
              <w:spacing w:before="60" w:after="60"/>
              <w:ind w:right="57"/>
              <w:jc w:val="center"/>
              <w:rPr>
                <w:rFonts w:cs="Arial"/>
                <w:sz w:val="20"/>
                <w:lang w:val="en-US"/>
              </w:rPr>
            </w:pPr>
            <w:r w:rsidRPr="000E60EB">
              <w:rPr>
                <w:rFonts w:cs="Arial"/>
                <w:sz w:val="20"/>
                <w:lang w:val="en-US"/>
              </w:rPr>
              <w:t>SG3</w:t>
            </w:r>
          </w:p>
        </w:tc>
        <w:tc>
          <w:tcPr>
            <w:tcW w:w="5812" w:type="dxa"/>
            <w:vAlign w:val="bottom"/>
          </w:tcPr>
          <w:p w14:paraId="4597FA8E" w14:textId="0B22A0D9" w:rsidR="002A7B37" w:rsidRPr="00427B22" w:rsidRDefault="00223514" w:rsidP="00223514">
            <w:pPr>
              <w:rPr>
                <w:rFonts w:ascii="Arial" w:hAnsi="Arial" w:cs="Arial"/>
                <w:sz w:val="20"/>
                <w:szCs w:val="20"/>
                <w:lang w:eastAsia="en-US"/>
              </w:rPr>
            </w:pPr>
            <w:r w:rsidRPr="00223514">
              <w:rPr>
                <w:rFonts w:ascii="Arial" w:hAnsi="Arial" w:cs="Arial"/>
                <w:sz w:val="20"/>
                <w:szCs w:val="20"/>
                <w:lang w:eastAsia="en-US"/>
              </w:rPr>
              <w:t>The system shall display the environment realistically at any time regarding contrast and</w:t>
            </w:r>
            <w:r>
              <w:rPr>
                <w:rFonts w:ascii="Arial" w:hAnsi="Arial" w:cs="Arial"/>
                <w:sz w:val="20"/>
                <w:szCs w:val="20"/>
                <w:lang w:eastAsia="en-US"/>
              </w:rPr>
              <w:t xml:space="preserve"> </w:t>
            </w:r>
            <w:r w:rsidRPr="00223514">
              <w:rPr>
                <w:rFonts w:ascii="Arial" w:hAnsi="Arial" w:cs="Arial"/>
                <w:sz w:val="20"/>
                <w:szCs w:val="20"/>
                <w:lang w:eastAsia="en-US"/>
              </w:rPr>
              <w:t>brightness, to avoid losing any detail, which could end up in a hazard.</w:t>
            </w:r>
            <w:r>
              <w:rPr>
                <w:rFonts w:ascii="Arial" w:hAnsi="Arial" w:cs="Arial"/>
                <w:sz w:val="20"/>
                <w:szCs w:val="20"/>
                <w:lang w:eastAsia="en-US"/>
              </w:rPr>
              <w:t xml:space="preserve"> </w:t>
            </w:r>
            <w:r w:rsidRPr="00223514">
              <w:rPr>
                <w:rFonts w:ascii="Arial" w:hAnsi="Arial" w:cs="Arial"/>
                <w:sz w:val="20"/>
                <w:szCs w:val="20"/>
                <w:lang w:eastAsia="en-US"/>
              </w:rPr>
              <w:t>Video frames causing an unclear view (too dim, too low contrast, too much disturbances or noise,</w:t>
            </w:r>
            <w:r>
              <w:rPr>
                <w:rFonts w:ascii="Arial" w:hAnsi="Arial" w:cs="Arial"/>
                <w:sz w:val="20"/>
                <w:szCs w:val="20"/>
                <w:lang w:eastAsia="en-US"/>
              </w:rPr>
              <w:t xml:space="preserve"> </w:t>
            </w:r>
            <w:r w:rsidRPr="00223514">
              <w:rPr>
                <w:rFonts w:ascii="Arial" w:hAnsi="Arial" w:cs="Arial"/>
                <w:sz w:val="20"/>
                <w:szCs w:val="20"/>
                <w:lang w:eastAsia="en-US"/>
              </w:rPr>
              <w:t>wrong resolution, flicker, too low frame rate) shall not be transmitted</w:t>
            </w:r>
          </w:p>
        </w:tc>
        <w:tc>
          <w:tcPr>
            <w:tcW w:w="1578" w:type="dxa"/>
            <w:vAlign w:val="center"/>
          </w:tcPr>
          <w:p w14:paraId="7273E809" w14:textId="0918C986" w:rsidR="002A7B37" w:rsidRPr="00EF2613" w:rsidRDefault="00EF2613" w:rsidP="006B3F01">
            <w:pPr>
              <w:pStyle w:val="Text"/>
              <w:spacing w:before="60" w:after="60"/>
              <w:jc w:val="center"/>
              <w:rPr>
                <w:rFonts w:cs="Arial"/>
                <w:bCs/>
                <w:sz w:val="20"/>
                <w:lang w:val="en-US"/>
              </w:rPr>
            </w:pPr>
            <w:r w:rsidRPr="00EF2613">
              <w:rPr>
                <w:rFonts w:cs="Arial"/>
                <w:bCs/>
                <w:sz w:val="20"/>
                <w:lang w:val="en-US"/>
              </w:rPr>
              <w:t>A</w:t>
            </w:r>
          </w:p>
        </w:tc>
      </w:tr>
      <w:tr w:rsidR="002A7B37" w:rsidRPr="00427B22" w14:paraId="7D1A0C5F" w14:textId="77777777" w:rsidTr="00D854BD">
        <w:trPr>
          <w:trHeight w:val="321"/>
          <w:jc w:val="center"/>
        </w:trPr>
        <w:tc>
          <w:tcPr>
            <w:tcW w:w="1271" w:type="dxa"/>
            <w:vAlign w:val="center"/>
          </w:tcPr>
          <w:p w14:paraId="3299B285" w14:textId="385834C6" w:rsidR="002A7B37" w:rsidRPr="000E60EB" w:rsidRDefault="002A7B37" w:rsidP="006B3F01">
            <w:pPr>
              <w:pStyle w:val="Text"/>
              <w:spacing w:before="60" w:after="60"/>
              <w:ind w:right="57"/>
              <w:jc w:val="center"/>
              <w:rPr>
                <w:rFonts w:cs="Arial"/>
                <w:sz w:val="20"/>
                <w:lang w:val="en-US"/>
              </w:rPr>
            </w:pPr>
            <w:r w:rsidRPr="000E60EB">
              <w:rPr>
                <w:rFonts w:cs="Arial"/>
                <w:sz w:val="20"/>
                <w:lang w:val="en-US"/>
              </w:rPr>
              <w:t>SG4</w:t>
            </w:r>
          </w:p>
        </w:tc>
        <w:tc>
          <w:tcPr>
            <w:tcW w:w="5812" w:type="dxa"/>
            <w:vAlign w:val="bottom"/>
          </w:tcPr>
          <w:p w14:paraId="4D627633" w14:textId="1CE2737F" w:rsidR="002A7B37" w:rsidRPr="00427B22" w:rsidRDefault="00223514" w:rsidP="00EF25E3">
            <w:pPr>
              <w:rPr>
                <w:rFonts w:ascii="Arial" w:hAnsi="Arial" w:cs="Arial"/>
                <w:sz w:val="20"/>
                <w:szCs w:val="20"/>
                <w:lang w:eastAsia="en-US"/>
              </w:rPr>
            </w:pPr>
            <w:r w:rsidRPr="00223514">
              <w:rPr>
                <w:rFonts w:ascii="Arial" w:hAnsi="Arial" w:cs="Arial"/>
                <w:sz w:val="20"/>
                <w:szCs w:val="20"/>
                <w:lang w:eastAsia="en-US"/>
              </w:rPr>
              <w:t>The system has to show correct angle of view, zoom factor and visual field at any time.</w:t>
            </w:r>
          </w:p>
        </w:tc>
        <w:tc>
          <w:tcPr>
            <w:tcW w:w="1578" w:type="dxa"/>
            <w:vAlign w:val="center"/>
          </w:tcPr>
          <w:p w14:paraId="555D7338" w14:textId="1B9E7870" w:rsidR="002A7B37" w:rsidRPr="00EF2613" w:rsidRDefault="000E60EB" w:rsidP="006B3F01">
            <w:pPr>
              <w:pStyle w:val="Text"/>
              <w:spacing w:before="60" w:after="60"/>
              <w:jc w:val="center"/>
              <w:rPr>
                <w:rFonts w:cs="Arial"/>
                <w:bCs/>
                <w:sz w:val="20"/>
                <w:lang w:val="en-US"/>
              </w:rPr>
            </w:pPr>
            <w:r w:rsidRPr="00EF2613">
              <w:rPr>
                <w:rFonts w:cs="Arial"/>
                <w:bCs/>
                <w:sz w:val="20"/>
                <w:lang w:val="en-US"/>
              </w:rPr>
              <w:t>B</w:t>
            </w:r>
          </w:p>
        </w:tc>
      </w:tr>
    </w:tbl>
    <w:p w14:paraId="45FA4247" w14:textId="61A55F97" w:rsidR="00EF25E3" w:rsidRPr="00427B22" w:rsidRDefault="00EF25E3" w:rsidP="00B31AF4">
      <w:pPr>
        <w:pStyle w:val="Beschriftung"/>
        <w:rPr>
          <w:sz w:val="20"/>
        </w:rPr>
      </w:pPr>
      <w:bookmarkStart w:id="14" w:name="_Toc202352758"/>
      <w:bookmarkStart w:id="15" w:name="_Toc222210387"/>
      <w:r w:rsidRPr="00427B22">
        <w:rPr>
          <w:sz w:val="20"/>
        </w:rPr>
        <w:t xml:space="preserve">Table </w:t>
      </w:r>
      <w:r w:rsidR="00803CCB" w:rsidRPr="00427B22">
        <w:rPr>
          <w:sz w:val="20"/>
        </w:rPr>
        <w:fldChar w:fldCharType="begin"/>
      </w:r>
      <w:r w:rsidR="00803CCB" w:rsidRPr="00427B22">
        <w:rPr>
          <w:sz w:val="20"/>
        </w:rPr>
        <w:instrText xml:space="preserve"> SEQ Table \* ARABIC </w:instrText>
      </w:r>
      <w:r w:rsidR="00803CCB" w:rsidRPr="00427B22">
        <w:rPr>
          <w:sz w:val="20"/>
        </w:rPr>
        <w:fldChar w:fldCharType="separate"/>
      </w:r>
      <w:r w:rsidR="00DF37A8">
        <w:rPr>
          <w:noProof/>
          <w:sz w:val="20"/>
        </w:rPr>
        <w:t>4</w:t>
      </w:r>
      <w:r w:rsidR="00803CCB" w:rsidRPr="00427B22">
        <w:rPr>
          <w:noProof/>
          <w:sz w:val="20"/>
        </w:rPr>
        <w:fldChar w:fldCharType="end"/>
      </w:r>
      <w:r w:rsidRPr="00427B22">
        <w:rPr>
          <w:sz w:val="20"/>
        </w:rPr>
        <w:t xml:space="preserve">: </w:t>
      </w:r>
      <w:bookmarkEnd w:id="14"/>
      <w:r w:rsidR="00B31AF4" w:rsidRPr="00427B22">
        <w:rPr>
          <w:sz w:val="20"/>
        </w:rPr>
        <w:t>Safety goals for SOW2</w:t>
      </w:r>
      <w:bookmarkEnd w:id="15"/>
    </w:p>
    <w:p w14:paraId="4002ED59" w14:textId="3AB0F9B9" w:rsidR="00C801B3" w:rsidRPr="00427B22" w:rsidRDefault="00C801B3" w:rsidP="00C801B3">
      <w:pPr>
        <w:rPr>
          <w:sz w:val="20"/>
          <w:szCs w:val="20"/>
        </w:rPr>
      </w:pPr>
      <w:bookmarkStart w:id="16" w:name="_Toc515272788"/>
      <w:bookmarkStart w:id="17" w:name="_Toc6920431"/>
    </w:p>
    <w:p w14:paraId="65A1BB2D" w14:textId="57012917" w:rsidR="002A7B37" w:rsidRDefault="002A7B37">
      <w:pPr>
        <w:rPr>
          <w:rFonts w:ascii="Arial" w:hAnsi="Arial" w:cs="Arial"/>
          <w:b/>
          <w:bCs/>
          <w:color w:val="003366"/>
          <w:kern w:val="32"/>
        </w:rPr>
      </w:pPr>
      <w:bookmarkStart w:id="18" w:name="_Toc216358181"/>
    </w:p>
    <w:p w14:paraId="62923610" w14:textId="77777777" w:rsidR="002A7B37" w:rsidRDefault="002A7B37">
      <w:pPr>
        <w:rPr>
          <w:rFonts w:ascii="Arial" w:hAnsi="Arial" w:cs="Arial"/>
          <w:b/>
          <w:bCs/>
          <w:color w:val="003366"/>
          <w:kern w:val="32"/>
        </w:rPr>
      </w:pPr>
    </w:p>
    <w:p w14:paraId="3EA7C104" w14:textId="2D1CA990" w:rsidR="00C801B3" w:rsidRPr="00C801B3" w:rsidRDefault="00C801B3" w:rsidP="00C801B3">
      <w:pPr>
        <w:pStyle w:val="berschrift3"/>
        <w:rPr>
          <w:sz w:val="24"/>
        </w:rPr>
      </w:pPr>
      <w:bookmarkStart w:id="19" w:name="_Toc223016931"/>
      <w:r w:rsidRPr="00C801B3">
        <w:rPr>
          <w:sz w:val="24"/>
        </w:rPr>
        <w:t>Project Description</w:t>
      </w:r>
      <w:bookmarkEnd w:id="18"/>
      <w:bookmarkEnd w:id="19"/>
    </w:p>
    <w:p w14:paraId="44A47ADD" w14:textId="77777777" w:rsidR="00C801B3" w:rsidRPr="00427B22" w:rsidRDefault="00C801B3" w:rsidP="00C801B3">
      <w:pPr>
        <w:rPr>
          <w:rFonts w:asciiTheme="minorBidi" w:hAnsiTheme="minorBidi" w:cstheme="minorBidi"/>
          <w:sz w:val="20"/>
          <w:szCs w:val="20"/>
        </w:rPr>
      </w:pPr>
      <w:r w:rsidRPr="00427B22">
        <w:rPr>
          <w:rFonts w:asciiTheme="minorBidi" w:hAnsiTheme="minorBidi" w:cstheme="minorBidi"/>
          <w:sz w:val="20"/>
          <w:szCs w:val="20"/>
        </w:rPr>
        <w:t>Development of an ECU that is integrated in a camera adapter housing and into which a raw data camera will be plugged. A shutter function, a metal holder and an adapter cable are being developed as optional extras. A slim and standard version is being developed.</w:t>
      </w:r>
    </w:p>
    <w:p w14:paraId="750A43E7" w14:textId="33CCC5CB" w:rsidR="00C801B3" w:rsidRDefault="00C801B3" w:rsidP="00C801B3">
      <w:pPr>
        <w:rPr>
          <w:rFonts w:asciiTheme="minorBidi" w:hAnsiTheme="minorBidi" w:cstheme="minorBidi"/>
        </w:rPr>
      </w:pPr>
      <w:r w:rsidRPr="00C801B3">
        <w:rPr>
          <w:rFonts w:asciiTheme="minorBidi" w:hAnsiTheme="minorBidi" w:cstheme="minorBidi"/>
          <w:noProof/>
          <w:lang w:eastAsia="en-US"/>
        </w:rPr>
        <w:lastRenderedPageBreak/>
        <w:drawing>
          <wp:inline distT="0" distB="0" distL="0" distR="0" wp14:anchorId="3D6B3302" wp14:editId="5490A612">
            <wp:extent cx="5939790" cy="2430780"/>
            <wp:effectExtent l="0" t="0" r="3810" b="7620"/>
            <wp:docPr id="4"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39790" cy="2430780"/>
                    </a:xfrm>
                    <a:prstGeom prst="rect">
                      <a:avLst/>
                    </a:prstGeom>
                  </pic:spPr>
                </pic:pic>
              </a:graphicData>
            </a:graphic>
          </wp:inline>
        </w:drawing>
      </w:r>
    </w:p>
    <w:p w14:paraId="0FEA36B5" w14:textId="7844D178" w:rsidR="00506500" w:rsidRPr="00460309" w:rsidRDefault="00506500" w:rsidP="00506500">
      <w:pPr>
        <w:pStyle w:val="Beschriftung"/>
      </w:pPr>
      <w:r w:rsidRPr="00460309">
        <w:t xml:space="preserve">Figure </w:t>
      </w:r>
      <w:fldSimple w:instr=" SEQ Figure \* ARABIC ">
        <w:r>
          <w:rPr>
            <w:noProof/>
          </w:rPr>
          <w:t>1</w:t>
        </w:r>
      </w:fldSimple>
      <w:r w:rsidRPr="00460309">
        <w:t xml:space="preserve">: </w:t>
      </w:r>
      <w:r>
        <w:t>SOW2 system overview</w:t>
      </w:r>
    </w:p>
    <w:p w14:paraId="51CCD83C" w14:textId="77777777" w:rsidR="00506500" w:rsidRDefault="00506500" w:rsidP="00C801B3">
      <w:pPr>
        <w:rPr>
          <w:rFonts w:asciiTheme="minorBidi" w:hAnsiTheme="minorBidi" w:cstheme="minorBidi"/>
        </w:rPr>
      </w:pPr>
    </w:p>
    <w:p w14:paraId="02F60982" w14:textId="77777777" w:rsidR="00C801B3" w:rsidRPr="00C801B3" w:rsidRDefault="00C801B3" w:rsidP="00C801B3">
      <w:pPr>
        <w:rPr>
          <w:rFonts w:asciiTheme="minorBidi" w:hAnsiTheme="minorBidi" w:cstheme="minorBidi"/>
        </w:rPr>
      </w:pPr>
    </w:p>
    <w:p w14:paraId="00AE0B27" w14:textId="77777777" w:rsidR="00C801B3" w:rsidRPr="00427B22" w:rsidRDefault="00C801B3" w:rsidP="00C801B3">
      <w:pPr>
        <w:rPr>
          <w:rFonts w:asciiTheme="minorBidi" w:hAnsiTheme="minorBidi" w:cstheme="minorBidi"/>
          <w:sz w:val="20"/>
          <w:szCs w:val="20"/>
        </w:rPr>
      </w:pPr>
      <w:r w:rsidRPr="00427B22">
        <w:rPr>
          <w:rFonts w:asciiTheme="minorBidi" w:hAnsiTheme="minorBidi" w:cstheme="minorBidi"/>
          <w:sz w:val="20"/>
          <w:szCs w:val="20"/>
        </w:rPr>
        <w:t>The overall project planning, which is in the responsibility of the project manager, provides the basis for the safety plan.</w:t>
      </w:r>
    </w:p>
    <w:p w14:paraId="2FEE8D44" w14:textId="77777777" w:rsidR="00C801B3" w:rsidRPr="00427B22" w:rsidRDefault="00C801B3" w:rsidP="00C801B3">
      <w:pPr>
        <w:rPr>
          <w:rFonts w:asciiTheme="minorBidi" w:hAnsiTheme="minorBidi" w:cstheme="minorBidi"/>
          <w:sz w:val="20"/>
          <w:szCs w:val="20"/>
        </w:rPr>
      </w:pPr>
      <w:r w:rsidRPr="00427B22">
        <w:rPr>
          <w:rFonts w:asciiTheme="minorBidi" w:hAnsiTheme="minorBidi" w:cstheme="minorBidi"/>
          <w:sz w:val="20"/>
          <w:szCs w:val="20"/>
        </w:rPr>
        <w:t>The project master sheet (“</w:t>
      </w:r>
      <w:proofErr w:type="spellStart"/>
      <w:r w:rsidRPr="00427B22">
        <w:rPr>
          <w:rFonts w:asciiTheme="minorBidi" w:hAnsiTheme="minorBidi" w:cstheme="minorBidi"/>
          <w:i/>
          <w:sz w:val="20"/>
          <w:szCs w:val="20"/>
        </w:rPr>
        <w:t>Projektstammblatt</w:t>
      </w:r>
      <w:proofErr w:type="spellEnd"/>
      <w:r w:rsidRPr="00427B22">
        <w:rPr>
          <w:rFonts w:asciiTheme="minorBidi" w:hAnsiTheme="minorBidi" w:cstheme="minorBidi"/>
          <w:sz w:val="20"/>
          <w:szCs w:val="20"/>
        </w:rPr>
        <w:t>”) describes the MEKRA framework conditions of the project:</w:t>
      </w:r>
    </w:p>
    <w:p w14:paraId="6DAE4916" w14:textId="77777777" w:rsidR="00C801B3" w:rsidRPr="00427B22" w:rsidRDefault="00C801B3" w:rsidP="009A3CEC">
      <w:pPr>
        <w:rPr>
          <w:rFonts w:asciiTheme="minorBidi" w:hAnsiTheme="minorBidi" w:cstheme="minorBidi"/>
          <w:sz w:val="20"/>
          <w:szCs w:val="20"/>
        </w:rPr>
      </w:pPr>
      <w:hyperlink r:id="rId9" w:history="1">
        <w:r w:rsidRPr="00427B22">
          <w:rPr>
            <w:rStyle w:val="Hyperlink"/>
            <w:rFonts w:asciiTheme="minorBidi" w:hAnsiTheme="minorBidi" w:cstheme="minorBidi"/>
            <w:sz w:val="20"/>
            <w:szCs w:val="20"/>
          </w:rPr>
          <w:t xml:space="preserve">Link: D027522/ D024973 - </w:t>
        </w:r>
        <w:proofErr w:type="spellStart"/>
        <w:r w:rsidRPr="00427B22">
          <w:rPr>
            <w:rStyle w:val="Hyperlink"/>
            <w:rFonts w:asciiTheme="minorBidi" w:hAnsiTheme="minorBidi" w:cstheme="minorBidi"/>
            <w:sz w:val="20"/>
            <w:szCs w:val="20"/>
          </w:rPr>
          <w:t>Projektstammblatt</w:t>
        </w:r>
        <w:proofErr w:type="spellEnd"/>
        <w:r w:rsidRPr="00427B22">
          <w:rPr>
            <w:rStyle w:val="Hyperlink"/>
            <w:rFonts w:asciiTheme="minorBidi" w:hAnsiTheme="minorBidi" w:cstheme="minorBidi"/>
            <w:sz w:val="20"/>
            <w:szCs w:val="20"/>
          </w:rPr>
          <w:t xml:space="preserve"> SOW2</w:t>
        </w:r>
      </w:hyperlink>
    </w:p>
    <w:p w14:paraId="138D6A31" w14:textId="77777777" w:rsidR="009A3CEC" w:rsidRPr="00427B22" w:rsidRDefault="009A3CEC" w:rsidP="00C801B3">
      <w:pPr>
        <w:rPr>
          <w:rFonts w:asciiTheme="minorBidi" w:hAnsiTheme="minorBidi" w:cstheme="minorBidi"/>
          <w:sz w:val="20"/>
          <w:szCs w:val="20"/>
        </w:rPr>
      </w:pPr>
    </w:p>
    <w:p w14:paraId="5236BF19" w14:textId="6E06BCFF" w:rsidR="00C801B3" w:rsidRPr="00427B22" w:rsidRDefault="00C801B3" w:rsidP="00C801B3">
      <w:pPr>
        <w:rPr>
          <w:rFonts w:asciiTheme="minorBidi" w:hAnsiTheme="minorBidi" w:cstheme="minorBidi"/>
          <w:sz w:val="20"/>
          <w:szCs w:val="20"/>
        </w:rPr>
      </w:pPr>
      <w:r w:rsidRPr="00427B22">
        <w:rPr>
          <w:rFonts w:asciiTheme="minorBidi" w:hAnsiTheme="minorBidi" w:cstheme="minorBidi"/>
          <w:sz w:val="20"/>
          <w:szCs w:val="20"/>
        </w:rPr>
        <w:t>The SOW2 Kickoff overview, describes project scope and project milestones:</w:t>
      </w:r>
    </w:p>
    <w:p w14:paraId="194E0C1C" w14:textId="77777777" w:rsidR="00C801B3" w:rsidRPr="00427B22" w:rsidRDefault="00C801B3" w:rsidP="009A3CEC">
      <w:pPr>
        <w:rPr>
          <w:rStyle w:val="Hyperlink"/>
          <w:rFonts w:asciiTheme="minorBidi" w:hAnsiTheme="minorBidi" w:cstheme="minorBidi"/>
          <w:sz w:val="20"/>
          <w:szCs w:val="20"/>
        </w:rPr>
      </w:pPr>
      <w:hyperlink r:id="rId10" w:history="1">
        <w:r w:rsidRPr="00427B22">
          <w:rPr>
            <w:rStyle w:val="Hyperlink"/>
            <w:rFonts w:asciiTheme="minorBidi" w:hAnsiTheme="minorBidi" w:cstheme="minorBidi"/>
            <w:sz w:val="20"/>
            <w:szCs w:val="20"/>
          </w:rPr>
          <w:t>Link: D029931- Kickoff SOW2</w:t>
        </w:r>
      </w:hyperlink>
    </w:p>
    <w:p w14:paraId="0F07F867" w14:textId="77777777" w:rsidR="009A3CEC" w:rsidRDefault="009A3CEC" w:rsidP="00C801B3">
      <w:pPr>
        <w:rPr>
          <w:rFonts w:asciiTheme="minorBidi" w:hAnsiTheme="minorBidi" w:cstheme="minorBidi"/>
        </w:rPr>
      </w:pPr>
    </w:p>
    <w:p w14:paraId="326909FF" w14:textId="77777777" w:rsidR="00C801B3" w:rsidRPr="00C801B3" w:rsidRDefault="00C801B3" w:rsidP="00C801B3"/>
    <w:bookmarkEnd w:id="16"/>
    <w:bookmarkEnd w:id="17"/>
    <w:p w14:paraId="55241B27" w14:textId="77777777" w:rsidR="002723DB" w:rsidRPr="00460309" w:rsidRDefault="002723DB" w:rsidP="00201B21">
      <w:pPr>
        <w:rPr>
          <w:rFonts w:ascii="Arial" w:hAnsi="Arial" w:cs="Arial"/>
          <w:sz w:val="22"/>
          <w:szCs w:val="22"/>
        </w:rPr>
      </w:pPr>
    </w:p>
    <w:p w14:paraId="758776A3" w14:textId="77777777" w:rsidR="002723DB" w:rsidRPr="00460309" w:rsidRDefault="002723DB" w:rsidP="00201B21">
      <w:pPr>
        <w:rPr>
          <w:rFonts w:ascii="Arial" w:hAnsi="Arial" w:cs="Arial"/>
        </w:rPr>
      </w:pPr>
    </w:p>
    <w:p w14:paraId="68DF3383" w14:textId="424DDC8D" w:rsidR="00201B21" w:rsidRPr="00460309" w:rsidRDefault="00275204" w:rsidP="00201B21">
      <w:pPr>
        <w:rPr>
          <w:rFonts w:ascii="Arial" w:hAnsi="Arial" w:cs="Arial"/>
        </w:rPr>
      </w:pPr>
      <w:r>
        <w:rPr>
          <w:rFonts w:ascii="Arial" w:hAnsi="Arial" w:cs="Arial"/>
        </w:rPr>
        <w:tab/>
      </w:r>
    </w:p>
    <w:p w14:paraId="1EDB669A" w14:textId="77777777" w:rsidR="00506500" w:rsidRDefault="00506500">
      <w:pPr>
        <w:rPr>
          <w:rFonts w:ascii="Arial" w:hAnsi="Arial" w:cs="Arial"/>
          <w:b/>
          <w:bCs/>
          <w:color w:val="003366"/>
          <w:kern w:val="32"/>
          <w:sz w:val="28"/>
          <w:szCs w:val="28"/>
        </w:rPr>
      </w:pPr>
      <w:bookmarkStart w:id="20" w:name="_References"/>
      <w:bookmarkStart w:id="21" w:name="_Toc515272786"/>
      <w:bookmarkStart w:id="22" w:name="_Toc6920434"/>
      <w:bookmarkEnd w:id="20"/>
      <w:r>
        <w:br w:type="page"/>
      </w:r>
    </w:p>
    <w:p w14:paraId="55C822CC" w14:textId="49E9868B" w:rsidR="00251966" w:rsidRPr="00460309" w:rsidRDefault="00251966" w:rsidP="009A2D78">
      <w:pPr>
        <w:pStyle w:val="berschrift2"/>
      </w:pPr>
      <w:bookmarkStart w:id="23" w:name="_Toc223016932"/>
      <w:r w:rsidRPr="00460309">
        <w:lastRenderedPageBreak/>
        <w:t xml:space="preserve">Information Security </w:t>
      </w:r>
      <w:bookmarkEnd w:id="21"/>
      <w:bookmarkEnd w:id="22"/>
      <w:r w:rsidR="009A2D78" w:rsidRPr="00460309">
        <w:t>Management</w:t>
      </w:r>
      <w:bookmarkEnd w:id="23"/>
    </w:p>
    <w:p w14:paraId="6B0ADF81" w14:textId="2E49B65E" w:rsidR="00BE73E6" w:rsidRPr="00427B22" w:rsidRDefault="00251966" w:rsidP="006C3B0A">
      <w:pPr>
        <w:rPr>
          <w:rFonts w:asciiTheme="minorBidi" w:hAnsiTheme="minorBidi" w:cstheme="minorBidi"/>
          <w:sz w:val="20"/>
          <w:szCs w:val="20"/>
        </w:rPr>
      </w:pPr>
      <w:r w:rsidRPr="00427B22">
        <w:rPr>
          <w:rFonts w:asciiTheme="minorBidi" w:hAnsiTheme="minorBidi" w:cstheme="minorBidi"/>
          <w:sz w:val="20"/>
          <w:szCs w:val="20"/>
        </w:rPr>
        <w:t>The shared information and data transferred from and to the client shall be protected all the time. Only team members are given access to view the data that concerns their part of work to ensure the information security between</w:t>
      </w:r>
      <w:r w:rsidR="004C04AA" w:rsidRPr="00427B22">
        <w:rPr>
          <w:rFonts w:asciiTheme="minorBidi" w:hAnsiTheme="minorBidi" w:cstheme="minorBidi"/>
          <w:sz w:val="20"/>
          <w:szCs w:val="20"/>
        </w:rPr>
        <w:t xml:space="preserve"> </w:t>
      </w:r>
      <w:proofErr w:type="spellStart"/>
      <w:r w:rsidR="006C3B0A" w:rsidRPr="00427B22">
        <w:rPr>
          <w:rFonts w:asciiTheme="minorBidi" w:hAnsiTheme="minorBidi" w:cstheme="minorBidi"/>
          <w:sz w:val="20"/>
          <w:szCs w:val="20"/>
        </w:rPr>
        <w:t>Mekra</w:t>
      </w:r>
      <w:proofErr w:type="spellEnd"/>
      <w:r w:rsidR="006C3B0A" w:rsidRPr="00427B22">
        <w:rPr>
          <w:rFonts w:asciiTheme="minorBidi" w:hAnsiTheme="minorBidi" w:cstheme="minorBidi"/>
          <w:sz w:val="20"/>
          <w:szCs w:val="20"/>
        </w:rPr>
        <w:t xml:space="preserve"> Lang</w:t>
      </w:r>
      <w:r w:rsidR="00752B65" w:rsidRPr="00427B22">
        <w:rPr>
          <w:rFonts w:asciiTheme="minorBidi" w:hAnsiTheme="minorBidi" w:cstheme="minorBidi"/>
          <w:color w:val="9CC2E5" w:themeColor="accent1" w:themeTint="99"/>
          <w:sz w:val="20"/>
          <w:szCs w:val="20"/>
        </w:rPr>
        <w:t xml:space="preserve"> </w:t>
      </w:r>
      <w:r w:rsidR="006C3B0A" w:rsidRPr="00427B22">
        <w:rPr>
          <w:rFonts w:asciiTheme="minorBidi" w:hAnsiTheme="minorBidi" w:cstheme="minorBidi"/>
          <w:sz w:val="20"/>
          <w:szCs w:val="20"/>
        </w:rPr>
        <w:t xml:space="preserve">and </w:t>
      </w:r>
      <w:proofErr w:type="spellStart"/>
      <w:r w:rsidR="006C3B0A" w:rsidRPr="00427B22">
        <w:rPr>
          <w:rFonts w:asciiTheme="minorBidi" w:hAnsiTheme="minorBidi" w:cstheme="minorBidi"/>
          <w:sz w:val="20"/>
          <w:szCs w:val="20"/>
        </w:rPr>
        <w:t>Brightskies</w:t>
      </w:r>
      <w:proofErr w:type="spellEnd"/>
      <w:r w:rsidR="006C3B0A" w:rsidRPr="00427B22">
        <w:rPr>
          <w:rFonts w:asciiTheme="minorBidi" w:hAnsiTheme="minorBidi" w:cstheme="minorBidi"/>
          <w:sz w:val="20"/>
          <w:szCs w:val="20"/>
        </w:rPr>
        <w:t xml:space="preserve"> Software</w:t>
      </w:r>
      <w:r w:rsidRPr="00427B22">
        <w:rPr>
          <w:rFonts w:asciiTheme="minorBidi" w:hAnsiTheme="minorBidi" w:cstheme="minorBidi"/>
          <w:sz w:val="20"/>
          <w:szCs w:val="20"/>
        </w:rPr>
        <w:t xml:space="preserve">. </w:t>
      </w:r>
      <w:r w:rsidR="00BE73E6" w:rsidRPr="00427B22">
        <w:rPr>
          <w:rFonts w:asciiTheme="minorBidi" w:hAnsiTheme="minorBidi" w:cstheme="minorBidi"/>
          <w:sz w:val="20"/>
          <w:szCs w:val="20"/>
        </w:rPr>
        <w:t xml:space="preserve"> </w:t>
      </w:r>
    </w:p>
    <w:p w14:paraId="5CE5FCE7" w14:textId="77777777" w:rsidR="00047800" w:rsidRPr="00427B22" w:rsidRDefault="00047800" w:rsidP="006C3B0A">
      <w:pPr>
        <w:rPr>
          <w:rFonts w:asciiTheme="minorBidi" w:hAnsiTheme="minorBidi" w:cstheme="minorBidi"/>
          <w:sz w:val="20"/>
          <w:szCs w:val="20"/>
        </w:rPr>
      </w:pPr>
    </w:p>
    <w:p w14:paraId="0AFA0C37" w14:textId="09C75A83" w:rsidR="003B2754" w:rsidRPr="00427B22" w:rsidRDefault="000151F3" w:rsidP="00DF3036">
      <w:pPr>
        <w:rPr>
          <w:rFonts w:asciiTheme="minorBidi" w:hAnsiTheme="minorBidi" w:cstheme="minorBidi"/>
          <w:sz w:val="20"/>
          <w:szCs w:val="20"/>
        </w:rPr>
      </w:pPr>
      <w:r w:rsidRPr="00427B22">
        <w:rPr>
          <w:rFonts w:asciiTheme="minorBidi" w:hAnsiTheme="minorBidi" w:cstheme="minorBidi"/>
          <w:sz w:val="20"/>
          <w:szCs w:val="20"/>
        </w:rPr>
        <w:t>MEKRA has achieved TISAX label, with assessment level 3.</w:t>
      </w:r>
    </w:p>
    <w:p w14:paraId="668E5C01" w14:textId="4014A055" w:rsidR="009834C8" w:rsidRPr="00427B22" w:rsidRDefault="009834C8" w:rsidP="00390D18">
      <w:pPr>
        <w:pStyle w:val="STDParagraph"/>
      </w:pPr>
      <w:proofErr w:type="spellStart"/>
      <w:r w:rsidRPr="00427B22">
        <w:t>B</w:t>
      </w:r>
      <w:r w:rsidR="006C3B0A" w:rsidRPr="00427B22">
        <w:t>rightskies</w:t>
      </w:r>
      <w:proofErr w:type="spellEnd"/>
      <w:r w:rsidR="006C3B0A" w:rsidRPr="00427B22">
        <w:t xml:space="preserve"> </w:t>
      </w:r>
      <w:r w:rsidRPr="00427B22">
        <w:t>S</w:t>
      </w:r>
      <w:r w:rsidR="006C3B0A" w:rsidRPr="00427B22">
        <w:t>oftware</w:t>
      </w:r>
      <w:r w:rsidRPr="00427B22">
        <w:t xml:space="preserve"> </w:t>
      </w:r>
      <w:r w:rsidR="00212361" w:rsidRPr="00427B22">
        <w:t xml:space="preserve">has </w:t>
      </w:r>
      <w:r w:rsidRPr="00427B22">
        <w:t xml:space="preserve">achieved </w:t>
      </w:r>
      <w:r w:rsidRPr="00427B22">
        <w:rPr>
          <w:b/>
          <w:bCs/>
        </w:rPr>
        <w:t>TISAX</w:t>
      </w:r>
      <w:r w:rsidRPr="00427B22">
        <w:t xml:space="preserve"> </w:t>
      </w:r>
      <w:r w:rsidR="00B947FE" w:rsidRPr="00427B22">
        <w:t>label</w:t>
      </w:r>
      <w:r w:rsidRPr="00427B22">
        <w:t>. It confirms that the company’s information security management system complies with defined security levels and allows sharin</w:t>
      </w:r>
      <w:r w:rsidR="00B947FE" w:rsidRPr="00427B22">
        <w:t xml:space="preserve">g of assessment results across TISAX </w:t>
      </w:r>
      <w:r w:rsidRPr="00427B22">
        <w:t>platform.</w:t>
      </w:r>
    </w:p>
    <w:p w14:paraId="7E6C8F6A" w14:textId="598E8832" w:rsidR="00CF23CE" w:rsidRPr="00427B22" w:rsidRDefault="007E3323" w:rsidP="00CF23CE">
      <w:pPr>
        <w:pStyle w:val="STDParagraph"/>
      </w:pPr>
      <w:proofErr w:type="spellStart"/>
      <w:r w:rsidRPr="00427B22">
        <w:rPr>
          <w:b/>
          <w:bCs/>
          <w:u w:val="single"/>
        </w:rPr>
        <w:t>Brightskies</w:t>
      </w:r>
      <w:proofErr w:type="spellEnd"/>
      <w:r w:rsidRPr="00427B22">
        <w:rPr>
          <w:b/>
          <w:bCs/>
          <w:u w:val="single"/>
        </w:rPr>
        <w:t xml:space="preserve"> </w:t>
      </w:r>
      <w:r w:rsidR="00CF23CE" w:rsidRPr="00427B22">
        <w:rPr>
          <w:b/>
          <w:bCs/>
          <w:u w:val="single"/>
        </w:rPr>
        <w:t>TISAX Label Data</w:t>
      </w:r>
      <w:r w:rsidR="00CF23CE" w:rsidRPr="00427B22">
        <w:t>:</w:t>
      </w:r>
    </w:p>
    <w:p w14:paraId="139BA76A" w14:textId="77777777" w:rsidR="00D316FB" w:rsidRPr="00427B22" w:rsidRDefault="00D316FB" w:rsidP="00FB4C79">
      <w:pPr>
        <w:numPr>
          <w:ilvl w:val="0"/>
          <w:numId w:val="16"/>
        </w:numPr>
        <w:spacing w:before="100" w:beforeAutospacing="1" w:after="100" w:afterAutospacing="1"/>
        <w:rPr>
          <w:rFonts w:ascii="Arial" w:hAnsi="Arial" w:cs="Arial"/>
          <w:sz w:val="20"/>
          <w:szCs w:val="20"/>
          <w:lang w:eastAsia="en-US"/>
        </w:rPr>
      </w:pPr>
      <w:r w:rsidRPr="00427B22">
        <w:rPr>
          <w:rStyle w:val="Fett"/>
          <w:rFonts w:ascii="Arial" w:hAnsi="Arial" w:cs="Arial"/>
          <w:sz w:val="20"/>
          <w:szCs w:val="20"/>
        </w:rPr>
        <w:t>Scope ID:</w:t>
      </w:r>
      <w:r w:rsidRPr="00427B22">
        <w:rPr>
          <w:rFonts w:ascii="Arial" w:hAnsi="Arial" w:cs="Arial"/>
          <w:sz w:val="20"/>
          <w:szCs w:val="20"/>
        </w:rPr>
        <w:t> </w:t>
      </w:r>
      <w:hyperlink r:id="rId11" w:tgtFrame="_blank" w:tooltip="https://portal.enx.com/en-us/myenxportal/scopes-assessments/#" w:history="1">
        <w:r w:rsidRPr="00427B22">
          <w:rPr>
            <w:rStyle w:val="Hyperlink"/>
            <w:rFonts w:ascii="Arial" w:hAnsi="Arial" w:cs="Arial"/>
            <w:sz w:val="20"/>
            <w:szCs w:val="20"/>
          </w:rPr>
          <w:t>SHX8YP</w:t>
        </w:r>
      </w:hyperlink>
    </w:p>
    <w:p w14:paraId="55725656" w14:textId="77777777" w:rsidR="00D316FB" w:rsidRPr="00427B22" w:rsidRDefault="00D316FB" w:rsidP="00FB4C79">
      <w:pPr>
        <w:numPr>
          <w:ilvl w:val="0"/>
          <w:numId w:val="16"/>
        </w:numPr>
        <w:spacing w:before="100" w:beforeAutospacing="1" w:after="100" w:afterAutospacing="1"/>
        <w:rPr>
          <w:rFonts w:ascii="Arial" w:hAnsi="Arial" w:cs="Arial"/>
          <w:sz w:val="20"/>
          <w:szCs w:val="20"/>
        </w:rPr>
      </w:pPr>
      <w:r w:rsidRPr="00427B22">
        <w:rPr>
          <w:rStyle w:val="Fett"/>
          <w:rFonts w:ascii="Arial" w:hAnsi="Arial" w:cs="Arial"/>
          <w:sz w:val="20"/>
          <w:szCs w:val="20"/>
        </w:rPr>
        <w:t>Assessment ID:</w:t>
      </w:r>
      <w:r w:rsidRPr="00427B22">
        <w:rPr>
          <w:rFonts w:ascii="Arial" w:hAnsi="Arial" w:cs="Arial"/>
          <w:sz w:val="20"/>
          <w:szCs w:val="20"/>
        </w:rPr>
        <w:t> </w:t>
      </w:r>
      <w:hyperlink r:id="rId12" w:tgtFrame="_blank" w:tooltip="https://portal.enx.com/_portal/modal-form-template-path/7b138792-1090-45b6-9241-8f8d96d8c372?id=7a9462eb-34d9-ec11-9123-005056bb3886&amp;entityformid=021e5845-eb78-ea11-911b-005056bbe385&amp;languagecode=1033#" w:history="1">
        <w:r w:rsidRPr="00427B22">
          <w:rPr>
            <w:rStyle w:val="Hyperlink"/>
            <w:rFonts w:ascii="Arial" w:hAnsi="Arial" w:cs="Arial"/>
            <w:sz w:val="20"/>
            <w:szCs w:val="20"/>
          </w:rPr>
          <w:t>AKX8YP-1</w:t>
        </w:r>
      </w:hyperlink>
    </w:p>
    <w:p w14:paraId="2FCB37EB" w14:textId="77777777" w:rsidR="00CF23CE" w:rsidRPr="00427B22" w:rsidRDefault="00CF23CE" w:rsidP="00FB4C79">
      <w:pPr>
        <w:numPr>
          <w:ilvl w:val="0"/>
          <w:numId w:val="16"/>
        </w:numPr>
        <w:spacing w:before="100" w:beforeAutospacing="1" w:after="100" w:afterAutospacing="1"/>
        <w:rPr>
          <w:rFonts w:ascii="Arial" w:hAnsi="Arial" w:cs="Arial"/>
          <w:sz w:val="20"/>
          <w:szCs w:val="20"/>
        </w:rPr>
      </w:pPr>
      <w:r w:rsidRPr="00427B22">
        <w:rPr>
          <w:rStyle w:val="Fett"/>
          <w:rFonts w:ascii="Arial" w:hAnsi="Arial" w:cs="Arial"/>
          <w:sz w:val="20"/>
          <w:szCs w:val="20"/>
        </w:rPr>
        <w:t xml:space="preserve">location IDs </w:t>
      </w:r>
      <w:r w:rsidRPr="00427B22">
        <w:rPr>
          <w:rFonts w:ascii="Arial" w:hAnsi="Arial" w:cs="Arial"/>
          <w:sz w:val="20"/>
          <w:szCs w:val="20"/>
        </w:rPr>
        <w:t>: LN3T6K &amp; L58915</w:t>
      </w:r>
    </w:p>
    <w:p w14:paraId="3249272C" w14:textId="352EAF27" w:rsidR="00CF23CE" w:rsidRPr="00427B22" w:rsidRDefault="00CF23CE" w:rsidP="00FB4C79">
      <w:pPr>
        <w:numPr>
          <w:ilvl w:val="0"/>
          <w:numId w:val="16"/>
        </w:numPr>
        <w:spacing w:before="100" w:beforeAutospacing="1" w:after="100" w:afterAutospacing="1"/>
        <w:rPr>
          <w:rFonts w:ascii="Arial" w:hAnsi="Arial" w:cs="Arial"/>
          <w:sz w:val="20"/>
          <w:szCs w:val="20"/>
        </w:rPr>
      </w:pPr>
      <w:r w:rsidRPr="00427B22">
        <w:rPr>
          <w:rStyle w:val="Fett"/>
          <w:rFonts w:ascii="Arial" w:hAnsi="Arial" w:cs="Arial"/>
          <w:sz w:val="20"/>
          <w:szCs w:val="20"/>
        </w:rPr>
        <w:t xml:space="preserve">Label validity </w:t>
      </w:r>
      <w:r w:rsidRPr="00427B22">
        <w:rPr>
          <w:rFonts w:ascii="Arial" w:hAnsi="Arial" w:cs="Arial"/>
          <w:sz w:val="20"/>
          <w:szCs w:val="20"/>
        </w:rPr>
        <w:t>: 14/09/2025</w:t>
      </w:r>
    </w:p>
    <w:p w14:paraId="5B022FE0" w14:textId="77777777" w:rsidR="00BE73E6" w:rsidRPr="00BE73E6" w:rsidRDefault="00BE73E6" w:rsidP="00BE73E6">
      <w:pPr>
        <w:spacing w:before="100" w:beforeAutospacing="1" w:after="100" w:afterAutospacing="1"/>
        <w:ind w:left="720"/>
        <w:rPr>
          <w:rFonts w:ascii="Arial" w:hAnsi="Arial" w:cs="Arial"/>
          <w:sz w:val="22"/>
          <w:szCs w:val="22"/>
        </w:rPr>
      </w:pPr>
    </w:p>
    <w:p w14:paraId="131E7793" w14:textId="09675246" w:rsidR="009A2D78" w:rsidRPr="00460309" w:rsidRDefault="009A2D78" w:rsidP="00251966">
      <w:pPr>
        <w:pStyle w:val="STDText"/>
        <w:rPr>
          <w:sz w:val="22"/>
        </w:rPr>
      </w:pPr>
    </w:p>
    <w:p w14:paraId="12DDFECC" w14:textId="77777777" w:rsidR="00F86259" w:rsidRPr="00460309" w:rsidRDefault="00F9517F">
      <w:pPr>
        <w:pStyle w:val="berschrift2"/>
      </w:pPr>
      <w:bookmarkStart w:id="24" w:name="_Toc223016933"/>
      <w:r w:rsidRPr="00460309">
        <w:t>Limitations</w:t>
      </w:r>
      <w:bookmarkEnd w:id="24"/>
    </w:p>
    <w:p w14:paraId="69849B05" w14:textId="43E3B57B" w:rsidR="00EF1F16" w:rsidRPr="00B9236E" w:rsidRDefault="00C5168F" w:rsidP="00F9517F">
      <w:pPr>
        <w:rPr>
          <w:rFonts w:ascii="Arial" w:hAnsi="Arial" w:cs="Arial"/>
          <w:sz w:val="20"/>
          <w:szCs w:val="20"/>
        </w:rPr>
      </w:pPr>
      <w:r>
        <w:rPr>
          <w:rFonts w:ascii="Arial" w:hAnsi="Arial" w:cs="Arial"/>
          <w:sz w:val="20"/>
          <w:szCs w:val="20"/>
        </w:rPr>
        <w:t>No limitations known at this time.</w:t>
      </w:r>
    </w:p>
    <w:p w14:paraId="1F3BF086" w14:textId="3C708F14" w:rsidR="00B36FA5" w:rsidRDefault="006E642D" w:rsidP="00DE1962">
      <w:pPr>
        <w:pStyle w:val="berschrift1"/>
      </w:pPr>
      <w:bookmarkStart w:id="25" w:name="_Toc6920438"/>
      <w:bookmarkStart w:id="26" w:name="_Toc223016934"/>
      <w:r w:rsidRPr="00460309">
        <w:lastRenderedPageBreak/>
        <w:t xml:space="preserve">Project </w:t>
      </w:r>
      <w:bookmarkEnd w:id="25"/>
      <w:r w:rsidR="00DE1962" w:rsidRPr="00460309">
        <w:t>Milestones</w:t>
      </w:r>
      <w:r w:rsidR="00792F5E">
        <w:t xml:space="preserve"> and Timeline</w:t>
      </w:r>
      <w:bookmarkEnd w:id="26"/>
    </w:p>
    <w:p w14:paraId="4E3AD5D9" w14:textId="77777777" w:rsidR="00E24ABA" w:rsidRDefault="00E24ABA" w:rsidP="00E24ABA">
      <w:pPr>
        <w:pStyle w:val="STDParagraph"/>
      </w:pPr>
      <w:r>
        <w:t>Overall project time schedule:</w:t>
      </w:r>
    </w:p>
    <w:p w14:paraId="51F66355" w14:textId="77777777" w:rsidR="00E24ABA" w:rsidRDefault="00E24ABA" w:rsidP="00E24ABA">
      <w:pPr>
        <w:pStyle w:val="STDParagraph"/>
      </w:pPr>
      <w:r>
        <w:t>CDB/ 11-E-01405 SOW2 – Rear and Trailer Camera RFP – Volvo/ Documents/ Project Documentation/ Time Schedule</w:t>
      </w:r>
    </w:p>
    <w:p w14:paraId="45A65BD1" w14:textId="1C35A69C" w:rsidR="00E8535E" w:rsidRDefault="00E24ABA" w:rsidP="00E24ABA">
      <w:pPr>
        <w:pStyle w:val="STDParagraph"/>
      </w:pPr>
      <w:r>
        <w:t>Refer to chapter “</w:t>
      </w:r>
      <w:r w:rsidRPr="00E24ABA">
        <w:t>Planning and coordination of the safety activities</w:t>
      </w:r>
      <w:r>
        <w:t>”</w:t>
      </w:r>
    </w:p>
    <w:p w14:paraId="2069C6DB" w14:textId="63BA2578" w:rsidR="00162AAC" w:rsidRDefault="00162AAC" w:rsidP="00AF4FA7">
      <w:pPr>
        <w:pStyle w:val="STDParagraph"/>
      </w:pPr>
    </w:p>
    <w:p w14:paraId="773C4994" w14:textId="77777777" w:rsidR="00162AAC" w:rsidRPr="00E8535E" w:rsidRDefault="00162AAC" w:rsidP="00AF4FA7">
      <w:pPr>
        <w:pStyle w:val="STDParagraph"/>
      </w:pPr>
    </w:p>
    <w:p w14:paraId="5C319BC3" w14:textId="77777777" w:rsidR="00957E64" w:rsidRPr="00F4078A" w:rsidRDefault="00957E64" w:rsidP="00597711">
      <w:pPr>
        <w:rPr>
          <w:rFonts w:ascii="Arial" w:hAnsi="Arial" w:cs="Arial"/>
          <w:sz w:val="20"/>
          <w:szCs w:val="20"/>
        </w:rPr>
      </w:pPr>
    </w:p>
    <w:p w14:paraId="70D6D777" w14:textId="77777777" w:rsidR="00947496" w:rsidRPr="00460309" w:rsidRDefault="00947496" w:rsidP="00BD4578">
      <w:pPr>
        <w:pStyle w:val="Examples"/>
        <w:spacing w:before="0"/>
        <w:jc w:val="left"/>
        <w:rPr>
          <w:rFonts w:cs="Arial"/>
          <w:color w:val="auto"/>
          <w:sz w:val="20"/>
          <w:lang w:val="en-US"/>
        </w:rPr>
      </w:pPr>
      <w:bookmarkStart w:id="27" w:name="_Toc458499376"/>
    </w:p>
    <w:p w14:paraId="7D14D648" w14:textId="77777777" w:rsidR="000A0CEE" w:rsidRPr="00460309" w:rsidRDefault="009C37EC" w:rsidP="00CF0B57">
      <w:pPr>
        <w:pStyle w:val="berschrift1"/>
        <w:rPr>
          <w:lang w:val="en-GB"/>
        </w:rPr>
      </w:pPr>
      <w:bookmarkStart w:id="28" w:name="_Toc223016935"/>
      <w:r w:rsidRPr="00460309">
        <w:rPr>
          <w:lang w:val="en-GB"/>
        </w:rPr>
        <w:lastRenderedPageBreak/>
        <w:t>Management of Functional Safety</w:t>
      </w:r>
      <w:bookmarkEnd w:id="28"/>
    </w:p>
    <w:p w14:paraId="236D7148" w14:textId="77AF102D" w:rsidR="00B90A9A" w:rsidRPr="00460309" w:rsidRDefault="00B90A9A" w:rsidP="00B90A9A">
      <w:pPr>
        <w:pStyle w:val="STDParagraph"/>
        <w:rPr>
          <w:lang w:val="en-GB"/>
        </w:rPr>
      </w:pPr>
      <w:r w:rsidRPr="00460309">
        <w:rPr>
          <w:lang w:val="en-GB"/>
        </w:rPr>
        <w:t>ISO 26262</w:t>
      </w:r>
      <w:r w:rsidR="001D0212" w:rsidRPr="00460309">
        <w:rPr>
          <w:lang w:val="en-GB"/>
        </w:rPr>
        <w:t>:2018</w:t>
      </w:r>
      <w:r w:rsidRPr="00460309">
        <w:rPr>
          <w:lang w:val="en-GB"/>
        </w:rPr>
        <w:t xml:space="preserve"> specifies requirements with regard to specific phases and sub-phases of the safety lifecycle (See the figure below), as well as requirements that apply to all or multiple phases of the safety lifecycle.  These are the requirements for effective management of functional safety.</w:t>
      </w:r>
    </w:p>
    <w:p w14:paraId="43938F32" w14:textId="40E6A1EC" w:rsidR="00B90A9A" w:rsidRPr="00460309" w:rsidRDefault="00B90A9A" w:rsidP="00B90A9A">
      <w:pPr>
        <w:pStyle w:val="STDParagraph"/>
        <w:keepNext/>
      </w:pPr>
      <w:r w:rsidRPr="00460309">
        <w:rPr>
          <w:noProof/>
          <w:lang w:eastAsia="en-US"/>
        </w:rPr>
        <w:drawing>
          <wp:inline distT="0" distB="0" distL="0" distR="0" wp14:anchorId="31226CEB" wp14:editId="10B93BAE">
            <wp:extent cx="5975350" cy="412115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33490"/>
                    <a:stretch/>
                  </pic:blipFill>
                  <pic:spPr bwMode="auto">
                    <a:xfrm>
                      <a:off x="0" y="0"/>
                      <a:ext cx="5975350" cy="4121150"/>
                    </a:xfrm>
                    <a:prstGeom prst="rect">
                      <a:avLst/>
                    </a:prstGeom>
                    <a:ln>
                      <a:noFill/>
                    </a:ln>
                    <a:extLst>
                      <a:ext uri="{53640926-AAD7-44D8-BBD7-CCE9431645EC}">
                        <a14:shadowObscured xmlns:a14="http://schemas.microsoft.com/office/drawing/2010/main"/>
                      </a:ext>
                    </a:extLst>
                  </pic:spPr>
                </pic:pic>
              </a:graphicData>
            </a:graphic>
          </wp:inline>
        </w:drawing>
      </w:r>
    </w:p>
    <w:p w14:paraId="0EE9586B" w14:textId="57EF9E7A" w:rsidR="00F35DED" w:rsidRPr="00460309" w:rsidRDefault="00B90A9A" w:rsidP="00B90A9A">
      <w:pPr>
        <w:pStyle w:val="Beschriftung"/>
      </w:pPr>
      <w:r w:rsidRPr="00460309">
        <w:t xml:space="preserve">Figure </w:t>
      </w:r>
      <w:fldSimple w:instr=" SEQ Figure \* ARABIC ">
        <w:r w:rsidR="00506500">
          <w:rPr>
            <w:noProof/>
          </w:rPr>
          <w:t>2</w:t>
        </w:r>
      </w:fldSimple>
      <w:r w:rsidRPr="00460309">
        <w:t>: Safety Lifecycle as defined by ISO 26262, reference ISO 26262</w:t>
      </w:r>
    </w:p>
    <w:p w14:paraId="28F1BFE3" w14:textId="77777777" w:rsidR="00B90A9A" w:rsidRPr="00460309" w:rsidRDefault="00B90A9A" w:rsidP="00B90A9A">
      <w:pPr>
        <w:pStyle w:val="STDText"/>
      </w:pPr>
    </w:p>
    <w:p w14:paraId="0F838EEB" w14:textId="2CD7BF79" w:rsidR="00F35DED" w:rsidRPr="00460309" w:rsidRDefault="00F35DED" w:rsidP="00CF0B57">
      <w:pPr>
        <w:pStyle w:val="STDParagraph"/>
        <w:rPr>
          <w:lang w:val="en-GB"/>
        </w:rPr>
      </w:pPr>
      <w:r w:rsidRPr="00460309">
        <w:rPr>
          <w:lang w:val="en-GB"/>
        </w:rPr>
        <w:t xml:space="preserve">The following </w:t>
      </w:r>
      <w:r w:rsidR="00CF0B57">
        <w:rPr>
          <w:lang w:val="en-GB"/>
        </w:rPr>
        <w:t>sections describe</w:t>
      </w:r>
      <w:r w:rsidRPr="00460309">
        <w:rPr>
          <w:lang w:val="en-GB"/>
        </w:rPr>
        <w:t xml:space="preserve"> the planned </w:t>
      </w:r>
      <w:proofErr w:type="spellStart"/>
      <w:r w:rsidRPr="00460309">
        <w:rPr>
          <w:lang w:val="en-GB"/>
        </w:rPr>
        <w:t>FuSa</w:t>
      </w:r>
      <w:proofErr w:type="spellEnd"/>
      <w:r w:rsidRPr="00460309">
        <w:rPr>
          <w:lang w:val="en-GB"/>
        </w:rPr>
        <w:t xml:space="preserve"> managem</w:t>
      </w:r>
      <w:r w:rsidR="00CF0B57">
        <w:rPr>
          <w:lang w:val="en-GB"/>
        </w:rPr>
        <w:t>ent activities and deliverables</w:t>
      </w:r>
    </w:p>
    <w:p w14:paraId="1D6D24A2" w14:textId="34BD48DD" w:rsidR="00CF0B57" w:rsidRDefault="00CF0B57" w:rsidP="00CF0B57">
      <w:pPr>
        <w:pStyle w:val="berschrift2"/>
        <w:keepLines/>
        <w:tabs>
          <w:tab w:val="clear" w:pos="0"/>
        </w:tabs>
        <w:spacing w:before="480" w:after="0" w:line="276" w:lineRule="auto"/>
        <w:ind w:left="576" w:hanging="576"/>
      </w:pPr>
      <w:bookmarkStart w:id="29" w:name="_Toc216358184"/>
      <w:bookmarkStart w:id="30" w:name="_Toc223016936"/>
      <w:bookmarkStart w:id="31" w:name="_Toc335661607"/>
      <w:bookmarkStart w:id="32" w:name="_Toc357409552"/>
      <w:bookmarkStart w:id="33" w:name="_Toc458499377"/>
      <w:bookmarkEnd w:id="27"/>
      <w:r>
        <w:t>Overall safety management</w:t>
      </w:r>
      <w:bookmarkEnd w:id="29"/>
      <w:bookmarkEnd w:id="30"/>
    </w:p>
    <w:p w14:paraId="7F2322DB" w14:textId="77777777" w:rsidR="00CF0B57" w:rsidRDefault="00CF0B57" w:rsidP="00CF0B57">
      <w:pPr>
        <w:pStyle w:val="berschrift3"/>
        <w:keepLines/>
        <w:tabs>
          <w:tab w:val="clear" w:pos="594"/>
        </w:tabs>
        <w:spacing w:before="360" w:after="0" w:line="276" w:lineRule="auto"/>
        <w:ind w:left="720" w:hanging="720"/>
      </w:pPr>
      <w:bookmarkStart w:id="34" w:name="_Toc216358185"/>
      <w:bookmarkStart w:id="35" w:name="_Toc223016937"/>
      <w:r>
        <w:t>Safety culture</w:t>
      </w:r>
      <w:bookmarkEnd w:id="34"/>
      <w:bookmarkEnd w:id="35"/>
    </w:p>
    <w:p w14:paraId="01FD1AC2" w14:textId="77777777" w:rsidR="00CF0B57" w:rsidRPr="006357CE" w:rsidRDefault="00CF0B57" w:rsidP="00CF0B57">
      <w:pPr>
        <w:pStyle w:val="AbsatzStandard"/>
        <w:spacing w:before="0" w:beforeAutospacing="0"/>
        <w:ind w:left="0"/>
        <w:rPr>
          <w:rFonts w:asciiTheme="minorBidi" w:eastAsiaTheme="minorHAnsi" w:hAnsiTheme="minorBidi" w:cstheme="minorBidi"/>
          <w:color w:val="4B4B4B"/>
          <w:sz w:val="20"/>
          <w:szCs w:val="20"/>
          <w:lang w:eastAsia="en-US"/>
        </w:rPr>
      </w:pPr>
      <w:r w:rsidRPr="006357CE">
        <w:rPr>
          <w:rFonts w:asciiTheme="minorBidi" w:eastAsiaTheme="minorHAnsi" w:hAnsiTheme="minorBidi" w:cstheme="minorBidi"/>
          <w:color w:val="4B4B4B"/>
          <w:sz w:val="20"/>
          <w:szCs w:val="20"/>
          <w:lang w:eastAsia="en-US"/>
        </w:rPr>
        <w:t>MEKRA follows the overall goal of developing, producing and commissioning functional safe products. Product safety is the top priority and has priority over cost and time constraints. Compliance with the safety culture is part of the role description of every member of the organization.</w:t>
      </w:r>
    </w:p>
    <w:p w14:paraId="65F826DE" w14:textId="77777777" w:rsidR="00CF0B57" w:rsidRPr="006357CE" w:rsidRDefault="00CF0B57" w:rsidP="00CF0B57">
      <w:pPr>
        <w:pStyle w:val="AbsatzStandard"/>
        <w:ind w:left="0"/>
        <w:rPr>
          <w:rFonts w:asciiTheme="minorBidi" w:eastAsiaTheme="minorHAnsi" w:hAnsiTheme="minorBidi" w:cstheme="minorBidi"/>
          <w:color w:val="4B4B4B"/>
          <w:sz w:val="20"/>
          <w:szCs w:val="20"/>
          <w:lang w:eastAsia="en-US"/>
        </w:rPr>
      </w:pPr>
      <w:r w:rsidRPr="006357CE">
        <w:rPr>
          <w:rFonts w:asciiTheme="minorBidi" w:eastAsiaTheme="minorHAnsi" w:hAnsiTheme="minorBidi" w:cstheme="minorBidi"/>
          <w:color w:val="4B4B4B"/>
          <w:sz w:val="20"/>
          <w:szCs w:val="20"/>
          <w:lang w:eastAsia="en-US"/>
        </w:rPr>
        <w:t xml:space="preserve">Following the safety activities (required by ISO 26262) is ensured through using the company’s generic </w:t>
      </w:r>
      <w:r w:rsidRPr="006357CE">
        <w:rPr>
          <w:rFonts w:asciiTheme="minorBidi" w:eastAsiaTheme="minorHAnsi" w:hAnsiTheme="minorBidi" w:cstheme="minorBidi"/>
          <w:b/>
          <w:color w:val="4B4B4B"/>
          <w:sz w:val="20"/>
          <w:szCs w:val="20"/>
          <w:lang w:eastAsia="en-US"/>
        </w:rPr>
        <w:t>product development process</w:t>
      </w:r>
      <w:r w:rsidRPr="006357CE">
        <w:rPr>
          <w:rFonts w:asciiTheme="minorBidi" w:eastAsiaTheme="minorHAnsi" w:hAnsiTheme="minorBidi" w:cstheme="minorBidi"/>
          <w:color w:val="4B4B4B"/>
          <w:sz w:val="20"/>
          <w:szCs w:val="20"/>
          <w:lang w:eastAsia="en-US"/>
        </w:rPr>
        <w:t>. The necessary resources are therefore also allocated as required.</w:t>
      </w:r>
    </w:p>
    <w:p w14:paraId="7BF7FACC" w14:textId="77777777" w:rsidR="00CF0B57" w:rsidRPr="006357CE" w:rsidRDefault="00CF0B57" w:rsidP="004254CE">
      <w:pPr>
        <w:pStyle w:val="AbsatzStandard"/>
        <w:ind w:left="0"/>
        <w:rPr>
          <w:rFonts w:asciiTheme="minorBidi" w:hAnsiTheme="minorBidi" w:cstheme="minorBidi"/>
          <w:color w:val="0070C0"/>
          <w:sz w:val="20"/>
          <w:szCs w:val="20"/>
          <w:u w:val="single"/>
        </w:rPr>
      </w:pPr>
      <w:hyperlink r:id="rId14" w:history="1">
        <w:r w:rsidRPr="006357CE">
          <w:rPr>
            <w:rStyle w:val="Hyperlink"/>
            <w:rFonts w:asciiTheme="minorBidi" w:hAnsiTheme="minorBidi" w:cstheme="minorBidi"/>
            <w:sz w:val="20"/>
            <w:szCs w:val="20"/>
          </w:rPr>
          <w:t>Link: MEKRA product development process</w:t>
        </w:r>
      </w:hyperlink>
    </w:p>
    <w:p w14:paraId="735D6762" w14:textId="00490D3F" w:rsidR="00CF0B57" w:rsidRDefault="00CF0B57" w:rsidP="00CF0B57">
      <w:pPr>
        <w:pStyle w:val="AbsatzStandard"/>
        <w:ind w:left="0"/>
        <w:rPr>
          <w:rFonts w:asciiTheme="minorBidi" w:eastAsiaTheme="minorHAnsi" w:hAnsiTheme="minorBidi" w:cstheme="minorBidi"/>
          <w:color w:val="4B4B4B"/>
          <w:sz w:val="20"/>
          <w:szCs w:val="20"/>
          <w:lang w:eastAsia="en-US"/>
        </w:rPr>
      </w:pPr>
      <w:r w:rsidRPr="006357CE">
        <w:rPr>
          <w:rFonts w:asciiTheme="minorBidi" w:eastAsiaTheme="minorHAnsi" w:hAnsiTheme="minorBidi" w:cstheme="minorBidi"/>
          <w:color w:val="4B4B4B"/>
          <w:sz w:val="20"/>
          <w:szCs w:val="20"/>
          <w:lang w:eastAsia="en-US"/>
        </w:rPr>
        <w:lastRenderedPageBreak/>
        <w:t>Qualified resources must have the appropriate competence for the assigned activity, which is ensured via the employee-specific competence matrix. Qualified employees in the area of functional safety are part of the training objectives of the respective department heads. For privacy policy reasons, the personal competence matrixes can be viewed via the department heads or the HR department.</w:t>
      </w:r>
    </w:p>
    <w:p w14:paraId="2ECF7997" w14:textId="77777777" w:rsidR="006357CE" w:rsidRPr="006357CE" w:rsidRDefault="006357CE" w:rsidP="00CF0B57">
      <w:pPr>
        <w:pStyle w:val="AbsatzStandard"/>
        <w:ind w:left="0"/>
        <w:rPr>
          <w:rFonts w:asciiTheme="minorBidi" w:eastAsiaTheme="minorHAnsi" w:hAnsiTheme="minorBidi" w:cstheme="minorBidi"/>
          <w:color w:val="4B4B4B"/>
          <w:sz w:val="20"/>
          <w:szCs w:val="20"/>
          <w:lang w:eastAsia="en-US"/>
        </w:rPr>
      </w:pPr>
    </w:p>
    <w:p w14:paraId="6153FD6E" w14:textId="77777777" w:rsidR="00CF0B57" w:rsidRPr="009F2F61" w:rsidRDefault="00CF0B57" w:rsidP="00CF0B57">
      <w:pPr>
        <w:pStyle w:val="berschrift3"/>
        <w:keepLines/>
        <w:tabs>
          <w:tab w:val="clear" w:pos="594"/>
        </w:tabs>
        <w:spacing w:before="360" w:after="0" w:line="276" w:lineRule="auto"/>
        <w:ind w:left="720" w:hanging="720"/>
      </w:pPr>
      <w:bookmarkStart w:id="36" w:name="_Toc216358186"/>
      <w:bookmarkStart w:id="37" w:name="_Toc223016938"/>
      <w:r w:rsidRPr="009F2F61">
        <w:t>Management of safety anomalies</w:t>
      </w:r>
      <w:bookmarkEnd w:id="36"/>
      <w:bookmarkEnd w:id="37"/>
    </w:p>
    <w:p w14:paraId="028A695A" w14:textId="2279E63B" w:rsidR="00CF0B57" w:rsidRPr="00111113" w:rsidRDefault="00F1063A" w:rsidP="00CF0B57">
      <w:pPr>
        <w:rPr>
          <w:rFonts w:asciiTheme="minorBidi" w:hAnsiTheme="minorBidi" w:cstheme="minorBidi"/>
          <w:sz w:val="20"/>
          <w:szCs w:val="20"/>
        </w:rPr>
      </w:pPr>
      <w:r w:rsidRPr="00111113">
        <w:rPr>
          <w:rFonts w:asciiTheme="minorBidi" w:hAnsiTheme="minorBidi" w:cstheme="minorBidi"/>
          <w:sz w:val="20"/>
          <w:szCs w:val="20"/>
        </w:rPr>
        <w:t>Safety anomalies are handled by defect management process.</w:t>
      </w:r>
    </w:p>
    <w:p w14:paraId="22A5F750" w14:textId="77777777" w:rsidR="00C02765" w:rsidRDefault="00C02765" w:rsidP="00CF0B57">
      <w:pPr>
        <w:rPr>
          <w:rFonts w:asciiTheme="minorBidi" w:hAnsiTheme="minorBidi" w:cstheme="minorBidi"/>
          <w:sz w:val="20"/>
          <w:szCs w:val="20"/>
          <w:highlight w:val="yellow"/>
        </w:rPr>
      </w:pPr>
    </w:p>
    <w:p w14:paraId="12F84C2F" w14:textId="4F67C07B" w:rsidR="00CF0B57" w:rsidRPr="00C02765" w:rsidRDefault="00E63530" w:rsidP="00E63530">
      <w:pPr>
        <w:rPr>
          <w:rFonts w:asciiTheme="minorBidi" w:hAnsiTheme="minorBidi" w:cstheme="minorBidi"/>
          <w:sz w:val="20"/>
          <w:szCs w:val="20"/>
        </w:rPr>
      </w:pPr>
      <w:hyperlink r:id="rId15" w:anchor="/project/11_P_01467_MEKRA_Vision_Controller/wiki/95_Defects/Problem_Resolution_Management_Strategy" w:history="1">
        <w:r w:rsidRPr="009E3D47">
          <w:rPr>
            <w:rStyle w:val="Hyperlink"/>
            <w:rFonts w:asciiTheme="minorBidi" w:hAnsiTheme="minorBidi" w:cstheme="minorBidi"/>
            <w:sz w:val="20"/>
            <w:szCs w:val="20"/>
          </w:rPr>
          <w:t xml:space="preserve">Link: Defect Management </w:t>
        </w:r>
        <w:r w:rsidR="00CF0B57" w:rsidRPr="009E3D47">
          <w:rPr>
            <w:rStyle w:val="Hyperlink"/>
            <w:rFonts w:asciiTheme="minorBidi" w:hAnsiTheme="minorBidi" w:cstheme="minorBidi"/>
            <w:sz w:val="20"/>
            <w:szCs w:val="20"/>
          </w:rPr>
          <w:t>Process</w:t>
        </w:r>
      </w:hyperlink>
    </w:p>
    <w:p w14:paraId="35A03B38" w14:textId="77777777" w:rsidR="006357CE" w:rsidRPr="006357CE" w:rsidRDefault="006357CE" w:rsidP="00CF0B57">
      <w:pPr>
        <w:rPr>
          <w:rFonts w:asciiTheme="minorBidi" w:hAnsiTheme="minorBidi" w:cstheme="minorBidi"/>
          <w:sz w:val="20"/>
          <w:szCs w:val="20"/>
          <w:highlight w:val="yellow"/>
        </w:rPr>
      </w:pPr>
    </w:p>
    <w:p w14:paraId="5A8F5A2D" w14:textId="77777777" w:rsidR="00CF0B57" w:rsidRPr="00747EAF" w:rsidRDefault="00CF0B57" w:rsidP="00CF0B57">
      <w:pPr>
        <w:pStyle w:val="berschrift3"/>
        <w:keepLines/>
        <w:tabs>
          <w:tab w:val="clear" w:pos="594"/>
        </w:tabs>
        <w:spacing w:before="360" w:after="0" w:line="276" w:lineRule="auto"/>
        <w:ind w:left="720" w:hanging="720"/>
      </w:pPr>
      <w:bookmarkStart w:id="38" w:name="_Toc216358187"/>
      <w:bookmarkStart w:id="39" w:name="_Toc223016939"/>
      <w:r w:rsidRPr="00747EAF">
        <w:t>Competence management</w:t>
      </w:r>
      <w:bookmarkEnd w:id="38"/>
      <w:bookmarkEnd w:id="39"/>
    </w:p>
    <w:p w14:paraId="48835C8B" w14:textId="77777777" w:rsidR="00CF0B57" w:rsidRPr="006357CE" w:rsidRDefault="00CF0B57" w:rsidP="00CF0B57">
      <w:pPr>
        <w:pStyle w:val="AbsatzStandard"/>
        <w:spacing w:before="0" w:beforeAutospacing="0"/>
        <w:ind w:left="0"/>
        <w:rPr>
          <w:rFonts w:asciiTheme="minorBidi" w:eastAsiaTheme="minorHAnsi" w:hAnsiTheme="minorBidi" w:cstheme="minorBidi"/>
          <w:color w:val="4B4B4B"/>
          <w:sz w:val="20"/>
          <w:szCs w:val="20"/>
          <w:lang w:eastAsia="en-US"/>
        </w:rPr>
      </w:pPr>
      <w:r w:rsidRPr="006357CE">
        <w:rPr>
          <w:rFonts w:asciiTheme="minorBidi" w:eastAsiaTheme="minorHAnsi" w:hAnsiTheme="minorBidi" w:cstheme="minorBidi"/>
          <w:color w:val="4B4B4B"/>
          <w:sz w:val="20"/>
          <w:szCs w:val="20"/>
          <w:lang w:eastAsia="en-US"/>
        </w:rPr>
        <w:t>To ensure that the involved persons have a sufficient level of competence in the execution of safety lifecycle, the qualification and capability of the project member will be regularly monitored and trained according an individual competence matrix for every specialist department. The respective competence matrixes can be viewed via the department heads or the HR department.</w:t>
      </w:r>
    </w:p>
    <w:p w14:paraId="7282256C" w14:textId="77777777" w:rsidR="00CF0B57" w:rsidRPr="006357CE" w:rsidRDefault="00CF0B57" w:rsidP="00CF0B57">
      <w:pPr>
        <w:pStyle w:val="AbsatzStandard"/>
        <w:ind w:left="0"/>
        <w:rPr>
          <w:rFonts w:asciiTheme="minorBidi" w:eastAsiaTheme="minorHAnsi" w:hAnsiTheme="minorBidi" w:cstheme="minorBidi"/>
          <w:color w:val="4B4B4B"/>
          <w:sz w:val="20"/>
          <w:szCs w:val="20"/>
          <w:lang w:eastAsia="en-US"/>
        </w:rPr>
      </w:pPr>
      <w:r w:rsidRPr="006357CE">
        <w:rPr>
          <w:rFonts w:asciiTheme="minorBidi" w:eastAsiaTheme="minorHAnsi" w:hAnsiTheme="minorBidi" w:cstheme="minorBidi"/>
          <w:color w:val="4B4B4B"/>
          <w:sz w:val="20"/>
          <w:szCs w:val="20"/>
          <w:lang w:eastAsia="en-US"/>
        </w:rPr>
        <w:t>A dedicated functional safety manager and functional safety engineer supports the project and is part of every project team.</w:t>
      </w:r>
    </w:p>
    <w:p w14:paraId="05E293C7" w14:textId="77777777" w:rsidR="00CF0B57" w:rsidRDefault="00CF0B57" w:rsidP="00CF0B57">
      <w:pPr>
        <w:pStyle w:val="AbsatzStandard"/>
        <w:ind w:left="0"/>
        <w:rPr>
          <w:rFonts w:asciiTheme="minorHAnsi" w:eastAsiaTheme="minorHAnsi" w:hAnsiTheme="minorHAnsi" w:cstheme="minorBidi"/>
          <w:color w:val="4B4B4B"/>
          <w:sz w:val="24"/>
          <w:lang w:eastAsia="en-US"/>
        </w:rPr>
      </w:pPr>
    </w:p>
    <w:p w14:paraId="604BF05D" w14:textId="77777777" w:rsidR="00CF0B57" w:rsidRDefault="00CF0B57" w:rsidP="00CF0B57">
      <w:pPr>
        <w:pStyle w:val="berschrift3"/>
        <w:keepLines/>
        <w:tabs>
          <w:tab w:val="clear" w:pos="594"/>
        </w:tabs>
        <w:spacing w:before="360" w:after="0" w:line="276" w:lineRule="auto"/>
        <w:ind w:left="720" w:hanging="720"/>
      </w:pPr>
      <w:bookmarkStart w:id="40" w:name="_Toc216358188"/>
      <w:bookmarkStart w:id="41" w:name="_Toc223016940"/>
      <w:r>
        <w:t>Quality management system</w:t>
      </w:r>
      <w:bookmarkEnd w:id="40"/>
      <w:bookmarkEnd w:id="41"/>
    </w:p>
    <w:p w14:paraId="5C510D07" w14:textId="3D15BDF2" w:rsidR="00CF0B57" w:rsidRDefault="00CF0B57" w:rsidP="00CF0B57">
      <w:pPr>
        <w:pStyle w:val="AbsatzStandard"/>
        <w:spacing w:before="0" w:beforeAutospacing="0"/>
        <w:ind w:left="0"/>
        <w:rPr>
          <w:rFonts w:asciiTheme="minorBidi" w:eastAsiaTheme="minorHAnsi" w:hAnsiTheme="minorBidi" w:cstheme="minorBidi"/>
          <w:color w:val="4B4B4B"/>
          <w:sz w:val="20"/>
          <w:szCs w:val="20"/>
          <w:lang w:eastAsia="en-US"/>
        </w:rPr>
      </w:pPr>
      <w:r w:rsidRPr="006357CE">
        <w:rPr>
          <w:rFonts w:asciiTheme="minorBidi" w:eastAsiaTheme="minorHAnsi" w:hAnsiTheme="minorBidi" w:cstheme="minorBidi"/>
          <w:color w:val="4B4B4B"/>
          <w:sz w:val="20"/>
          <w:szCs w:val="20"/>
          <w:lang w:eastAsia="en-US"/>
        </w:rPr>
        <w:t>MEKRA is certified according to ISO 9001, IATF 16949 and ensures compliance with functional safety management throughout the company's generic product development process.</w:t>
      </w:r>
    </w:p>
    <w:p w14:paraId="081D21AF" w14:textId="47B8FCCF" w:rsidR="006357CE" w:rsidRDefault="006357CE" w:rsidP="00CF0B57">
      <w:pPr>
        <w:pStyle w:val="AbsatzStandard"/>
        <w:spacing w:before="0" w:beforeAutospacing="0"/>
        <w:ind w:left="0"/>
        <w:rPr>
          <w:rFonts w:asciiTheme="minorBidi" w:eastAsiaTheme="minorHAnsi" w:hAnsiTheme="minorBidi" w:cstheme="minorBidi"/>
          <w:color w:val="4B4B4B"/>
          <w:sz w:val="20"/>
          <w:szCs w:val="20"/>
          <w:lang w:eastAsia="en-US"/>
        </w:rPr>
      </w:pPr>
    </w:p>
    <w:p w14:paraId="1D09F85C" w14:textId="28F653CE" w:rsidR="003B2754" w:rsidRPr="003B2754" w:rsidRDefault="003B2754" w:rsidP="003B2754">
      <w:pPr>
        <w:pStyle w:val="AbsatzStandard"/>
        <w:spacing w:before="0" w:beforeAutospacing="0"/>
        <w:ind w:left="0"/>
        <w:rPr>
          <w:rFonts w:asciiTheme="minorBidi" w:eastAsiaTheme="minorHAnsi" w:hAnsiTheme="minorBidi" w:cstheme="minorBidi"/>
          <w:color w:val="4B4B4B"/>
          <w:sz w:val="20"/>
          <w:szCs w:val="20"/>
          <w:lang w:eastAsia="en-US"/>
        </w:rPr>
      </w:pPr>
      <w:proofErr w:type="spellStart"/>
      <w:r w:rsidRPr="003B2754">
        <w:rPr>
          <w:rFonts w:asciiTheme="minorBidi" w:eastAsiaTheme="minorHAnsi" w:hAnsiTheme="minorBidi" w:cstheme="minorBidi"/>
          <w:color w:val="4B4B4B"/>
          <w:sz w:val="20"/>
          <w:szCs w:val="20"/>
          <w:lang w:eastAsia="en-US"/>
        </w:rPr>
        <w:t>B</w:t>
      </w:r>
      <w:r>
        <w:rPr>
          <w:rFonts w:asciiTheme="minorBidi" w:eastAsiaTheme="minorHAnsi" w:hAnsiTheme="minorBidi" w:cstheme="minorBidi"/>
          <w:color w:val="4B4B4B"/>
          <w:sz w:val="20"/>
          <w:szCs w:val="20"/>
          <w:lang w:eastAsia="en-US"/>
        </w:rPr>
        <w:t>rightskies</w:t>
      </w:r>
      <w:proofErr w:type="spellEnd"/>
      <w:r w:rsidRPr="003B2754">
        <w:rPr>
          <w:rFonts w:asciiTheme="minorBidi" w:eastAsiaTheme="minorHAnsi" w:hAnsiTheme="minorBidi" w:cstheme="minorBidi"/>
          <w:color w:val="4B4B4B"/>
          <w:sz w:val="20"/>
          <w:szCs w:val="20"/>
          <w:lang w:eastAsia="en-US"/>
        </w:rPr>
        <w:t xml:space="preserve"> has achieved the ISO 9001 quality management system certificate. It demonstrates the organization commitment to quality and continues improvement.</w:t>
      </w:r>
    </w:p>
    <w:p w14:paraId="1EC76EC9" w14:textId="77777777" w:rsidR="003B2754" w:rsidRPr="006357CE" w:rsidRDefault="003B2754" w:rsidP="00CF0B57">
      <w:pPr>
        <w:pStyle w:val="AbsatzStandard"/>
        <w:spacing w:before="0" w:beforeAutospacing="0"/>
        <w:ind w:left="0"/>
        <w:rPr>
          <w:rFonts w:asciiTheme="minorBidi" w:eastAsiaTheme="minorHAnsi" w:hAnsiTheme="minorBidi" w:cstheme="minorBidi"/>
          <w:color w:val="4B4B4B"/>
          <w:sz w:val="20"/>
          <w:szCs w:val="20"/>
          <w:lang w:eastAsia="en-US"/>
        </w:rPr>
      </w:pPr>
    </w:p>
    <w:p w14:paraId="2C6DBF4E" w14:textId="77777777" w:rsidR="00CF0B57" w:rsidRPr="003B2754" w:rsidRDefault="00CF0B57" w:rsidP="00CF0B57">
      <w:pPr>
        <w:pStyle w:val="berschrift3"/>
        <w:keepLines/>
        <w:tabs>
          <w:tab w:val="clear" w:pos="594"/>
        </w:tabs>
        <w:spacing w:before="360" w:after="0" w:line="276" w:lineRule="auto"/>
        <w:ind w:left="720" w:hanging="720"/>
        <w:rPr>
          <w:rFonts w:asciiTheme="minorBidi" w:hAnsiTheme="minorBidi" w:cstheme="minorBidi"/>
        </w:rPr>
      </w:pPr>
      <w:bookmarkStart w:id="42" w:name="_Toc216358189"/>
      <w:bookmarkStart w:id="43" w:name="_Toc223016941"/>
      <w:r w:rsidRPr="003B2754">
        <w:rPr>
          <w:rFonts w:asciiTheme="minorBidi" w:hAnsiTheme="minorBidi" w:cstheme="minorBidi"/>
        </w:rPr>
        <w:t>Project-independent tailoring of the safety lifecycle</w:t>
      </w:r>
      <w:bookmarkEnd w:id="42"/>
      <w:bookmarkEnd w:id="43"/>
    </w:p>
    <w:p w14:paraId="0950CD2F" w14:textId="77777777" w:rsidR="00CF0B57" w:rsidRPr="00243ECD" w:rsidRDefault="00CF0B57" w:rsidP="00CF0B57">
      <w:pPr>
        <w:jc w:val="both"/>
        <w:rPr>
          <w:rFonts w:asciiTheme="minorBidi" w:hAnsiTheme="minorBidi" w:cstheme="minorBidi"/>
          <w:sz w:val="20"/>
          <w:szCs w:val="20"/>
        </w:rPr>
      </w:pPr>
      <w:r w:rsidRPr="00243ECD">
        <w:rPr>
          <w:rFonts w:asciiTheme="minorBidi" w:hAnsiTheme="minorBidi" w:cstheme="minorBidi"/>
          <w:sz w:val="20"/>
          <w:szCs w:val="20"/>
        </w:rPr>
        <w:t xml:space="preserve">MEKRA has defined the safety lifecycle, including safety activities divided into the respective project phases, project- independent through the company’s generic </w:t>
      </w:r>
      <w:r w:rsidRPr="00243ECD">
        <w:rPr>
          <w:rFonts w:asciiTheme="minorBidi" w:hAnsiTheme="minorBidi" w:cstheme="minorBidi"/>
          <w:b/>
          <w:sz w:val="20"/>
          <w:szCs w:val="20"/>
        </w:rPr>
        <w:t>product development process</w:t>
      </w:r>
      <w:r w:rsidRPr="00243ECD">
        <w:rPr>
          <w:rFonts w:asciiTheme="minorBidi" w:hAnsiTheme="minorBidi" w:cstheme="minorBidi"/>
          <w:sz w:val="20"/>
          <w:szCs w:val="20"/>
        </w:rPr>
        <w:t>.</w:t>
      </w:r>
    </w:p>
    <w:p w14:paraId="7BDC403D" w14:textId="77777777" w:rsidR="00CF0B57" w:rsidRPr="00243ECD" w:rsidRDefault="00CF0B57" w:rsidP="00243ECD">
      <w:pPr>
        <w:pStyle w:val="AbsatzStandard"/>
        <w:ind w:left="0"/>
        <w:rPr>
          <w:rFonts w:asciiTheme="minorBidi" w:hAnsiTheme="minorBidi" w:cstheme="minorBidi"/>
          <w:color w:val="0070C0"/>
          <w:sz w:val="20"/>
          <w:szCs w:val="20"/>
          <w:u w:val="single"/>
        </w:rPr>
      </w:pPr>
      <w:hyperlink r:id="rId16" w:history="1">
        <w:r w:rsidRPr="00243ECD">
          <w:rPr>
            <w:rStyle w:val="Hyperlink"/>
            <w:rFonts w:asciiTheme="minorBidi" w:hAnsiTheme="minorBidi" w:cstheme="minorBidi"/>
            <w:sz w:val="20"/>
            <w:szCs w:val="20"/>
          </w:rPr>
          <w:t>Link: MEKRA product development process</w:t>
        </w:r>
      </w:hyperlink>
    </w:p>
    <w:p w14:paraId="4B995EE4" w14:textId="77777777" w:rsidR="00CF0B57" w:rsidRPr="00243ECD" w:rsidRDefault="00CF0B57" w:rsidP="00CF0B57">
      <w:pPr>
        <w:pStyle w:val="AbsatzStandard"/>
        <w:ind w:left="0"/>
        <w:rPr>
          <w:rFonts w:asciiTheme="minorBidi" w:eastAsiaTheme="minorHAnsi" w:hAnsiTheme="minorBidi" w:cstheme="minorBidi"/>
          <w:color w:val="4B4B4B"/>
          <w:sz w:val="20"/>
          <w:szCs w:val="20"/>
          <w:lang w:eastAsia="en-US"/>
        </w:rPr>
      </w:pPr>
      <w:r w:rsidRPr="00243ECD">
        <w:rPr>
          <w:rFonts w:asciiTheme="minorBidi" w:eastAsiaTheme="minorHAnsi" w:hAnsiTheme="minorBidi" w:cstheme="minorBidi"/>
          <w:color w:val="4B4B4B"/>
          <w:sz w:val="20"/>
          <w:szCs w:val="20"/>
          <w:lang w:eastAsia="en-US"/>
        </w:rPr>
        <w:t>Tailored activities are assigned to customers, development partners or suppliers based on the MEKRA product. (e.g. HARA, FSC, SW-development)</w:t>
      </w:r>
    </w:p>
    <w:p w14:paraId="55DA3F0C" w14:textId="77777777" w:rsidR="00CF0B57" w:rsidRPr="003B2754" w:rsidRDefault="00CF0B57" w:rsidP="00CF0B57">
      <w:pPr>
        <w:pStyle w:val="berschrift2"/>
        <w:keepLines/>
        <w:tabs>
          <w:tab w:val="clear" w:pos="0"/>
        </w:tabs>
        <w:spacing w:before="480" w:after="0" w:line="276" w:lineRule="auto"/>
        <w:ind w:left="576" w:hanging="576"/>
        <w:rPr>
          <w:rFonts w:asciiTheme="minorBidi" w:hAnsiTheme="minorBidi" w:cstheme="minorBidi"/>
        </w:rPr>
      </w:pPr>
      <w:bookmarkStart w:id="44" w:name="_Toc216358190"/>
      <w:bookmarkStart w:id="45" w:name="_Toc223016942"/>
      <w:r w:rsidRPr="003B2754">
        <w:rPr>
          <w:rFonts w:asciiTheme="minorBidi" w:hAnsiTheme="minorBidi" w:cstheme="minorBidi"/>
        </w:rPr>
        <w:lastRenderedPageBreak/>
        <w:t>Project dependent safety management</w:t>
      </w:r>
      <w:bookmarkEnd w:id="44"/>
      <w:bookmarkEnd w:id="45"/>
    </w:p>
    <w:p w14:paraId="20720019" w14:textId="77777777" w:rsidR="002E0531" w:rsidRPr="00460309" w:rsidRDefault="002E0531" w:rsidP="002E0531">
      <w:pPr>
        <w:pStyle w:val="berschrift3"/>
        <w:ind w:left="0"/>
      </w:pPr>
      <w:bookmarkStart w:id="46" w:name="_Toc223016943"/>
      <w:r w:rsidRPr="00460309">
        <w:t>Project Roles and Responsibilities</w:t>
      </w:r>
      <w:bookmarkEnd w:id="46"/>
      <w:r w:rsidRPr="00460309">
        <w:t xml:space="preserve"> </w:t>
      </w:r>
    </w:p>
    <w:p w14:paraId="507A8118" w14:textId="77777777" w:rsidR="002E0531" w:rsidRDefault="002E0531" w:rsidP="002E0531">
      <w:pPr>
        <w:pStyle w:val="berschrift3"/>
        <w:numPr>
          <w:ilvl w:val="0"/>
          <w:numId w:val="0"/>
        </w:numPr>
        <w:tabs>
          <w:tab w:val="num" w:pos="1260"/>
          <w:tab w:val="num" w:pos="1439"/>
        </w:tabs>
        <w:spacing w:before="0"/>
        <w:rPr>
          <w:sz w:val="24"/>
        </w:rPr>
      </w:pPr>
      <w:bookmarkStart w:id="47" w:name="_Toc482038151"/>
    </w:p>
    <w:p w14:paraId="06B75089" w14:textId="7BEE162E" w:rsidR="002E0531" w:rsidRPr="00460309" w:rsidRDefault="002E0531" w:rsidP="002E0531">
      <w:pPr>
        <w:pStyle w:val="berschrift4"/>
      </w:pPr>
      <w:r w:rsidRPr="00460309">
        <w:t>Project Management</w:t>
      </w:r>
      <w:bookmarkEnd w:id="47"/>
    </w:p>
    <w:p w14:paraId="419950F1" w14:textId="77777777" w:rsidR="002E0531" w:rsidRPr="00B9236E" w:rsidRDefault="002E0531" w:rsidP="002E0531">
      <w:pPr>
        <w:ind w:left="720"/>
        <w:rPr>
          <w:rFonts w:ascii="Arial" w:eastAsia="Calibri" w:hAnsi="Arial" w:cs="Arial"/>
          <w:sz w:val="20"/>
          <w:szCs w:val="20"/>
          <w:lang w:eastAsia="en-US"/>
        </w:rPr>
      </w:pPr>
      <w:r w:rsidRPr="00B9236E">
        <w:rPr>
          <w:rFonts w:ascii="Arial" w:eastAsia="Calibri" w:hAnsi="Arial" w:cs="Arial"/>
          <w:sz w:val="20"/>
          <w:szCs w:val="20"/>
          <w:lang w:eastAsia="en-US"/>
        </w:rPr>
        <w:t xml:space="preserve">The PM </w:t>
      </w:r>
      <w:r w:rsidRPr="00B9236E">
        <w:rPr>
          <w:rFonts w:ascii="Arial" w:hAnsi="Arial" w:cs="Arial"/>
          <w:sz w:val="20"/>
          <w:szCs w:val="20"/>
        </w:rPr>
        <w:t>is responsible for the planning, tracking, and performing adjustments, as appropriate, of functional safety activities. The PM</w:t>
      </w:r>
      <w:r w:rsidRPr="00B9236E">
        <w:rPr>
          <w:rFonts w:ascii="Arial" w:eastAsia="Calibri" w:hAnsi="Arial" w:cs="Arial"/>
          <w:sz w:val="20"/>
          <w:szCs w:val="20"/>
          <w:lang w:eastAsia="en-US"/>
        </w:rPr>
        <w:t xml:space="preserve"> role is:</w:t>
      </w:r>
    </w:p>
    <w:p w14:paraId="31C2F7BB" w14:textId="77777777" w:rsidR="002E0531" w:rsidRPr="00B9236E" w:rsidRDefault="002E0531" w:rsidP="00FB4C79">
      <w:pPr>
        <w:pStyle w:val="Listenabsatz"/>
        <w:numPr>
          <w:ilvl w:val="0"/>
          <w:numId w:val="15"/>
        </w:numPr>
        <w:spacing w:after="0" w:line="240" w:lineRule="auto"/>
        <w:jc w:val="both"/>
        <w:rPr>
          <w:rFonts w:ascii="Arial" w:hAnsi="Arial" w:cs="Arial"/>
          <w:sz w:val="20"/>
          <w:szCs w:val="20"/>
        </w:rPr>
      </w:pPr>
      <w:r w:rsidRPr="00B9236E">
        <w:rPr>
          <w:rFonts w:ascii="Arial" w:hAnsi="Arial" w:cs="Arial"/>
          <w:sz w:val="20"/>
          <w:szCs w:val="20"/>
        </w:rPr>
        <w:t>to ensure the completion of the project activities and work products within the project time schedule;</w:t>
      </w:r>
    </w:p>
    <w:p w14:paraId="1FA69408" w14:textId="77777777" w:rsidR="002E0531" w:rsidRPr="00B9236E" w:rsidRDefault="002E0531" w:rsidP="00FB4C79">
      <w:pPr>
        <w:pStyle w:val="Listenabsatz"/>
        <w:numPr>
          <w:ilvl w:val="0"/>
          <w:numId w:val="15"/>
        </w:numPr>
        <w:spacing w:after="0" w:line="240" w:lineRule="auto"/>
        <w:jc w:val="both"/>
        <w:rPr>
          <w:rFonts w:ascii="Arial" w:hAnsi="Arial" w:cs="Arial"/>
          <w:sz w:val="20"/>
          <w:szCs w:val="20"/>
        </w:rPr>
      </w:pPr>
      <w:r w:rsidRPr="00B9236E">
        <w:rPr>
          <w:rFonts w:ascii="Arial" w:hAnsi="Arial" w:cs="Arial"/>
          <w:sz w:val="20"/>
          <w:szCs w:val="20"/>
        </w:rPr>
        <w:t>to ensure that sufficient resources and tools are available in the project;</w:t>
      </w:r>
    </w:p>
    <w:p w14:paraId="5489BB3D" w14:textId="77777777" w:rsidR="002E0531" w:rsidRPr="00B9236E" w:rsidRDefault="002E0531" w:rsidP="00FB4C79">
      <w:pPr>
        <w:pStyle w:val="Listenabsatz"/>
        <w:numPr>
          <w:ilvl w:val="0"/>
          <w:numId w:val="15"/>
        </w:numPr>
        <w:spacing w:after="0" w:line="240" w:lineRule="auto"/>
        <w:jc w:val="both"/>
        <w:rPr>
          <w:rFonts w:ascii="Arial" w:hAnsi="Arial" w:cs="Arial"/>
          <w:sz w:val="20"/>
          <w:szCs w:val="20"/>
        </w:rPr>
      </w:pPr>
      <w:r w:rsidRPr="00B9236E">
        <w:rPr>
          <w:rFonts w:ascii="Arial" w:hAnsi="Arial" w:cs="Arial"/>
          <w:sz w:val="20"/>
          <w:szCs w:val="20"/>
        </w:rPr>
        <w:t>to ensure that safety related issues are communicated and action items are tracked;</w:t>
      </w:r>
    </w:p>
    <w:p w14:paraId="42E1062D" w14:textId="77777777" w:rsidR="002E0531" w:rsidRPr="00B9236E" w:rsidRDefault="002E0531" w:rsidP="00FB4C79">
      <w:pPr>
        <w:pStyle w:val="Listenabsatz"/>
        <w:numPr>
          <w:ilvl w:val="0"/>
          <w:numId w:val="15"/>
        </w:numPr>
        <w:spacing w:after="0" w:line="240" w:lineRule="auto"/>
        <w:jc w:val="both"/>
        <w:rPr>
          <w:rFonts w:ascii="Arial" w:hAnsi="Arial" w:cs="Arial"/>
          <w:sz w:val="20"/>
          <w:szCs w:val="20"/>
        </w:rPr>
      </w:pPr>
      <w:r w:rsidRPr="00B9236E">
        <w:rPr>
          <w:rFonts w:ascii="Arial" w:hAnsi="Arial" w:cs="Arial"/>
          <w:sz w:val="20"/>
          <w:szCs w:val="20"/>
        </w:rPr>
        <w:t>to ensure that the safety activities are carried out as planned in the Safety Plan.</w:t>
      </w:r>
    </w:p>
    <w:p w14:paraId="4DB6BF38" w14:textId="77777777" w:rsidR="002E0531" w:rsidRPr="00460309" w:rsidRDefault="002E0531" w:rsidP="002E0531">
      <w:pPr>
        <w:rPr>
          <w:rFonts w:ascii="Arial" w:eastAsia="Calibri" w:hAnsi="Arial" w:cs="Arial"/>
          <w:sz w:val="22"/>
          <w:szCs w:val="22"/>
          <w:lang w:eastAsia="en-US"/>
        </w:rPr>
      </w:pPr>
    </w:p>
    <w:p w14:paraId="76D29D22" w14:textId="77777777" w:rsidR="002E0531" w:rsidRPr="00460309" w:rsidRDefault="002E0531" w:rsidP="002E0531">
      <w:pPr>
        <w:ind w:left="360"/>
        <w:rPr>
          <w:rFonts w:ascii="Arial" w:eastAsia="Calibri" w:hAnsi="Arial" w:cs="Arial"/>
          <w:sz w:val="28"/>
          <w:szCs w:val="28"/>
          <w:lang w:eastAsia="en-US"/>
        </w:rPr>
      </w:pPr>
    </w:p>
    <w:p w14:paraId="59C10516" w14:textId="784A253F" w:rsidR="002E0531" w:rsidRPr="00460309" w:rsidRDefault="002E0531" w:rsidP="002E0531">
      <w:pPr>
        <w:pStyle w:val="berschrift4"/>
      </w:pPr>
      <w:r w:rsidRPr="00460309">
        <w:t>Proje</w:t>
      </w:r>
      <w:r w:rsidR="00395F7C">
        <w:t>ct Functional Safety Manager</w:t>
      </w:r>
    </w:p>
    <w:p w14:paraId="5CECF841" w14:textId="77777777" w:rsidR="002E0531" w:rsidRPr="00B9236E" w:rsidRDefault="002E0531" w:rsidP="002E0531">
      <w:pPr>
        <w:ind w:left="709"/>
        <w:jc w:val="both"/>
        <w:rPr>
          <w:rFonts w:ascii="Arial" w:eastAsia="Calibri" w:hAnsi="Arial" w:cs="Arial"/>
          <w:sz w:val="20"/>
          <w:szCs w:val="20"/>
          <w:lang w:eastAsia="en-US"/>
        </w:rPr>
      </w:pPr>
      <w:r w:rsidRPr="00B9236E">
        <w:rPr>
          <w:rFonts w:ascii="Arial" w:eastAsia="Calibri" w:hAnsi="Arial" w:cs="Arial"/>
          <w:sz w:val="20"/>
          <w:szCs w:val="20"/>
          <w:lang w:eastAsia="en-US"/>
        </w:rPr>
        <w:t xml:space="preserve">The project functional safety manager </w:t>
      </w:r>
      <w:r w:rsidRPr="00B9236E">
        <w:rPr>
          <w:rFonts w:ascii="Arial" w:hAnsi="Arial" w:cs="Arial"/>
          <w:sz w:val="20"/>
          <w:szCs w:val="20"/>
        </w:rPr>
        <w:t>is responsible of managing the project functional safety activities workflow and work products.</w:t>
      </w:r>
      <w:r w:rsidRPr="00B9236E">
        <w:rPr>
          <w:rFonts w:ascii="Arial" w:eastAsia="Calibri" w:hAnsi="Arial" w:cs="Arial"/>
          <w:sz w:val="20"/>
          <w:szCs w:val="20"/>
          <w:lang w:eastAsia="en-US"/>
        </w:rPr>
        <w:t xml:space="preserve"> The PFSM role is:</w:t>
      </w:r>
    </w:p>
    <w:p w14:paraId="09FCB899" w14:textId="77777777" w:rsidR="002E0531" w:rsidRPr="00B9236E" w:rsidRDefault="002E0531" w:rsidP="00FB4C79">
      <w:pPr>
        <w:pStyle w:val="Listenabsatz"/>
        <w:numPr>
          <w:ilvl w:val="0"/>
          <w:numId w:val="15"/>
        </w:numPr>
        <w:spacing w:after="0" w:line="240" w:lineRule="auto"/>
        <w:ind w:left="1440"/>
        <w:jc w:val="both"/>
        <w:rPr>
          <w:rFonts w:ascii="Arial" w:hAnsi="Arial" w:cs="Arial"/>
          <w:sz w:val="20"/>
          <w:szCs w:val="20"/>
        </w:rPr>
      </w:pPr>
      <w:r w:rsidRPr="00B9236E">
        <w:rPr>
          <w:rFonts w:ascii="Arial" w:hAnsi="Arial" w:cs="Arial"/>
          <w:sz w:val="20"/>
          <w:szCs w:val="20"/>
        </w:rPr>
        <w:t>to prepare the safety plan, components safety manual and safety case in the project;</w:t>
      </w:r>
    </w:p>
    <w:p w14:paraId="3F427709" w14:textId="77777777" w:rsidR="002E0531" w:rsidRPr="00B9236E" w:rsidRDefault="002E0531" w:rsidP="00FB4C79">
      <w:pPr>
        <w:pStyle w:val="Listenabsatz"/>
        <w:numPr>
          <w:ilvl w:val="0"/>
          <w:numId w:val="15"/>
        </w:numPr>
        <w:spacing w:after="0" w:line="240" w:lineRule="auto"/>
        <w:ind w:left="1440"/>
        <w:jc w:val="both"/>
        <w:rPr>
          <w:rFonts w:ascii="Arial" w:hAnsi="Arial" w:cs="Arial"/>
          <w:sz w:val="20"/>
          <w:szCs w:val="20"/>
        </w:rPr>
      </w:pPr>
      <w:r w:rsidRPr="00B9236E">
        <w:rPr>
          <w:rFonts w:ascii="Arial" w:hAnsi="Arial" w:cs="Arial"/>
          <w:sz w:val="20"/>
          <w:szCs w:val="20"/>
        </w:rPr>
        <w:t>to ensure that all work products meets all functional safety requirements for this project;</w:t>
      </w:r>
    </w:p>
    <w:p w14:paraId="73DD699C" w14:textId="77777777" w:rsidR="002E0531" w:rsidRPr="00B9236E" w:rsidRDefault="002E0531" w:rsidP="00FB4C79">
      <w:pPr>
        <w:pStyle w:val="Listenabsatz"/>
        <w:numPr>
          <w:ilvl w:val="0"/>
          <w:numId w:val="15"/>
        </w:numPr>
        <w:spacing w:after="0" w:line="240" w:lineRule="auto"/>
        <w:ind w:left="1440"/>
        <w:jc w:val="both"/>
        <w:rPr>
          <w:rFonts w:ascii="Arial" w:hAnsi="Arial" w:cs="Arial"/>
          <w:sz w:val="20"/>
          <w:szCs w:val="20"/>
        </w:rPr>
      </w:pPr>
      <w:r w:rsidRPr="00B9236E">
        <w:rPr>
          <w:rFonts w:ascii="Arial" w:hAnsi="Arial" w:cs="Arial"/>
          <w:sz w:val="20"/>
          <w:szCs w:val="20"/>
        </w:rPr>
        <w:t>to manage the safety plan and track progress in the safety activities and work products for the duration of the project;</w:t>
      </w:r>
    </w:p>
    <w:p w14:paraId="1029819B" w14:textId="77777777" w:rsidR="002E0531" w:rsidRPr="00B9236E" w:rsidRDefault="002E0531" w:rsidP="00FB4C79">
      <w:pPr>
        <w:pStyle w:val="Listenabsatz"/>
        <w:numPr>
          <w:ilvl w:val="0"/>
          <w:numId w:val="15"/>
        </w:numPr>
        <w:spacing w:after="0" w:line="240" w:lineRule="auto"/>
        <w:ind w:left="1440"/>
        <w:jc w:val="both"/>
        <w:rPr>
          <w:rFonts w:ascii="Arial" w:hAnsi="Arial" w:cs="Arial"/>
          <w:sz w:val="20"/>
          <w:szCs w:val="20"/>
        </w:rPr>
      </w:pPr>
      <w:r w:rsidRPr="00B9236E">
        <w:rPr>
          <w:rFonts w:ascii="Arial" w:hAnsi="Arial" w:cs="Arial"/>
          <w:sz w:val="20"/>
          <w:szCs w:val="20"/>
        </w:rPr>
        <w:t>to tailor decisions in the project safety lifecycle according to the component ASIL in order to comply with ISO 26262:2018;</w:t>
      </w:r>
    </w:p>
    <w:p w14:paraId="235DDB92" w14:textId="77777777" w:rsidR="002E0531" w:rsidRPr="00B9236E" w:rsidRDefault="002E0531" w:rsidP="00FB4C79">
      <w:pPr>
        <w:pStyle w:val="Listenabsatz"/>
        <w:numPr>
          <w:ilvl w:val="0"/>
          <w:numId w:val="15"/>
        </w:numPr>
        <w:spacing w:after="0" w:line="240" w:lineRule="auto"/>
        <w:ind w:left="1440"/>
        <w:jc w:val="both"/>
        <w:rPr>
          <w:rFonts w:ascii="Arial" w:hAnsi="Arial" w:cs="Arial"/>
          <w:sz w:val="20"/>
          <w:szCs w:val="20"/>
        </w:rPr>
      </w:pPr>
      <w:r w:rsidRPr="00B9236E">
        <w:rPr>
          <w:rFonts w:ascii="Arial" w:hAnsi="Arial" w:cs="Arial"/>
          <w:sz w:val="20"/>
          <w:szCs w:val="20"/>
        </w:rPr>
        <w:t>to manage the certification process in the project.</w:t>
      </w:r>
    </w:p>
    <w:p w14:paraId="62BD35B8" w14:textId="77777777" w:rsidR="002E0531" w:rsidRPr="00460309" w:rsidRDefault="002E0531" w:rsidP="002E0531">
      <w:pPr>
        <w:pStyle w:val="Listenabsatz"/>
        <w:spacing w:after="0" w:line="240" w:lineRule="auto"/>
        <w:jc w:val="both"/>
        <w:rPr>
          <w:rFonts w:ascii="Arial" w:hAnsi="Arial" w:cs="Arial"/>
        </w:rPr>
      </w:pPr>
    </w:p>
    <w:p w14:paraId="0FC2D134" w14:textId="77777777" w:rsidR="002E0531" w:rsidRPr="00460309" w:rsidRDefault="002E0531" w:rsidP="002E0531">
      <w:pPr>
        <w:jc w:val="both"/>
        <w:rPr>
          <w:rFonts w:ascii="Arial" w:hAnsi="Arial" w:cs="Arial"/>
        </w:rPr>
      </w:pPr>
    </w:p>
    <w:p w14:paraId="3FE066F2" w14:textId="0F388AA3" w:rsidR="002E0531" w:rsidRPr="00460309" w:rsidRDefault="00395F7C" w:rsidP="002E0531">
      <w:pPr>
        <w:pStyle w:val="berschrift4"/>
      </w:pPr>
      <w:r>
        <w:t>System Safety Engineer</w:t>
      </w:r>
    </w:p>
    <w:p w14:paraId="1EDA2E74" w14:textId="77777777" w:rsidR="002E0531" w:rsidRPr="00B9236E" w:rsidRDefault="002E0531" w:rsidP="002E0531">
      <w:pPr>
        <w:pStyle w:val="STDParagraph"/>
        <w:ind w:left="709"/>
      </w:pPr>
      <w:r w:rsidRPr="00B9236E">
        <w:t>The system safety engineer is responsible for designing the system safety architecture. The SYS_SAF_ENG role is:</w:t>
      </w:r>
    </w:p>
    <w:p w14:paraId="3334D821" w14:textId="77777777" w:rsidR="002E0531" w:rsidRPr="00B9236E" w:rsidRDefault="002E0531" w:rsidP="00FB4C79">
      <w:pPr>
        <w:pStyle w:val="Listenabsatz"/>
        <w:numPr>
          <w:ilvl w:val="0"/>
          <w:numId w:val="15"/>
        </w:numPr>
        <w:spacing w:after="0" w:line="240" w:lineRule="auto"/>
        <w:ind w:left="1440"/>
        <w:jc w:val="both"/>
        <w:rPr>
          <w:rFonts w:ascii="Arial" w:hAnsi="Arial" w:cs="Arial"/>
          <w:sz w:val="20"/>
          <w:szCs w:val="20"/>
        </w:rPr>
      </w:pPr>
      <w:r w:rsidRPr="00B9236E">
        <w:rPr>
          <w:rFonts w:ascii="Arial" w:hAnsi="Arial" w:cs="Arial"/>
          <w:sz w:val="20"/>
          <w:szCs w:val="20"/>
        </w:rPr>
        <w:t>deriving system safety requirements and performing system safety analysis;</w:t>
      </w:r>
    </w:p>
    <w:p w14:paraId="0D54487A" w14:textId="77777777" w:rsidR="002E0531" w:rsidRPr="00B9236E" w:rsidRDefault="002E0531" w:rsidP="00FB4C79">
      <w:pPr>
        <w:pStyle w:val="Listenabsatz"/>
        <w:numPr>
          <w:ilvl w:val="0"/>
          <w:numId w:val="15"/>
        </w:numPr>
        <w:spacing w:after="0" w:line="240" w:lineRule="auto"/>
        <w:ind w:left="1440"/>
        <w:jc w:val="both"/>
        <w:rPr>
          <w:rFonts w:ascii="Arial" w:hAnsi="Arial" w:cs="Arial"/>
          <w:sz w:val="20"/>
          <w:szCs w:val="20"/>
        </w:rPr>
      </w:pPr>
      <w:r w:rsidRPr="00B9236E">
        <w:rPr>
          <w:rFonts w:ascii="Arial" w:hAnsi="Arial" w:cs="Arial"/>
          <w:sz w:val="20"/>
          <w:szCs w:val="20"/>
        </w:rPr>
        <w:t>implementing system safety mechanisms after analysis;</w:t>
      </w:r>
    </w:p>
    <w:p w14:paraId="756D25AB" w14:textId="77777777" w:rsidR="002E0531" w:rsidRPr="00B9236E" w:rsidRDefault="002E0531" w:rsidP="00FB4C79">
      <w:pPr>
        <w:pStyle w:val="Listenabsatz"/>
        <w:numPr>
          <w:ilvl w:val="0"/>
          <w:numId w:val="15"/>
        </w:numPr>
        <w:spacing w:after="0" w:line="240" w:lineRule="auto"/>
        <w:ind w:left="1440"/>
        <w:jc w:val="both"/>
        <w:rPr>
          <w:rFonts w:ascii="Arial" w:hAnsi="Arial" w:cs="Arial"/>
          <w:sz w:val="20"/>
          <w:szCs w:val="20"/>
        </w:rPr>
      </w:pPr>
      <w:r w:rsidRPr="00B9236E">
        <w:rPr>
          <w:rFonts w:ascii="Arial" w:hAnsi="Arial" w:cs="Arial"/>
          <w:sz w:val="20"/>
          <w:szCs w:val="20"/>
        </w:rPr>
        <w:t>Determining safety tools and methods for system’s verification and validation, and executing the system’s verification and validation activities.</w:t>
      </w:r>
    </w:p>
    <w:p w14:paraId="774AF78C" w14:textId="77777777" w:rsidR="002E0531" w:rsidRPr="00460309" w:rsidRDefault="002E0531" w:rsidP="002E0531">
      <w:pPr>
        <w:pStyle w:val="Listenabsatz"/>
        <w:spacing w:after="0" w:line="240" w:lineRule="auto"/>
        <w:ind w:left="1440"/>
        <w:jc w:val="both"/>
        <w:rPr>
          <w:rFonts w:ascii="Arial" w:hAnsi="Arial" w:cs="Arial"/>
        </w:rPr>
      </w:pPr>
    </w:p>
    <w:p w14:paraId="12079B64" w14:textId="10783F7B" w:rsidR="002E0531" w:rsidRPr="00460309" w:rsidRDefault="00395F7C" w:rsidP="002E0531">
      <w:pPr>
        <w:pStyle w:val="berschrift4"/>
      </w:pPr>
      <w:r>
        <w:t>Hardware Safety Engineer</w:t>
      </w:r>
    </w:p>
    <w:p w14:paraId="48E10399" w14:textId="77777777" w:rsidR="002E0531" w:rsidRPr="00B9236E" w:rsidRDefault="002E0531" w:rsidP="002E0531">
      <w:pPr>
        <w:pStyle w:val="STDParagraph"/>
        <w:ind w:left="709"/>
      </w:pPr>
      <w:r w:rsidRPr="00B9236E">
        <w:t>The hardware safety engineer is responsible for designing the hardware architecture as per the required automotive safety integrity level (ASIL). The HW_SAF_ENG role is:</w:t>
      </w:r>
    </w:p>
    <w:p w14:paraId="7B53EE3A" w14:textId="77777777" w:rsidR="002E0531" w:rsidRPr="00B9236E" w:rsidRDefault="002E0531" w:rsidP="00FB4C79">
      <w:pPr>
        <w:pStyle w:val="Listenabsatz"/>
        <w:numPr>
          <w:ilvl w:val="0"/>
          <w:numId w:val="14"/>
        </w:numPr>
        <w:jc w:val="both"/>
        <w:rPr>
          <w:rFonts w:ascii="Arial" w:hAnsi="Arial" w:cs="Arial"/>
          <w:sz w:val="20"/>
          <w:szCs w:val="20"/>
        </w:rPr>
      </w:pPr>
      <w:bookmarkStart w:id="48" w:name="_Toc6920451"/>
      <w:r w:rsidRPr="00B9236E">
        <w:rPr>
          <w:rFonts w:ascii="Arial" w:hAnsi="Arial" w:cs="Arial"/>
          <w:sz w:val="20"/>
          <w:szCs w:val="20"/>
        </w:rPr>
        <w:t>implementing hardware safety requirements into the hardware design architecture, including AOUs as they related to the hardware;</w:t>
      </w:r>
    </w:p>
    <w:p w14:paraId="5DE72B9E" w14:textId="77777777" w:rsidR="002E0531" w:rsidRPr="00B9236E" w:rsidRDefault="002E0531" w:rsidP="00FB4C79">
      <w:pPr>
        <w:pStyle w:val="Listenabsatz"/>
        <w:numPr>
          <w:ilvl w:val="0"/>
          <w:numId w:val="14"/>
        </w:numPr>
        <w:jc w:val="both"/>
        <w:rPr>
          <w:rFonts w:ascii="Arial" w:hAnsi="Arial" w:cs="Arial"/>
          <w:sz w:val="20"/>
          <w:szCs w:val="20"/>
        </w:rPr>
      </w:pPr>
      <w:r w:rsidRPr="00B9236E">
        <w:rPr>
          <w:rFonts w:ascii="Arial" w:hAnsi="Arial" w:cs="Arial"/>
          <w:sz w:val="20"/>
          <w:szCs w:val="20"/>
        </w:rPr>
        <w:t>performing safety analyses to confirm that the hardware design is meeting the required ASIL metrics;</w:t>
      </w:r>
    </w:p>
    <w:p w14:paraId="088132AE" w14:textId="77777777" w:rsidR="002E0531" w:rsidRPr="00B9236E" w:rsidRDefault="002E0531" w:rsidP="00FB4C79">
      <w:pPr>
        <w:pStyle w:val="Listenabsatz"/>
        <w:numPr>
          <w:ilvl w:val="0"/>
          <w:numId w:val="14"/>
        </w:numPr>
        <w:jc w:val="both"/>
        <w:rPr>
          <w:rFonts w:ascii="Arial" w:hAnsi="Arial" w:cs="Arial"/>
          <w:sz w:val="20"/>
          <w:szCs w:val="20"/>
        </w:rPr>
      </w:pPr>
      <w:r w:rsidRPr="00B9236E">
        <w:rPr>
          <w:rFonts w:ascii="Arial" w:hAnsi="Arial" w:cs="Arial"/>
          <w:sz w:val="20"/>
          <w:szCs w:val="20"/>
        </w:rPr>
        <w:t>Planning, specifying, and executing hardware-level integration testing.</w:t>
      </w:r>
    </w:p>
    <w:p w14:paraId="5F81EE5D" w14:textId="77777777" w:rsidR="002E0531" w:rsidRPr="00460309" w:rsidRDefault="002E0531" w:rsidP="002E0531">
      <w:pPr>
        <w:pStyle w:val="Listenabsatz"/>
        <w:spacing w:after="0" w:line="240" w:lineRule="auto"/>
        <w:ind w:left="1440"/>
        <w:jc w:val="both"/>
        <w:rPr>
          <w:rFonts w:ascii="Arial" w:hAnsi="Arial" w:cs="Arial"/>
        </w:rPr>
      </w:pPr>
    </w:p>
    <w:p w14:paraId="16A2459F" w14:textId="70F43AC4" w:rsidR="002E0531" w:rsidRPr="00460309" w:rsidRDefault="00395F7C" w:rsidP="002E0531">
      <w:pPr>
        <w:pStyle w:val="berschrift4"/>
      </w:pPr>
      <w:r>
        <w:lastRenderedPageBreak/>
        <w:t>Software Safety Engineer</w:t>
      </w:r>
    </w:p>
    <w:p w14:paraId="6A55A473" w14:textId="77777777" w:rsidR="002E0531" w:rsidRPr="00B9236E" w:rsidRDefault="002E0531" w:rsidP="002E0531">
      <w:pPr>
        <w:pStyle w:val="STDParagraph"/>
        <w:ind w:left="709"/>
      </w:pPr>
      <w:r w:rsidRPr="00B9236E">
        <w:t>The software safety engineer is responsible for developing and implementing safety mechanisms in the source code. The SW_SAF_ENG role is:</w:t>
      </w:r>
    </w:p>
    <w:p w14:paraId="7292B8C0" w14:textId="77777777" w:rsidR="002E0531" w:rsidRPr="00B9236E" w:rsidRDefault="002E0531" w:rsidP="00FB4C79">
      <w:pPr>
        <w:pStyle w:val="Listenabsatz"/>
        <w:numPr>
          <w:ilvl w:val="0"/>
          <w:numId w:val="14"/>
        </w:numPr>
        <w:spacing w:after="0" w:line="240" w:lineRule="auto"/>
        <w:jc w:val="both"/>
        <w:rPr>
          <w:rFonts w:ascii="Arial" w:hAnsi="Arial" w:cs="Arial"/>
          <w:sz w:val="20"/>
          <w:szCs w:val="20"/>
        </w:rPr>
      </w:pPr>
      <w:r w:rsidRPr="00B9236E">
        <w:rPr>
          <w:rFonts w:ascii="Arial" w:hAnsi="Arial" w:cs="Arial"/>
          <w:sz w:val="20"/>
          <w:szCs w:val="20"/>
        </w:rPr>
        <w:t>Performing software safety analysis and Deriving software safety requirements;</w:t>
      </w:r>
    </w:p>
    <w:p w14:paraId="01C689F3" w14:textId="77777777" w:rsidR="002E0531" w:rsidRPr="00B9236E" w:rsidRDefault="002E0531" w:rsidP="00FB4C79">
      <w:pPr>
        <w:pStyle w:val="Listenabsatz"/>
        <w:numPr>
          <w:ilvl w:val="0"/>
          <w:numId w:val="14"/>
        </w:numPr>
        <w:spacing w:after="0" w:line="240" w:lineRule="auto"/>
        <w:jc w:val="both"/>
        <w:rPr>
          <w:rFonts w:ascii="Arial" w:hAnsi="Arial" w:cs="Arial"/>
          <w:sz w:val="20"/>
          <w:szCs w:val="20"/>
        </w:rPr>
      </w:pPr>
      <w:r w:rsidRPr="00B9236E">
        <w:rPr>
          <w:rFonts w:ascii="Arial" w:hAnsi="Arial" w:cs="Arial"/>
          <w:sz w:val="20"/>
          <w:szCs w:val="20"/>
        </w:rPr>
        <w:t>Implementing software safety mechanisms after analysis;</w:t>
      </w:r>
    </w:p>
    <w:p w14:paraId="38A6EDD8" w14:textId="77777777" w:rsidR="002E0531" w:rsidRPr="00B9236E" w:rsidRDefault="002E0531" w:rsidP="00FB4C79">
      <w:pPr>
        <w:pStyle w:val="Listenabsatz"/>
        <w:numPr>
          <w:ilvl w:val="0"/>
          <w:numId w:val="14"/>
        </w:numPr>
        <w:spacing w:after="0" w:line="240" w:lineRule="auto"/>
        <w:jc w:val="both"/>
        <w:rPr>
          <w:rFonts w:ascii="Arial" w:hAnsi="Arial" w:cs="Arial"/>
          <w:sz w:val="20"/>
          <w:szCs w:val="20"/>
        </w:rPr>
      </w:pPr>
      <w:r w:rsidRPr="00B9236E">
        <w:rPr>
          <w:rFonts w:ascii="Arial" w:hAnsi="Arial" w:cs="Arial"/>
          <w:sz w:val="20"/>
          <w:szCs w:val="20"/>
        </w:rPr>
        <w:t>Updating component design document after safety mechanisms implementation;</w:t>
      </w:r>
    </w:p>
    <w:p w14:paraId="76FF44A5" w14:textId="77777777" w:rsidR="002E0531" w:rsidRPr="00B9236E" w:rsidRDefault="002E0531" w:rsidP="00FB4C79">
      <w:pPr>
        <w:pStyle w:val="Listenabsatz"/>
        <w:numPr>
          <w:ilvl w:val="0"/>
          <w:numId w:val="14"/>
        </w:numPr>
        <w:spacing w:after="0" w:line="240" w:lineRule="auto"/>
        <w:jc w:val="both"/>
        <w:rPr>
          <w:rFonts w:ascii="Arial" w:hAnsi="Arial" w:cs="Arial"/>
          <w:sz w:val="20"/>
          <w:szCs w:val="20"/>
        </w:rPr>
      </w:pPr>
      <w:r w:rsidRPr="00B9236E">
        <w:rPr>
          <w:rFonts w:ascii="Arial" w:hAnsi="Arial" w:cs="Arial"/>
          <w:sz w:val="20"/>
          <w:szCs w:val="20"/>
        </w:rPr>
        <w:t xml:space="preserve">Confirming traceability between SW requirements and test cases. </w:t>
      </w:r>
    </w:p>
    <w:p w14:paraId="39F9623B" w14:textId="77777777" w:rsidR="002E0531" w:rsidRPr="00460309" w:rsidRDefault="002E0531" w:rsidP="002E0531">
      <w:pPr>
        <w:pStyle w:val="Listenabsatz"/>
        <w:spacing w:after="0" w:line="240" w:lineRule="auto"/>
        <w:ind w:left="1440"/>
        <w:jc w:val="both"/>
        <w:rPr>
          <w:rFonts w:ascii="Arial" w:hAnsi="Arial" w:cs="Arial"/>
        </w:rPr>
      </w:pPr>
    </w:p>
    <w:p w14:paraId="2F3A47AD" w14:textId="3A82EBBC" w:rsidR="002E0531" w:rsidRPr="00460309" w:rsidRDefault="002E0531" w:rsidP="002E0531">
      <w:pPr>
        <w:pStyle w:val="berschrift4"/>
      </w:pPr>
      <w:r w:rsidRPr="00460309">
        <w:t>Functional Safety Assessor</w:t>
      </w:r>
      <w:bookmarkEnd w:id="48"/>
    </w:p>
    <w:p w14:paraId="69DC944F" w14:textId="77777777" w:rsidR="002E0531" w:rsidRPr="00B9236E" w:rsidRDefault="002E0531" w:rsidP="002E0531">
      <w:pPr>
        <w:pStyle w:val="Listenabsatz"/>
        <w:spacing w:after="0"/>
        <w:rPr>
          <w:rFonts w:ascii="Arial" w:hAnsi="Arial" w:cs="Arial"/>
          <w:sz w:val="20"/>
          <w:szCs w:val="20"/>
          <w:lang w:val="en-GB"/>
        </w:rPr>
      </w:pPr>
      <w:r w:rsidRPr="00B9236E">
        <w:rPr>
          <w:rFonts w:ascii="Arial" w:hAnsi="Arial" w:cs="Arial"/>
          <w:sz w:val="20"/>
          <w:szCs w:val="20"/>
        </w:rPr>
        <w:t>The FSA (when applicable) role is:</w:t>
      </w:r>
    </w:p>
    <w:p w14:paraId="4E327A15" w14:textId="77777777" w:rsidR="002E0531" w:rsidRPr="00B9236E" w:rsidRDefault="002E0531" w:rsidP="00FB4C79">
      <w:pPr>
        <w:pStyle w:val="Listenabsatz"/>
        <w:numPr>
          <w:ilvl w:val="0"/>
          <w:numId w:val="14"/>
        </w:numPr>
        <w:rPr>
          <w:rFonts w:ascii="Arial" w:hAnsi="Arial" w:cs="Arial"/>
          <w:sz w:val="20"/>
          <w:szCs w:val="20"/>
        </w:rPr>
      </w:pPr>
      <w:r w:rsidRPr="00B9236E">
        <w:rPr>
          <w:rFonts w:ascii="Arial" w:hAnsi="Arial" w:cs="Arial"/>
          <w:sz w:val="20"/>
          <w:szCs w:val="20"/>
        </w:rPr>
        <w:t>to be an external eye regarding functional safety on a project. He is independent regarding the people in charge of the project. He must have an overall view on the project as opposed to other peers that may be involved in verification reviews of dedicated work products.</w:t>
      </w:r>
    </w:p>
    <w:p w14:paraId="01825A3D" w14:textId="77777777" w:rsidR="002E0531" w:rsidRPr="00B9236E" w:rsidRDefault="002E0531" w:rsidP="00FB4C79">
      <w:pPr>
        <w:pStyle w:val="Listenabsatz"/>
        <w:numPr>
          <w:ilvl w:val="0"/>
          <w:numId w:val="14"/>
        </w:numPr>
        <w:rPr>
          <w:rFonts w:ascii="Arial" w:hAnsi="Arial" w:cs="Arial"/>
          <w:sz w:val="20"/>
          <w:szCs w:val="20"/>
        </w:rPr>
      </w:pPr>
      <w:r w:rsidRPr="00B9236E">
        <w:rPr>
          <w:rFonts w:ascii="Arial" w:hAnsi="Arial" w:cs="Arial"/>
          <w:sz w:val="20"/>
          <w:szCs w:val="20"/>
        </w:rPr>
        <w:t xml:space="preserve">to perform Safety Assessment Reviews in the project. </w:t>
      </w:r>
    </w:p>
    <w:p w14:paraId="00CC8B23" w14:textId="77777777" w:rsidR="002E0531" w:rsidRPr="00B9236E" w:rsidRDefault="002E0531" w:rsidP="00FB4C79">
      <w:pPr>
        <w:pStyle w:val="Listenabsatz"/>
        <w:numPr>
          <w:ilvl w:val="0"/>
          <w:numId w:val="14"/>
        </w:numPr>
        <w:rPr>
          <w:rFonts w:ascii="Arial" w:hAnsi="Arial" w:cs="Arial"/>
          <w:sz w:val="20"/>
          <w:szCs w:val="20"/>
        </w:rPr>
      </w:pPr>
      <w:r w:rsidRPr="00B9236E">
        <w:rPr>
          <w:rFonts w:ascii="Arial" w:hAnsi="Arial" w:cs="Arial"/>
          <w:sz w:val="20"/>
          <w:szCs w:val="20"/>
        </w:rPr>
        <w:t>to participate to all Confirmation Review of the project as an inspector</w:t>
      </w:r>
    </w:p>
    <w:p w14:paraId="4202814D" w14:textId="77777777" w:rsidR="002E0531" w:rsidRPr="00B9236E" w:rsidRDefault="002E0531" w:rsidP="00FB4C79">
      <w:pPr>
        <w:pStyle w:val="Listenabsatz"/>
        <w:numPr>
          <w:ilvl w:val="0"/>
          <w:numId w:val="14"/>
        </w:numPr>
        <w:spacing w:after="0"/>
        <w:rPr>
          <w:rFonts w:ascii="Arial" w:hAnsi="Arial" w:cs="Arial"/>
          <w:sz w:val="20"/>
          <w:szCs w:val="20"/>
          <w:lang w:val="en-GB"/>
        </w:rPr>
      </w:pPr>
      <w:r w:rsidRPr="00B9236E">
        <w:rPr>
          <w:rFonts w:ascii="Arial" w:hAnsi="Arial" w:cs="Arial"/>
          <w:sz w:val="20"/>
          <w:szCs w:val="20"/>
        </w:rPr>
        <w:t>when applicable, to check the conformance of the work product to the safety standards</w:t>
      </w:r>
    </w:p>
    <w:p w14:paraId="7527462A" w14:textId="77777777" w:rsidR="002E0531" w:rsidRPr="00B9236E" w:rsidRDefault="002E0531" w:rsidP="002E0531">
      <w:pPr>
        <w:pStyle w:val="Listenabsatz"/>
        <w:spacing w:after="0" w:line="240" w:lineRule="auto"/>
        <w:ind w:left="0"/>
        <w:jc w:val="both"/>
        <w:rPr>
          <w:rFonts w:ascii="Arial" w:hAnsi="Arial" w:cs="Arial"/>
          <w:sz w:val="20"/>
          <w:szCs w:val="20"/>
          <w:lang w:val="en-GB"/>
        </w:rPr>
      </w:pPr>
    </w:p>
    <w:p w14:paraId="7EBBAD05" w14:textId="77777777" w:rsidR="002E0531" w:rsidRPr="00460309" w:rsidRDefault="002E0531" w:rsidP="002E0531">
      <w:pPr>
        <w:pStyle w:val="Listenabsatz"/>
        <w:spacing w:after="0" w:line="240" w:lineRule="auto"/>
        <w:ind w:left="0"/>
        <w:jc w:val="both"/>
        <w:rPr>
          <w:rFonts w:ascii="Arial" w:hAnsi="Arial" w:cs="Arial"/>
        </w:rPr>
      </w:pPr>
    </w:p>
    <w:p w14:paraId="00E98B16" w14:textId="77777777" w:rsidR="002E0531" w:rsidRPr="00460309" w:rsidRDefault="002E0531" w:rsidP="002E0531">
      <w:pPr>
        <w:pStyle w:val="Listenabsatz"/>
        <w:spacing w:after="0" w:line="240" w:lineRule="auto"/>
        <w:ind w:left="0"/>
        <w:jc w:val="both"/>
        <w:rPr>
          <w:rFonts w:ascii="Arial" w:hAnsi="Arial" w:cs="Arial"/>
        </w:rPr>
      </w:pPr>
    </w:p>
    <w:p w14:paraId="1A897E9F" w14:textId="77777777" w:rsidR="002E0531" w:rsidRPr="00460309" w:rsidRDefault="002E0531" w:rsidP="002E0531">
      <w:pPr>
        <w:pStyle w:val="Listenabsatz"/>
        <w:spacing w:after="0" w:line="240" w:lineRule="auto"/>
        <w:ind w:left="0"/>
        <w:jc w:val="both"/>
        <w:rPr>
          <w:rFonts w:ascii="Arial" w:hAnsi="Arial" w:cs="Arial"/>
        </w:rPr>
      </w:pPr>
    </w:p>
    <w:p w14:paraId="27CB5303" w14:textId="77777777" w:rsidR="002E0531" w:rsidRPr="00460309" w:rsidRDefault="002E0531" w:rsidP="002E0531">
      <w:pPr>
        <w:pStyle w:val="Listenabsatz"/>
        <w:spacing w:after="0" w:line="240" w:lineRule="auto"/>
        <w:ind w:left="0"/>
        <w:jc w:val="both"/>
        <w:rPr>
          <w:rFonts w:ascii="Arial" w:hAnsi="Arial" w:cs="Arial"/>
        </w:rPr>
      </w:pPr>
    </w:p>
    <w:p w14:paraId="3E3C5060" w14:textId="77777777" w:rsidR="002E0531" w:rsidRPr="00460309" w:rsidRDefault="002E0531" w:rsidP="002E0531">
      <w:pPr>
        <w:pStyle w:val="berschrift3"/>
      </w:pPr>
      <w:bookmarkStart w:id="49" w:name="_Toc223016944"/>
      <w:r w:rsidRPr="00460309">
        <w:t>Assigned Resources</w:t>
      </w:r>
      <w:bookmarkEnd w:id="49"/>
    </w:p>
    <w:p w14:paraId="2AE45080" w14:textId="77777777" w:rsidR="002E0531" w:rsidRPr="00460309" w:rsidRDefault="002E0531" w:rsidP="002E0531">
      <w:pPr>
        <w:rPr>
          <w:rFonts w:ascii="Arial" w:hAnsi="Arial" w:cs="Arial"/>
          <w:color w:val="808080"/>
          <w:sz w:val="22"/>
          <w:szCs w:val="22"/>
        </w:rPr>
      </w:pPr>
    </w:p>
    <w:tbl>
      <w:tblPr>
        <w:tblStyle w:val="Style1"/>
        <w:tblW w:w="9209" w:type="dxa"/>
        <w:tblLayout w:type="fixed"/>
        <w:tblLook w:val="0620" w:firstRow="1" w:lastRow="0" w:firstColumn="0" w:lastColumn="0" w:noHBand="1" w:noVBand="1"/>
      </w:tblPr>
      <w:tblGrid>
        <w:gridCol w:w="2405"/>
        <w:gridCol w:w="2835"/>
        <w:gridCol w:w="3969"/>
      </w:tblGrid>
      <w:tr w:rsidR="00395F7C" w:rsidRPr="00460309" w14:paraId="1B4B2584" w14:textId="77777777" w:rsidTr="00395F7C">
        <w:trPr>
          <w:cnfStyle w:val="100000000000" w:firstRow="1" w:lastRow="0" w:firstColumn="0" w:lastColumn="0" w:oddVBand="0" w:evenVBand="0" w:oddHBand="0" w:evenHBand="0" w:firstRowFirstColumn="0" w:firstRowLastColumn="0" w:lastRowFirstColumn="0" w:lastRowLastColumn="0"/>
          <w:trHeight w:val="500"/>
        </w:trPr>
        <w:tc>
          <w:tcPr>
            <w:tcW w:w="2405" w:type="dxa"/>
          </w:tcPr>
          <w:p w14:paraId="2023571A" w14:textId="77777777" w:rsidR="00395F7C" w:rsidRPr="00460309" w:rsidRDefault="00395F7C" w:rsidP="00D815DA">
            <w:pPr>
              <w:pStyle w:val="Text"/>
              <w:snapToGrid w:val="0"/>
              <w:spacing w:before="60" w:after="60"/>
              <w:rPr>
                <w:rFonts w:cs="Arial"/>
              </w:rPr>
            </w:pPr>
            <w:r w:rsidRPr="00460309">
              <w:rPr>
                <w:rFonts w:cs="Arial"/>
              </w:rPr>
              <w:t>Role Description</w:t>
            </w:r>
            <w:r w:rsidRPr="00460309">
              <w:rPr>
                <w:rFonts w:cs="Arial"/>
              </w:rPr>
              <w:tab/>
            </w:r>
          </w:p>
        </w:tc>
        <w:tc>
          <w:tcPr>
            <w:tcW w:w="2835" w:type="dxa"/>
          </w:tcPr>
          <w:p w14:paraId="06D15079" w14:textId="77777777" w:rsidR="00395F7C" w:rsidRPr="00460309" w:rsidRDefault="00395F7C" w:rsidP="00D815DA">
            <w:pPr>
              <w:pStyle w:val="Text"/>
              <w:snapToGrid w:val="0"/>
              <w:spacing w:before="60" w:after="60"/>
              <w:rPr>
                <w:rFonts w:cs="Arial"/>
              </w:rPr>
            </w:pPr>
            <w:r w:rsidRPr="00460309">
              <w:rPr>
                <w:rFonts w:cs="Arial"/>
              </w:rPr>
              <w:t>Current Responsible</w:t>
            </w:r>
            <w:r w:rsidRPr="00460309">
              <w:rPr>
                <w:rFonts w:cs="Arial"/>
              </w:rPr>
              <w:tab/>
            </w:r>
          </w:p>
        </w:tc>
        <w:tc>
          <w:tcPr>
            <w:tcW w:w="3969" w:type="dxa"/>
          </w:tcPr>
          <w:p w14:paraId="2708E523" w14:textId="77777777" w:rsidR="00395F7C" w:rsidRPr="00460309" w:rsidRDefault="00395F7C" w:rsidP="00D815DA">
            <w:pPr>
              <w:pStyle w:val="Text"/>
              <w:snapToGrid w:val="0"/>
              <w:spacing w:before="60" w:after="60"/>
              <w:rPr>
                <w:rFonts w:cs="Arial"/>
              </w:rPr>
            </w:pPr>
            <w:r w:rsidRPr="00460309">
              <w:rPr>
                <w:rFonts w:cs="Arial"/>
              </w:rPr>
              <w:t>Contact</w:t>
            </w:r>
          </w:p>
        </w:tc>
      </w:tr>
      <w:tr w:rsidR="00395F7C" w:rsidRPr="00460309" w14:paraId="70739F77" w14:textId="77777777" w:rsidTr="00395F7C">
        <w:trPr>
          <w:trHeight w:val="72"/>
        </w:trPr>
        <w:tc>
          <w:tcPr>
            <w:tcW w:w="2405" w:type="dxa"/>
          </w:tcPr>
          <w:p w14:paraId="4DE42DF5" w14:textId="77777777" w:rsidR="00395F7C" w:rsidRPr="00460309" w:rsidRDefault="00395F7C" w:rsidP="00D815DA">
            <w:pPr>
              <w:pStyle w:val="Text"/>
              <w:snapToGrid w:val="0"/>
              <w:spacing w:before="60" w:after="60"/>
              <w:jc w:val="center"/>
              <w:rPr>
                <w:rFonts w:cs="Arial"/>
                <w:bCs/>
                <w:sz w:val="20"/>
                <w:lang w:val="en-US"/>
              </w:rPr>
            </w:pPr>
            <w:r w:rsidRPr="00460309">
              <w:rPr>
                <w:rFonts w:cs="Arial"/>
                <w:bCs/>
                <w:sz w:val="20"/>
                <w:lang w:val="en-US"/>
              </w:rPr>
              <w:t>Project Manager</w:t>
            </w:r>
          </w:p>
        </w:tc>
        <w:tc>
          <w:tcPr>
            <w:tcW w:w="2835" w:type="dxa"/>
          </w:tcPr>
          <w:p w14:paraId="45C3E9D8" w14:textId="77777777" w:rsidR="00395F7C" w:rsidRPr="00D5730F" w:rsidRDefault="00395F7C" w:rsidP="00D815DA">
            <w:pPr>
              <w:pStyle w:val="Textkrper"/>
              <w:jc w:val="center"/>
              <w:rPr>
                <w:rFonts w:cs="Arial"/>
                <w:sz w:val="20"/>
                <w:szCs w:val="18"/>
              </w:rPr>
            </w:pPr>
            <w:r w:rsidRPr="00D5730F">
              <w:rPr>
                <w:sz w:val="20"/>
                <w:szCs w:val="18"/>
              </w:rPr>
              <w:t>Johannes Schwarzbeck</w:t>
            </w:r>
          </w:p>
        </w:tc>
        <w:tc>
          <w:tcPr>
            <w:tcW w:w="3969" w:type="dxa"/>
          </w:tcPr>
          <w:p w14:paraId="07EED525" w14:textId="77777777" w:rsidR="00395F7C" w:rsidRPr="006612C5" w:rsidRDefault="00395F7C" w:rsidP="00D815DA">
            <w:pPr>
              <w:pStyle w:val="Textkrper"/>
              <w:jc w:val="center"/>
              <w:rPr>
                <w:rFonts w:cs="Arial"/>
                <w:sz w:val="20"/>
              </w:rPr>
            </w:pPr>
            <w:hyperlink r:id="rId17" w:history="1">
              <w:r w:rsidRPr="002D3813">
                <w:rPr>
                  <w:rStyle w:val="Hyperlink"/>
                  <w:rFonts w:cs="Arial"/>
                  <w:sz w:val="20"/>
                </w:rPr>
                <w:t>johannes.schwarzbeck@mekra.de</w:t>
              </w:r>
            </w:hyperlink>
          </w:p>
        </w:tc>
      </w:tr>
      <w:tr w:rsidR="00395F7C" w:rsidRPr="00460309" w14:paraId="0C2C0421" w14:textId="77777777" w:rsidTr="00395F7C">
        <w:trPr>
          <w:trHeight w:val="418"/>
        </w:trPr>
        <w:tc>
          <w:tcPr>
            <w:tcW w:w="2405" w:type="dxa"/>
          </w:tcPr>
          <w:p w14:paraId="4F5C200A" w14:textId="1ABC8C74" w:rsidR="00395F7C" w:rsidRPr="00460309" w:rsidRDefault="00395F7C" w:rsidP="00D815DA">
            <w:pPr>
              <w:pStyle w:val="Text"/>
              <w:snapToGrid w:val="0"/>
              <w:jc w:val="center"/>
              <w:rPr>
                <w:rFonts w:cs="Arial"/>
                <w:color w:val="333333"/>
                <w:sz w:val="20"/>
                <w:lang w:val="en-US"/>
              </w:rPr>
            </w:pPr>
            <w:r w:rsidRPr="00460309">
              <w:rPr>
                <w:rFonts w:cs="Arial"/>
                <w:color w:val="333333"/>
                <w:sz w:val="20"/>
                <w:lang w:val="en-US"/>
              </w:rPr>
              <w:t>Functional Safety Manager</w:t>
            </w:r>
            <w:r>
              <w:rPr>
                <w:rFonts w:cs="Arial"/>
                <w:color w:val="333333"/>
                <w:sz w:val="20"/>
                <w:lang w:val="en-US"/>
              </w:rPr>
              <w:t xml:space="preserve"> (MEKRA)</w:t>
            </w:r>
          </w:p>
        </w:tc>
        <w:tc>
          <w:tcPr>
            <w:tcW w:w="2835" w:type="dxa"/>
          </w:tcPr>
          <w:p w14:paraId="1C4611FA" w14:textId="77777777" w:rsidR="00395F7C" w:rsidRPr="006612C5" w:rsidRDefault="00395F7C" w:rsidP="00D815DA">
            <w:pPr>
              <w:pStyle w:val="Textkrper"/>
              <w:jc w:val="center"/>
              <w:rPr>
                <w:rFonts w:cs="Arial"/>
                <w:sz w:val="20"/>
              </w:rPr>
            </w:pPr>
            <w:r>
              <w:rPr>
                <w:rFonts w:cs="Arial"/>
                <w:sz w:val="20"/>
              </w:rPr>
              <w:t xml:space="preserve">Niklas </w:t>
            </w:r>
            <w:r w:rsidRPr="00F512B5">
              <w:rPr>
                <w:rFonts w:cs="Arial"/>
                <w:sz w:val="20"/>
              </w:rPr>
              <w:t>Hügel</w:t>
            </w:r>
          </w:p>
        </w:tc>
        <w:tc>
          <w:tcPr>
            <w:tcW w:w="3969" w:type="dxa"/>
          </w:tcPr>
          <w:p w14:paraId="472C5E57" w14:textId="77777777" w:rsidR="00395F7C" w:rsidRPr="006612C5" w:rsidRDefault="00395F7C" w:rsidP="00D815DA">
            <w:pPr>
              <w:pStyle w:val="Textkrper"/>
              <w:jc w:val="center"/>
              <w:rPr>
                <w:rFonts w:cs="Arial"/>
                <w:sz w:val="20"/>
              </w:rPr>
            </w:pPr>
            <w:hyperlink r:id="rId18" w:history="1">
              <w:r w:rsidRPr="0035222B">
                <w:rPr>
                  <w:rStyle w:val="Hyperlink"/>
                  <w:rFonts w:cs="Arial"/>
                  <w:sz w:val="20"/>
                </w:rPr>
                <w:t>niklas.huegel@mekra.de</w:t>
              </w:r>
            </w:hyperlink>
          </w:p>
        </w:tc>
      </w:tr>
      <w:tr w:rsidR="00395F7C" w:rsidRPr="00460309" w14:paraId="4145496A" w14:textId="77777777" w:rsidTr="00395F7C">
        <w:trPr>
          <w:trHeight w:val="368"/>
        </w:trPr>
        <w:tc>
          <w:tcPr>
            <w:tcW w:w="2405" w:type="dxa"/>
          </w:tcPr>
          <w:p w14:paraId="17E7C326" w14:textId="77777777" w:rsidR="00395F7C" w:rsidRPr="00460309" w:rsidRDefault="00395F7C" w:rsidP="00D815DA">
            <w:pPr>
              <w:pStyle w:val="Text"/>
              <w:snapToGrid w:val="0"/>
              <w:spacing w:before="60" w:after="60"/>
              <w:jc w:val="center"/>
              <w:rPr>
                <w:rFonts w:cs="Arial"/>
                <w:bCs/>
                <w:sz w:val="20"/>
                <w:lang w:val="en-US"/>
              </w:rPr>
            </w:pPr>
            <w:r w:rsidRPr="00460309">
              <w:rPr>
                <w:rFonts w:cs="Arial"/>
                <w:bCs/>
                <w:sz w:val="20"/>
                <w:lang w:val="en-US"/>
              </w:rPr>
              <w:t>Project Functional</w:t>
            </w:r>
          </w:p>
          <w:p w14:paraId="31363C6E" w14:textId="2524D79D" w:rsidR="00395F7C" w:rsidRPr="00460309" w:rsidRDefault="00395F7C" w:rsidP="00D815DA">
            <w:pPr>
              <w:pStyle w:val="Text"/>
              <w:snapToGrid w:val="0"/>
              <w:spacing w:before="60" w:after="60"/>
              <w:jc w:val="center"/>
              <w:rPr>
                <w:rFonts w:cs="Arial"/>
                <w:bCs/>
                <w:sz w:val="20"/>
                <w:lang w:val="en-US"/>
              </w:rPr>
            </w:pPr>
            <w:r w:rsidRPr="00460309">
              <w:rPr>
                <w:rFonts w:cs="Arial"/>
                <w:bCs/>
                <w:sz w:val="20"/>
                <w:lang w:val="en-US"/>
              </w:rPr>
              <w:t>Safety Manager</w:t>
            </w:r>
            <w:r>
              <w:rPr>
                <w:rFonts w:cs="Arial"/>
                <w:bCs/>
                <w:sz w:val="20"/>
                <w:lang w:val="en-US"/>
              </w:rPr>
              <w:t xml:space="preserve"> (BS)</w:t>
            </w:r>
          </w:p>
        </w:tc>
        <w:tc>
          <w:tcPr>
            <w:tcW w:w="2835" w:type="dxa"/>
          </w:tcPr>
          <w:p w14:paraId="08B92793" w14:textId="77777777" w:rsidR="00395F7C" w:rsidRPr="006612C5" w:rsidRDefault="00395F7C" w:rsidP="00D815DA">
            <w:pPr>
              <w:pStyle w:val="Textkrper"/>
              <w:jc w:val="center"/>
              <w:rPr>
                <w:rFonts w:cs="Arial"/>
                <w:sz w:val="20"/>
              </w:rPr>
            </w:pPr>
            <w:r>
              <w:rPr>
                <w:rFonts w:cs="Arial"/>
                <w:sz w:val="20"/>
              </w:rPr>
              <w:t>Mohamed Elbeih</w:t>
            </w:r>
          </w:p>
        </w:tc>
        <w:tc>
          <w:tcPr>
            <w:tcW w:w="3969" w:type="dxa"/>
          </w:tcPr>
          <w:p w14:paraId="422FDD30" w14:textId="77777777" w:rsidR="00395F7C" w:rsidRPr="006612C5" w:rsidRDefault="00395F7C" w:rsidP="00D815DA">
            <w:pPr>
              <w:pStyle w:val="Textkrper"/>
              <w:jc w:val="center"/>
              <w:rPr>
                <w:rFonts w:cs="Arial"/>
                <w:sz w:val="20"/>
              </w:rPr>
            </w:pPr>
            <w:hyperlink r:id="rId19" w:history="1">
              <w:r w:rsidRPr="0035222B">
                <w:rPr>
                  <w:rStyle w:val="Hyperlink"/>
                  <w:rFonts w:cs="Arial"/>
                  <w:sz w:val="20"/>
                </w:rPr>
                <w:t>mohamed.elbeih@brightskiesinc.com</w:t>
              </w:r>
            </w:hyperlink>
          </w:p>
        </w:tc>
      </w:tr>
      <w:tr w:rsidR="00395F7C" w:rsidRPr="00460309" w14:paraId="01C5394E" w14:textId="77777777" w:rsidTr="00395F7C">
        <w:trPr>
          <w:trHeight w:val="221"/>
        </w:trPr>
        <w:tc>
          <w:tcPr>
            <w:tcW w:w="2405" w:type="dxa"/>
          </w:tcPr>
          <w:p w14:paraId="1293297A" w14:textId="77777777" w:rsidR="00395F7C" w:rsidRPr="00460309" w:rsidRDefault="00395F7C" w:rsidP="00D815DA">
            <w:pPr>
              <w:pStyle w:val="Text"/>
              <w:snapToGrid w:val="0"/>
              <w:spacing w:before="60" w:after="60"/>
              <w:jc w:val="center"/>
              <w:rPr>
                <w:rFonts w:cs="Arial"/>
                <w:bCs/>
                <w:sz w:val="20"/>
                <w:lang w:val="en-US"/>
              </w:rPr>
            </w:pPr>
            <w:r w:rsidRPr="00460309">
              <w:rPr>
                <w:rFonts w:cs="Arial"/>
                <w:bCs/>
                <w:sz w:val="20"/>
                <w:lang w:val="en-US"/>
              </w:rPr>
              <w:t xml:space="preserve">System Safety Engineer </w:t>
            </w:r>
          </w:p>
        </w:tc>
        <w:tc>
          <w:tcPr>
            <w:tcW w:w="2835" w:type="dxa"/>
          </w:tcPr>
          <w:p w14:paraId="32AAEB96" w14:textId="77777777" w:rsidR="00395F7C" w:rsidRPr="006612C5" w:rsidRDefault="00395F7C" w:rsidP="00D815DA">
            <w:pPr>
              <w:pStyle w:val="Textkrper"/>
              <w:jc w:val="center"/>
              <w:rPr>
                <w:rFonts w:cs="Arial"/>
                <w:sz w:val="20"/>
              </w:rPr>
            </w:pPr>
            <w:r>
              <w:rPr>
                <w:rFonts w:cs="Arial"/>
                <w:sz w:val="20"/>
              </w:rPr>
              <w:t>Miroslaw Rekas</w:t>
            </w:r>
          </w:p>
        </w:tc>
        <w:tc>
          <w:tcPr>
            <w:tcW w:w="3969" w:type="dxa"/>
          </w:tcPr>
          <w:p w14:paraId="621CB128" w14:textId="77777777" w:rsidR="00395F7C" w:rsidRPr="006612C5" w:rsidRDefault="00395F7C" w:rsidP="00D815DA">
            <w:pPr>
              <w:pStyle w:val="Textkrper"/>
              <w:jc w:val="center"/>
              <w:rPr>
                <w:rFonts w:cs="Arial"/>
                <w:sz w:val="20"/>
              </w:rPr>
            </w:pPr>
            <w:hyperlink r:id="rId20" w:history="1">
              <w:r w:rsidRPr="0035222B">
                <w:rPr>
                  <w:rStyle w:val="Hyperlink"/>
                  <w:rFonts w:cs="Arial"/>
                  <w:sz w:val="20"/>
                </w:rPr>
                <w:t>miroslaw.rekas@mekra.de</w:t>
              </w:r>
            </w:hyperlink>
          </w:p>
        </w:tc>
      </w:tr>
      <w:tr w:rsidR="00395F7C" w:rsidRPr="00460309" w14:paraId="1CE5F22C" w14:textId="77777777" w:rsidTr="00395F7C">
        <w:trPr>
          <w:trHeight w:val="141"/>
        </w:trPr>
        <w:tc>
          <w:tcPr>
            <w:tcW w:w="2405" w:type="dxa"/>
          </w:tcPr>
          <w:p w14:paraId="18410E63" w14:textId="77777777" w:rsidR="00395F7C" w:rsidRPr="00460309" w:rsidRDefault="00395F7C" w:rsidP="00D815DA">
            <w:pPr>
              <w:pStyle w:val="Text"/>
              <w:snapToGrid w:val="0"/>
              <w:spacing w:before="60" w:after="60"/>
              <w:jc w:val="center"/>
              <w:rPr>
                <w:rFonts w:cs="Arial"/>
                <w:bCs/>
                <w:sz w:val="20"/>
                <w:lang w:val="en-US"/>
              </w:rPr>
            </w:pPr>
            <w:r w:rsidRPr="00460309">
              <w:rPr>
                <w:rFonts w:cs="Arial"/>
                <w:bCs/>
                <w:sz w:val="20"/>
                <w:lang w:val="en-US"/>
              </w:rPr>
              <w:t xml:space="preserve">HW </w:t>
            </w:r>
            <w:r>
              <w:rPr>
                <w:rFonts w:cs="Arial"/>
                <w:bCs/>
                <w:sz w:val="20"/>
                <w:lang w:val="en-US"/>
              </w:rPr>
              <w:t>Lead Engineer</w:t>
            </w:r>
          </w:p>
        </w:tc>
        <w:tc>
          <w:tcPr>
            <w:tcW w:w="2835" w:type="dxa"/>
          </w:tcPr>
          <w:p w14:paraId="12D19B63" w14:textId="77777777" w:rsidR="00395F7C" w:rsidRDefault="00395F7C" w:rsidP="00D815DA">
            <w:pPr>
              <w:pStyle w:val="Textkrper"/>
              <w:jc w:val="center"/>
              <w:rPr>
                <w:rFonts w:cs="Arial"/>
                <w:sz w:val="20"/>
              </w:rPr>
            </w:pPr>
            <w:r>
              <w:rPr>
                <w:rFonts w:cs="Arial"/>
                <w:sz w:val="20"/>
              </w:rPr>
              <w:t>Agron Sheqiri</w:t>
            </w:r>
          </w:p>
          <w:p w14:paraId="0E42EEBC" w14:textId="77777777" w:rsidR="00395F7C" w:rsidRPr="006612C5" w:rsidRDefault="00395F7C" w:rsidP="00D815DA">
            <w:pPr>
              <w:pStyle w:val="Textkrper"/>
              <w:jc w:val="center"/>
              <w:rPr>
                <w:rFonts w:cs="Arial"/>
                <w:sz w:val="20"/>
              </w:rPr>
            </w:pPr>
            <w:r>
              <w:rPr>
                <w:rFonts w:cs="Arial"/>
                <w:sz w:val="20"/>
              </w:rPr>
              <w:t>Andreas Dünisch</w:t>
            </w:r>
          </w:p>
        </w:tc>
        <w:tc>
          <w:tcPr>
            <w:tcW w:w="3969" w:type="dxa"/>
          </w:tcPr>
          <w:p w14:paraId="38CD6240" w14:textId="77777777" w:rsidR="00395F7C" w:rsidRDefault="00395F7C" w:rsidP="00D815DA">
            <w:pPr>
              <w:pStyle w:val="Textkrper"/>
              <w:jc w:val="center"/>
              <w:rPr>
                <w:rFonts w:cs="Arial"/>
                <w:sz w:val="20"/>
              </w:rPr>
            </w:pPr>
            <w:hyperlink r:id="rId21" w:history="1">
              <w:r w:rsidRPr="0035222B">
                <w:rPr>
                  <w:rStyle w:val="Hyperlink"/>
                  <w:rFonts w:cs="Arial"/>
                  <w:sz w:val="20"/>
                </w:rPr>
                <w:t>agron.sheqiri@mekra.de</w:t>
              </w:r>
            </w:hyperlink>
          </w:p>
          <w:p w14:paraId="3A3EF912" w14:textId="77777777" w:rsidR="00395F7C" w:rsidRPr="006612C5" w:rsidRDefault="00395F7C" w:rsidP="00D815DA">
            <w:pPr>
              <w:pStyle w:val="Textkrper"/>
              <w:jc w:val="center"/>
              <w:rPr>
                <w:rFonts w:cs="Arial"/>
                <w:sz w:val="20"/>
              </w:rPr>
            </w:pPr>
            <w:hyperlink r:id="rId22" w:history="1">
              <w:r w:rsidRPr="0035222B">
                <w:rPr>
                  <w:rStyle w:val="Hyperlink"/>
                  <w:rFonts w:cs="Arial"/>
                  <w:sz w:val="20"/>
                </w:rPr>
                <w:t>andreas.duenisch@mekra.de</w:t>
              </w:r>
            </w:hyperlink>
          </w:p>
        </w:tc>
      </w:tr>
      <w:tr w:rsidR="00395F7C" w:rsidRPr="00460309" w14:paraId="2F2569CD" w14:textId="77777777" w:rsidTr="00395F7C">
        <w:trPr>
          <w:trHeight w:val="203"/>
        </w:trPr>
        <w:tc>
          <w:tcPr>
            <w:tcW w:w="2405" w:type="dxa"/>
          </w:tcPr>
          <w:p w14:paraId="4FF9473B" w14:textId="77777777" w:rsidR="00395F7C" w:rsidRPr="00460309" w:rsidRDefault="00395F7C" w:rsidP="00D815DA">
            <w:pPr>
              <w:pStyle w:val="Text"/>
              <w:snapToGrid w:val="0"/>
              <w:spacing w:before="60" w:after="60"/>
              <w:jc w:val="center"/>
              <w:rPr>
                <w:rFonts w:cs="Arial"/>
                <w:bCs/>
                <w:sz w:val="20"/>
                <w:lang w:val="en-US"/>
              </w:rPr>
            </w:pPr>
            <w:r>
              <w:rPr>
                <w:rFonts w:cs="Arial"/>
                <w:bCs/>
                <w:sz w:val="20"/>
                <w:lang w:val="en-US"/>
              </w:rPr>
              <w:t>SW Lead Engineer</w:t>
            </w:r>
          </w:p>
        </w:tc>
        <w:tc>
          <w:tcPr>
            <w:tcW w:w="2835" w:type="dxa"/>
          </w:tcPr>
          <w:p w14:paraId="292E7156" w14:textId="77777777" w:rsidR="00395F7C" w:rsidRPr="006612C5" w:rsidRDefault="00395F7C" w:rsidP="00D815DA">
            <w:pPr>
              <w:pStyle w:val="Textkrper"/>
              <w:jc w:val="center"/>
              <w:rPr>
                <w:rFonts w:cs="Arial"/>
                <w:sz w:val="20"/>
              </w:rPr>
            </w:pPr>
            <w:r w:rsidRPr="008562E6">
              <w:rPr>
                <w:rFonts w:cs="Arial"/>
                <w:sz w:val="20"/>
              </w:rPr>
              <w:t>Haith</w:t>
            </w:r>
            <w:r>
              <w:rPr>
                <w:rFonts w:cs="Arial"/>
                <w:sz w:val="20"/>
              </w:rPr>
              <w:t>am Ibrahim</w:t>
            </w:r>
          </w:p>
        </w:tc>
        <w:tc>
          <w:tcPr>
            <w:tcW w:w="3969" w:type="dxa"/>
          </w:tcPr>
          <w:p w14:paraId="75BEADFB" w14:textId="77777777" w:rsidR="00395F7C" w:rsidRPr="006612C5" w:rsidRDefault="00395F7C" w:rsidP="00D815DA">
            <w:pPr>
              <w:pStyle w:val="Textkrper"/>
              <w:jc w:val="center"/>
              <w:rPr>
                <w:rFonts w:cs="Arial"/>
                <w:sz w:val="20"/>
              </w:rPr>
            </w:pPr>
            <w:hyperlink r:id="rId23" w:history="1">
              <w:r w:rsidRPr="0035222B">
                <w:rPr>
                  <w:rStyle w:val="Hyperlink"/>
                  <w:rFonts w:cs="Arial"/>
                  <w:sz w:val="20"/>
                </w:rPr>
                <w:t>haitham.ibrahim@mekra.de</w:t>
              </w:r>
            </w:hyperlink>
          </w:p>
        </w:tc>
      </w:tr>
      <w:tr w:rsidR="005E36F1" w:rsidRPr="00460309" w14:paraId="1466FE9C" w14:textId="77777777" w:rsidTr="00395F7C">
        <w:trPr>
          <w:trHeight w:val="203"/>
        </w:trPr>
        <w:tc>
          <w:tcPr>
            <w:tcW w:w="2405" w:type="dxa"/>
          </w:tcPr>
          <w:p w14:paraId="63A4FBEF" w14:textId="7AE8E59D" w:rsidR="005E36F1" w:rsidRDefault="005E36F1" w:rsidP="00D815DA">
            <w:pPr>
              <w:pStyle w:val="Text"/>
              <w:snapToGrid w:val="0"/>
              <w:spacing w:before="60" w:after="60"/>
              <w:jc w:val="center"/>
              <w:rPr>
                <w:rFonts w:cs="Arial"/>
                <w:bCs/>
                <w:sz w:val="20"/>
                <w:lang w:val="en-US"/>
              </w:rPr>
            </w:pPr>
            <w:r>
              <w:rPr>
                <w:rFonts w:cs="Arial"/>
                <w:bCs/>
                <w:sz w:val="20"/>
                <w:lang w:val="en-US"/>
              </w:rPr>
              <w:t>Functional Safety Assessor</w:t>
            </w:r>
          </w:p>
        </w:tc>
        <w:tc>
          <w:tcPr>
            <w:tcW w:w="2835" w:type="dxa"/>
          </w:tcPr>
          <w:p w14:paraId="4B61E93F" w14:textId="072D75F7" w:rsidR="005E36F1" w:rsidRPr="008562E6" w:rsidRDefault="00D7154A" w:rsidP="00D815DA">
            <w:pPr>
              <w:pStyle w:val="Textkrper"/>
              <w:jc w:val="center"/>
              <w:rPr>
                <w:rFonts w:cs="Arial"/>
                <w:sz w:val="20"/>
              </w:rPr>
            </w:pPr>
            <w:r>
              <w:rPr>
                <w:rFonts w:cs="Arial"/>
                <w:sz w:val="20"/>
              </w:rPr>
              <w:t>Refer to Assessment Plan</w:t>
            </w:r>
          </w:p>
        </w:tc>
        <w:tc>
          <w:tcPr>
            <w:tcW w:w="3969" w:type="dxa"/>
          </w:tcPr>
          <w:p w14:paraId="063E0589" w14:textId="77777777" w:rsidR="005E36F1" w:rsidRDefault="005E36F1" w:rsidP="00D815DA">
            <w:pPr>
              <w:pStyle w:val="Textkrper"/>
              <w:jc w:val="center"/>
            </w:pPr>
          </w:p>
        </w:tc>
      </w:tr>
      <w:tr w:rsidR="004C386E" w:rsidRPr="00460309" w14:paraId="7FD7BCAD" w14:textId="77777777" w:rsidTr="00395F7C">
        <w:trPr>
          <w:trHeight w:val="203"/>
        </w:trPr>
        <w:tc>
          <w:tcPr>
            <w:tcW w:w="2405" w:type="dxa"/>
          </w:tcPr>
          <w:p w14:paraId="56EAEAFE" w14:textId="0762B646" w:rsidR="004C386E" w:rsidRDefault="004C386E" w:rsidP="004C386E">
            <w:pPr>
              <w:pStyle w:val="Text"/>
              <w:snapToGrid w:val="0"/>
              <w:spacing w:before="60" w:after="60"/>
              <w:jc w:val="center"/>
              <w:rPr>
                <w:rFonts w:cs="Arial"/>
                <w:bCs/>
                <w:sz w:val="20"/>
                <w:lang w:val="en-US"/>
              </w:rPr>
            </w:pPr>
            <w:r>
              <w:rPr>
                <w:rFonts w:cs="Arial"/>
                <w:bCs/>
                <w:sz w:val="20"/>
                <w:lang w:val="en-US"/>
              </w:rPr>
              <w:t>Functional Safety Auditor</w:t>
            </w:r>
          </w:p>
        </w:tc>
        <w:tc>
          <w:tcPr>
            <w:tcW w:w="2835" w:type="dxa"/>
          </w:tcPr>
          <w:p w14:paraId="0D45F70E" w14:textId="25C845B2" w:rsidR="004C386E" w:rsidRPr="005E36F1" w:rsidRDefault="004C386E" w:rsidP="004C386E">
            <w:pPr>
              <w:pStyle w:val="Textkrper"/>
              <w:jc w:val="center"/>
              <w:rPr>
                <w:rFonts w:cs="Arial"/>
                <w:sz w:val="20"/>
                <w:highlight w:val="yellow"/>
              </w:rPr>
            </w:pPr>
            <w:r w:rsidRPr="005E36F1">
              <w:rPr>
                <w:rFonts w:cs="Arial"/>
                <w:sz w:val="20"/>
                <w:highlight w:val="yellow"/>
              </w:rPr>
              <w:t>TBD</w:t>
            </w:r>
          </w:p>
        </w:tc>
        <w:tc>
          <w:tcPr>
            <w:tcW w:w="3969" w:type="dxa"/>
          </w:tcPr>
          <w:p w14:paraId="50239353" w14:textId="77777777" w:rsidR="004C386E" w:rsidRDefault="004C386E" w:rsidP="004C386E">
            <w:pPr>
              <w:pStyle w:val="Textkrper"/>
              <w:jc w:val="center"/>
            </w:pPr>
          </w:p>
        </w:tc>
      </w:tr>
    </w:tbl>
    <w:p w14:paraId="49589B70" w14:textId="388D0F48" w:rsidR="002E0531" w:rsidRPr="00460309" w:rsidRDefault="002E0531" w:rsidP="002E0531">
      <w:pPr>
        <w:pStyle w:val="Beschriftung"/>
        <w:keepNext/>
        <w:rPr>
          <w:i w:val="0"/>
          <w:iCs/>
          <w:szCs w:val="18"/>
        </w:rPr>
      </w:pPr>
      <w:bookmarkStart w:id="50" w:name="_Toc202352761"/>
      <w:bookmarkStart w:id="51" w:name="_Toc222210388"/>
      <w:r w:rsidRPr="00460309">
        <w:rPr>
          <w:i w:val="0"/>
          <w:iCs/>
        </w:rPr>
        <w:t xml:space="preserve">Table </w:t>
      </w:r>
      <w:r w:rsidRPr="00460309">
        <w:rPr>
          <w:i w:val="0"/>
          <w:iCs/>
        </w:rPr>
        <w:fldChar w:fldCharType="begin"/>
      </w:r>
      <w:r w:rsidRPr="00460309">
        <w:rPr>
          <w:i w:val="0"/>
          <w:iCs/>
        </w:rPr>
        <w:instrText xml:space="preserve"> SEQ Table \* ARABIC </w:instrText>
      </w:r>
      <w:r w:rsidRPr="00460309">
        <w:rPr>
          <w:i w:val="0"/>
          <w:iCs/>
        </w:rPr>
        <w:fldChar w:fldCharType="separate"/>
      </w:r>
      <w:r w:rsidR="00506500">
        <w:rPr>
          <w:i w:val="0"/>
          <w:iCs/>
          <w:noProof/>
        </w:rPr>
        <w:t>5</w:t>
      </w:r>
      <w:r w:rsidRPr="00460309">
        <w:rPr>
          <w:i w:val="0"/>
          <w:iCs/>
        </w:rPr>
        <w:fldChar w:fldCharType="end"/>
      </w:r>
      <w:r w:rsidRPr="00460309">
        <w:rPr>
          <w:i w:val="0"/>
          <w:iCs/>
        </w:rPr>
        <w:t>:</w:t>
      </w:r>
      <w:r w:rsidRPr="00460309">
        <w:rPr>
          <w:i w:val="0"/>
          <w:iCs/>
          <w:szCs w:val="18"/>
        </w:rPr>
        <w:t xml:space="preserve"> Assigned Resources</w:t>
      </w:r>
      <w:bookmarkEnd w:id="50"/>
      <w:bookmarkEnd w:id="51"/>
    </w:p>
    <w:p w14:paraId="674FF9D7" w14:textId="73CB8BBA" w:rsidR="002E0531" w:rsidRDefault="002E0531" w:rsidP="002E0531">
      <w:pPr>
        <w:pStyle w:val="STDText"/>
      </w:pPr>
    </w:p>
    <w:p w14:paraId="62BC636B" w14:textId="55812B3F" w:rsidR="0030390B" w:rsidRDefault="0030390B" w:rsidP="002E0531">
      <w:pPr>
        <w:pStyle w:val="STDText"/>
      </w:pPr>
    </w:p>
    <w:p w14:paraId="15877A8B" w14:textId="77777777" w:rsidR="00C776A4" w:rsidRPr="0086180C" w:rsidRDefault="00C776A4" w:rsidP="00C776A4">
      <w:pPr>
        <w:rPr>
          <w:rFonts w:asciiTheme="minorBidi" w:hAnsiTheme="minorBidi" w:cstheme="minorBidi"/>
          <w:sz w:val="20"/>
          <w:szCs w:val="20"/>
        </w:rPr>
      </w:pPr>
      <w:r w:rsidRPr="0086180C">
        <w:rPr>
          <w:rFonts w:asciiTheme="minorBidi" w:hAnsiTheme="minorBidi" w:cstheme="minorBidi"/>
          <w:sz w:val="20"/>
          <w:szCs w:val="20"/>
        </w:rPr>
        <w:t>The project specific responsibilities are described within a Stakeholder-Communication-Matrix.</w:t>
      </w:r>
    </w:p>
    <w:p w14:paraId="0974D422" w14:textId="77777777" w:rsidR="00C776A4" w:rsidRDefault="00C776A4" w:rsidP="00C776A4">
      <w:pPr>
        <w:rPr>
          <w:rStyle w:val="Hyperlink"/>
          <w:rFonts w:asciiTheme="minorBidi" w:hAnsiTheme="minorBidi" w:cstheme="minorBidi"/>
          <w:sz w:val="20"/>
          <w:szCs w:val="20"/>
        </w:rPr>
      </w:pPr>
      <w:hyperlink r:id="rId24" w:history="1">
        <w:r w:rsidRPr="0086180C">
          <w:rPr>
            <w:rStyle w:val="Hyperlink"/>
            <w:rFonts w:asciiTheme="minorBidi" w:hAnsiTheme="minorBidi" w:cstheme="minorBidi"/>
            <w:sz w:val="20"/>
            <w:szCs w:val="20"/>
          </w:rPr>
          <w:t>Link: Stakeholder-Communication-Matrix</w:t>
        </w:r>
      </w:hyperlink>
    </w:p>
    <w:p w14:paraId="5764E5FA" w14:textId="77777777" w:rsidR="00C776A4" w:rsidRDefault="00C776A4" w:rsidP="002E0531">
      <w:pPr>
        <w:pStyle w:val="STDText"/>
      </w:pPr>
    </w:p>
    <w:p w14:paraId="575839FC" w14:textId="15747442" w:rsidR="00C776A4" w:rsidRDefault="00C776A4" w:rsidP="002E0531">
      <w:pPr>
        <w:pStyle w:val="STDText"/>
      </w:pPr>
    </w:p>
    <w:p w14:paraId="2F8D8A51" w14:textId="498A8ECF" w:rsidR="00C776A4" w:rsidRPr="00C776A4" w:rsidRDefault="00C776A4" w:rsidP="00C776A4">
      <w:pPr>
        <w:rPr>
          <w:rFonts w:asciiTheme="minorBidi" w:hAnsiTheme="minorBidi" w:cstheme="minorBidi"/>
          <w:sz w:val="20"/>
          <w:szCs w:val="20"/>
          <w:lang w:eastAsia="en-US"/>
        </w:rPr>
      </w:pPr>
      <w:r w:rsidRPr="00C776A4">
        <w:rPr>
          <w:rFonts w:asciiTheme="minorBidi" w:hAnsiTheme="minorBidi" w:cstheme="minorBidi"/>
          <w:sz w:val="20"/>
          <w:szCs w:val="20"/>
        </w:rPr>
        <w:t xml:space="preserve">The required </w:t>
      </w:r>
      <w:proofErr w:type="spellStart"/>
      <w:r w:rsidRPr="00C776A4">
        <w:rPr>
          <w:rFonts w:asciiTheme="minorBidi" w:hAnsiTheme="minorBidi" w:cstheme="minorBidi"/>
          <w:sz w:val="20"/>
          <w:szCs w:val="20"/>
        </w:rPr>
        <w:t>FuSa</w:t>
      </w:r>
      <w:proofErr w:type="spellEnd"/>
      <w:r w:rsidRPr="00C776A4">
        <w:rPr>
          <w:rFonts w:asciiTheme="minorBidi" w:hAnsiTheme="minorBidi" w:cstheme="minorBidi"/>
          <w:sz w:val="20"/>
          <w:szCs w:val="20"/>
        </w:rPr>
        <w:t xml:space="preserve"> skill levels are managed via the</w:t>
      </w:r>
      <w:r>
        <w:rPr>
          <w:rFonts w:asciiTheme="minorBidi" w:hAnsiTheme="minorBidi" w:cstheme="minorBidi"/>
          <w:sz w:val="20"/>
          <w:szCs w:val="20"/>
        </w:rPr>
        <w:t xml:space="preserve"> template “qualification matrix”</w:t>
      </w:r>
      <w:r w:rsidRPr="00C776A4">
        <w:rPr>
          <w:rFonts w:asciiTheme="minorBidi" w:hAnsiTheme="minorBidi" w:cstheme="minorBidi"/>
          <w:sz w:val="20"/>
          <w:szCs w:val="20"/>
        </w:rPr>
        <w:t>.</w:t>
      </w:r>
    </w:p>
    <w:p w14:paraId="64000231" w14:textId="5025381A" w:rsidR="00C776A4" w:rsidRPr="00C776A4" w:rsidRDefault="00C776A4" w:rsidP="00C776A4">
      <w:pPr>
        <w:rPr>
          <w:rFonts w:asciiTheme="minorBidi" w:hAnsiTheme="minorBidi" w:cstheme="minorBidi"/>
          <w:sz w:val="20"/>
          <w:szCs w:val="20"/>
        </w:rPr>
      </w:pPr>
      <w:r w:rsidRPr="00C776A4">
        <w:rPr>
          <w:rFonts w:asciiTheme="minorBidi" w:hAnsiTheme="minorBidi" w:cstheme="minorBidi"/>
          <w:sz w:val="20"/>
          <w:szCs w:val="20"/>
        </w:rPr>
        <w:t>It is managed and stored confidentially for each team by its own team leader.</w:t>
      </w:r>
      <w:r>
        <w:rPr>
          <w:rFonts w:asciiTheme="minorBidi" w:hAnsiTheme="minorBidi" w:cstheme="minorBidi"/>
          <w:sz w:val="20"/>
          <w:szCs w:val="20"/>
        </w:rPr>
        <w:t xml:space="preserve"> A screenshot from qualification matrix template is shown below.</w:t>
      </w:r>
    </w:p>
    <w:p w14:paraId="6F60F78D" w14:textId="77777777" w:rsidR="00C776A4" w:rsidRPr="00C776A4" w:rsidRDefault="00C776A4" w:rsidP="00C776A4">
      <w:pPr>
        <w:rPr>
          <w:rFonts w:asciiTheme="minorBidi" w:hAnsiTheme="minorBidi" w:cstheme="minorBidi"/>
          <w:sz w:val="20"/>
          <w:szCs w:val="20"/>
        </w:rPr>
      </w:pPr>
    </w:p>
    <w:p w14:paraId="58842BB7" w14:textId="10859C89" w:rsidR="00C776A4" w:rsidRDefault="00C776A4" w:rsidP="002E0531">
      <w:pPr>
        <w:pStyle w:val="STDText"/>
      </w:pPr>
    </w:p>
    <w:p w14:paraId="70D2DFC0" w14:textId="77777777" w:rsidR="00C776A4" w:rsidRDefault="00C776A4" w:rsidP="002E0531">
      <w:pPr>
        <w:pStyle w:val="STDText"/>
      </w:pPr>
    </w:p>
    <w:p w14:paraId="2F9CC771" w14:textId="0ECFE4AB" w:rsidR="00C776A4" w:rsidRDefault="00C776A4" w:rsidP="002E0531">
      <w:pPr>
        <w:pStyle w:val="STDText"/>
      </w:pPr>
      <w:r w:rsidRPr="00C776A4">
        <w:rPr>
          <w:noProof/>
          <w:lang w:eastAsia="en-US"/>
        </w:rPr>
        <w:drawing>
          <wp:inline distT="0" distB="0" distL="0" distR="0" wp14:anchorId="4DE64D3A" wp14:editId="0356CF15">
            <wp:extent cx="5975350" cy="350774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75350" cy="3507740"/>
                    </a:xfrm>
                    <a:prstGeom prst="rect">
                      <a:avLst/>
                    </a:prstGeom>
                  </pic:spPr>
                </pic:pic>
              </a:graphicData>
            </a:graphic>
          </wp:inline>
        </w:drawing>
      </w:r>
    </w:p>
    <w:p w14:paraId="3BBE056F" w14:textId="77777777" w:rsidR="0030390B" w:rsidRDefault="0030390B" w:rsidP="002E0531">
      <w:pPr>
        <w:pStyle w:val="STDText"/>
      </w:pPr>
    </w:p>
    <w:p w14:paraId="10DB7D99" w14:textId="77777777" w:rsidR="002E0531" w:rsidRPr="0086180C" w:rsidRDefault="002E0531" w:rsidP="002E0531">
      <w:pPr>
        <w:rPr>
          <w:rFonts w:asciiTheme="minorBidi" w:hAnsiTheme="minorBidi" w:cstheme="minorBidi"/>
          <w:sz w:val="20"/>
          <w:szCs w:val="20"/>
        </w:rPr>
      </w:pPr>
    </w:p>
    <w:p w14:paraId="05AF4CF6" w14:textId="77777777" w:rsidR="00CF0B57" w:rsidRPr="003B2754" w:rsidRDefault="00CF0B57" w:rsidP="00CF0B57">
      <w:pPr>
        <w:pStyle w:val="berschrift3"/>
        <w:keepLines/>
        <w:tabs>
          <w:tab w:val="clear" w:pos="594"/>
        </w:tabs>
        <w:spacing w:before="360" w:after="0" w:line="276" w:lineRule="auto"/>
        <w:ind w:left="720" w:hanging="720"/>
        <w:rPr>
          <w:rFonts w:asciiTheme="minorBidi" w:hAnsiTheme="minorBidi" w:cstheme="minorBidi"/>
        </w:rPr>
      </w:pPr>
      <w:bookmarkStart w:id="52" w:name="_Toc216358192"/>
      <w:bookmarkStart w:id="53" w:name="_Toc223016945"/>
      <w:r w:rsidRPr="003B2754">
        <w:rPr>
          <w:rFonts w:asciiTheme="minorBidi" w:hAnsiTheme="minorBidi" w:cstheme="minorBidi"/>
        </w:rPr>
        <w:t>Impact analysis at the item level, Reuse of an existing element, Tailoring of safety activities</w:t>
      </w:r>
      <w:bookmarkEnd w:id="52"/>
      <w:bookmarkEnd w:id="53"/>
    </w:p>
    <w:p w14:paraId="31282D85" w14:textId="6FE054DF" w:rsidR="00CF0B57" w:rsidRDefault="00CF0B57" w:rsidP="00CF0B57">
      <w:pPr>
        <w:rPr>
          <w:rFonts w:asciiTheme="minorBidi" w:hAnsiTheme="minorBidi" w:cstheme="minorBidi"/>
          <w:sz w:val="20"/>
          <w:szCs w:val="20"/>
        </w:rPr>
      </w:pPr>
      <w:r w:rsidRPr="00243ECD">
        <w:rPr>
          <w:rFonts w:asciiTheme="minorBidi" w:hAnsiTheme="minorBidi" w:cstheme="minorBidi"/>
          <w:sz w:val="20"/>
          <w:szCs w:val="20"/>
        </w:rPr>
        <w:t xml:space="preserve">The impact analysis is performed within a separate documentation. The document is referenced in the </w:t>
      </w:r>
      <w:r w:rsidRPr="00D43F29">
        <w:rPr>
          <w:rFonts w:asciiTheme="minorBidi" w:hAnsiTheme="minorBidi" w:cstheme="minorBidi"/>
          <w:strike/>
          <w:color w:val="EE0000"/>
          <w:sz w:val="20"/>
          <w:szCs w:val="20"/>
          <w:highlight w:val="cyan"/>
        </w:rPr>
        <w:t>table “MEKRA Functional Safety Activities”</w:t>
      </w:r>
      <w:r w:rsidR="00D43F29" w:rsidRPr="00D43F29">
        <w:rPr>
          <w:rFonts w:asciiTheme="minorBidi" w:hAnsiTheme="minorBidi" w:cstheme="minorBidi"/>
          <w:color w:val="EE0000"/>
          <w:sz w:val="20"/>
          <w:szCs w:val="20"/>
        </w:rPr>
        <w:t xml:space="preserve"> </w:t>
      </w:r>
      <w:r w:rsidR="00D43F29" w:rsidRPr="00D43F29">
        <w:rPr>
          <w:rFonts w:asciiTheme="minorBidi" w:hAnsiTheme="minorBidi" w:cstheme="minorBidi"/>
          <w:sz w:val="20"/>
          <w:szCs w:val="20"/>
          <w:highlight w:val="cyan"/>
        </w:rPr>
        <w:t>document “Safety Case Appendix”.</w:t>
      </w:r>
    </w:p>
    <w:p w14:paraId="164864FF" w14:textId="28AC30C0" w:rsidR="008402A4" w:rsidRDefault="008402A4" w:rsidP="00CF0B57">
      <w:pPr>
        <w:rPr>
          <w:rFonts w:asciiTheme="minorBidi" w:hAnsiTheme="minorBidi" w:cstheme="minorBidi"/>
          <w:sz w:val="20"/>
          <w:szCs w:val="20"/>
        </w:rPr>
      </w:pPr>
    </w:p>
    <w:p w14:paraId="70D70FBC" w14:textId="34246810" w:rsidR="008402A4" w:rsidRDefault="008402A4" w:rsidP="00CF0B57">
      <w:pPr>
        <w:rPr>
          <w:rFonts w:asciiTheme="minorBidi" w:hAnsiTheme="minorBidi" w:cstheme="minorBidi"/>
          <w:sz w:val="20"/>
          <w:szCs w:val="20"/>
        </w:rPr>
      </w:pPr>
      <w:r w:rsidRPr="00B506DE">
        <w:rPr>
          <w:rFonts w:asciiTheme="minorBidi" w:hAnsiTheme="minorBidi" w:cstheme="minorBidi"/>
          <w:sz w:val="20"/>
          <w:szCs w:val="20"/>
        </w:rPr>
        <w:t>Link to Impact Analysis</w:t>
      </w:r>
      <w:r w:rsidR="00B506DE" w:rsidRPr="00B506DE">
        <w:rPr>
          <w:rFonts w:asciiTheme="minorBidi" w:hAnsiTheme="minorBidi" w:cstheme="minorBidi"/>
          <w:sz w:val="20"/>
          <w:szCs w:val="20"/>
        </w:rPr>
        <w:t>:</w:t>
      </w:r>
    </w:p>
    <w:p w14:paraId="73B903C1" w14:textId="7020ECCC" w:rsidR="00B506DE" w:rsidRPr="00243ECD" w:rsidRDefault="00B506DE" w:rsidP="00CF0B57">
      <w:pPr>
        <w:rPr>
          <w:rFonts w:asciiTheme="minorBidi" w:hAnsiTheme="minorBidi" w:cstheme="minorBidi"/>
          <w:sz w:val="20"/>
          <w:szCs w:val="20"/>
        </w:rPr>
      </w:pPr>
      <w:r w:rsidRPr="00B506DE">
        <w:rPr>
          <w:rFonts w:asciiTheme="minorBidi" w:hAnsiTheme="minorBidi" w:cstheme="minorBidi"/>
          <w:sz w:val="20"/>
          <w:szCs w:val="20"/>
        </w:rPr>
        <w:t xml:space="preserve">D032847/a Functional </w:t>
      </w:r>
      <w:proofErr w:type="spellStart"/>
      <w:r w:rsidRPr="00B506DE">
        <w:rPr>
          <w:rFonts w:asciiTheme="minorBidi" w:hAnsiTheme="minorBidi" w:cstheme="minorBidi"/>
          <w:sz w:val="20"/>
          <w:szCs w:val="20"/>
        </w:rPr>
        <w:t>Safety_Impact</w:t>
      </w:r>
      <w:proofErr w:type="spellEnd"/>
      <w:r w:rsidRPr="00B506DE">
        <w:rPr>
          <w:rFonts w:asciiTheme="minorBidi" w:hAnsiTheme="minorBidi" w:cstheme="minorBidi"/>
          <w:sz w:val="20"/>
          <w:szCs w:val="20"/>
        </w:rPr>
        <w:t xml:space="preserve"> analysis_SOW2 (Functional Safety)</w:t>
      </w:r>
    </w:p>
    <w:p w14:paraId="6D670AF9" w14:textId="77777777" w:rsidR="00CF0B57" w:rsidRPr="003B2754" w:rsidRDefault="00CF0B57" w:rsidP="00CF0B57">
      <w:pPr>
        <w:pStyle w:val="berschrift3"/>
        <w:keepLines/>
        <w:tabs>
          <w:tab w:val="clear" w:pos="594"/>
        </w:tabs>
        <w:spacing w:before="360" w:after="0" w:line="276" w:lineRule="auto"/>
        <w:ind w:left="720" w:hanging="720"/>
        <w:rPr>
          <w:rFonts w:asciiTheme="minorBidi" w:hAnsiTheme="minorBidi" w:cstheme="minorBidi"/>
        </w:rPr>
      </w:pPr>
      <w:bookmarkStart w:id="54" w:name="_Toc216358193"/>
      <w:bookmarkStart w:id="55" w:name="_Toc223016946"/>
      <w:r w:rsidRPr="003B2754">
        <w:rPr>
          <w:rFonts w:asciiTheme="minorBidi" w:hAnsiTheme="minorBidi" w:cstheme="minorBidi"/>
        </w:rPr>
        <w:t>Distributed development</w:t>
      </w:r>
      <w:bookmarkEnd w:id="54"/>
      <w:bookmarkEnd w:id="55"/>
    </w:p>
    <w:p w14:paraId="251CF37C" w14:textId="19CAE96E" w:rsidR="00CF0B57" w:rsidRDefault="00CF0B57" w:rsidP="00CF0B57">
      <w:pPr>
        <w:rPr>
          <w:rFonts w:asciiTheme="minorBidi" w:hAnsiTheme="minorBidi" w:cstheme="minorBidi"/>
          <w:sz w:val="20"/>
          <w:szCs w:val="20"/>
        </w:rPr>
      </w:pPr>
      <w:r w:rsidRPr="00243ECD">
        <w:rPr>
          <w:rFonts w:asciiTheme="minorBidi" w:hAnsiTheme="minorBidi" w:cstheme="minorBidi"/>
          <w:sz w:val="20"/>
          <w:szCs w:val="20"/>
        </w:rPr>
        <w:t xml:space="preserve">In addition to the in-house development of an ECU, integrated into a camera adapter housing, MEKRA is outsourcing </w:t>
      </w:r>
      <w:proofErr w:type="gramStart"/>
      <w:r w:rsidRPr="00243ECD">
        <w:rPr>
          <w:rFonts w:asciiTheme="minorBidi" w:hAnsiTheme="minorBidi" w:cstheme="minorBidi"/>
          <w:sz w:val="20"/>
          <w:szCs w:val="20"/>
        </w:rPr>
        <w:t>the software</w:t>
      </w:r>
      <w:proofErr w:type="gramEnd"/>
      <w:r w:rsidRPr="00243ECD">
        <w:rPr>
          <w:rFonts w:asciiTheme="minorBidi" w:hAnsiTheme="minorBidi" w:cstheme="minorBidi"/>
          <w:sz w:val="20"/>
          <w:szCs w:val="20"/>
        </w:rPr>
        <w:t xml:space="preserve"> development to the supplier</w:t>
      </w:r>
      <w:r w:rsidR="00D43F29">
        <w:rPr>
          <w:rFonts w:asciiTheme="minorBidi" w:hAnsiTheme="minorBidi" w:cstheme="minorBidi"/>
          <w:sz w:val="20"/>
          <w:szCs w:val="20"/>
        </w:rPr>
        <w:t>s</w:t>
      </w:r>
      <w:r w:rsidRPr="00243ECD">
        <w:rPr>
          <w:rFonts w:asciiTheme="minorBidi" w:hAnsiTheme="minorBidi" w:cstheme="minorBidi"/>
          <w:sz w:val="20"/>
          <w:szCs w:val="20"/>
        </w:rPr>
        <w:t xml:space="preserve"> </w:t>
      </w:r>
      <w:proofErr w:type="spellStart"/>
      <w:r w:rsidRPr="00243ECD">
        <w:rPr>
          <w:rFonts w:asciiTheme="minorBidi" w:hAnsiTheme="minorBidi" w:cstheme="minorBidi"/>
          <w:sz w:val="20"/>
          <w:szCs w:val="20"/>
        </w:rPr>
        <w:t>Solectrix</w:t>
      </w:r>
      <w:proofErr w:type="spellEnd"/>
      <w:r w:rsidR="00D43F29">
        <w:rPr>
          <w:rFonts w:asciiTheme="minorBidi" w:hAnsiTheme="minorBidi" w:cstheme="minorBidi"/>
          <w:sz w:val="20"/>
          <w:szCs w:val="20"/>
        </w:rPr>
        <w:t xml:space="preserve"> </w:t>
      </w:r>
      <w:r w:rsidR="00D43F29" w:rsidRPr="00D43F29">
        <w:rPr>
          <w:rFonts w:asciiTheme="minorBidi" w:hAnsiTheme="minorBidi" w:cstheme="minorBidi"/>
          <w:sz w:val="20"/>
          <w:szCs w:val="20"/>
          <w:highlight w:val="cyan"/>
        </w:rPr>
        <w:t xml:space="preserve">and </w:t>
      </w:r>
      <w:proofErr w:type="spellStart"/>
      <w:r w:rsidR="00D43F29" w:rsidRPr="00D43F29">
        <w:rPr>
          <w:rFonts w:asciiTheme="minorBidi" w:hAnsiTheme="minorBidi" w:cstheme="minorBidi"/>
          <w:sz w:val="20"/>
          <w:szCs w:val="20"/>
          <w:highlight w:val="cyan"/>
        </w:rPr>
        <w:t>Brightskies</w:t>
      </w:r>
      <w:proofErr w:type="spellEnd"/>
      <w:r w:rsidR="00D43F29" w:rsidRPr="00D43F29">
        <w:rPr>
          <w:rFonts w:asciiTheme="minorBidi" w:hAnsiTheme="minorBidi" w:cstheme="minorBidi"/>
          <w:sz w:val="20"/>
          <w:szCs w:val="20"/>
          <w:highlight w:val="cyan"/>
        </w:rPr>
        <w:t>.</w:t>
      </w:r>
    </w:p>
    <w:p w14:paraId="2F947806" w14:textId="77777777" w:rsidR="00D43F29" w:rsidRDefault="00D43F29" w:rsidP="00CF0B57">
      <w:pPr>
        <w:rPr>
          <w:rFonts w:asciiTheme="minorBidi" w:hAnsiTheme="minorBidi" w:cstheme="minorBidi"/>
          <w:sz w:val="20"/>
          <w:szCs w:val="20"/>
        </w:rPr>
      </w:pPr>
    </w:p>
    <w:p w14:paraId="2AF324B3" w14:textId="1869D81C" w:rsidR="008807E6" w:rsidRPr="00D43F29" w:rsidRDefault="008807E6" w:rsidP="00CF0B57">
      <w:pPr>
        <w:rPr>
          <w:rFonts w:asciiTheme="minorBidi" w:hAnsiTheme="minorBidi" w:cstheme="minorBidi"/>
          <w:strike/>
          <w:color w:val="EE0000"/>
          <w:sz w:val="20"/>
          <w:szCs w:val="20"/>
        </w:rPr>
      </w:pPr>
      <w:proofErr w:type="spellStart"/>
      <w:r>
        <w:rPr>
          <w:rFonts w:asciiTheme="minorBidi" w:hAnsiTheme="minorBidi" w:cstheme="minorBidi"/>
          <w:sz w:val="20"/>
          <w:szCs w:val="20"/>
        </w:rPr>
        <w:t>Brightskies</w:t>
      </w:r>
      <w:proofErr w:type="spellEnd"/>
      <w:r>
        <w:rPr>
          <w:rFonts w:asciiTheme="minorBidi" w:hAnsiTheme="minorBidi" w:cstheme="minorBidi"/>
          <w:sz w:val="20"/>
          <w:szCs w:val="20"/>
        </w:rPr>
        <w:t xml:space="preserve"> </w:t>
      </w:r>
      <w:r w:rsidRPr="00D43F29">
        <w:rPr>
          <w:rFonts w:asciiTheme="minorBidi" w:hAnsiTheme="minorBidi" w:cstheme="minorBidi"/>
          <w:strike/>
          <w:sz w:val="20"/>
          <w:szCs w:val="20"/>
          <w:highlight w:val="cyan"/>
        </w:rPr>
        <w:t>Software</w:t>
      </w:r>
      <w:r>
        <w:rPr>
          <w:rFonts w:asciiTheme="minorBidi" w:hAnsiTheme="minorBidi" w:cstheme="minorBidi"/>
          <w:sz w:val="20"/>
          <w:szCs w:val="20"/>
        </w:rPr>
        <w:t xml:space="preserve"> is supporting MEKRA with some functional safety activities. </w:t>
      </w:r>
      <w:r w:rsidRPr="00D43F29">
        <w:rPr>
          <w:rFonts w:asciiTheme="minorBidi" w:hAnsiTheme="minorBidi" w:cstheme="minorBidi"/>
          <w:strike/>
          <w:color w:val="EE0000"/>
          <w:sz w:val="20"/>
          <w:szCs w:val="20"/>
          <w:highlight w:val="cyan"/>
        </w:rPr>
        <w:t>The distribution of safety activities between BS and MEKRA is defined in chapter ‘3.2.6 Planning and Coordination of the Safety Activities’.</w:t>
      </w:r>
    </w:p>
    <w:p w14:paraId="42A8A189" w14:textId="77777777" w:rsidR="00022DBA" w:rsidRPr="00243ECD" w:rsidRDefault="00022DBA" w:rsidP="00CF0B57">
      <w:pPr>
        <w:rPr>
          <w:rFonts w:asciiTheme="minorBidi" w:hAnsiTheme="minorBidi" w:cstheme="minorBidi"/>
          <w:sz w:val="20"/>
          <w:szCs w:val="20"/>
        </w:rPr>
      </w:pPr>
    </w:p>
    <w:p w14:paraId="62B5ADCB" w14:textId="77777777" w:rsidR="00CF0B57" w:rsidRPr="003B2754" w:rsidRDefault="00CF0B57" w:rsidP="00CF0B57">
      <w:pPr>
        <w:pStyle w:val="berschrift4"/>
        <w:keepLines/>
        <w:tabs>
          <w:tab w:val="clear" w:pos="1458"/>
        </w:tabs>
        <w:spacing w:after="0" w:line="276" w:lineRule="auto"/>
        <w:ind w:left="864" w:hanging="864"/>
        <w:rPr>
          <w:rFonts w:asciiTheme="minorBidi" w:hAnsiTheme="minorBidi" w:cstheme="minorBidi"/>
        </w:rPr>
      </w:pPr>
      <w:r w:rsidRPr="003B2754">
        <w:rPr>
          <w:rFonts w:asciiTheme="minorBidi" w:hAnsiTheme="minorBidi" w:cstheme="minorBidi"/>
        </w:rPr>
        <w:t>Development Interface Agreements (DIA)</w:t>
      </w:r>
    </w:p>
    <w:p w14:paraId="6ED9251A" w14:textId="77777777" w:rsidR="00CF0B57" w:rsidRPr="00243ECD" w:rsidRDefault="00CF0B57" w:rsidP="00CF0B57">
      <w:pPr>
        <w:rPr>
          <w:rFonts w:asciiTheme="minorBidi" w:hAnsiTheme="minorBidi" w:cstheme="minorBidi"/>
          <w:sz w:val="20"/>
          <w:szCs w:val="20"/>
        </w:rPr>
      </w:pPr>
      <w:r w:rsidRPr="00243ECD">
        <w:rPr>
          <w:rFonts w:asciiTheme="minorBidi" w:hAnsiTheme="minorBidi" w:cstheme="minorBidi"/>
          <w:sz w:val="20"/>
          <w:szCs w:val="20"/>
        </w:rPr>
        <w:t>The customer VOLVO and the supplier MEKRA have specified the roles and responsibilities for the divided safety activities through a Functional Safety QDPR Compliance Matrix.</w:t>
      </w:r>
    </w:p>
    <w:p w14:paraId="1B7146EA" w14:textId="77777777" w:rsidR="00CF0B57" w:rsidRPr="00243ECD" w:rsidRDefault="00CF0B57" w:rsidP="00243ECD">
      <w:pPr>
        <w:rPr>
          <w:rFonts w:asciiTheme="minorBidi" w:hAnsiTheme="minorBidi" w:cstheme="minorBidi"/>
          <w:sz w:val="20"/>
          <w:szCs w:val="20"/>
        </w:rPr>
      </w:pPr>
      <w:hyperlink r:id="rId26" w:history="1">
        <w:r w:rsidRPr="00243ECD">
          <w:rPr>
            <w:rStyle w:val="Hyperlink"/>
            <w:rFonts w:asciiTheme="minorBidi" w:hAnsiTheme="minorBidi" w:cstheme="minorBidi"/>
            <w:sz w:val="20"/>
            <w:szCs w:val="20"/>
          </w:rPr>
          <w:t>Link: Functional Safety QDPR Compliance Matrix</w:t>
        </w:r>
      </w:hyperlink>
    </w:p>
    <w:p w14:paraId="6318CB18" w14:textId="77777777" w:rsidR="00243ECD" w:rsidRPr="00243ECD" w:rsidRDefault="00243ECD" w:rsidP="00CF0B57">
      <w:pPr>
        <w:rPr>
          <w:rFonts w:asciiTheme="minorBidi" w:hAnsiTheme="minorBidi" w:cstheme="minorBidi"/>
          <w:sz w:val="20"/>
          <w:szCs w:val="20"/>
        </w:rPr>
      </w:pPr>
    </w:p>
    <w:p w14:paraId="63BA4B35" w14:textId="1F81804A" w:rsidR="00CF0B57" w:rsidRDefault="00CF0B57" w:rsidP="00CF0B57">
      <w:pPr>
        <w:rPr>
          <w:rFonts w:asciiTheme="minorBidi" w:hAnsiTheme="minorBidi" w:cstheme="minorBidi"/>
          <w:sz w:val="20"/>
          <w:szCs w:val="20"/>
        </w:rPr>
      </w:pPr>
      <w:r w:rsidRPr="00243ECD">
        <w:rPr>
          <w:rFonts w:asciiTheme="minorBidi" w:hAnsiTheme="minorBidi" w:cstheme="minorBidi"/>
          <w:sz w:val="20"/>
          <w:szCs w:val="20"/>
        </w:rPr>
        <w:lastRenderedPageBreak/>
        <w:t xml:space="preserve">MEKRA as a customer of </w:t>
      </w:r>
      <w:proofErr w:type="spellStart"/>
      <w:r w:rsidRPr="00243ECD">
        <w:rPr>
          <w:rFonts w:asciiTheme="minorBidi" w:hAnsiTheme="minorBidi" w:cstheme="minorBidi"/>
          <w:sz w:val="20"/>
          <w:szCs w:val="20"/>
        </w:rPr>
        <w:t>Solectrix</w:t>
      </w:r>
      <w:proofErr w:type="spellEnd"/>
      <w:r w:rsidR="00D43F29">
        <w:rPr>
          <w:rFonts w:asciiTheme="minorBidi" w:hAnsiTheme="minorBidi" w:cstheme="minorBidi"/>
          <w:sz w:val="20"/>
          <w:szCs w:val="20"/>
        </w:rPr>
        <w:t xml:space="preserve">, </w:t>
      </w:r>
      <w:proofErr w:type="spellStart"/>
      <w:r w:rsidR="00D43F29" w:rsidRPr="00D43F29">
        <w:rPr>
          <w:rFonts w:asciiTheme="minorBidi" w:hAnsiTheme="minorBidi" w:cstheme="minorBidi"/>
          <w:sz w:val="20"/>
          <w:szCs w:val="20"/>
          <w:highlight w:val="cyan"/>
        </w:rPr>
        <w:t>Brightskies</w:t>
      </w:r>
      <w:proofErr w:type="spellEnd"/>
      <w:r w:rsidR="00D43F29" w:rsidRPr="00D43F29">
        <w:rPr>
          <w:rFonts w:asciiTheme="minorBidi" w:hAnsiTheme="minorBidi" w:cstheme="minorBidi"/>
          <w:sz w:val="20"/>
          <w:szCs w:val="20"/>
          <w:highlight w:val="cyan"/>
        </w:rPr>
        <w:t xml:space="preserve"> and Ambarella</w:t>
      </w:r>
      <w:r w:rsidR="00D43F29">
        <w:rPr>
          <w:rFonts w:asciiTheme="minorBidi" w:hAnsiTheme="minorBidi" w:cstheme="minorBidi"/>
          <w:sz w:val="20"/>
          <w:szCs w:val="20"/>
        </w:rPr>
        <w:t xml:space="preserve"> </w:t>
      </w:r>
      <w:proofErr w:type="gramStart"/>
      <w:r w:rsidRPr="00243ECD">
        <w:rPr>
          <w:rFonts w:asciiTheme="minorBidi" w:hAnsiTheme="minorBidi" w:cstheme="minorBidi"/>
          <w:sz w:val="20"/>
          <w:szCs w:val="20"/>
        </w:rPr>
        <w:t>has</w:t>
      </w:r>
      <w:proofErr w:type="gramEnd"/>
      <w:r w:rsidRPr="00243ECD">
        <w:rPr>
          <w:rFonts w:asciiTheme="minorBidi" w:hAnsiTheme="minorBidi" w:cstheme="minorBidi"/>
          <w:sz w:val="20"/>
          <w:szCs w:val="20"/>
        </w:rPr>
        <w:t xml:space="preserve"> specified the roles and responsibilities for the divided safety activities through a Development Interface Agreement (DIA)</w:t>
      </w:r>
    </w:p>
    <w:p w14:paraId="1F738340" w14:textId="6086D490" w:rsidR="00D43F29" w:rsidRPr="00D43F29" w:rsidRDefault="00D43F29" w:rsidP="00D43F29">
      <w:pPr>
        <w:spacing w:after="160"/>
        <w:rPr>
          <w:rFonts w:asciiTheme="minorBidi" w:hAnsiTheme="minorBidi" w:cstheme="minorBidi"/>
          <w:sz w:val="20"/>
          <w:szCs w:val="20"/>
          <w:highlight w:val="cyan"/>
        </w:rPr>
      </w:pPr>
      <w:r>
        <w:rPr>
          <w:rFonts w:asciiTheme="minorBidi" w:hAnsiTheme="minorBidi" w:cstheme="minorBidi"/>
          <w:sz w:val="20"/>
          <w:szCs w:val="20"/>
          <w:highlight w:val="cyan"/>
        </w:rPr>
        <w:t xml:space="preserve">Document: </w:t>
      </w:r>
      <w:r w:rsidRPr="00D43F29">
        <w:rPr>
          <w:rFonts w:asciiTheme="minorBidi" w:hAnsiTheme="minorBidi" w:cstheme="minorBidi"/>
          <w:sz w:val="20"/>
          <w:szCs w:val="20"/>
          <w:highlight w:val="cyan"/>
        </w:rPr>
        <w:t>D043543--SOW2_RASIC_DIA_CIA_with_SX_BS_AMBA - Index M_signed.pdf</w:t>
      </w:r>
    </w:p>
    <w:p w14:paraId="6B4DB707" w14:textId="77777777" w:rsidR="00D43F29" w:rsidRPr="00243ECD" w:rsidRDefault="00D43F29" w:rsidP="00CF0B57">
      <w:pPr>
        <w:rPr>
          <w:rFonts w:asciiTheme="minorBidi" w:hAnsiTheme="minorBidi" w:cstheme="minorBidi"/>
          <w:sz w:val="20"/>
          <w:szCs w:val="20"/>
        </w:rPr>
      </w:pPr>
    </w:p>
    <w:p w14:paraId="395EDF6A" w14:textId="76551B48" w:rsidR="008807E6" w:rsidRPr="00243ECD" w:rsidRDefault="008807E6" w:rsidP="00243ECD">
      <w:pPr>
        <w:rPr>
          <w:rStyle w:val="Hyperlink"/>
          <w:rFonts w:asciiTheme="minorBidi" w:hAnsiTheme="minorBidi" w:cstheme="minorBidi"/>
          <w:sz w:val="20"/>
          <w:szCs w:val="20"/>
        </w:rPr>
      </w:pPr>
    </w:p>
    <w:p w14:paraId="41E2095D" w14:textId="77777777" w:rsidR="00243ECD" w:rsidRPr="00243ECD" w:rsidRDefault="00243ECD" w:rsidP="00243ECD">
      <w:pPr>
        <w:rPr>
          <w:rFonts w:asciiTheme="minorBidi" w:hAnsiTheme="minorBidi" w:cstheme="minorBidi"/>
          <w:sz w:val="20"/>
          <w:szCs w:val="20"/>
          <w:highlight w:val="yellow"/>
        </w:rPr>
      </w:pPr>
    </w:p>
    <w:p w14:paraId="57943C27" w14:textId="77777777" w:rsidR="00CF0B57" w:rsidRPr="003B2754" w:rsidRDefault="00CF0B57" w:rsidP="00CF0B57">
      <w:pPr>
        <w:pStyle w:val="berschrift4"/>
        <w:keepLines/>
        <w:tabs>
          <w:tab w:val="clear" w:pos="1458"/>
        </w:tabs>
        <w:spacing w:after="0" w:line="276" w:lineRule="auto"/>
        <w:ind w:left="864" w:hanging="864"/>
        <w:rPr>
          <w:rFonts w:asciiTheme="minorBidi" w:hAnsiTheme="minorBidi" w:cstheme="minorBidi"/>
        </w:rPr>
      </w:pPr>
      <w:r w:rsidRPr="003B2754">
        <w:rPr>
          <w:rFonts w:asciiTheme="minorBidi" w:hAnsiTheme="minorBidi" w:cstheme="minorBidi"/>
        </w:rPr>
        <w:t>Joint Reviews</w:t>
      </w:r>
    </w:p>
    <w:p w14:paraId="6CD47B02" w14:textId="77777777" w:rsidR="00CF0B57" w:rsidRPr="00243ECD" w:rsidRDefault="00CF0B57" w:rsidP="00FB4C79">
      <w:pPr>
        <w:pStyle w:val="Listenabsatz"/>
        <w:numPr>
          <w:ilvl w:val="0"/>
          <w:numId w:val="21"/>
        </w:numPr>
        <w:spacing w:after="160"/>
        <w:rPr>
          <w:rFonts w:asciiTheme="minorBidi" w:hAnsiTheme="minorBidi" w:cstheme="minorBidi"/>
          <w:sz w:val="20"/>
          <w:szCs w:val="20"/>
        </w:rPr>
      </w:pPr>
      <w:r w:rsidRPr="00243ECD">
        <w:rPr>
          <w:rFonts w:asciiTheme="minorBidi" w:hAnsiTheme="minorBidi" w:cstheme="minorBidi"/>
          <w:sz w:val="20"/>
          <w:szCs w:val="20"/>
        </w:rPr>
        <w:t>MEKRA – VOLVO, on a monthly basis: “SOW2 – Joint Reviews via AVA (VOLVO Portal)”</w:t>
      </w:r>
    </w:p>
    <w:p w14:paraId="2E7FE993" w14:textId="77777777" w:rsidR="00CF0B57" w:rsidRPr="00243ECD" w:rsidRDefault="00CF0B57" w:rsidP="00FB4C79">
      <w:pPr>
        <w:pStyle w:val="Listenabsatz"/>
        <w:numPr>
          <w:ilvl w:val="0"/>
          <w:numId w:val="21"/>
        </w:numPr>
        <w:spacing w:after="160"/>
        <w:rPr>
          <w:rFonts w:asciiTheme="minorBidi" w:hAnsiTheme="minorBidi" w:cstheme="minorBidi"/>
          <w:sz w:val="20"/>
          <w:szCs w:val="20"/>
        </w:rPr>
      </w:pPr>
      <w:r w:rsidRPr="00243ECD">
        <w:rPr>
          <w:rFonts w:asciiTheme="minorBidi" w:hAnsiTheme="minorBidi" w:cstheme="minorBidi"/>
          <w:sz w:val="20"/>
          <w:szCs w:val="20"/>
        </w:rPr>
        <w:t xml:space="preserve">MEKRA – SX, on a monthly basis: “SOW2 </w:t>
      </w:r>
      <w:proofErr w:type="spellStart"/>
      <w:r w:rsidRPr="00243ECD">
        <w:rPr>
          <w:rFonts w:asciiTheme="minorBidi" w:hAnsiTheme="minorBidi" w:cstheme="minorBidi"/>
          <w:sz w:val="20"/>
          <w:szCs w:val="20"/>
        </w:rPr>
        <w:t>Abstimmung</w:t>
      </w:r>
      <w:proofErr w:type="spellEnd"/>
      <w:r w:rsidRPr="00243ECD">
        <w:rPr>
          <w:rFonts w:asciiTheme="minorBidi" w:hAnsiTheme="minorBidi" w:cstheme="minorBidi"/>
          <w:sz w:val="20"/>
          <w:szCs w:val="20"/>
        </w:rPr>
        <w:t xml:space="preserve"> Q-</w:t>
      </w:r>
      <w:proofErr w:type="spellStart"/>
      <w:r w:rsidRPr="00243ECD">
        <w:rPr>
          <w:rFonts w:asciiTheme="minorBidi" w:hAnsiTheme="minorBidi" w:cstheme="minorBidi"/>
          <w:sz w:val="20"/>
          <w:szCs w:val="20"/>
        </w:rPr>
        <w:t>Themen</w:t>
      </w:r>
      <w:proofErr w:type="spellEnd"/>
      <w:r w:rsidRPr="00243ECD">
        <w:rPr>
          <w:rFonts w:asciiTheme="minorBidi" w:hAnsiTheme="minorBidi" w:cstheme="minorBidi"/>
          <w:sz w:val="20"/>
          <w:szCs w:val="20"/>
        </w:rPr>
        <w:t>”</w:t>
      </w:r>
    </w:p>
    <w:p w14:paraId="7C306AF7" w14:textId="77777777" w:rsidR="00CF0B57" w:rsidRPr="00243ECD" w:rsidRDefault="00CF0B57" w:rsidP="00FB4C79">
      <w:pPr>
        <w:pStyle w:val="Listenabsatz"/>
        <w:numPr>
          <w:ilvl w:val="1"/>
          <w:numId w:val="21"/>
        </w:numPr>
        <w:spacing w:after="160"/>
        <w:rPr>
          <w:rFonts w:asciiTheme="minorBidi" w:hAnsiTheme="minorBidi" w:cstheme="minorBidi"/>
          <w:sz w:val="20"/>
          <w:szCs w:val="20"/>
        </w:rPr>
      </w:pPr>
      <w:r w:rsidRPr="00243ECD">
        <w:rPr>
          <w:rFonts w:asciiTheme="minorBidi" w:hAnsiTheme="minorBidi" w:cstheme="minorBidi"/>
          <w:sz w:val="20"/>
          <w:szCs w:val="20"/>
        </w:rPr>
        <w:t>Additionally several meetings/alignments between development departments</w:t>
      </w:r>
    </w:p>
    <w:p w14:paraId="68847945" w14:textId="77777777" w:rsidR="00CF0B57" w:rsidRPr="003B2754" w:rsidRDefault="00CF0B57" w:rsidP="00CF0B57">
      <w:pPr>
        <w:pStyle w:val="berschrift3"/>
        <w:keepLines/>
        <w:tabs>
          <w:tab w:val="clear" w:pos="594"/>
        </w:tabs>
        <w:spacing w:before="360" w:after="0" w:line="276" w:lineRule="auto"/>
        <w:ind w:left="720" w:hanging="720"/>
        <w:rPr>
          <w:rFonts w:asciiTheme="minorBidi" w:hAnsiTheme="minorBidi" w:cstheme="minorBidi"/>
        </w:rPr>
      </w:pPr>
      <w:bookmarkStart w:id="56" w:name="_Toc216358194"/>
      <w:bookmarkStart w:id="57" w:name="_Toc223016947"/>
      <w:r w:rsidRPr="003B2754">
        <w:rPr>
          <w:rFonts w:asciiTheme="minorBidi" w:hAnsiTheme="minorBidi" w:cstheme="minorBidi"/>
        </w:rPr>
        <w:t>Requirements (Customer)</w:t>
      </w:r>
      <w:bookmarkEnd w:id="56"/>
      <w:bookmarkEnd w:id="57"/>
    </w:p>
    <w:p w14:paraId="3D2D2981" w14:textId="33D00C07" w:rsidR="00CF0B57" w:rsidRPr="00243ECD" w:rsidRDefault="00CF0B57" w:rsidP="00CF0B57">
      <w:pPr>
        <w:autoSpaceDE w:val="0"/>
        <w:autoSpaceDN w:val="0"/>
        <w:adjustRightInd w:val="0"/>
        <w:rPr>
          <w:rFonts w:asciiTheme="minorBidi" w:hAnsiTheme="minorBidi" w:cstheme="minorBidi"/>
          <w:sz w:val="20"/>
          <w:szCs w:val="20"/>
        </w:rPr>
      </w:pPr>
      <w:r w:rsidRPr="00243ECD">
        <w:rPr>
          <w:rFonts w:asciiTheme="minorBidi" w:hAnsiTheme="minorBidi" w:cstheme="minorBidi"/>
          <w:sz w:val="20"/>
          <w:szCs w:val="20"/>
        </w:rPr>
        <w:t xml:space="preserve">Customer specific requirements which are related to the Functional Safety are referred within the </w:t>
      </w:r>
      <w:r w:rsidRPr="00D43F29">
        <w:rPr>
          <w:rFonts w:asciiTheme="minorBidi" w:hAnsiTheme="minorBidi" w:cstheme="minorBidi"/>
          <w:strike/>
          <w:color w:val="EE0000"/>
          <w:sz w:val="20"/>
          <w:szCs w:val="20"/>
          <w:highlight w:val="cyan"/>
        </w:rPr>
        <w:t>chapter “Planning and coordination of the safety activities”</w:t>
      </w:r>
      <w:r w:rsidR="00D43F29" w:rsidRPr="00D43F29">
        <w:rPr>
          <w:rFonts w:asciiTheme="minorBidi" w:hAnsiTheme="minorBidi" w:cstheme="minorBidi"/>
          <w:color w:val="EE0000"/>
          <w:sz w:val="20"/>
          <w:szCs w:val="20"/>
        </w:rPr>
        <w:t xml:space="preserve"> </w:t>
      </w:r>
      <w:r w:rsidR="00D43F29" w:rsidRPr="00D43F29">
        <w:rPr>
          <w:rFonts w:asciiTheme="minorBidi" w:hAnsiTheme="minorBidi" w:cstheme="minorBidi"/>
          <w:sz w:val="20"/>
          <w:szCs w:val="20"/>
          <w:highlight w:val="cyan"/>
        </w:rPr>
        <w:t>document “Safety Case Appendix”.</w:t>
      </w:r>
    </w:p>
    <w:p w14:paraId="089E00C0" w14:textId="77777777" w:rsidR="00CF0B57" w:rsidRPr="003B2754" w:rsidRDefault="00CF0B57" w:rsidP="00CF0B57">
      <w:pPr>
        <w:pStyle w:val="berschrift3"/>
        <w:keepLines/>
        <w:tabs>
          <w:tab w:val="clear" w:pos="594"/>
        </w:tabs>
        <w:spacing w:before="360" w:after="0" w:line="276" w:lineRule="auto"/>
        <w:ind w:left="720" w:hanging="720"/>
        <w:rPr>
          <w:rFonts w:asciiTheme="minorBidi" w:hAnsiTheme="minorBidi" w:cstheme="minorBidi"/>
        </w:rPr>
      </w:pPr>
      <w:bookmarkStart w:id="58" w:name="_Planning_and_coordination"/>
      <w:bookmarkStart w:id="59" w:name="_Toc216358195"/>
      <w:bookmarkStart w:id="60" w:name="_Toc223016948"/>
      <w:bookmarkEnd w:id="58"/>
      <w:r w:rsidRPr="003B2754">
        <w:rPr>
          <w:rFonts w:asciiTheme="minorBidi" w:hAnsiTheme="minorBidi" w:cstheme="minorBidi"/>
        </w:rPr>
        <w:t>Planning and coordination of the safety activities</w:t>
      </w:r>
      <w:bookmarkEnd w:id="59"/>
      <w:bookmarkEnd w:id="60"/>
    </w:p>
    <w:p w14:paraId="308F72C8" w14:textId="77777777" w:rsidR="00CF0B57" w:rsidRPr="00243ECD" w:rsidRDefault="00CF0B57" w:rsidP="00CF0B57">
      <w:pPr>
        <w:rPr>
          <w:rFonts w:asciiTheme="minorBidi" w:hAnsiTheme="minorBidi" w:cstheme="minorBidi"/>
          <w:sz w:val="20"/>
          <w:szCs w:val="20"/>
        </w:rPr>
      </w:pPr>
      <w:r w:rsidRPr="00243ECD">
        <w:rPr>
          <w:rFonts w:asciiTheme="minorBidi" w:hAnsiTheme="minorBidi" w:cstheme="minorBidi"/>
          <w:sz w:val="20"/>
          <w:szCs w:val="20"/>
        </w:rPr>
        <w:t>The safety activities to be planned and monitored by MEKRA are resulting from the following inputs:</w:t>
      </w:r>
    </w:p>
    <w:p w14:paraId="0A3342DE" w14:textId="77777777" w:rsidR="00CF0B57" w:rsidRPr="00243ECD" w:rsidRDefault="00CF0B57" w:rsidP="00FB4C79">
      <w:pPr>
        <w:pStyle w:val="Listenabsatz"/>
        <w:numPr>
          <w:ilvl w:val="0"/>
          <w:numId w:val="20"/>
        </w:numPr>
        <w:spacing w:after="160"/>
        <w:rPr>
          <w:rFonts w:asciiTheme="minorBidi" w:hAnsiTheme="minorBidi" w:cstheme="minorBidi"/>
          <w:sz w:val="20"/>
          <w:szCs w:val="20"/>
        </w:rPr>
      </w:pPr>
      <w:r w:rsidRPr="00243ECD">
        <w:rPr>
          <w:rFonts w:asciiTheme="minorBidi" w:hAnsiTheme="minorBidi" w:cstheme="minorBidi"/>
          <w:sz w:val="20"/>
          <w:szCs w:val="20"/>
        </w:rPr>
        <w:t>ISO 26262:2018</w:t>
      </w:r>
    </w:p>
    <w:p w14:paraId="6B98FAD0" w14:textId="77777777" w:rsidR="00CF0B57" w:rsidRPr="00243ECD" w:rsidRDefault="00CF0B57" w:rsidP="00FB4C79">
      <w:pPr>
        <w:pStyle w:val="Listenabsatz"/>
        <w:numPr>
          <w:ilvl w:val="0"/>
          <w:numId w:val="20"/>
        </w:numPr>
        <w:spacing w:after="160"/>
        <w:rPr>
          <w:rFonts w:asciiTheme="minorBidi" w:hAnsiTheme="minorBidi" w:cstheme="minorBidi"/>
          <w:sz w:val="20"/>
          <w:szCs w:val="20"/>
        </w:rPr>
      </w:pPr>
      <w:r w:rsidRPr="00243ECD">
        <w:rPr>
          <w:rFonts w:asciiTheme="minorBidi" w:hAnsiTheme="minorBidi" w:cstheme="minorBidi"/>
          <w:sz w:val="20"/>
          <w:szCs w:val="20"/>
        </w:rPr>
        <w:t>D025374/ [11] Functional Safety Quality and Development Process Requirements (FS-QDPR) – TECH-198649292-269_Version 6.0</w:t>
      </w:r>
    </w:p>
    <w:p w14:paraId="66DAF84B" w14:textId="77777777" w:rsidR="00CF0B57" w:rsidRPr="00243ECD" w:rsidRDefault="00CF0B57" w:rsidP="00FB4C79">
      <w:pPr>
        <w:pStyle w:val="Listenabsatz"/>
        <w:numPr>
          <w:ilvl w:val="0"/>
          <w:numId w:val="20"/>
        </w:numPr>
        <w:spacing w:after="160"/>
        <w:rPr>
          <w:rFonts w:asciiTheme="minorBidi" w:hAnsiTheme="minorBidi" w:cstheme="minorBidi"/>
          <w:sz w:val="20"/>
          <w:szCs w:val="20"/>
        </w:rPr>
      </w:pPr>
      <w:r w:rsidRPr="00243ECD">
        <w:rPr>
          <w:rFonts w:asciiTheme="minorBidi" w:hAnsiTheme="minorBidi" w:cstheme="minorBidi"/>
          <w:sz w:val="20"/>
          <w:szCs w:val="20"/>
        </w:rPr>
        <w:t>D030999/ [15] Compliance Matrix Functional Safety QDPR (signed between VOLVO and MEKRA)</w:t>
      </w:r>
    </w:p>
    <w:p w14:paraId="79744376" w14:textId="3047C708" w:rsidR="00CF0B57" w:rsidRPr="00111113" w:rsidRDefault="00111113" w:rsidP="00FB4C79">
      <w:pPr>
        <w:pStyle w:val="Listenabsatz"/>
        <w:numPr>
          <w:ilvl w:val="0"/>
          <w:numId w:val="20"/>
        </w:numPr>
        <w:spacing w:after="160"/>
        <w:rPr>
          <w:rFonts w:asciiTheme="minorBidi" w:hAnsiTheme="minorBidi" w:cstheme="minorBidi"/>
          <w:sz w:val="20"/>
          <w:szCs w:val="20"/>
          <w:highlight w:val="cyan"/>
        </w:rPr>
      </w:pPr>
      <w:r w:rsidRPr="00111113">
        <w:rPr>
          <w:rFonts w:asciiTheme="minorBidi" w:hAnsiTheme="minorBidi" w:cstheme="minorBidi"/>
          <w:sz w:val="20"/>
          <w:szCs w:val="20"/>
          <w:highlight w:val="cyan"/>
        </w:rPr>
        <w:t>D043543--SOW2_RASIC_DIA_CIA_with_SX_BS_AMBA - Index M_signed.pdf</w:t>
      </w:r>
    </w:p>
    <w:p w14:paraId="7A34E2CE" w14:textId="77777777" w:rsidR="00316660" w:rsidRDefault="00CF0B57" w:rsidP="00FB4C79">
      <w:pPr>
        <w:pStyle w:val="Listenabsatz"/>
        <w:numPr>
          <w:ilvl w:val="0"/>
          <w:numId w:val="20"/>
        </w:numPr>
        <w:spacing w:after="160"/>
        <w:rPr>
          <w:rFonts w:asciiTheme="minorBidi" w:hAnsiTheme="minorBidi" w:cstheme="minorBidi"/>
          <w:sz w:val="20"/>
          <w:szCs w:val="20"/>
        </w:rPr>
      </w:pPr>
      <w:r w:rsidRPr="00243ECD">
        <w:rPr>
          <w:rFonts w:asciiTheme="minorBidi" w:hAnsiTheme="minorBidi" w:cstheme="minorBidi"/>
          <w:sz w:val="20"/>
          <w:szCs w:val="20"/>
        </w:rPr>
        <w:t xml:space="preserve">D032847/ Functional </w:t>
      </w:r>
      <w:proofErr w:type="spellStart"/>
      <w:r w:rsidRPr="00243ECD">
        <w:rPr>
          <w:rFonts w:asciiTheme="minorBidi" w:hAnsiTheme="minorBidi" w:cstheme="minorBidi"/>
          <w:sz w:val="20"/>
          <w:szCs w:val="20"/>
        </w:rPr>
        <w:t>Safety_Impact</w:t>
      </w:r>
      <w:proofErr w:type="spellEnd"/>
      <w:r w:rsidRPr="00243ECD">
        <w:rPr>
          <w:rFonts w:asciiTheme="minorBidi" w:hAnsiTheme="minorBidi" w:cstheme="minorBidi"/>
          <w:sz w:val="20"/>
          <w:szCs w:val="20"/>
        </w:rPr>
        <w:t xml:space="preserve"> analysis_SOW2</w:t>
      </w:r>
    </w:p>
    <w:p w14:paraId="2F0D1CD8" w14:textId="58B91D0B" w:rsidR="00316660" w:rsidRDefault="00316660" w:rsidP="00316660">
      <w:pPr>
        <w:spacing w:after="160"/>
        <w:rPr>
          <w:rFonts w:asciiTheme="minorBidi" w:hAnsiTheme="minorBidi" w:cstheme="minorBidi"/>
          <w:sz w:val="20"/>
          <w:szCs w:val="20"/>
        </w:rPr>
      </w:pPr>
    </w:p>
    <w:p w14:paraId="509C22FC" w14:textId="6444D1F1" w:rsidR="00316660" w:rsidRDefault="00316660" w:rsidP="00316660">
      <w:pPr>
        <w:spacing w:after="160"/>
        <w:rPr>
          <w:rFonts w:asciiTheme="minorBidi" w:hAnsiTheme="minorBidi" w:cstheme="minorBidi"/>
          <w:sz w:val="20"/>
          <w:szCs w:val="20"/>
        </w:rPr>
      </w:pPr>
    </w:p>
    <w:p w14:paraId="3F36F8C5" w14:textId="1A9DEB5B" w:rsidR="00316660" w:rsidRDefault="00316660" w:rsidP="00316660">
      <w:pPr>
        <w:spacing w:after="160"/>
        <w:rPr>
          <w:rFonts w:asciiTheme="minorBidi" w:hAnsiTheme="minorBidi" w:cstheme="minorBidi"/>
          <w:sz w:val="20"/>
          <w:szCs w:val="20"/>
        </w:rPr>
      </w:pPr>
    </w:p>
    <w:p w14:paraId="375AB16A" w14:textId="75B85461" w:rsidR="00316660" w:rsidRDefault="00316660" w:rsidP="00316660">
      <w:pPr>
        <w:spacing w:after="160"/>
        <w:rPr>
          <w:rFonts w:asciiTheme="minorBidi" w:hAnsiTheme="minorBidi" w:cstheme="minorBidi"/>
          <w:sz w:val="20"/>
          <w:szCs w:val="20"/>
        </w:rPr>
      </w:pPr>
    </w:p>
    <w:p w14:paraId="3B8A142F" w14:textId="77777777" w:rsidR="00316660" w:rsidRPr="00316660" w:rsidRDefault="00316660" w:rsidP="00316660">
      <w:pPr>
        <w:spacing w:after="160"/>
        <w:rPr>
          <w:rFonts w:asciiTheme="minorBidi" w:hAnsiTheme="minorBidi" w:cstheme="minorBidi"/>
          <w:sz w:val="20"/>
          <w:szCs w:val="20"/>
        </w:rPr>
      </w:pPr>
    </w:p>
    <w:p w14:paraId="4B729C53" w14:textId="51E413D4" w:rsidR="00316660" w:rsidRDefault="00316660" w:rsidP="00316660">
      <w:pPr>
        <w:spacing w:after="160"/>
        <w:rPr>
          <w:rFonts w:asciiTheme="minorBidi" w:hAnsiTheme="minorBidi" w:cstheme="minorBidi"/>
          <w:sz w:val="20"/>
          <w:szCs w:val="20"/>
        </w:rPr>
      </w:pPr>
      <w:r>
        <w:rPr>
          <w:rFonts w:asciiTheme="minorBidi" w:hAnsiTheme="minorBidi" w:cstheme="minorBidi"/>
          <w:sz w:val="20"/>
          <w:szCs w:val="20"/>
        </w:rPr>
        <w:t>This diagram shows the product development process at MEKRA:</w:t>
      </w:r>
    </w:p>
    <w:p w14:paraId="7C4D0D7C" w14:textId="7DD67820" w:rsidR="00CF0B57" w:rsidRPr="00316660" w:rsidRDefault="00CF0B57" w:rsidP="00316660">
      <w:pPr>
        <w:spacing w:after="160"/>
        <w:ind w:left="360"/>
        <w:rPr>
          <w:rFonts w:asciiTheme="minorBidi" w:hAnsiTheme="minorBidi" w:cstheme="minorBidi"/>
          <w:sz w:val="20"/>
          <w:szCs w:val="20"/>
        </w:rPr>
      </w:pPr>
    </w:p>
    <w:p w14:paraId="069F5CFB" w14:textId="7C35DAE3" w:rsidR="00316660" w:rsidRDefault="00316660" w:rsidP="00CF0B57">
      <w:pPr>
        <w:rPr>
          <w:rFonts w:asciiTheme="minorBidi" w:hAnsiTheme="minorBidi" w:cstheme="minorBidi"/>
          <w:sz w:val="20"/>
          <w:szCs w:val="20"/>
        </w:rPr>
      </w:pPr>
      <w:r>
        <w:rPr>
          <w:noProof/>
          <w:lang w:eastAsia="en-US"/>
        </w:rPr>
        <w:lastRenderedPageBreak/>
        <w:drawing>
          <wp:inline distT="0" distB="0" distL="0" distR="0" wp14:anchorId="391B1EC4" wp14:editId="5FBCED79">
            <wp:extent cx="5975350" cy="2296972"/>
            <wp:effectExtent l="0" t="0" r="6350" b="8255"/>
            <wp:docPr id="7" name="Picture 7" descr="C:\Users\melbeih\AppData\Local\Microsoft\Windows\INetCache\Content.MSO\8D3BC4D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elbeih\AppData\Local\Microsoft\Windows\INetCache\Content.MSO\8D3BC4D0.tmp"/>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85470" cy="2300862"/>
                    </a:xfrm>
                    <a:prstGeom prst="rect">
                      <a:avLst/>
                    </a:prstGeom>
                    <a:noFill/>
                    <a:ln>
                      <a:noFill/>
                    </a:ln>
                  </pic:spPr>
                </pic:pic>
              </a:graphicData>
            </a:graphic>
          </wp:inline>
        </w:drawing>
      </w:r>
    </w:p>
    <w:p w14:paraId="0A30579E" w14:textId="740A7BD6" w:rsidR="00316660" w:rsidRDefault="00316660" w:rsidP="00CF0B57">
      <w:pPr>
        <w:rPr>
          <w:rFonts w:asciiTheme="minorBidi" w:hAnsiTheme="minorBidi" w:cstheme="minorBidi"/>
          <w:sz w:val="20"/>
          <w:szCs w:val="20"/>
        </w:rPr>
      </w:pPr>
    </w:p>
    <w:p w14:paraId="513DC5D0" w14:textId="426652DD" w:rsidR="00316660" w:rsidRDefault="00316660" w:rsidP="00CF0B57">
      <w:pPr>
        <w:rPr>
          <w:rFonts w:asciiTheme="minorBidi" w:hAnsiTheme="minorBidi" w:cstheme="minorBidi"/>
          <w:sz w:val="20"/>
          <w:szCs w:val="20"/>
        </w:rPr>
      </w:pPr>
      <w:r>
        <w:rPr>
          <w:rFonts w:asciiTheme="minorBidi" w:hAnsiTheme="minorBidi" w:cstheme="minorBidi"/>
          <w:sz w:val="20"/>
          <w:szCs w:val="20"/>
        </w:rPr>
        <w:t>This diagram shows the development phases at Volvo:</w:t>
      </w:r>
    </w:p>
    <w:p w14:paraId="6A85B6E2" w14:textId="77777777" w:rsidR="000A7F7D" w:rsidRDefault="000A7F7D" w:rsidP="00CF0B57">
      <w:pPr>
        <w:rPr>
          <w:rFonts w:asciiTheme="minorBidi" w:hAnsiTheme="minorBidi" w:cstheme="minorBidi"/>
          <w:sz w:val="20"/>
          <w:szCs w:val="20"/>
        </w:rPr>
      </w:pPr>
    </w:p>
    <w:p w14:paraId="6DDBA0C7" w14:textId="0589E1B9" w:rsidR="00316660" w:rsidRDefault="00316660" w:rsidP="00CF0B57">
      <w:pPr>
        <w:rPr>
          <w:rFonts w:asciiTheme="minorBidi" w:hAnsiTheme="minorBidi" w:cstheme="minorBidi"/>
          <w:sz w:val="20"/>
          <w:szCs w:val="20"/>
        </w:rPr>
      </w:pPr>
      <w:r w:rsidRPr="00316660">
        <w:rPr>
          <w:rFonts w:asciiTheme="minorBidi" w:hAnsiTheme="minorBidi" w:cstheme="minorBidi"/>
          <w:noProof/>
          <w:sz w:val="20"/>
          <w:szCs w:val="20"/>
          <w:lang w:eastAsia="en-US"/>
        </w:rPr>
        <w:drawing>
          <wp:inline distT="0" distB="0" distL="0" distR="0" wp14:anchorId="15A5378C" wp14:editId="7F9222A5">
            <wp:extent cx="5975350" cy="141605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75350" cy="1416050"/>
                    </a:xfrm>
                    <a:prstGeom prst="rect">
                      <a:avLst/>
                    </a:prstGeom>
                  </pic:spPr>
                </pic:pic>
              </a:graphicData>
            </a:graphic>
          </wp:inline>
        </w:drawing>
      </w:r>
    </w:p>
    <w:p w14:paraId="132AC13C" w14:textId="53E13108" w:rsidR="00316660" w:rsidRDefault="00316660" w:rsidP="00CF0B57">
      <w:pPr>
        <w:rPr>
          <w:rFonts w:asciiTheme="minorBidi" w:hAnsiTheme="minorBidi" w:cstheme="minorBidi"/>
          <w:sz w:val="20"/>
          <w:szCs w:val="20"/>
        </w:rPr>
      </w:pPr>
    </w:p>
    <w:p w14:paraId="0122D135" w14:textId="77777777" w:rsidR="006B6BAA" w:rsidRDefault="006B6BAA" w:rsidP="00CF0B57">
      <w:pPr>
        <w:rPr>
          <w:rFonts w:asciiTheme="minorBidi" w:hAnsiTheme="minorBidi" w:cstheme="minorBidi"/>
          <w:sz w:val="20"/>
          <w:szCs w:val="20"/>
        </w:rPr>
      </w:pPr>
    </w:p>
    <w:p w14:paraId="37123C9C" w14:textId="1E403C94" w:rsidR="00316660" w:rsidRDefault="00316660" w:rsidP="006B6BAA">
      <w:pPr>
        <w:rPr>
          <w:rFonts w:asciiTheme="minorBidi" w:hAnsiTheme="minorBidi" w:cstheme="minorBidi"/>
          <w:sz w:val="20"/>
          <w:szCs w:val="20"/>
        </w:rPr>
      </w:pPr>
      <w:r>
        <w:rPr>
          <w:rFonts w:asciiTheme="minorBidi" w:hAnsiTheme="minorBidi" w:cstheme="minorBidi"/>
          <w:sz w:val="20"/>
          <w:szCs w:val="20"/>
        </w:rPr>
        <w:t xml:space="preserve">This table maps the development phases of Volvo </w:t>
      </w:r>
      <w:r w:rsidR="006B6BAA">
        <w:rPr>
          <w:rFonts w:asciiTheme="minorBidi" w:hAnsiTheme="minorBidi" w:cstheme="minorBidi"/>
          <w:sz w:val="20"/>
          <w:szCs w:val="20"/>
        </w:rPr>
        <w:t>to</w:t>
      </w:r>
      <w:r>
        <w:rPr>
          <w:rFonts w:asciiTheme="minorBidi" w:hAnsiTheme="minorBidi" w:cstheme="minorBidi"/>
          <w:sz w:val="20"/>
          <w:szCs w:val="20"/>
        </w:rPr>
        <w:t xml:space="preserve"> </w:t>
      </w:r>
      <w:r w:rsidR="006B6BAA">
        <w:rPr>
          <w:rFonts w:asciiTheme="minorBidi" w:hAnsiTheme="minorBidi" w:cstheme="minorBidi"/>
          <w:sz w:val="20"/>
          <w:szCs w:val="20"/>
        </w:rPr>
        <w:t xml:space="preserve">development phases of </w:t>
      </w:r>
      <w:r>
        <w:rPr>
          <w:rFonts w:asciiTheme="minorBidi" w:hAnsiTheme="minorBidi" w:cstheme="minorBidi"/>
          <w:sz w:val="20"/>
          <w:szCs w:val="20"/>
        </w:rPr>
        <w:t>MEKRA:</w:t>
      </w:r>
    </w:p>
    <w:p w14:paraId="23AE44E7" w14:textId="77777777" w:rsidR="000A7F7D" w:rsidRDefault="000A7F7D" w:rsidP="00CF0B57">
      <w:pPr>
        <w:rPr>
          <w:rFonts w:asciiTheme="minorBidi" w:hAnsiTheme="minorBidi" w:cstheme="minorBidi"/>
          <w:sz w:val="20"/>
          <w:szCs w:val="20"/>
        </w:rPr>
      </w:pPr>
    </w:p>
    <w:tbl>
      <w:tblPr>
        <w:tblStyle w:val="Tabellenraster"/>
        <w:tblW w:w="0" w:type="auto"/>
        <w:tblInd w:w="-289" w:type="dxa"/>
        <w:tblLook w:val="04A0" w:firstRow="1" w:lastRow="0" w:firstColumn="1" w:lastColumn="0" w:noHBand="0" w:noVBand="1"/>
      </w:tblPr>
      <w:tblGrid>
        <w:gridCol w:w="1631"/>
        <w:gridCol w:w="1343"/>
        <w:gridCol w:w="1343"/>
        <w:gridCol w:w="1343"/>
        <w:gridCol w:w="1343"/>
        <w:gridCol w:w="1343"/>
        <w:gridCol w:w="1343"/>
      </w:tblGrid>
      <w:tr w:rsidR="00316660" w14:paraId="42BF4577" w14:textId="77777777" w:rsidTr="000A7F7D">
        <w:tc>
          <w:tcPr>
            <w:tcW w:w="1631" w:type="dxa"/>
          </w:tcPr>
          <w:p w14:paraId="68320794" w14:textId="75219B7A" w:rsidR="00316660" w:rsidRPr="000A7F7D" w:rsidRDefault="00316660" w:rsidP="00CF0B57">
            <w:pPr>
              <w:rPr>
                <w:rFonts w:asciiTheme="minorBidi" w:hAnsiTheme="minorBidi" w:cstheme="minorBidi"/>
                <w:b/>
                <w:bCs/>
                <w:sz w:val="20"/>
                <w:szCs w:val="20"/>
              </w:rPr>
            </w:pPr>
            <w:r w:rsidRPr="000A7F7D">
              <w:rPr>
                <w:rFonts w:asciiTheme="minorBidi" w:hAnsiTheme="minorBidi" w:cstheme="minorBidi"/>
                <w:b/>
                <w:bCs/>
                <w:sz w:val="20"/>
                <w:szCs w:val="20"/>
              </w:rPr>
              <w:t>Volvo phase</w:t>
            </w:r>
          </w:p>
        </w:tc>
        <w:tc>
          <w:tcPr>
            <w:tcW w:w="1343" w:type="dxa"/>
          </w:tcPr>
          <w:p w14:paraId="6259AFC0" w14:textId="74703DDC" w:rsidR="00316660" w:rsidRDefault="00316660" w:rsidP="00CF0B57">
            <w:pPr>
              <w:rPr>
                <w:rFonts w:asciiTheme="minorBidi" w:hAnsiTheme="minorBidi" w:cstheme="minorBidi"/>
                <w:sz w:val="20"/>
                <w:szCs w:val="20"/>
              </w:rPr>
            </w:pPr>
            <w:r>
              <w:rPr>
                <w:rFonts w:asciiTheme="minorBidi" w:hAnsiTheme="minorBidi" w:cstheme="minorBidi"/>
                <w:sz w:val="20"/>
                <w:szCs w:val="20"/>
              </w:rPr>
              <w:t>FSJR0</w:t>
            </w:r>
          </w:p>
        </w:tc>
        <w:tc>
          <w:tcPr>
            <w:tcW w:w="1343" w:type="dxa"/>
          </w:tcPr>
          <w:p w14:paraId="25B843AD" w14:textId="188E316A" w:rsidR="00316660" w:rsidRDefault="00316660" w:rsidP="00CF0B57">
            <w:pPr>
              <w:rPr>
                <w:rFonts w:asciiTheme="minorBidi" w:hAnsiTheme="minorBidi" w:cstheme="minorBidi"/>
                <w:sz w:val="20"/>
                <w:szCs w:val="20"/>
              </w:rPr>
            </w:pPr>
            <w:r>
              <w:rPr>
                <w:rFonts w:asciiTheme="minorBidi" w:hAnsiTheme="minorBidi" w:cstheme="minorBidi"/>
                <w:sz w:val="20"/>
                <w:szCs w:val="20"/>
              </w:rPr>
              <w:t>FSJR1</w:t>
            </w:r>
          </w:p>
        </w:tc>
        <w:tc>
          <w:tcPr>
            <w:tcW w:w="1343" w:type="dxa"/>
          </w:tcPr>
          <w:p w14:paraId="2908FF0B" w14:textId="00D5F85D" w:rsidR="00316660" w:rsidRDefault="002E78A8" w:rsidP="00CF0B57">
            <w:pPr>
              <w:rPr>
                <w:rFonts w:asciiTheme="minorBidi" w:hAnsiTheme="minorBidi" w:cstheme="minorBidi"/>
                <w:sz w:val="20"/>
                <w:szCs w:val="20"/>
              </w:rPr>
            </w:pPr>
            <w:r>
              <w:rPr>
                <w:rFonts w:asciiTheme="minorBidi" w:hAnsiTheme="minorBidi" w:cstheme="minorBidi"/>
                <w:sz w:val="20"/>
                <w:szCs w:val="20"/>
              </w:rPr>
              <w:t>FSJRX</w:t>
            </w:r>
          </w:p>
        </w:tc>
        <w:tc>
          <w:tcPr>
            <w:tcW w:w="1343" w:type="dxa"/>
          </w:tcPr>
          <w:p w14:paraId="592D0F81" w14:textId="21180468" w:rsidR="00316660" w:rsidRDefault="002E78A8" w:rsidP="00CF0B57">
            <w:pPr>
              <w:rPr>
                <w:rFonts w:asciiTheme="minorBidi" w:hAnsiTheme="minorBidi" w:cstheme="minorBidi"/>
                <w:sz w:val="20"/>
                <w:szCs w:val="20"/>
              </w:rPr>
            </w:pPr>
            <w:r>
              <w:rPr>
                <w:rFonts w:asciiTheme="minorBidi" w:hAnsiTheme="minorBidi" w:cstheme="minorBidi"/>
                <w:sz w:val="20"/>
                <w:szCs w:val="20"/>
              </w:rPr>
              <w:t>FSJRX</w:t>
            </w:r>
          </w:p>
        </w:tc>
        <w:tc>
          <w:tcPr>
            <w:tcW w:w="1343" w:type="dxa"/>
          </w:tcPr>
          <w:p w14:paraId="30B89EC8" w14:textId="1B4B8D45" w:rsidR="00316660" w:rsidRDefault="002E78A8" w:rsidP="00CF0B57">
            <w:pPr>
              <w:rPr>
                <w:rFonts w:asciiTheme="minorBidi" w:hAnsiTheme="minorBidi" w:cstheme="minorBidi"/>
                <w:sz w:val="20"/>
                <w:szCs w:val="20"/>
              </w:rPr>
            </w:pPr>
            <w:r>
              <w:rPr>
                <w:rFonts w:asciiTheme="minorBidi" w:hAnsiTheme="minorBidi" w:cstheme="minorBidi"/>
                <w:sz w:val="20"/>
                <w:szCs w:val="20"/>
              </w:rPr>
              <w:t>FSJRX</w:t>
            </w:r>
          </w:p>
        </w:tc>
        <w:tc>
          <w:tcPr>
            <w:tcW w:w="1343" w:type="dxa"/>
          </w:tcPr>
          <w:p w14:paraId="35B02D1B" w14:textId="3F753430" w:rsidR="00316660" w:rsidRDefault="002E78A8" w:rsidP="00CF0B57">
            <w:pPr>
              <w:rPr>
                <w:rFonts w:asciiTheme="minorBidi" w:hAnsiTheme="minorBidi" w:cstheme="minorBidi"/>
                <w:sz w:val="20"/>
                <w:szCs w:val="20"/>
              </w:rPr>
            </w:pPr>
            <w:r>
              <w:rPr>
                <w:rFonts w:asciiTheme="minorBidi" w:hAnsiTheme="minorBidi" w:cstheme="minorBidi"/>
                <w:sz w:val="20"/>
                <w:szCs w:val="20"/>
              </w:rPr>
              <w:t>FSJRF</w:t>
            </w:r>
          </w:p>
        </w:tc>
      </w:tr>
      <w:tr w:rsidR="00316660" w14:paraId="4FE8EA6D" w14:textId="77777777" w:rsidTr="000A7F7D">
        <w:tc>
          <w:tcPr>
            <w:tcW w:w="1631" w:type="dxa"/>
          </w:tcPr>
          <w:p w14:paraId="3ED8CC35" w14:textId="5BB56E70" w:rsidR="00316660" w:rsidRPr="000A7F7D" w:rsidRDefault="00316660" w:rsidP="00CF0B57">
            <w:pPr>
              <w:rPr>
                <w:rFonts w:asciiTheme="minorBidi" w:hAnsiTheme="minorBidi" w:cstheme="minorBidi"/>
                <w:b/>
                <w:bCs/>
                <w:sz w:val="20"/>
                <w:szCs w:val="20"/>
              </w:rPr>
            </w:pPr>
            <w:r w:rsidRPr="000A7F7D">
              <w:rPr>
                <w:rFonts w:asciiTheme="minorBidi" w:hAnsiTheme="minorBidi" w:cstheme="minorBidi"/>
                <w:b/>
                <w:bCs/>
                <w:sz w:val="20"/>
                <w:szCs w:val="20"/>
              </w:rPr>
              <w:t>MEKRA phase</w:t>
            </w:r>
          </w:p>
        </w:tc>
        <w:tc>
          <w:tcPr>
            <w:tcW w:w="1343" w:type="dxa"/>
          </w:tcPr>
          <w:p w14:paraId="1E1EEF43" w14:textId="300B3D54" w:rsidR="00316660" w:rsidRDefault="006B6BAA" w:rsidP="00CF0B57">
            <w:pPr>
              <w:rPr>
                <w:rFonts w:asciiTheme="minorBidi" w:hAnsiTheme="minorBidi" w:cstheme="minorBidi"/>
                <w:sz w:val="20"/>
                <w:szCs w:val="20"/>
              </w:rPr>
            </w:pPr>
            <w:r>
              <w:rPr>
                <w:rFonts w:asciiTheme="minorBidi" w:hAnsiTheme="minorBidi" w:cstheme="minorBidi"/>
                <w:sz w:val="20"/>
                <w:szCs w:val="20"/>
              </w:rPr>
              <w:t>Phase A</w:t>
            </w:r>
            <w:r w:rsidR="006C5217">
              <w:rPr>
                <w:rFonts w:asciiTheme="minorBidi" w:hAnsiTheme="minorBidi" w:cstheme="minorBidi"/>
                <w:sz w:val="20"/>
                <w:szCs w:val="20"/>
              </w:rPr>
              <w:t>0</w:t>
            </w:r>
          </w:p>
        </w:tc>
        <w:tc>
          <w:tcPr>
            <w:tcW w:w="1343" w:type="dxa"/>
          </w:tcPr>
          <w:p w14:paraId="23CDA74C" w14:textId="66699C15" w:rsidR="00316660" w:rsidRDefault="006B6BAA" w:rsidP="00CF0B57">
            <w:pPr>
              <w:rPr>
                <w:rFonts w:asciiTheme="minorBidi" w:hAnsiTheme="minorBidi" w:cstheme="minorBidi"/>
                <w:sz w:val="20"/>
                <w:szCs w:val="20"/>
              </w:rPr>
            </w:pPr>
            <w:r>
              <w:rPr>
                <w:rFonts w:asciiTheme="minorBidi" w:hAnsiTheme="minorBidi" w:cstheme="minorBidi"/>
                <w:sz w:val="20"/>
                <w:szCs w:val="20"/>
              </w:rPr>
              <w:t>Phase A</w:t>
            </w:r>
          </w:p>
        </w:tc>
        <w:tc>
          <w:tcPr>
            <w:tcW w:w="1343" w:type="dxa"/>
          </w:tcPr>
          <w:p w14:paraId="2397CCCD" w14:textId="112D1846" w:rsidR="00316660" w:rsidRDefault="006B6BAA" w:rsidP="00CF0B57">
            <w:pPr>
              <w:rPr>
                <w:rFonts w:asciiTheme="minorBidi" w:hAnsiTheme="minorBidi" w:cstheme="minorBidi"/>
                <w:sz w:val="20"/>
                <w:szCs w:val="20"/>
              </w:rPr>
            </w:pPr>
            <w:r>
              <w:rPr>
                <w:rFonts w:asciiTheme="minorBidi" w:hAnsiTheme="minorBidi" w:cstheme="minorBidi"/>
                <w:sz w:val="20"/>
                <w:szCs w:val="20"/>
              </w:rPr>
              <w:t>P</w:t>
            </w:r>
            <w:r w:rsidR="000A7F7D">
              <w:rPr>
                <w:rFonts w:asciiTheme="minorBidi" w:hAnsiTheme="minorBidi" w:cstheme="minorBidi"/>
                <w:sz w:val="20"/>
                <w:szCs w:val="20"/>
              </w:rPr>
              <w:t>hase</w:t>
            </w:r>
            <w:r>
              <w:rPr>
                <w:rFonts w:asciiTheme="minorBidi" w:hAnsiTheme="minorBidi" w:cstheme="minorBidi"/>
                <w:sz w:val="20"/>
                <w:szCs w:val="20"/>
              </w:rPr>
              <w:t xml:space="preserve"> B</w:t>
            </w:r>
          </w:p>
        </w:tc>
        <w:tc>
          <w:tcPr>
            <w:tcW w:w="1343" w:type="dxa"/>
          </w:tcPr>
          <w:p w14:paraId="1198A52C" w14:textId="2CF3455E" w:rsidR="00316660" w:rsidRDefault="006B6BAA" w:rsidP="00CF0B57">
            <w:pPr>
              <w:rPr>
                <w:rFonts w:asciiTheme="minorBidi" w:hAnsiTheme="minorBidi" w:cstheme="minorBidi"/>
                <w:sz w:val="20"/>
                <w:szCs w:val="20"/>
              </w:rPr>
            </w:pPr>
            <w:r>
              <w:rPr>
                <w:rFonts w:asciiTheme="minorBidi" w:hAnsiTheme="minorBidi" w:cstheme="minorBidi"/>
                <w:sz w:val="20"/>
                <w:szCs w:val="20"/>
              </w:rPr>
              <w:t>P</w:t>
            </w:r>
            <w:r w:rsidR="000A7F7D">
              <w:rPr>
                <w:rFonts w:asciiTheme="minorBidi" w:hAnsiTheme="minorBidi" w:cstheme="minorBidi"/>
                <w:sz w:val="20"/>
                <w:szCs w:val="20"/>
              </w:rPr>
              <w:t>hase</w:t>
            </w:r>
            <w:r>
              <w:rPr>
                <w:rFonts w:asciiTheme="minorBidi" w:hAnsiTheme="minorBidi" w:cstheme="minorBidi"/>
                <w:sz w:val="20"/>
                <w:szCs w:val="20"/>
              </w:rPr>
              <w:t xml:space="preserve"> B</w:t>
            </w:r>
          </w:p>
        </w:tc>
        <w:tc>
          <w:tcPr>
            <w:tcW w:w="1343" w:type="dxa"/>
          </w:tcPr>
          <w:p w14:paraId="28055484" w14:textId="3D36927D" w:rsidR="00316660" w:rsidRDefault="006B6BAA" w:rsidP="00CF0B57">
            <w:pPr>
              <w:rPr>
                <w:rFonts w:asciiTheme="minorBidi" w:hAnsiTheme="minorBidi" w:cstheme="minorBidi"/>
                <w:sz w:val="20"/>
                <w:szCs w:val="20"/>
              </w:rPr>
            </w:pPr>
            <w:r>
              <w:rPr>
                <w:rFonts w:asciiTheme="minorBidi" w:hAnsiTheme="minorBidi" w:cstheme="minorBidi"/>
                <w:sz w:val="20"/>
                <w:szCs w:val="20"/>
              </w:rPr>
              <w:t>P</w:t>
            </w:r>
            <w:r w:rsidR="000A7F7D">
              <w:rPr>
                <w:rFonts w:asciiTheme="minorBidi" w:hAnsiTheme="minorBidi" w:cstheme="minorBidi"/>
                <w:sz w:val="20"/>
                <w:szCs w:val="20"/>
              </w:rPr>
              <w:t>hase</w:t>
            </w:r>
            <w:r>
              <w:rPr>
                <w:rFonts w:asciiTheme="minorBidi" w:hAnsiTheme="minorBidi" w:cstheme="minorBidi"/>
                <w:sz w:val="20"/>
                <w:szCs w:val="20"/>
              </w:rPr>
              <w:t xml:space="preserve"> C</w:t>
            </w:r>
          </w:p>
        </w:tc>
        <w:tc>
          <w:tcPr>
            <w:tcW w:w="1343" w:type="dxa"/>
          </w:tcPr>
          <w:p w14:paraId="6F880306" w14:textId="0F9191E1" w:rsidR="00316660" w:rsidRDefault="006B6BAA" w:rsidP="00CF0B57">
            <w:pPr>
              <w:rPr>
                <w:rFonts w:asciiTheme="minorBidi" w:hAnsiTheme="minorBidi" w:cstheme="minorBidi"/>
                <w:sz w:val="20"/>
                <w:szCs w:val="20"/>
              </w:rPr>
            </w:pPr>
            <w:r>
              <w:rPr>
                <w:rFonts w:asciiTheme="minorBidi" w:hAnsiTheme="minorBidi" w:cstheme="minorBidi"/>
                <w:sz w:val="20"/>
                <w:szCs w:val="20"/>
              </w:rPr>
              <w:t>P</w:t>
            </w:r>
            <w:r w:rsidR="000A7F7D">
              <w:rPr>
                <w:rFonts w:asciiTheme="minorBidi" w:hAnsiTheme="minorBidi" w:cstheme="minorBidi"/>
                <w:sz w:val="20"/>
                <w:szCs w:val="20"/>
              </w:rPr>
              <w:t>hase</w:t>
            </w:r>
            <w:r>
              <w:rPr>
                <w:rFonts w:asciiTheme="minorBidi" w:hAnsiTheme="minorBidi" w:cstheme="minorBidi"/>
                <w:sz w:val="20"/>
                <w:szCs w:val="20"/>
              </w:rPr>
              <w:t xml:space="preserve"> D</w:t>
            </w:r>
          </w:p>
        </w:tc>
      </w:tr>
      <w:tr w:rsidR="009E1C49" w14:paraId="3758A879" w14:textId="77777777" w:rsidTr="000A7F7D">
        <w:tc>
          <w:tcPr>
            <w:tcW w:w="1631" w:type="dxa"/>
          </w:tcPr>
          <w:p w14:paraId="568C5F5D" w14:textId="1511DC71" w:rsidR="009E1C49" w:rsidRPr="000A7F7D" w:rsidRDefault="009E1C49" w:rsidP="009E1C49">
            <w:pPr>
              <w:rPr>
                <w:rFonts w:asciiTheme="minorBidi" w:hAnsiTheme="minorBidi" w:cstheme="minorBidi"/>
                <w:b/>
                <w:bCs/>
                <w:sz w:val="20"/>
                <w:szCs w:val="20"/>
              </w:rPr>
            </w:pPr>
            <w:r>
              <w:rPr>
                <w:rFonts w:asciiTheme="minorBidi" w:hAnsiTheme="minorBidi" w:cstheme="minorBidi"/>
                <w:b/>
                <w:bCs/>
                <w:sz w:val="20"/>
                <w:szCs w:val="20"/>
              </w:rPr>
              <w:t>Time Point</w:t>
            </w:r>
          </w:p>
        </w:tc>
        <w:tc>
          <w:tcPr>
            <w:tcW w:w="1343" w:type="dxa"/>
          </w:tcPr>
          <w:p w14:paraId="62335E4E" w14:textId="7856151A" w:rsidR="009E1C49" w:rsidRDefault="009E1C49" w:rsidP="00CF0B57">
            <w:pPr>
              <w:rPr>
                <w:rFonts w:asciiTheme="minorBidi" w:hAnsiTheme="minorBidi" w:cstheme="minorBidi"/>
                <w:sz w:val="20"/>
                <w:szCs w:val="20"/>
              </w:rPr>
            </w:pPr>
            <w:r w:rsidRPr="009E1C49">
              <w:rPr>
                <w:rFonts w:asciiTheme="minorBidi" w:hAnsiTheme="minorBidi" w:cstheme="minorBidi"/>
                <w:sz w:val="20"/>
                <w:szCs w:val="20"/>
              </w:rPr>
              <w:t>CW49/2024</w:t>
            </w:r>
          </w:p>
        </w:tc>
        <w:tc>
          <w:tcPr>
            <w:tcW w:w="1343" w:type="dxa"/>
          </w:tcPr>
          <w:p w14:paraId="67B5C946" w14:textId="6A40A67D" w:rsidR="009E1C49" w:rsidRDefault="009E1C49" w:rsidP="009E1C49">
            <w:pPr>
              <w:rPr>
                <w:rFonts w:asciiTheme="minorBidi" w:hAnsiTheme="minorBidi" w:cstheme="minorBidi"/>
                <w:sz w:val="20"/>
                <w:szCs w:val="20"/>
              </w:rPr>
            </w:pPr>
            <w:r w:rsidRPr="009E1C49">
              <w:rPr>
                <w:rFonts w:asciiTheme="minorBidi" w:hAnsiTheme="minorBidi" w:cstheme="minorBidi"/>
                <w:sz w:val="20"/>
                <w:szCs w:val="20"/>
              </w:rPr>
              <w:t>CW</w:t>
            </w:r>
            <w:r>
              <w:rPr>
                <w:rFonts w:asciiTheme="minorBidi" w:hAnsiTheme="minorBidi" w:cstheme="minorBidi"/>
                <w:sz w:val="20"/>
                <w:szCs w:val="20"/>
              </w:rPr>
              <w:t>08/2026</w:t>
            </w:r>
          </w:p>
        </w:tc>
        <w:tc>
          <w:tcPr>
            <w:tcW w:w="1343" w:type="dxa"/>
          </w:tcPr>
          <w:p w14:paraId="43F774B2" w14:textId="3F944C1C" w:rsidR="009E1C49" w:rsidRDefault="009E1C49" w:rsidP="00CF0B57">
            <w:pPr>
              <w:rPr>
                <w:rFonts w:asciiTheme="minorBidi" w:hAnsiTheme="minorBidi" w:cstheme="minorBidi"/>
                <w:sz w:val="20"/>
                <w:szCs w:val="20"/>
              </w:rPr>
            </w:pPr>
            <w:r>
              <w:rPr>
                <w:rFonts w:asciiTheme="minorBidi" w:hAnsiTheme="minorBidi" w:cstheme="minorBidi"/>
                <w:sz w:val="20"/>
                <w:szCs w:val="20"/>
              </w:rPr>
              <w:t>CW09/2026</w:t>
            </w:r>
          </w:p>
        </w:tc>
        <w:tc>
          <w:tcPr>
            <w:tcW w:w="1343" w:type="dxa"/>
          </w:tcPr>
          <w:p w14:paraId="0744AA95" w14:textId="68710E33" w:rsidR="009E1C49" w:rsidRDefault="009E1C49" w:rsidP="009E1C49">
            <w:pPr>
              <w:rPr>
                <w:rFonts w:asciiTheme="minorBidi" w:hAnsiTheme="minorBidi" w:cstheme="minorBidi"/>
                <w:sz w:val="20"/>
                <w:szCs w:val="20"/>
              </w:rPr>
            </w:pPr>
            <w:r w:rsidRPr="009E1C49">
              <w:rPr>
                <w:rFonts w:asciiTheme="minorBidi" w:hAnsiTheme="minorBidi" w:cstheme="minorBidi"/>
                <w:sz w:val="20"/>
                <w:szCs w:val="20"/>
              </w:rPr>
              <w:t>CW</w:t>
            </w:r>
            <w:r>
              <w:rPr>
                <w:rFonts w:asciiTheme="minorBidi" w:hAnsiTheme="minorBidi" w:cstheme="minorBidi"/>
                <w:sz w:val="20"/>
                <w:szCs w:val="20"/>
              </w:rPr>
              <w:t>10/2026</w:t>
            </w:r>
          </w:p>
        </w:tc>
        <w:tc>
          <w:tcPr>
            <w:tcW w:w="1343" w:type="dxa"/>
          </w:tcPr>
          <w:p w14:paraId="7050C867" w14:textId="490218B0" w:rsidR="009E1C49" w:rsidRDefault="009E1C49" w:rsidP="002E78A8">
            <w:pPr>
              <w:rPr>
                <w:rFonts w:asciiTheme="minorBidi" w:hAnsiTheme="minorBidi" w:cstheme="minorBidi"/>
                <w:sz w:val="20"/>
                <w:szCs w:val="20"/>
              </w:rPr>
            </w:pPr>
            <w:r w:rsidRPr="009E1C49">
              <w:rPr>
                <w:rFonts w:asciiTheme="minorBidi" w:hAnsiTheme="minorBidi" w:cstheme="minorBidi"/>
                <w:sz w:val="20"/>
                <w:szCs w:val="20"/>
              </w:rPr>
              <w:t>CW</w:t>
            </w:r>
            <w:r>
              <w:rPr>
                <w:rFonts w:asciiTheme="minorBidi" w:hAnsiTheme="minorBidi" w:cstheme="minorBidi"/>
                <w:sz w:val="20"/>
                <w:szCs w:val="20"/>
              </w:rPr>
              <w:t>5</w:t>
            </w:r>
            <w:r w:rsidR="002E78A8">
              <w:rPr>
                <w:rFonts w:asciiTheme="minorBidi" w:hAnsiTheme="minorBidi" w:cstheme="minorBidi"/>
                <w:sz w:val="20"/>
                <w:szCs w:val="20"/>
              </w:rPr>
              <w:t>2</w:t>
            </w:r>
            <w:r>
              <w:rPr>
                <w:rFonts w:asciiTheme="minorBidi" w:hAnsiTheme="minorBidi" w:cstheme="minorBidi"/>
                <w:sz w:val="20"/>
                <w:szCs w:val="20"/>
              </w:rPr>
              <w:t>/2026</w:t>
            </w:r>
          </w:p>
        </w:tc>
        <w:tc>
          <w:tcPr>
            <w:tcW w:w="1343" w:type="dxa"/>
          </w:tcPr>
          <w:p w14:paraId="6625130C" w14:textId="34203C54" w:rsidR="009E1C49" w:rsidRDefault="009E1C49" w:rsidP="009E1C49">
            <w:pPr>
              <w:rPr>
                <w:rFonts w:asciiTheme="minorBidi" w:hAnsiTheme="minorBidi" w:cstheme="minorBidi"/>
                <w:sz w:val="20"/>
                <w:szCs w:val="20"/>
              </w:rPr>
            </w:pPr>
            <w:r w:rsidRPr="009E1C49">
              <w:rPr>
                <w:rFonts w:asciiTheme="minorBidi" w:hAnsiTheme="minorBidi" w:cstheme="minorBidi"/>
                <w:sz w:val="20"/>
                <w:szCs w:val="20"/>
              </w:rPr>
              <w:t>CW</w:t>
            </w:r>
            <w:r>
              <w:rPr>
                <w:rFonts w:asciiTheme="minorBidi" w:hAnsiTheme="minorBidi" w:cstheme="minorBidi"/>
                <w:sz w:val="20"/>
                <w:szCs w:val="20"/>
              </w:rPr>
              <w:t>17/2027</w:t>
            </w:r>
          </w:p>
        </w:tc>
      </w:tr>
    </w:tbl>
    <w:p w14:paraId="5063A811" w14:textId="77777777" w:rsidR="00316660" w:rsidRDefault="00316660" w:rsidP="00CF0B57">
      <w:pPr>
        <w:rPr>
          <w:rFonts w:asciiTheme="minorBidi" w:hAnsiTheme="minorBidi" w:cstheme="minorBidi"/>
          <w:sz w:val="20"/>
          <w:szCs w:val="20"/>
        </w:rPr>
      </w:pPr>
    </w:p>
    <w:p w14:paraId="4CF2EADE" w14:textId="77777777" w:rsidR="00316660" w:rsidRDefault="00316660" w:rsidP="00CF0B57">
      <w:pPr>
        <w:rPr>
          <w:rFonts w:asciiTheme="minorBidi" w:hAnsiTheme="minorBidi" w:cstheme="minorBidi"/>
          <w:sz w:val="20"/>
          <w:szCs w:val="20"/>
        </w:rPr>
      </w:pPr>
    </w:p>
    <w:p w14:paraId="72CE0830" w14:textId="77777777" w:rsidR="00316660" w:rsidRDefault="00316660" w:rsidP="00CF0B57">
      <w:pPr>
        <w:rPr>
          <w:rFonts w:asciiTheme="minorBidi" w:hAnsiTheme="minorBidi" w:cstheme="minorBidi"/>
          <w:sz w:val="20"/>
          <w:szCs w:val="20"/>
        </w:rPr>
      </w:pPr>
    </w:p>
    <w:p w14:paraId="330B458F" w14:textId="4D63D6B2" w:rsidR="00CF0B57" w:rsidRDefault="00CF0B57" w:rsidP="00CF0B57">
      <w:pPr>
        <w:rPr>
          <w:rFonts w:asciiTheme="minorBidi" w:hAnsiTheme="minorBidi" w:cstheme="minorBidi"/>
          <w:sz w:val="20"/>
          <w:szCs w:val="20"/>
        </w:rPr>
      </w:pPr>
      <w:r w:rsidRPr="00243ECD">
        <w:rPr>
          <w:rFonts w:asciiTheme="minorBidi" w:hAnsiTheme="minorBidi" w:cstheme="minorBidi"/>
          <w:sz w:val="20"/>
          <w:szCs w:val="20"/>
        </w:rPr>
        <w:t>For tailoring of safety activities see as “single point of truth” the agreed FUSA QDPR Compliance Matrix between VOLVO and MEKRA.</w:t>
      </w:r>
    </w:p>
    <w:p w14:paraId="223FB11B" w14:textId="77777777" w:rsidR="00111113" w:rsidRDefault="00111113" w:rsidP="00CF0B57">
      <w:pPr>
        <w:rPr>
          <w:rFonts w:asciiTheme="minorBidi" w:hAnsiTheme="minorBidi" w:cstheme="minorBidi"/>
          <w:sz w:val="20"/>
          <w:szCs w:val="20"/>
        </w:rPr>
      </w:pPr>
    </w:p>
    <w:p w14:paraId="674FA601" w14:textId="236FB7A0" w:rsidR="00111113" w:rsidRDefault="00111113" w:rsidP="00CF0B57">
      <w:pPr>
        <w:rPr>
          <w:rFonts w:asciiTheme="minorBidi" w:hAnsiTheme="minorBidi" w:cstheme="minorBidi"/>
          <w:sz w:val="20"/>
          <w:szCs w:val="20"/>
          <w:highlight w:val="cyan"/>
        </w:rPr>
      </w:pPr>
      <w:r w:rsidRPr="00111113">
        <w:rPr>
          <w:rFonts w:asciiTheme="minorBidi" w:hAnsiTheme="minorBidi" w:cstheme="minorBidi"/>
          <w:sz w:val="20"/>
          <w:szCs w:val="20"/>
          <w:highlight w:val="cyan"/>
        </w:rPr>
        <w:t xml:space="preserve">The planned functional safety activities are defined and tracked via the “Safety Case </w:t>
      </w:r>
      <w:proofErr w:type="spellStart"/>
      <w:r w:rsidRPr="00111113">
        <w:rPr>
          <w:rFonts w:asciiTheme="minorBidi" w:hAnsiTheme="minorBidi" w:cstheme="minorBidi"/>
          <w:sz w:val="20"/>
          <w:szCs w:val="20"/>
          <w:highlight w:val="cyan"/>
        </w:rPr>
        <w:t>Appendix_vx.x</w:t>
      </w:r>
      <w:proofErr w:type="spellEnd"/>
      <w:r w:rsidRPr="00111113">
        <w:rPr>
          <w:rFonts w:asciiTheme="minorBidi" w:hAnsiTheme="minorBidi" w:cstheme="minorBidi"/>
          <w:sz w:val="20"/>
          <w:szCs w:val="20"/>
          <w:highlight w:val="cyan"/>
        </w:rPr>
        <w:t>”</w:t>
      </w:r>
    </w:p>
    <w:p w14:paraId="416351AF" w14:textId="2310C18D" w:rsidR="00111113" w:rsidRPr="00111113" w:rsidRDefault="00111113" w:rsidP="00CF0B57">
      <w:pPr>
        <w:rPr>
          <w:rFonts w:asciiTheme="minorBidi" w:hAnsiTheme="minorBidi" w:cstheme="minorBidi"/>
          <w:sz w:val="20"/>
          <w:szCs w:val="20"/>
          <w:highlight w:val="cyan"/>
        </w:rPr>
      </w:pPr>
      <w:r>
        <w:rPr>
          <w:rFonts w:asciiTheme="minorBidi" w:hAnsiTheme="minorBidi" w:cstheme="minorBidi"/>
          <w:sz w:val="20"/>
          <w:szCs w:val="20"/>
          <w:highlight w:val="cyan"/>
        </w:rPr>
        <w:t xml:space="preserve">The document additionally contains a schedule for planning the duration and dependencies of all </w:t>
      </w:r>
      <w:proofErr w:type="spellStart"/>
      <w:r>
        <w:rPr>
          <w:rFonts w:asciiTheme="minorBidi" w:hAnsiTheme="minorBidi" w:cstheme="minorBidi"/>
          <w:sz w:val="20"/>
          <w:szCs w:val="20"/>
          <w:highlight w:val="cyan"/>
        </w:rPr>
        <w:t>activites</w:t>
      </w:r>
      <w:proofErr w:type="spellEnd"/>
      <w:r>
        <w:rPr>
          <w:rFonts w:asciiTheme="minorBidi" w:hAnsiTheme="minorBidi" w:cstheme="minorBidi"/>
          <w:sz w:val="20"/>
          <w:szCs w:val="20"/>
          <w:highlight w:val="cyan"/>
        </w:rPr>
        <w:t>.</w:t>
      </w:r>
    </w:p>
    <w:p w14:paraId="2E424175" w14:textId="3978546F" w:rsidR="00111113" w:rsidRPr="00243ECD" w:rsidRDefault="00111113" w:rsidP="00CF0B57">
      <w:pPr>
        <w:rPr>
          <w:rFonts w:asciiTheme="minorBidi" w:hAnsiTheme="minorBidi" w:cstheme="minorBidi"/>
          <w:sz w:val="20"/>
          <w:szCs w:val="20"/>
        </w:rPr>
      </w:pPr>
      <w:r w:rsidRPr="00111113">
        <w:rPr>
          <w:rFonts w:asciiTheme="minorBidi" w:hAnsiTheme="minorBidi" w:cstheme="minorBidi"/>
          <w:sz w:val="20"/>
          <w:szCs w:val="20"/>
          <w:highlight w:val="cyan"/>
        </w:rPr>
        <w:t xml:space="preserve">Link: </w:t>
      </w:r>
      <w:hyperlink r:id="rId29" w:history="1">
        <w:r w:rsidRPr="00111113">
          <w:rPr>
            <w:rStyle w:val="Hyperlink"/>
            <w:rFonts w:asciiTheme="minorBidi" w:hAnsiTheme="minorBidi" w:cstheme="minorBidi"/>
            <w:sz w:val="20"/>
            <w:szCs w:val="20"/>
            <w:highlight w:val="cyan"/>
          </w:rPr>
          <w:t>https://polarion.mekra.net/polarion/svnwebclient/directoryContent.jsp?url=Intern%2F11_P_01467_MEKRA_Vision_Controller%2FProject%20Files%2F02%20Development%2FFunctional%20Safety%2FWork%20Products%2FManagement</w:t>
        </w:r>
      </w:hyperlink>
    </w:p>
    <w:p w14:paraId="52784DFF" w14:textId="026400F7" w:rsidR="00CF0B57" w:rsidRDefault="00CF0B57" w:rsidP="00CF0B57">
      <w:pPr>
        <w:rPr>
          <w:rFonts w:asciiTheme="minorBidi" w:hAnsiTheme="minorBidi" w:cstheme="minorBidi"/>
        </w:rPr>
      </w:pPr>
    </w:p>
    <w:p w14:paraId="7DA70E4F" w14:textId="2A94F688" w:rsidR="00316660" w:rsidRDefault="00316660" w:rsidP="00316660">
      <w:pPr>
        <w:rPr>
          <w:lang w:eastAsia="en-US"/>
        </w:rPr>
      </w:pPr>
    </w:p>
    <w:p w14:paraId="5185BB07" w14:textId="77777777" w:rsidR="00316660" w:rsidRPr="003B2754" w:rsidRDefault="00316660" w:rsidP="00CF0B57">
      <w:pPr>
        <w:rPr>
          <w:rFonts w:asciiTheme="minorBidi" w:hAnsiTheme="minorBidi" w:cstheme="minorBidi"/>
        </w:rPr>
      </w:pPr>
    </w:p>
    <w:p w14:paraId="7B0A3AFA" w14:textId="54DDF2D2" w:rsidR="00CF0B57" w:rsidRPr="003B2754" w:rsidRDefault="00107465" w:rsidP="00111113">
      <w:pPr>
        <w:rPr>
          <w:rFonts w:asciiTheme="minorBidi" w:hAnsiTheme="minorBidi" w:cstheme="minorBidi"/>
        </w:rPr>
      </w:pPr>
      <w:r>
        <w:rPr>
          <w:rFonts w:asciiTheme="minorBidi" w:hAnsiTheme="minorBidi" w:cstheme="minorBidi"/>
        </w:rPr>
        <w:br w:type="page"/>
      </w:r>
    </w:p>
    <w:p w14:paraId="1E522639" w14:textId="77777777" w:rsidR="00CF0B57" w:rsidRPr="003B2754" w:rsidRDefault="00CF0B57" w:rsidP="00CF0B57">
      <w:pPr>
        <w:pStyle w:val="berschrift3"/>
        <w:keepLines/>
        <w:tabs>
          <w:tab w:val="clear" w:pos="594"/>
        </w:tabs>
        <w:spacing w:before="360" w:after="0" w:line="276" w:lineRule="auto"/>
        <w:ind w:left="720" w:hanging="720"/>
        <w:rPr>
          <w:rFonts w:asciiTheme="minorBidi" w:hAnsiTheme="minorBidi" w:cstheme="minorBidi"/>
        </w:rPr>
      </w:pPr>
      <w:bookmarkStart w:id="61" w:name="_Toc216358196"/>
      <w:bookmarkStart w:id="62" w:name="_Toc223016949"/>
      <w:r w:rsidRPr="003B2754">
        <w:rPr>
          <w:rFonts w:asciiTheme="minorBidi" w:hAnsiTheme="minorBidi" w:cstheme="minorBidi"/>
        </w:rPr>
        <w:lastRenderedPageBreak/>
        <w:t>Project Release Planning</w:t>
      </w:r>
      <w:bookmarkEnd w:id="61"/>
      <w:bookmarkEnd w:id="62"/>
    </w:p>
    <w:p w14:paraId="50911F24" w14:textId="77777777" w:rsidR="00CF0B57" w:rsidRPr="00A92DCA" w:rsidRDefault="00CF0B57" w:rsidP="00CF0B57">
      <w:pPr>
        <w:rPr>
          <w:rFonts w:asciiTheme="minorBidi" w:hAnsiTheme="minorBidi" w:cstheme="minorBidi"/>
          <w:sz w:val="20"/>
          <w:szCs w:val="20"/>
        </w:rPr>
      </w:pPr>
      <w:r w:rsidRPr="00A92DCA">
        <w:rPr>
          <w:rFonts w:asciiTheme="minorBidi" w:hAnsiTheme="minorBidi" w:cstheme="minorBidi"/>
          <w:sz w:val="20"/>
          <w:szCs w:val="20"/>
        </w:rPr>
        <w:t>The project related release planning will be performed with the requirement management tool “</w:t>
      </w:r>
      <w:proofErr w:type="spellStart"/>
      <w:r w:rsidRPr="00A92DCA">
        <w:rPr>
          <w:rFonts w:asciiTheme="minorBidi" w:hAnsiTheme="minorBidi" w:cstheme="minorBidi"/>
          <w:sz w:val="20"/>
          <w:szCs w:val="20"/>
        </w:rPr>
        <w:t>Polarion</w:t>
      </w:r>
      <w:proofErr w:type="spellEnd"/>
      <w:r w:rsidRPr="00A92DCA">
        <w:rPr>
          <w:rFonts w:asciiTheme="minorBidi" w:hAnsiTheme="minorBidi" w:cstheme="minorBidi"/>
          <w:sz w:val="20"/>
          <w:szCs w:val="20"/>
        </w:rPr>
        <w:t>”.</w:t>
      </w:r>
    </w:p>
    <w:p w14:paraId="6A647806" w14:textId="77777777" w:rsidR="00CF0B57" w:rsidRPr="00A92DCA" w:rsidRDefault="00CF0B57" w:rsidP="00CF0B57">
      <w:pPr>
        <w:rPr>
          <w:rFonts w:asciiTheme="minorBidi" w:hAnsiTheme="minorBidi" w:cstheme="minorBidi"/>
          <w:sz w:val="20"/>
          <w:szCs w:val="20"/>
        </w:rPr>
      </w:pPr>
      <w:hyperlink r:id="rId30" w:anchor="/project/11_P_01467_MEKRA_Vision_Controller/wiki/94_Release_Planning/Home" w:history="1">
        <w:r w:rsidRPr="00A92DCA">
          <w:rPr>
            <w:rStyle w:val="Hyperlink"/>
            <w:rFonts w:asciiTheme="minorBidi" w:hAnsiTheme="minorBidi" w:cstheme="minorBidi"/>
            <w:sz w:val="20"/>
            <w:szCs w:val="20"/>
          </w:rPr>
          <w:t>Link: https://erg-polarion-p1.mekra.net/polarion/#/project/11_P_01467_MEKRA_Vision_Controller/wiki/94_Release_Planning/Home</w:t>
        </w:r>
      </w:hyperlink>
    </w:p>
    <w:p w14:paraId="7577FAAB" w14:textId="77777777" w:rsidR="00282B18" w:rsidRDefault="00282B18" w:rsidP="00CF0B57">
      <w:pPr>
        <w:rPr>
          <w:rFonts w:asciiTheme="minorBidi" w:hAnsiTheme="minorBidi" w:cstheme="minorBidi"/>
          <w:sz w:val="20"/>
          <w:szCs w:val="20"/>
        </w:rPr>
      </w:pPr>
    </w:p>
    <w:p w14:paraId="2B5D771E" w14:textId="647BC26B" w:rsidR="00CF0B57" w:rsidRPr="00A92DCA" w:rsidRDefault="00CF0B57" w:rsidP="00CF0B57">
      <w:pPr>
        <w:rPr>
          <w:rFonts w:asciiTheme="minorBidi" w:hAnsiTheme="minorBidi" w:cstheme="minorBidi"/>
          <w:sz w:val="20"/>
          <w:szCs w:val="20"/>
        </w:rPr>
      </w:pPr>
      <w:r w:rsidRPr="00A92DCA">
        <w:rPr>
          <w:rFonts w:asciiTheme="minorBidi" w:hAnsiTheme="minorBidi" w:cstheme="minorBidi"/>
          <w:sz w:val="20"/>
          <w:szCs w:val="20"/>
        </w:rPr>
        <w:t xml:space="preserve">Extract of </w:t>
      </w:r>
      <w:r w:rsidR="00111113">
        <w:rPr>
          <w:rFonts w:asciiTheme="minorBidi" w:hAnsiTheme="minorBidi" w:cstheme="minorBidi"/>
          <w:sz w:val="20"/>
          <w:szCs w:val="20"/>
        </w:rPr>
        <w:t xml:space="preserve">the initial </w:t>
      </w:r>
      <w:r w:rsidRPr="00A92DCA">
        <w:rPr>
          <w:rFonts w:asciiTheme="minorBidi" w:hAnsiTheme="minorBidi" w:cstheme="minorBidi"/>
          <w:sz w:val="20"/>
          <w:szCs w:val="20"/>
        </w:rPr>
        <w:t>FUSA related release planning:</w:t>
      </w:r>
    </w:p>
    <w:p w14:paraId="1D35ADC7" w14:textId="13F7AD55" w:rsidR="00111113" w:rsidRDefault="00CF0B57" w:rsidP="00CF0B57">
      <w:pPr>
        <w:rPr>
          <w:rFonts w:asciiTheme="minorBidi" w:hAnsiTheme="minorBidi" w:cstheme="minorBidi"/>
          <w:i/>
          <w:sz w:val="20"/>
        </w:rPr>
      </w:pPr>
      <w:r w:rsidRPr="003B2754">
        <w:rPr>
          <w:rFonts w:asciiTheme="minorBidi" w:hAnsiTheme="minorBidi" w:cstheme="minorBidi"/>
          <w:i/>
          <w:sz w:val="20"/>
        </w:rPr>
        <w:t>* Changes currently being processed</w:t>
      </w:r>
    </w:p>
    <w:p w14:paraId="45BE6066" w14:textId="77777777" w:rsidR="00111113" w:rsidRPr="003B2754" w:rsidRDefault="00111113" w:rsidP="00CF0B57">
      <w:pPr>
        <w:rPr>
          <w:rFonts w:asciiTheme="minorBidi" w:hAnsiTheme="minorBidi" w:cstheme="minorBidi"/>
          <w:i/>
          <w:sz w:val="20"/>
        </w:rPr>
      </w:pPr>
    </w:p>
    <w:p w14:paraId="54FB026D" w14:textId="77777777" w:rsidR="00CF0B57" w:rsidRDefault="00CF0B57" w:rsidP="00CF0B57">
      <w:pPr>
        <w:rPr>
          <w:rFonts w:asciiTheme="minorBidi" w:hAnsiTheme="minorBidi" w:cstheme="minorBidi"/>
        </w:rPr>
      </w:pPr>
      <w:r w:rsidRPr="003B2754">
        <w:rPr>
          <w:rFonts w:asciiTheme="minorBidi" w:hAnsiTheme="minorBidi" w:cstheme="minorBidi"/>
          <w:noProof/>
          <w:lang w:eastAsia="en-US"/>
        </w:rPr>
        <w:drawing>
          <wp:inline distT="0" distB="0" distL="0" distR="0" wp14:anchorId="51CD9D5D" wp14:editId="581AE608">
            <wp:extent cx="5939790" cy="1216025"/>
            <wp:effectExtent l="0" t="0" r="3810" b="3175"/>
            <wp:docPr id="8"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39790" cy="1216025"/>
                    </a:xfrm>
                    <a:prstGeom prst="rect">
                      <a:avLst/>
                    </a:prstGeom>
                  </pic:spPr>
                </pic:pic>
              </a:graphicData>
            </a:graphic>
          </wp:inline>
        </w:drawing>
      </w:r>
    </w:p>
    <w:p w14:paraId="53A3EB30" w14:textId="77777777" w:rsidR="00111113" w:rsidRDefault="00111113" w:rsidP="00CF0B57">
      <w:pPr>
        <w:rPr>
          <w:rFonts w:asciiTheme="minorBidi" w:hAnsiTheme="minorBidi" w:cstheme="minorBidi"/>
        </w:rPr>
      </w:pPr>
    </w:p>
    <w:p w14:paraId="20145411" w14:textId="684433B5" w:rsidR="00111113" w:rsidRPr="00111113" w:rsidRDefault="00111113" w:rsidP="00CF0B57">
      <w:pPr>
        <w:rPr>
          <w:rFonts w:asciiTheme="minorBidi" w:hAnsiTheme="minorBidi" w:cstheme="minorBidi"/>
          <w:iCs/>
          <w:sz w:val="20"/>
        </w:rPr>
      </w:pPr>
      <w:r w:rsidRPr="00111113">
        <w:rPr>
          <w:rFonts w:asciiTheme="minorBidi" w:hAnsiTheme="minorBidi" w:cstheme="minorBidi"/>
          <w:iCs/>
          <w:sz w:val="20"/>
          <w:highlight w:val="cyan"/>
        </w:rPr>
        <w:t xml:space="preserve">The </w:t>
      </w:r>
      <w:r w:rsidRPr="00111113">
        <w:rPr>
          <w:rFonts w:asciiTheme="minorBidi" w:hAnsiTheme="minorBidi" w:cstheme="minorBidi"/>
          <w:iCs/>
          <w:sz w:val="20"/>
          <w:highlight w:val="cyan"/>
        </w:rPr>
        <w:t xml:space="preserve">detailed </w:t>
      </w:r>
      <w:r w:rsidRPr="00111113">
        <w:rPr>
          <w:rFonts w:asciiTheme="minorBidi" w:hAnsiTheme="minorBidi" w:cstheme="minorBidi"/>
          <w:iCs/>
          <w:sz w:val="20"/>
          <w:highlight w:val="cyan"/>
        </w:rPr>
        <w:t xml:space="preserve">FUSA related </w:t>
      </w:r>
      <w:r w:rsidRPr="00111113">
        <w:rPr>
          <w:rFonts w:asciiTheme="minorBidi" w:hAnsiTheme="minorBidi" w:cstheme="minorBidi"/>
          <w:iCs/>
          <w:sz w:val="20"/>
          <w:highlight w:val="cyan"/>
        </w:rPr>
        <w:t xml:space="preserve">release planning is done within the </w:t>
      </w:r>
      <w:hyperlink r:id="rId32" w:history="1">
        <w:r w:rsidRPr="00111113">
          <w:rPr>
            <w:rStyle w:val="Hyperlink"/>
            <w:iCs/>
            <w:highlight w:val="cyan"/>
          </w:rPr>
          <w:t xml:space="preserve">D042640/ </w:t>
        </w:r>
        <w:proofErr w:type="spellStart"/>
        <w:r w:rsidRPr="00111113">
          <w:rPr>
            <w:rStyle w:val="Hyperlink"/>
            <w:iCs/>
            <w:highlight w:val="cyan"/>
          </w:rPr>
          <w:t>FeatureImplementationPlan</w:t>
        </w:r>
        <w:proofErr w:type="spellEnd"/>
        <w:r w:rsidRPr="00111113">
          <w:rPr>
            <w:rStyle w:val="Hyperlink"/>
            <w:iCs/>
            <w:highlight w:val="cyan"/>
          </w:rPr>
          <w:t xml:space="preserve"> (Software)</w:t>
        </w:r>
      </w:hyperlink>
    </w:p>
    <w:p w14:paraId="3C98DFD9" w14:textId="77777777" w:rsidR="00CF0B57" w:rsidRPr="003B2754" w:rsidRDefault="00CF0B57" w:rsidP="00CF0B57">
      <w:pPr>
        <w:pStyle w:val="berschrift3"/>
        <w:keepLines/>
        <w:tabs>
          <w:tab w:val="clear" w:pos="594"/>
        </w:tabs>
        <w:spacing w:before="360" w:after="0" w:line="276" w:lineRule="auto"/>
        <w:ind w:left="720" w:hanging="720"/>
        <w:rPr>
          <w:rFonts w:asciiTheme="minorBidi" w:hAnsiTheme="minorBidi" w:cstheme="minorBidi"/>
        </w:rPr>
      </w:pPr>
      <w:bookmarkStart w:id="63" w:name="_Toc216358197"/>
      <w:bookmarkStart w:id="64" w:name="_Toc223016950"/>
      <w:r w:rsidRPr="003B2754">
        <w:rPr>
          <w:rFonts w:asciiTheme="minorBidi" w:hAnsiTheme="minorBidi" w:cstheme="minorBidi"/>
        </w:rPr>
        <w:t>Progression of the safety lifecycle</w:t>
      </w:r>
      <w:bookmarkEnd w:id="63"/>
      <w:bookmarkEnd w:id="64"/>
    </w:p>
    <w:p w14:paraId="4FD04FEA" w14:textId="77777777" w:rsidR="00CF0B57" w:rsidRPr="00A92DCA" w:rsidRDefault="00CF0B57" w:rsidP="00CF0B57">
      <w:pPr>
        <w:rPr>
          <w:rFonts w:asciiTheme="minorBidi" w:hAnsiTheme="minorBidi" w:cstheme="minorBidi"/>
          <w:sz w:val="20"/>
          <w:szCs w:val="20"/>
        </w:rPr>
      </w:pPr>
      <w:r w:rsidRPr="00A92DCA">
        <w:rPr>
          <w:rFonts w:asciiTheme="minorBidi" w:hAnsiTheme="minorBidi" w:cstheme="minorBidi"/>
          <w:sz w:val="20"/>
          <w:szCs w:val="20"/>
        </w:rPr>
        <w:t>In the case of a lack of information from the pertinent preceding sub-phases, the subsequent sub-phase only starts if the lack of information does not cause an unreasonable risk regarding functional safety.</w:t>
      </w:r>
    </w:p>
    <w:p w14:paraId="059693CF" w14:textId="77777777" w:rsidR="00CF0B57" w:rsidRPr="00A92DCA" w:rsidRDefault="00CF0B57" w:rsidP="00CF0B57">
      <w:pPr>
        <w:rPr>
          <w:rFonts w:asciiTheme="minorBidi" w:hAnsiTheme="minorBidi" w:cstheme="minorBidi"/>
          <w:sz w:val="20"/>
          <w:szCs w:val="20"/>
        </w:rPr>
      </w:pPr>
      <w:r w:rsidRPr="00A92DCA">
        <w:rPr>
          <w:rFonts w:asciiTheme="minorBidi" w:hAnsiTheme="minorBidi" w:cstheme="minorBidi"/>
          <w:sz w:val="20"/>
          <w:szCs w:val="20"/>
        </w:rPr>
        <w:t>Due to the company’s generic product development phase model, each project phase progression must be released by a management team. Based on a project maturity level analysis according to “</w:t>
      </w:r>
      <w:r w:rsidRPr="00A92DCA">
        <w:rPr>
          <w:rFonts w:asciiTheme="minorBidi" w:hAnsiTheme="minorBidi" w:cstheme="minorBidi"/>
          <w:i/>
          <w:sz w:val="20"/>
          <w:szCs w:val="20"/>
        </w:rPr>
        <w:t xml:space="preserve">VDA – </w:t>
      </w:r>
      <w:proofErr w:type="spellStart"/>
      <w:r w:rsidRPr="00A92DCA">
        <w:rPr>
          <w:rFonts w:asciiTheme="minorBidi" w:hAnsiTheme="minorBidi" w:cstheme="minorBidi"/>
          <w:i/>
          <w:sz w:val="20"/>
          <w:szCs w:val="20"/>
        </w:rPr>
        <w:t>Reifegradabsicherung</w:t>
      </w:r>
      <w:proofErr w:type="spellEnd"/>
      <w:r w:rsidRPr="00A92DCA">
        <w:rPr>
          <w:rFonts w:asciiTheme="minorBidi" w:hAnsiTheme="minorBidi" w:cstheme="minorBidi"/>
          <w:i/>
          <w:sz w:val="20"/>
          <w:szCs w:val="20"/>
        </w:rPr>
        <w:t xml:space="preserve"> für </w:t>
      </w:r>
      <w:proofErr w:type="spellStart"/>
      <w:r w:rsidRPr="00A92DCA">
        <w:rPr>
          <w:rFonts w:asciiTheme="minorBidi" w:hAnsiTheme="minorBidi" w:cstheme="minorBidi"/>
          <w:i/>
          <w:sz w:val="20"/>
          <w:szCs w:val="20"/>
        </w:rPr>
        <w:t>Neuteile</w:t>
      </w:r>
      <w:proofErr w:type="spellEnd"/>
      <w:r w:rsidRPr="00A92DCA">
        <w:rPr>
          <w:rFonts w:asciiTheme="minorBidi" w:hAnsiTheme="minorBidi" w:cstheme="minorBidi"/>
          <w:sz w:val="20"/>
          <w:szCs w:val="20"/>
        </w:rPr>
        <w:t>”, all open work products for the target phase change are indicated for the release procedure. The management team decides whether the new project phase may be started or not.</w:t>
      </w:r>
    </w:p>
    <w:p w14:paraId="7CB130D5" w14:textId="77777777" w:rsidR="00CF0B57" w:rsidRPr="003B2754" w:rsidRDefault="00CF0B57" w:rsidP="00CF0B57">
      <w:pPr>
        <w:pStyle w:val="berschrift3"/>
        <w:keepLines/>
        <w:tabs>
          <w:tab w:val="clear" w:pos="594"/>
        </w:tabs>
        <w:spacing w:before="360" w:after="0" w:line="276" w:lineRule="auto"/>
        <w:ind w:left="720" w:hanging="720"/>
        <w:rPr>
          <w:rFonts w:asciiTheme="minorBidi" w:hAnsiTheme="minorBidi" w:cstheme="minorBidi"/>
        </w:rPr>
      </w:pPr>
      <w:bookmarkStart w:id="65" w:name="_Toc216358198"/>
      <w:bookmarkStart w:id="66" w:name="_Toc223016951"/>
      <w:r w:rsidRPr="003B2754">
        <w:rPr>
          <w:rFonts w:asciiTheme="minorBidi" w:hAnsiTheme="minorBidi" w:cstheme="minorBidi"/>
        </w:rPr>
        <w:t>Safety Case</w:t>
      </w:r>
      <w:bookmarkEnd w:id="65"/>
      <w:bookmarkEnd w:id="66"/>
    </w:p>
    <w:p w14:paraId="34AB43E8" w14:textId="77777777" w:rsidR="00CF0B57" w:rsidRPr="00A92DCA" w:rsidRDefault="00CF0B57" w:rsidP="00CF0B57">
      <w:pPr>
        <w:rPr>
          <w:rFonts w:asciiTheme="minorBidi" w:hAnsiTheme="minorBidi" w:cstheme="minorBidi"/>
          <w:sz w:val="20"/>
          <w:szCs w:val="20"/>
        </w:rPr>
      </w:pPr>
      <w:r w:rsidRPr="00A92DCA">
        <w:rPr>
          <w:rFonts w:asciiTheme="minorBidi" w:hAnsiTheme="minorBidi" w:cstheme="minorBidi"/>
          <w:sz w:val="20"/>
          <w:szCs w:val="20"/>
        </w:rPr>
        <w:t>The Safety Case is providing the argument for achieving functional safety.</w:t>
      </w:r>
    </w:p>
    <w:p w14:paraId="2958DDBF" w14:textId="77777777" w:rsidR="00CF0B57" w:rsidRPr="00A92DCA" w:rsidRDefault="00CF0B57" w:rsidP="00CF0B57">
      <w:pPr>
        <w:rPr>
          <w:rFonts w:asciiTheme="minorBidi" w:hAnsiTheme="minorBidi" w:cstheme="minorBidi"/>
          <w:sz w:val="20"/>
          <w:szCs w:val="20"/>
        </w:rPr>
      </w:pPr>
      <w:r w:rsidRPr="00A92DCA">
        <w:rPr>
          <w:rFonts w:asciiTheme="minorBidi" w:hAnsiTheme="minorBidi" w:cstheme="minorBidi"/>
          <w:sz w:val="20"/>
          <w:szCs w:val="20"/>
        </w:rPr>
        <w:t>The argument will be supported by a compilation of the work products created during the safety lifecycle.</w:t>
      </w:r>
    </w:p>
    <w:p w14:paraId="1D451547" w14:textId="77777777" w:rsidR="00282B18" w:rsidRDefault="00282B18" w:rsidP="00282B18">
      <w:pPr>
        <w:rPr>
          <w:rFonts w:asciiTheme="minorBidi" w:hAnsiTheme="minorBidi" w:cstheme="minorBidi"/>
          <w:sz w:val="20"/>
          <w:szCs w:val="20"/>
          <w:highlight w:val="yellow"/>
        </w:rPr>
      </w:pPr>
    </w:p>
    <w:p w14:paraId="10F4D754" w14:textId="77777777" w:rsidR="00CF0B57" w:rsidRPr="003B2754" w:rsidRDefault="00CF0B57" w:rsidP="00AD5596">
      <w:pPr>
        <w:pStyle w:val="berschrift3"/>
        <w:keepLines/>
        <w:tabs>
          <w:tab w:val="clear" w:pos="594"/>
        </w:tabs>
        <w:spacing w:before="360" w:after="0" w:line="276" w:lineRule="auto"/>
        <w:ind w:left="709" w:hanging="720"/>
        <w:rPr>
          <w:rFonts w:asciiTheme="minorBidi" w:hAnsiTheme="minorBidi" w:cstheme="minorBidi"/>
        </w:rPr>
      </w:pPr>
      <w:bookmarkStart w:id="67" w:name="_Toc216358199"/>
      <w:bookmarkStart w:id="68" w:name="_Toc223016952"/>
      <w:r w:rsidRPr="003B2754">
        <w:rPr>
          <w:rFonts w:asciiTheme="minorBidi" w:hAnsiTheme="minorBidi" w:cstheme="minorBidi"/>
        </w:rPr>
        <w:t>Confirmation measures</w:t>
      </w:r>
      <w:bookmarkEnd w:id="67"/>
      <w:bookmarkEnd w:id="68"/>
    </w:p>
    <w:p w14:paraId="1BF57DF2" w14:textId="2B29F52A" w:rsidR="00CF0B57" w:rsidRDefault="00CF0B57" w:rsidP="00CF0B57">
      <w:pPr>
        <w:rPr>
          <w:rFonts w:asciiTheme="minorBidi" w:hAnsiTheme="minorBidi" w:cstheme="minorBidi"/>
          <w:sz w:val="20"/>
          <w:szCs w:val="20"/>
        </w:rPr>
      </w:pPr>
      <w:r w:rsidRPr="00A92DCA">
        <w:rPr>
          <w:rFonts w:asciiTheme="minorBidi" w:hAnsiTheme="minorBidi" w:cstheme="minorBidi"/>
          <w:sz w:val="20"/>
          <w:szCs w:val="20"/>
        </w:rPr>
        <w:t>The functional safety of the MEKRA product will be confirmed, based on performing confirmation reviews, functional safety audit and functional safety assessment.</w:t>
      </w:r>
    </w:p>
    <w:p w14:paraId="03AF0BBA" w14:textId="77777777" w:rsidR="003C72C6" w:rsidRPr="00A92DCA" w:rsidRDefault="003C72C6" w:rsidP="00CF0B57">
      <w:pPr>
        <w:rPr>
          <w:rFonts w:asciiTheme="minorBidi" w:hAnsiTheme="minorBidi" w:cstheme="minorBidi"/>
          <w:sz w:val="20"/>
          <w:szCs w:val="20"/>
        </w:rPr>
      </w:pPr>
    </w:p>
    <w:p w14:paraId="33ED6AE1" w14:textId="77777777" w:rsidR="00CF0B57" w:rsidRPr="003B2754" w:rsidRDefault="00CF0B57" w:rsidP="00CF0B57">
      <w:pPr>
        <w:pStyle w:val="berschrift4"/>
        <w:keepLines/>
        <w:tabs>
          <w:tab w:val="clear" w:pos="1458"/>
        </w:tabs>
        <w:spacing w:after="0" w:line="276" w:lineRule="auto"/>
        <w:ind w:left="864" w:hanging="864"/>
        <w:rPr>
          <w:rFonts w:asciiTheme="minorBidi" w:hAnsiTheme="minorBidi" w:cstheme="minorBidi"/>
        </w:rPr>
      </w:pPr>
      <w:r w:rsidRPr="003B2754">
        <w:rPr>
          <w:rFonts w:asciiTheme="minorBidi" w:hAnsiTheme="minorBidi" w:cstheme="minorBidi"/>
        </w:rPr>
        <w:t>Confirmation reviews</w:t>
      </w:r>
    </w:p>
    <w:p w14:paraId="362A1BE5" w14:textId="77777777" w:rsidR="00CF0B57" w:rsidRPr="00A92DCA" w:rsidRDefault="00CF0B57" w:rsidP="00CF0B57">
      <w:pPr>
        <w:rPr>
          <w:rFonts w:asciiTheme="minorBidi" w:hAnsiTheme="minorBidi" w:cstheme="minorBidi"/>
          <w:sz w:val="20"/>
          <w:szCs w:val="20"/>
        </w:rPr>
      </w:pPr>
      <w:r w:rsidRPr="00A92DCA">
        <w:rPr>
          <w:rFonts w:asciiTheme="minorBidi" w:hAnsiTheme="minorBidi" w:cstheme="minorBidi"/>
          <w:sz w:val="20"/>
          <w:szCs w:val="20"/>
        </w:rPr>
        <w:t>The key work products (listed in ISO 26262-2:2018 - Table 1) will be judged whether they provide sufficient and convincing evidence for the achievement of functional safety.</w:t>
      </w:r>
    </w:p>
    <w:p w14:paraId="3036E3E8" w14:textId="5A8177AE" w:rsidR="00706033" w:rsidRDefault="00706033" w:rsidP="00706033">
      <w:pPr>
        <w:rPr>
          <w:rFonts w:asciiTheme="minorBidi" w:hAnsiTheme="minorBidi" w:cstheme="minorBidi"/>
          <w:sz w:val="20"/>
          <w:szCs w:val="20"/>
        </w:rPr>
      </w:pPr>
      <w:r w:rsidRPr="00706033">
        <w:rPr>
          <w:rFonts w:ascii="Arial" w:hAnsi="Arial" w:cs="Arial"/>
          <w:sz w:val="20"/>
          <w:szCs w:val="20"/>
        </w:rPr>
        <w:t>Upon completion of a confirmation review, the work product may be</w:t>
      </w:r>
      <w:r>
        <w:rPr>
          <w:rFonts w:ascii="Arial" w:hAnsi="Arial" w:cs="Arial"/>
          <w:sz w:val="20"/>
          <w:szCs w:val="20"/>
        </w:rPr>
        <w:t xml:space="preserve"> a</w:t>
      </w:r>
      <w:r w:rsidRPr="00706033">
        <w:rPr>
          <w:rFonts w:asciiTheme="minorBidi" w:hAnsiTheme="minorBidi" w:cstheme="minorBidi"/>
          <w:sz w:val="20"/>
          <w:szCs w:val="20"/>
        </w:rPr>
        <w:t>ccepted without major corrections,</w:t>
      </w:r>
      <w:r>
        <w:rPr>
          <w:rFonts w:asciiTheme="minorBidi" w:hAnsiTheme="minorBidi" w:cstheme="minorBidi"/>
          <w:sz w:val="20"/>
          <w:szCs w:val="20"/>
        </w:rPr>
        <w:t xml:space="preserve"> conditionally accepted or </w:t>
      </w:r>
      <w:r w:rsidRPr="00706033">
        <w:rPr>
          <w:rFonts w:asciiTheme="minorBidi" w:hAnsiTheme="minorBidi" w:cstheme="minorBidi"/>
          <w:sz w:val="20"/>
          <w:szCs w:val="20"/>
        </w:rPr>
        <w:t>rejected</w:t>
      </w:r>
      <w:r>
        <w:rPr>
          <w:rFonts w:asciiTheme="minorBidi" w:hAnsiTheme="minorBidi" w:cstheme="minorBidi"/>
          <w:sz w:val="20"/>
          <w:szCs w:val="20"/>
        </w:rPr>
        <w:t>.</w:t>
      </w:r>
    </w:p>
    <w:p w14:paraId="1BCE44D9" w14:textId="77777777" w:rsidR="00706033" w:rsidRDefault="00706033" w:rsidP="00706033">
      <w:pPr>
        <w:rPr>
          <w:rFonts w:asciiTheme="minorBidi" w:hAnsiTheme="minorBidi" w:cstheme="minorBidi"/>
          <w:sz w:val="20"/>
          <w:szCs w:val="20"/>
        </w:rPr>
      </w:pPr>
      <w:r w:rsidRPr="00A92DCA">
        <w:rPr>
          <w:rFonts w:asciiTheme="minorBidi" w:hAnsiTheme="minorBidi" w:cstheme="minorBidi"/>
          <w:sz w:val="20"/>
          <w:szCs w:val="20"/>
        </w:rPr>
        <w:t>The confirmation reviews need to be finalized before the release of production.</w:t>
      </w:r>
    </w:p>
    <w:p w14:paraId="3D4619F1" w14:textId="77777777" w:rsidR="00CF0B57" w:rsidRPr="00A92DCA" w:rsidRDefault="00CF0B57" w:rsidP="00CF0B57">
      <w:pPr>
        <w:rPr>
          <w:rFonts w:asciiTheme="minorBidi" w:hAnsiTheme="minorBidi" w:cstheme="minorBidi"/>
          <w:sz w:val="20"/>
          <w:szCs w:val="20"/>
        </w:rPr>
      </w:pPr>
      <w:r w:rsidRPr="00A92DCA">
        <w:rPr>
          <w:rFonts w:asciiTheme="minorBidi" w:hAnsiTheme="minorBidi" w:cstheme="minorBidi"/>
          <w:sz w:val="20"/>
          <w:szCs w:val="20"/>
        </w:rPr>
        <w:t>The confirmation and verification reviews will be combined as permissibly described in the standard [ISO 26262-2:2018 – 6.4.10.5].</w:t>
      </w:r>
    </w:p>
    <w:p w14:paraId="455E03FF" w14:textId="095A9B7E" w:rsidR="00CF0B57" w:rsidRDefault="00CF0B57" w:rsidP="00CF0B57">
      <w:pPr>
        <w:rPr>
          <w:rFonts w:asciiTheme="minorBidi" w:hAnsiTheme="minorBidi" w:cstheme="minorBidi"/>
          <w:sz w:val="20"/>
          <w:szCs w:val="20"/>
        </w:rPr>
      </w:pPr>
      <w:r w:rsidRPr="00A92DCA">
        <w:rPr>
          <w:rFonts w:asciiTheme="minorBidi" w:hAnsiTheme="minorBidi" w:cstheme="minorBidi"/>
          <w:sz w:val="20"/>
          <w:szCs w:val="20"/>
        </w:rPr>
        <w:t xml:space="preserve">The </w:t>
      </w:r>
      <w:r w:rsidR="00D43F29" w:rsidRPr="00D43F29">
        <w:rPr>
          <w:rFonts w:asciiTheme="minorBidi" w:hAnsiTheme="minorBidi" w:cstheme="minorBidi"/>
          <w:sz w:val="20"/>
          <w:szCs w:val="20"/>
          <w:highlight w:val="cyan"/>
        </w:rPr>
        <w:t>completed</w:t>
      </w:r>
      <w:r w:rsidR="00D43F29">
        <w:rPr>
          <w:rFonts w:asciiTheme="minorBidi" w:hAnsiTheme="minorBidi" w:cstheme="minorBidi"/>
          <w:sz w:val="20"/>
          <w:szCs w:val="20"/>
        </w:rPr>
        <w:t xml:space="preserve"> </w:t>
      </w:r>
      <w:r w:rsidRPr="00A92DCA">
        <w:rPr>
          <w:rFonts w:asciiTheme="minorBidi" w:hAnsiTheme="minorBidi" w:cstheme="minorBidi"/>
          <w:sz w:val="20"/>
          <w:szCs w:val="20"/>
        </w:rPr>
        <w:t xml:space="preserve">confirmation and verification reviews </w:t>
      </w:r>
      <w:r w:rsidRPr="00D43F29">
        <w:rPr>
          <w:rFonts w:asciiTheme="minorBidi" w:hAnsiTheme="minorBidi" w:cstheme="minorBidi"/>
          <w:sz w:val="20"/>
          <w:szCs w:val="20"/>
          <w:highlight w:val="cyan"/>
        </w:rPr>
        <w:t>are</w:t>
      </w:r>
      <w:r w:rsidR="00D43F29" w:rsidRPr="00D43F29">
        <w:rPr>
          <w:rFonts w:asciiTheme="minorBidi" w:hAnsiTheme="minorBidi" w:cstheme="minorBidi"/>
          <w:sz w:val="20"/>
          <w:szCs w:val="20"/>
          <w:highlight w:val="cyan"/>
        </w:rPr>
        <w:t xml:space="preserve"> linked from the document “Safety Case Appendix”</w:t>
      </w:r>
      <w:r w:rsidRPr="00A92DCA">
        <w:rPr>
          <w:rFonts w:asciiTheme="minorBidi" w:hAnsiTheme="minorBidi" w:cstheme="minorBidi"/>
          <w:sz w:val="20"/>
          <w:szCs w:val="20"/>
        </w:rPr>
        <w:t xml:space="preserve"> </w:t>
      </w:r>
      <w:r w:rsidRPr="00D43F29">
        <w:rPr>
          <w:rFonts w:asciiTheme="minorBidi" w:hAnsiTheme="minorBidi" w:cstheme="minorBidi"/>
          <w:strike/>
          <w:color w:val="EE0000"/>
          <w:sz w:val="20"/>
          <w:szCs w:val="20"/>
          <w:highlight w:val="cyan"/>
        </w:rPr>
        <w:t>linked within the table “MEKRA Functional Safety Activities”</w:t>
      </w:r>
      <w:r w:rsidRPr="00D43F29">
        <w:rPr>
          <w:rFonts w:asciiTheme="minorBidi" w:hAnsiTheme="minorBidi" w:cstheme="minorBidi"/>
          <w:color w:val="EE0000"/>
          <w:sz w:val="20"/>
          <w:szCs w:val="20"/>
        </w:rPr>
        <w:t xml:space="preserve"> </w:t>
      </w:r>
      <w:r w:rsidRPr="00A92DCA">
        <w:rPr>
          <w:rFonts w:asciiTheme="minorBidi" w:hAnsiTheme="minorBidi" w:cstheme="minorBidi"/>
          <w:sz w:val="20"/>
          <w:szCs w:val="20"/>
        </w:rPr>
        <w:t>related to the key work products.</w:t>
      </w:r>
    </w:p>
    <w:p w14:paraId="2C7FCDFC" w14:textId="77777777" w:rsidR="00706033" w:rsidRPr="00A92DCA" w:rsidRDefault="00706033" w:rsidP="00CF0B57">
      <w:pPr>
        <w:rPr>
          <w:rFonts w:asciiTheme="minorBidi" w:hAnsiTheme="minorBidi" w:cstheme="minorBidi"/>
          <w:sz w:val="20"/>
          <w:szCs w:val="20"/>
        </w:rPr>
      </w:pPr>
    </w:p>
    <w:p w14:paraId="42CC387C" w14:textId="77777777" w:rsidR="00CF0B57" w:rsidRPr="003B2754" w:rsidRDefault="00CF0B57" w:rsidP="00CF0B57">
      <w:pPr>
        <w:pStyle w:val="berschrift4"/>
        <w:keepLines/>
        <w:tabs>
          <w:tab w:val="clear" w:pos="1458"/>
        </w:tabs>
        <w:spacing w:after="0" w:line="276" w:lineRule="auto"/>
        <w:ind w:left="864" w:hanging="864"/>
        <w:rPr>
          <w:rFonts w:asciiTheme="minorBidi" w:hAnsiTheme="minorBidi" w:cstheme="minorBidi"/>
        </w:rPr>
      </w:pPr>
      <w:r w:rsidRPr="003B2754">
        <w:rPr>
          <w:rFonts w:asciiTheme="minorBidi" w:hAnsiTheme="minorBidi" w:cstheme="minorBidi"/>
        </w:rPr>
        <w:lastRenderedPageBreak/>
        <w:t>Functional safety audit</w:t>
      </w:r>
    </w:p>
    <w:p w14:paraId="2F9FC7A3" w14:textId="69D44DB1" w:rsidR="00CF0B57" w:rsidRPr="00A92DCA" w:rsidRDefault="00CF0B57" w:rsidP="00A92DCA">
      <w:pPr>
        <w:rPr>
          <w:rFonts w:asciiTheme="minorBidi" w:hAnsiTheme="minorBidi" w:cstheme="minorBidi"/>
          <w:b/>
          <w:sz w:val="20"/>
          <w:szCs w:val="20"/>
        </w:rPr>
      </w:pPr>
      <w:r w:rsidRPr="00A92DCA">
        <w:rPr>
          <w:rFonts w:asciiTheme="minorBidi" w:hAnsiTheme="minorBidi" w:cstheme="minorBidi"/>
          <w:b/>
          <w:sz w:val="20"/>
          <w:szCs w:val="20"/>
        </w:rPr>
        <w:t>S</w:t>
      </w:r>
      <w:r w:rsidR="00A92DCA">
        <w:rPr>
          <w:rFonts w:asciiTheme="minorBidi" w:hAnsiTheme="minorBidi" w:cstheme="minorBidi"/>
          <w:b/>
          <w:sz w:val="20"/>
          <w:szCs w:val="20"/>
        </w:rPr>
        <w:t>upplier</w:t>
      </w:r>
      <w:r w:rsidRPr="00A92DCA">
        <w:rPr>
          <w:rFonts w:asciiTheme="minorBidi" w:hAnsiTheme="minorBidi" w:cstheme="minorBidi"/>
          <w:b/>
          <w:sz w:val="20"/>
          <w:szCs w:val="20"/>
        </w:rPr>
        <w:t xml:space="preserve"> MEKRA:</w:t>
      </w:r>
    </w:p>
    <w:p w14:paraId="1FBA82D9" w14:textId="77777777" w:rsidR="00CF0B57" w:rsidRPr="00A92DCA" w:rsidRDefault="00CF0B57" w:rsidP="00CF0B57">
      <w:pPr>
        <w:rPr>
          <w:rFonts w:asciiTheme="minorBidi" w:hAnsiTheme="minorBidi" w:cstheme="minorBidi"/>
          <w:sz w:val="20"/>
          <w:szCs w:val="20"/>
        </w:rPr>
      </w:pPr>
      <w:r w:rsidRPr="00A92DCA">
        <w:rPr>
          <w:rFonts w:asciiTheme="minorBidi" w:hAnsiTheme="minorBidi" w:cstheme="minorBidi"/>
          <w:sz w:val="20"/>
          <w:szCs w:val="20"/>
        </w:rPr>
        <w:t>MEKRA is planning to carry out a functional safety audit according the VOLVO requirement coming from the “FS-QDPR, chapter 7.2” and “ISO 26262-2:2018, chapter 6.4.11”.</w:t>
      </w:r>
    </w:p>
    <w:p w14:paraId="49C19810" w14:textId="77777777" w:rsidR="00CF0B57" w:rsidRPr="00A92DCA" w:rsidRDefault="00CF0B57" w:rsidP="00CF0B57">
      <w:pPr>
        <w:rPr>
          <w:rFonts w:asciiTheme="minorBidi" w:hAnsiTheme="minorBidi" w:cstheme="minorBidi"/>
          <w:sz w:val="20"/>
          <w:szCs w:val="20"/>
        </w:rPr>
      </w:pPr>
      <w:r w:rsidRPr="00A92DCA">
        <w:rPr>
          <w:rFonts w:asciiTheme="minorBidi" w:hAnsiTheme="minorBidi" w:cstheme="minorBidi"/>
          <w:sz w:val="20"/>
          <w:szCs w:val="20"/>
        </w:rPr>
        <w:t>The finalization will be latest before the release of production.</w:t>
      </w:r>
    </w:p>
    <w:p w14:paraId="22F36CB7" w14:textId="17DB9DDF" w:rsidR="00CF0B57" w:rsidRPr="00A92DCA" w:rsidRDefault="00AA779D" w:rsidP="00AA779D">
      <w:pPr>
        <w:rPr>
          <w:rFonts w:asciiTheme="minorBidi" w:hAnsiTheme="minorBidi" w:cstheme="minorBidi"/>
          <w:sz w:val="20"/>
          <w:szCs w:val="20"/>
        </w:rPr>
      </w:pPr>
      <w:r>
        <w:rPr>
          <w:rFonts w:asciiTheme="minorBidi" w:hAnsiTheme="minorBidi" w:cstheme="minorBidi"/>
          <w:sz w:val="20"/>
          <w:szCs w:val="20"/>
        </w:rPr>
        <w:t xml:space="preserve">BS is planned </w:t>
      </w:r>
      <w:r w:rsidR="00CF0B57" w:rsidRPr="00A92DCA">
        <w:rPr>
          <w:rFonts w:asciiTheme="minorBidi" w:hAnsiTheme="minorBidi" w:cstheme="minorBidi"/>
          <w:sz w:val="20"/>
          <w:szCs w:val="20"/>
        </w:rPr>
        <w:t>to carry out the audit</w:t>
      </w:r>
      <w:r>
        <w:rPr>
          <w:rFonts w:asciiTheme="minorBidi" w:hAnsiTheme="minorBidi" w:cstheme="minorBidi"/>
          <w:sz w:val="20"/>
          <w:szCs w:val="20"/>
        </w:rPr>
        <w:t>.</w:t>
      </w:r>
    </w:p>
    <w:p w14:paraId="72878977" w14:textId="77777777" w:rsidR="00132EA2" w:rsidRDefault="00132EA2" w:rsidP="00CF0B57">
      <w:pPr>
        <w:rPr>
          <w:rFonts w:asciiTheme="minorBidi" w:hAnsiTheme="minorBidi" w:cstheme="minorBidi"/>
          <w:sz w:val="20"/>
          <w:szCs w:val="20"/>
        </w:rPr>
      </w:pPr>
    </w:p>
    <w:p w14:paraId="2AC465F6" w14:textId="70049D7B" w:rsidR="00CF0B57" w:rsidRPr="00A92DCA" w:rsidRDefault="00CF0B57" w:rsidP="00CF0B57">
      <w:pPr>
        <w:rPr>
          <w:rFonts w:asciiTheme="minorBidi" w:hAnsiTheme="minorBidi" w:cstheme="minorBidi"/>
          <w:sz w:val="20"/>
          <w:szCs w:val="20"/>
        </w:rPr>
      </w:pPr>
      <w:r w:rsidRPr="00A92DCA">
        <w:rPr>
          <w:rFonts w:asciiTheme="minorBidi" w:hAnsiTheme="minorBidi" w:cstheme="minorBidi"/>
          <w:sz w:val="20"/>
          <w:szCs w:val="20"/>
        </w:rPr>
        <w:t>After the performance of the audit, the audit report to judge the functional safety processes of the organization and devel</w:t>
      </w:r>
      <w:r w:rsidR="00A058A0">
        <w:rPr>
          <w:rFonts w:asciiTheme="minorBidi" w:hAnsiTheme="minorBidi" w:cstheme="minorBidi"/>
          <w:sz w:val="20"/>
          <w:szCs w:val="20"/>
        </w:rPr>
        <w:t>opment site will be available.</w:t>
      </w:r>
    </w:p>
    <w:p w14:paraId="1E800EA7" w14:textId="77777777" w:rsidR="00132EA2" w:rsidRDefault="00132EA2" w:rsidP="00A92DCA">
      <w:pPr>
        <w:rPr>
          <w:rFonts w:asciiTheme="minorBidi" w:hAnsiTheme="minorBidi" w:cstheme="minorBidi"/>
          <w:b/>
          <w:sz w:val="20"/>
          <w:szCs w:val="20"/>
        </w:rPr>
      </w:pPr>
    </w:p>
    <w:p w14:paraId="46E53B09" w14:textId="61255EB0" w:rsidR="00CF0B57" w:rsidRPr="00A92DCA" w:rsidRDefault="00CF0B57" w:rsidP="00A92DCA">
      <w:pPr>
        <w:rPr>
          <w:rFonts w:asciiTheme="minorBidi" w:hAnsiTheme="minorBidi" w:cstheme="minorBidi"/>
          <w:b/>
          <w:sz w:val="20"/>
          <w:szCs w:val="20"/>
        </w:rPr>
      </w:pPr>
      <w:r w:rsidRPr="00A92DCA">
        <w:rPr>
          <w:rFonts w:asciiTheme="minorBidi" w:hAnsiTheme="minorBidi" w:cstheme="minorBidi"/>
          <w:b/>
          <w:sz w:val="20"/>
          <w:szCs w:val="20"/>
        </w:rPr>
        <w:t>Sub-</w:t>
      </w:r>
      <w:r w:rsidR="00A92DCA">
        <w:rPr>
          <w:rFonts w:asciiTheme="minorBidi" w:hAnsiTheme="minorBidi" w:cstheme="minorBidi"/>
          <w:b/>
          <w:sz w:val="20"/>
          <w:szCs w:val="20"/>
        </w:rPr>
        <w:t>supplier</w:t>
      </w:r>
      <w:r w:rsidR="003C72C6">
        <w:rPr>
          <w:rFonts w:asciiTheme="minorBidi" w:hAnsiTheme="minorBidi" w:cstheme="minorBidi"/>
          <w:b/>
          <w:sz w:val="20"/>
          <w:szCs w:val="20"/>
        </w:rPr>
        <w:t>s</w:t>
      </w:r>
      <w:r w:rsidRPr="00A92DCA">
        <w:rPr>
          <w:rFonts w:asciiTheme="minorBidi" w:hAnsiTheme="minorBidi" w:cstheme="minorBidi"/>
          <w:b/>
          <w:sz w:val="20"/>
          <w:szCs w:val="20"/>
        </w:rPr>
        <w:t>:</w:t>
      </w:r>
    </w:p>
    <w:p w14:paraId="6316A029" w14:textId="700D4584" w:rsidR="00CF0B57" w:rsidRPr="00A92DCA" w:rsidRDefault="00CF0B57" w:rsidP="007173B9">
      <w:pPr>
        <w:rPr>
          <w:rFonts w:asciiTheme="minorBidi" w:hAnsiTheme="minorBidi" w:cstheme="minorBidi"/>
          <w:sz w:val="20"/>
          <w:szCs w:val="20"/>
        </w:rPr>
      </w:pPr>
      <w:r w:rsidRPr="00A92DCA">
        <w:rPr>
          <w:rFonts w:asciiTheme="minorBidi" w:hAnsiTheme="minorBidi" w:cstheme="minorBidi"/>
          <w:sz w:val="20"/>
          <w:szCs w:val="20"/>
        </w:rPr>
        <w:t xml:space="preserve">The sub supplier functional safety audit will be carried out </w:t>
      </w:r>
      <w:r w:rsidR="007173B9">
        <w:rPr>
          <w:rFonts w:asciiTheme="minorBidi" w:hAnsiTheme="minorBidi" w:cstheme="minorBidi"/>
          <w:sz w:val="20"/>
          <w:szCs w:val="20"/>
        </w:rPr>
        <w:t>separately from MEKRA audit.</w:t>
      </w:r>
    </w:p>
    <w:p w14:paraId="760B2134" w14:textId="06BBAE2A" w:rsidR="00CF0B57" w:rsidRDefault="00B506DE" w:rsidP="00B506DE">
      <w:pPr>
        <w:rPr>
          <w:rFonts w:asciiTheme="minorBidi" w:hAnsiTheme="minorBidi" w:cstheme="minorBidi"/>
          <w:sz w:val="20"/>
          <w:szCs w:val="20"/>
        </w:rPr>
      </w:pPr>
      <w:r w:rsidRPr="00B506DE">
        <w:rPr>
          <w:rFonts w:asciiTheme="minorBidi" w:hAnsiTheme="minorBidi" w:cstheme="minorBidi"/>
          <w:sz w:val="20"/>
          <w:szCs w:val="20"/>
        </w:rPr>
        <w:t xml:space="preserve">Affected sub suppliers: </w:t>
      </w:r>
      <w:proofErr w:type="spellStart"/>
      <w:proofErr w:type="gramStart"/>
      <w:r w:rsidRPr="00D43F29">
        <w:rPr>
          <w:rFonts w:asciiTheme="minorBidi" w:hAnsiTheme="minorBidi" w:cstheme="minorBidi"/>
          <w:strike/>
          <w:color w:val="EE0000"/>
          <w:sz w:val="20"/>
          <w:szCs w:val="20"/>
          <w:highlight w:val="cyan"/>
        </w:rPr>
        <w:t>Solectrix</w:t>
      </w:r>
      <w:proofErr w:type="spellEnd"/>
      <w:r w:rsidR="00D43F29" w:rsidRPr="00D43F29">
        <w:rPr>
          <w:rFonts w:asciiTheme="minorBidi" w:hAnsiTheme="minorBidi" w:cstheme="minorBidi"/>
          <w:strike/>
          <w:color w:val="EE0000"/>
          <w:sz w:val="20"/>
          <w:szCs w:val="20"/>
          <w:highlight w:val="cyan"/>
        </w:rPr>
        <w:t xml:space="preserve"> </w:t>
      </w:r>
      <w:r w:rsidR="00D43F29" w:rsidRPr="00D43F29">
        <w:rPr>
          <w:rFonts w:asciiTheme="minorBidi" w:hAnsiTheme="minorBidi" w:cstheme="minorBidi"/>
          <w:sz w:val="20"/>
          <w:szCs w:val="20"/>
          <w:highlight w:val="cyan"/>
        </w:rPr>
        <w:t xml:space="preserve"> </w:t>
      </w:r>
      <w:proofErr w:type="spellStart"/>
      <w:r w:rsidR="00D43F29" w:rsidRPr="00D43F29">
        <w:rPr>
          <w:rFonts w:asciiTheme="minorBidi" w:hAnsiTheme="minorBidi" w:cstheme="minorBidi"/>
          <w:sz w:val="20"/>
          <w:szCs w:val="20"/>
          <w:highlight w:val="cyan"/>
        </w:rPr>
        <w:t>Brightskties</w:t>
      </w:r>
      <w:proofErr w:type="spellEnd"/>
      <w:proofErr w:type="gramEnd"/>
      <w:r w:rsidR="00D43F29" w:rsidRPr="00D43F29">
        <w:rPr>
          <w:rFonts w:asciiTheme="minorBidi" w:hAnsiTheme="minorBidi" w:cstheme="minorBidi"/>
          <w:sz w:val="20"/>
          <w:szCs w:val="20"/>
          <w:highlight w:val="cyan"/>
        </w:rPr>
        <w:t xml:space="preserve"> as part of MEKRA</w:t>
      </w:r>
    </w:p>
    <w:p w14:paraId="2405BFB4" w14:textId="77777777" w:rsidR="00CF0B57" w:rsidRPr="003B2754" w:rsidRDefault="00CF0B57" w:rsidP="00CF0B57">
      <w:pPr>
        <w:pStyle w:val="berschrift4"/>
        <w:keepLines/>
        <w:tabs>
          <w:tab w:val="clear" w:pos="1458"/>
        </w:tabs>
        <w:spacing w:after="0" w:line="276" w:lineRule="auto"/>
        <w:ind w:left="864" w:hanging="864"/>
        <w:rPr>
          <w:rFonts w:asciiTheme="minorBidi" w:hAnsiTheme="minorBidi" w:cstheme="minorBidi"/>
        </w:rPr>
      </w:pPr>
      <w:r w:rsidRPr="003B2754">
        <w:rPr>
          <w:rFonts w:asciiTheme="minorBidi" w:hAnsiTheme="minorBidi" w:cstheme="minorBidi"/>
        </w:rPr>
        <w:t>Functional safety assessment</w:t>
      </w:r>
    </w:p>
    <w:p w14:paraId="0B9820F4" w14:textId="77777777" w:rsidR="00CF0B57" w:rsidRPr="00E74651" w:rsidRDefault="00CF0B57" w:rsidP="00CF0B57">
      <w:pPr>
        <w:rPr>
          <w:rFonts w:asciiTheme="minorBidi" w:hAnsiTheme="minorBidi" w:cstheme="minorBidi"/>
          <w:sz w:val="20"/>
          <w:szCs w:val="20"/>
        </w:rPr>
      </w:pPr>
      <w:r w:rsidRPr="00E74651">
        <w:rPr>
          <w:rFonts w:asciiTheme="minorBidi" w:hAnsiTheme="minorBidi" w:cstheme="minorBidi"/>
          <w:sz w:val="20"/>
          <w:szCs w:val="20"/>
        </w:rPr>
        <w:t>MEKRA is planning to carry out a functional safety assessment according the VOLVO requirement coming from the “FS-QDPR, chapter 7.3” and “ISO 26262-2:2018, chapter 6.4.12”.</w:t>
      </w:r>
    </w:p>
    <w:p w14:paraId="6634EBD5" w14:textId="77777777" w:rsidR="00CF0B57" w:rsidRPr="00E74651" w:rsidRDefault="00CF0B57" w:rsidP="00CF0B57">
      <w:pPr>
        <w:rPr>
          <w:rFonts w:asciiTheme="minorBidi" w:hAnsiTheme="minorBidi" w:cstheme="minorBidi"/>
          <w:sz w:val="20"/>
          <w:szCs w:val="20"/>
        </w:rPr>
      </w:pPr>
      <w:r w:rsidRPr="00E74651">
        <w:rPr>
          <w:rFonts w:asciiTheme="minorBidi" w:hAnsiTheme="minorBidi" w:cstheme="minorBidi"/>
          <w:sz w:val="20"/>
          <w:szCs w:val="20"/>
        </w:rPr>
        <w:t>The time point will be at the stage of a final realized system and latest before the release of production.</w:t>
      </w:r>
    </w:p>
    <w:p w14:paraId="17483741" w14:textId="02C3F831" w:rsidR="00CF0B57" w:rsidRPr="00D43F29" w:rsidRDefault="00CF0B57" w:rsidP="00E74651">
      <w:pPr>
        <w:rPr>
          <w:rFonts w:asciiTheme="minorBidi" w:hAnsiTheme="minorBidi" w:cstheme="minorBidi"/>
          <w:strike/>
          <w:color w:val="EE0000"/>
          <w:sz w:val="20"/>
          <w:szCs w:val="20"/>
          <w:highlight w:val="cyan"/>
        </w:rPr>
      </w:pPr>
      <w:r w:rsidRPr="00D43F29">
        <w:rPr>
          <w:rFonts w:asciiTheme="minorBidi" w:hAnsiTheme="minorBidi" w:cstheme="minorBidi"/>
          <w:strike/>
          <w:color w:val="EE0000"/>
          <w:sz w:val="20"/>
          <w:szCs w:val="20"/>
          <w:highlight w:val="cyan"/>
        </w:rPr>
        <w:t xml:space="preserve">A person or party to carry out the </w:t>
      </w:r>
      <w:r w:rsidR="00E74651" w:rsidRPr="00D43F29">
        <w:rPr>
          <w:rFonts w:asciiTheme="minorBidi" w:hAnsiTheme="minorBidi" w:cstheme="minorBidi"/>
          <w:strike/>
          <w:color w:val="EE0000"/>
          <w:sz w:val="20"/>
          <w:szCs w:val="20"/>
          <w:highlight w:val="cyan"/>
        </w:rPr>
        <w:t>assessment</w:t>
      </w:r>
      <w:r w:rsidRPr="00D43F29">
        <w:rPr>
          <w:rFonts w:asciiTheme="minorBidi" w:hAnsiTheme="minorBidi" w:cstheme="minorBidi"/>
          <w:strike/>
          <w:color w:val="EE0000"/>
          <w:sz w:val="20"/>
          <w:szCs w:val="20"/>
          <w:highlight w:val="cyan"/>
        </w:rPr>
        <w:t xml:space="preserve"> is still to be defined.</w:t>
      </w:r>
    </w:p>
    <w:p w14:paraId="72A7C05B" w14:textId="5BEC8A4E" w:rsidR="00D43F29" w:rsidRPr="00A92DCA" w:rsidRDefault="00D43F29" w:rsidP="00D43F29">
      <w:pPr>
        <w:rPr>
          <w:rFonts w:asciiTheme="minorBidi" w:hAnsiTheme="minorBidi" w:cstheme="minorBidi"/>
          <w:sz w:val="20"/>
          <w:szCs w:val="20"/>
        </w:rPr>
      </w:pPr>
      <w:r w:rsidRPr="00D43F29">
        <w:rPr>
          <w:rFonts w:asciiTheme="minorBidi" w:hAnsiTheme="minorBidi" w:cstheme="minorBidi"/>
          <w:sz w:val="20"/>
          <w:szCs w:val="20"/>
          <w:highlight w:val="cyan"/>
        </w:rPr>
        <w:t>BS is planned to carry out the a</w:t>
      </w:r>
      <w:r w:rsidRPr="00D43F29">
        <w:rPr>
          <w:rFonts w:asciiTheme="minorBidi" w:hAnsiTheme="minorBidi" w:cstheme="minorBidi"/>
          <w:sz w:val="20"/>
          <w:szCs w:val="20"/>
          <w:highlight w:val="cyan"/>
        </w:rPr>
        <w:t>ssessment</w:t>
      </w:r>
    </w:p>
    <w:p w14:paraId="03D76DB2" w14:textId="77777777" w:rsidR="00E74651" w:rsidRDefault="00E74651" w:rsidP="00CF0B57">
      <w:pPr>
        <w:autoSpaceDE w:val="0"/>
        <w:autoSpaceDN w:val="0"/>
        <w:adjustRightInd w:val="0"/>
        <w:rPr>
          <w:rFonts w:asciiTheme="minorBidi" w:hAnsiTheme="minorBidi" w:cstheme="minorBidi"/>
          <w:sz w:val="20"/>
          <w:szCs w:val="20"/>
        </w:rPr>
      </w:pPr>
    </w:p>
    <w:p w14:paraId="67DB6512" w14:textId="1651445A" w:rsidR="00CF0B57" w:rsidRPr="00D43F29" w:rsidRDefault="00CF0B57" w:rsidP="00CF0B57">
      <w:pPr>
        <w:autoSpaceDE w:val="0"/>
        <w:autoSpaceDN w:val="0"/>
        <w:adjustRightInd w:val="0"/>
        <w:rPr>
          <w:rFonts w:asciiTheme="minorBidi" w:hAnsiTheme="minorBidi" w:cstheme="minorBidi"/>
          <w:strike/>
          <w:color w:val="EE0000"/>
          <w:sz w:val="20"/>
          <w:szCs w:val="20"/>
          <w:highlight w:val="cyan"/>
        </w:rPr>
      </w:pPr>
      <w:r w:rsidRPr="00D43F29">
        <w:rPr>
          <w:rFonts w:asciiTheme="minorBidi" w:hAnsiTheme="minorBidi" w:cstheme="minorBidi"/>
          <w:strike/>
          <w:color w:val="EE0000"/>
          <w:sz w:val="20"/>
          <w:szCs w:val="20"/>
          <w:highlight w:val="cyan"/>
        </w:rPr>
        <w:t>After the performance of the assessment, the functional safety assessment plan and report to judge whether the objectives of the ISO 26262 series of standards a</w:t>
      </w:r>
      <w:r w:rsidR="00F37940" w:rsidRPr="00D43F29">
        <w:rPr>
          <w:rFonts w:asciiTheme="minorBidi" w:hAnsiTheme="minorBidi" w:cstheme="minorBidi"/>
          <w:strike/>
          <w:color w:val="EE0000"/>
          <w:sz w:val="20"/>
          <w:szCs w:val="20"/>
          <w:highlight w:val="cyan"/>
        </w:rPr>
        <w:t>re achieved will be linked here.</w:t>
      </w:r>
    </w:p>
    <w:p w14:paraId="46B7FAB9" w14:textId="51BDA4FE" w:rsidR="00F37940" w:rsidRPr="00D43F29" w:rsidRDefault="00F37940" w:rsidP="00CF0B57">
      <w:pPr>
        <w:autoSpaceDE w:val="0"/>
        <w:autoSpaceDN w:val="0"/>
        <w:adjustRightInd w:val="0"/>
        <w:rPr>
          <w:rFonts w:asciiTheme="minorBidi" w:hAnsiTheme="minorBidi" w:cstheme="minorBidi"/>
          <w:strike/>
          <w:color w:val="EE0000"/>
          <w:sz w:val="20"/>
          <w:szCs w:val="20"/>
          <w:highlight w:val="cyan"/>
        </w:rPr>
      </w:pPr>
    </w:p>
    <w:p w14:paraId="1816B4A0" w14:textId="5F4A1FF2" w:rsidR="00F37940" w:rsidRPr="00D43F29" w:rsidRDefault="00F37940" w:rsidP="004B2DA8">
      <w:pPr>
        <w:rPr>
          <w:rFonts w:asciiTheme="minorBidi" w:hAnsiTheme="minorBidi" w:cstheme="minorBidi"/>
          <w:strike/>
          <w:color w:val="EE0000"/>
          <w:sz w:val="20"/>
          <w:szCs w:val="20"/>
        </w:rPr>
      </w:pPr>
      <w:r w:rsidRPr="00D43F29">
        <w:rPr>
          <w:rFonts w:asciiTheme="minorBidi" w:hAnsiTheme="minorBidi" w:cstheme="minorBidi"/>
          <w:strike/>
          <w:color w:val="EE0000"/>
          <w:sz w:val="20"/>
          <w:szCs w:val="20"/>
          <w:highlight w:val="cyan"/>
        </w:rPr>
        <w:t>SX will be consultant for the “FUSA assessment”, therefore SX activities will also be considered during the overall FUSA assessment hold by BS at MEKRA side.</w:t>
      </w:r>
    </w:p>
    <w:p w14:paraId="736F9018" w14:textId="77777777" w:rsidR="00F37940" w:rsidRDefault="00F37940" w:rsidP="00CF0B57">
      <w:pPr>
        <w:autoSpaceDE w:val="0"/>
        <w:autoSpaceDN w:val="0"/>
        <w:adjustRightInd w:val="0"/>
        <w:rPr>
          <w:rFonts w:asciiTheme="minorBidi" w:hAnsiTheme="minorBidi" w:cstheme="minorBidi"/>
          <w:sz w:val="20"/>
          <w:szCs w:val="20"/>
        </w:rPr>
      </w:pPr>
    </w:p>
    <w:p w14:paraId="384A1EF3" w14:textId="788BC349" w:rsidR="005E64ED" w:rsidRDefault="005E64ED" w:rsidP="00BA11DD">
      <w:pPr>
        <w:pStyle w:val="berschrift5"/>
      </w:pPr>
      <w:r w:rsidRPr="003B2754">
        <w:t>Functional safety assessment</w:t>
      </w:r>
      <w:r>
        <w:t xml:space="preserve"> plan</w:t>
      </w:r>
    </w:p>
    <w:p w14:paraId="74AFF4C5" w14:textId="36960D2D" w:rsidR="003C72C6" w:rsidRDefault="005E64ED" w:rsidP="00BA11DD">
      <w:pPr>
        <w:pStyle w:val="STDFocusParagraph"/>
        <w:ind w:left="0"/>
        <w:rPr>
          <w:rFonts w:asciiTheme="minorBidi" w:hAnsiTheme="minorBidi" w:cstheme="minorBidi"/>
        </w:rPr>
      </w:pPr>
      <w:r>
        <w:t>Timing:  Before PPAP preparation joint review (CW17/2027). To allow for time needed to take any actions, it is recommended to have the assessment at the start of 2027.</w:t>
      </w:r>
    </w:p>
    <w:p w14:paraId="41CF7E68" w14:textId="7853FAC4" w:rsidR="005E64ED" w:rsidRDefault="005E64ED" w:rsidP="00CF0B57">
      <w:pPr>
        <w:autoSpaceDE w:val="0"/>
        <w:autoSpaceDN w:val="0"/>
        <w:adjustRightInd w:val="0"/>
        <w:rPr>
          <w:rFonts w:asciiTheme="minorBidi" w:hAnsiTheme="minorBidi" w:cstheme="minorBidi"/>
          <w:sz w:val="20"/>
          <w:szCs w:val="20"/>
        </w:rPr>
      </w:pPr>
    </w:p>
    <w:p w14:paraId="48C82484" w14:textId="77777777" w:rsidR="005E64ED" w:rsidRDefault="005E64ED" w:rsidP="00CF0B57">
      <w:pPr>
        <w:autoSpaceDE w:val="0"/>
        <w:autoSpaceDN w:val="0"/>
        <w:adjustRightInd w:val="0"/>
        <w:rPr>
          <w:rFonts w:asciiTheme="minorBidi" w:hAnsiTheme="minorBidi" w:cstheme="minorBidi"/>
          <w:sz w:val="20"/>
          <w:szCs w:val="20"/>
        </w:rPr>
      </w:pPr>
    </w:p>
    <w:p w14:paraId="5F29C960" w14:textId="77777777" w:rsidR="005E64ED" w:rsidRPr="00E74651" w:rsidRDefault="005E64ED" w:rsidP="00CF0B57">
      <w:pPr>
        <w:autoSpaceDE w:val="0"/>
        <w:autoSpaceDN w:val="0"/>
        <w:adjustRightInd w:val="0"/>
        <w:rPr>
          <w:rFonts w:asciiTheme="minorBidi" w:hAnsiTheme="minorBidi" w:cstheme="minorBidi"/>
          <w:sz w:val="20"/>
          <w:szCs w:val="20"/>
        </w:rPr>
      </w:pPr>
    </w:p>
    <w:p w14:paraId="1144FF16" w14:textId="454B5762" w:rsidR="00CF0B57" w:rsidRPr="003B2754" w:rsidRDefault="00CF0B57" w:rsidP="00AD5596">
      <w:pPr>
        <w:pStyle w:val="berschrift3"/>
        <w:ind w:left="851" w:hanging="851"/>
      </w:pPr>
      <w:bookmarkStart w:id="69" w:name="_Toc216358200"/>
      <w:bookmarkStart w:id="70" w:name="_Toc223016953"/>
      <w:r w:rsidRPr="003B2754">
        <w:t>Release for production</w:t>
      </w:r>
      <w:bookmarkEnd w:id="69"/>
      <w:bookmarkEnd w:id="70"/>
    </w:p>
    <w:p w14:paraId="1EFAB8F3" w14:textId="77777777" w:rsidR="00CF0B57" w:rsidRPr="00A003B9" w:rsidRDefault="00CF0B57" w:rsidP="00CF0B57">
      <w:pPr>
        <w:rPr>
          <w:rFonts w:asciiTheme="minorBidi" w:hAnsiTheme="minorBidi" w:cstheme="minorBidi"/>
          <w:sz w:val="20"/>
          <w:szCs w:val="20"/>
        </w:rPr>
      </w:pPr>
      <w:r w:rsidRPr="00A003B9">
        <w:rPr>
          <w:rFonts w:asciiTheme="minorBidi" w:hAnsiTheme="minorBidi" w:cstheme="minorBidi"/>
          <w:sz w:val="20"/>
          <w:szCs w:val="20"/>
        </w:rPr>
        <w:t>The release for production of the considered element can only be approved as soon as sufficient evidence for the achievement of functional safety is available.</w:t>
      </w:r>
    </w:p>
    <w:p w14:paraId="13960079" w14:textId="77777777" w:rsidR="00CF0B57" w:rsidRPr="00A003B9" w:rsidRDefault="00CF0B57" w:rsidP="00CF0B57">
      <w:pPr>
        <w:rPr>
          <w:rFonts w:asciiTheme="minorBidi" w:hAnsiTheme="minorBidi" w:cstheme="minorBidi"/>
          <w:sz w:val="20"/>
          <w:szCs w:val="20"/>
        </w:rPr>
      </w:pPr>
      <w:r w:rsidRPr="00A003B9">
        <w:rPr>
          <w:rFonts w:asciiTheme="minorBidi" w:hAnsiTheme="minorBidi" w:cstheme="minorBidi"/>
          <w:sz w:val="20"/>
          <w:szCs w:val="20"/>
        </w:rPr>
        <w:t>The evidence will be provided in form of a summarized documentation that confirms the completeness of the safety case and all necessary confirmation measures.</w:t>
      </w:r>
    </w:p>
    <w:p w14:paraId="67FBBB51" w14:textId="2FF3BEDC" w:rsidR="00CF0B57" w:rsidRDefault="00CF0B57">
      <w:pPr>
        <w:rPr>
          <w:rFonts w:ascii="Arial" w:hAnsi="Arial" w:cs="Arial"/>
          <w:b/>
          <w:bCs/>
          <w:color w:val="003366"/>
          <w:kern w:val="32"/>
          <w:szCs w:val="22"/>
        </w:rPr>
      </w:pPr>
    </w:p>
    <w:bookmarkEnd w:id="31"/>
    <w:bookmarkEnd w:id="32"/>
    <w:bookmarkEnd w:id="33"/>
    <w:p w14:paraId="60200F8E" w14:textId="77777777" w:rsidR="0021313C" w:rsidRPr="00460309" w:rsidRDefault="0021313C" w:rsidP="0021313C">
      <w:pPr>
        <w:pStyle w:val="Default"/>
        <w:ind w:left="2160"/>
        <w:rPr>
          <w:color w:val="auto"/>
          <w:sz w:val="22"/>
          <w:szCs w:val="22"/>
        </w:rPr>
      </w:pPr>
    </w:p>
    <w:p w14:paraId="3F732D1F" w14:textId="5C12140F" w:rsidR="004C664D" w:rsidRDefault="004C664D">
      <w:r>
        <w:br w:type="page"/>
      </w:r>
    </w:p>
    <w:p w14:paraId="4EE40030" w14:textId="77777777" w:rsidR="004C664D" w:rsidRDefault="004C664D" w:rsidP="004C664D">
      <w:pPr>
        <w:pStyle w:val="berschrift1"/>
      </w:pPr>
      <w:bookmarkStart w:id="71" w:name="_Toc216358201"/>
      <w:bookmarkStart w:id="72" w:name="_Toc223016954"/>
      <w:r>
        <w:lastRenderedPageBreak/>
        <w:t>Concept phase</w:t>
      </w:r>
      <w:bookmarkEnd w:id="71"/>
      <w:bookmarkEnd w:id="72"/>
    </w:p>
    <w:p w14:paraId="1BE81A44" w14:textId="78A7B195" w:rsidR="004C664D" w:rsidRDefault="004C664D" w:rsidP="004B4158">
      <w:pPr>
        <w:pStyle w:val="berschrift2"/>
      </w:pPr>
      <w:bookmarkStart w:id="73" w:name="_Toc216358202"/>
      <w:bookmarkStart w:id="74" w:name="_Toc223016955"/>
      <w:r w:rsidRPr="00D71A2D">
        <w:t>Item definition</w:t>
      </w:r>
      <w:bookmarkEnd w:id="73"/>
      <w:bookmarkEnd w:id="74"/>
    </w:p>
    <w:p w14:paraId="02182FDA" w14:textId="34DF674F" w:rsidR="00617366" w:rsidRDefault="00617366" w:rsidP="00CC1E17">
      <w:pPr>
        <w:rPr>
          <w:rFonts w:asciiTheme="minorBidi" w:hAnsiTheme="minorBidi" w:cstheme="minorBidi"/>
          <w:sz w:val="20"/>
          <w:szCs w:val="20"/>
        </w:rPr>
      </w:pPr>
      <w:r w:rsidRPr="00617366">
        <w:rPr>
          <w:rFonts w:asciiTheme="minorBidi" w:hAnsiTheme="minorBidi" w:cstheme="minorBidi"/>
          <w:sz w:val="20"/>
          <w:szCs w:val="20"/>
        </w:rPr>
        <w:t>According to ISO 26262-1:2018 (Vocabulary of Functional Safety) “items” are defined as systems or combination of systems, that implement a function or part of a function at the vehicle level (</w:t>
      </w:r>
      <w:proofErr w:type="spellStart"/>
      <w:r w:rsidRPr="00617366">
        <w:rPr>
          <w:rFonts w:asciiTheme="minorBidi" w:hAnsiTheme="minorBidi" w:cstheme="minorBidi"/>
          <w:sz w:val="20"/>
          <w:szCs w:val="20"/>
        </w:rPr>
        <w:t>Behaviour</w:t>
      </w:r>
      <w:proofErr w:type="spellEnd"/>
      <w:r w:rsidRPr="00617366">
        <w:rPr>
          <w:rFonts w:asciiTheme="minorBidi" w:hAnsiTheme="minorBidi" w:cstheme="minorBidi"/>
          <w:sz w:val="20"/>
          <w:szCs w:val="20"/>
        </w:rPr>
        <w:t xml:space="preserve"> of vehicle, which is observable by the OEM, e.g. an automatic cruise control [using different ECU’s and a variety of sensor technology]).</w:t>
      </w:r>
    </w:p>
    <w:p w14:paraId="49EB99DD" w14:textId="77777777" w:rsidR="00617366" w:rsidRDefault="00617366" w:rsidP="00617366">
      <w:pPr>
        <w:rPr>
          <w:rFonts w:asciiTheme="minorBidi" w:hAnsiTheme="minorBidi" w:cstheme="minorBidi"/>
          <w:sz w:val="20"/>
          <w:szCs w:val="20"/>
        </w:rPr>
      </w:pPr>
    </w:p>
    <w:p w14:paraId="76453E16" w14:textId="06D467FA" w:rsidR="00617366" w:rsidRPr="00CC1E17" w:rsidRDefault="00617366" w:rsidP="00617366">
      <w:pPr>
        <w:rPr>
          <w:rFonts w:asciiTheme="minorBidi" w:hAnsiTheme="minorBidi" w:cstheme="minorBidi"/>
          <w:sz w:val="20"/>
          <w:szCs w:val="20"/>
        </w:rPr>
      </w:pPr>
      <w:r>
        <w:rPr>
          <w:rFonts w:asciiTheme="minorBidi" w:hAnsiTheme="minorBidi" w:cstheme="minorBidi"/>
          <w:sz w:val="20"/>
          <w:szCs w:val="20"/>
        </w:rPr>
        <w:t>SOW2 is viewed as a system and not viewed as an item, since SOW2 on its own does not do a complete function that’s perceived by the vehicle driver or passengers.</w:t>
      </w:r>
    </w:p>
    <w:p w14:paraId="645359FF" w14:textId="77777777" w:rsidR="00617366" w:rsidRDefault="00617366" w:rsidP="00CC1E17">
      <w:pPr>
        <w:rPr>
          <w:rFonts w:asciiTheme="minorBidi" w:hAnsiTheme="minorBidi" w:cstheme="minorBidi"/>
          <w:sz w:val="20"/>
          <w:szCs w:val="20"/>
        </w:rPr>
      </w:pPr>
    </w:p>
    <w:p w14:paraId="4CC0E88A" w14:textId="5E685A0C" w:rsidR="00CC1E17" w:rsidRDefault="00CC1E17" w:rsidP="00CC1E17">
      <w:pPr>
        <w:rPr>
          <w:rFonts w:asciiTheme="minorBidi" w:hAnsiTheme="minorBidi" w:cstheme="minorBidi"/>
          <w:sz w:val="20"/>
          <w:szCs w:val="20"/>
        </w:rPr>
      </w:pPr>
      <w:r w:rsidRPr="00CC1E17">
        <w:rPr>
          <w:rFonts w:asciiTheme="minorBidi" w:hAnsiTheme="minorBidi" w:cstheme="minorBidi"/>
          <w:sz w:val="20"/>
          <w:szCs w:val="20"/>
        </w:rPr>
        <w:t xml:space="preserve">The Item definition includes a description of the item with regard to its functionality, interfaces, environmental conditions, legal requirements, and known hazards. The boundary of the item and its interfaces, as well as assumptions concerning other items, elements, or external measures are determined. </w:t>
      </w:r>
    </w:p>
    <w:p w14:paraId="1F95AE2C" w14:textId="77777777" w:rsidR="00CC1E17" w:rsidRPr="00CC1E17" w:rsidRDefault="00CC1E17" w:rsidP="004C664D">
      <w:pPr>
        <w:rPr>
          <w:rFonts w:asciiTheme="minorBidi" w:hAnsiTheme="minorBidi" w:cstheme="minorBidi"/>
          <w:sz w:val="20"/>
          <w:szCs w:val="20"/>
        </w:rPr>
      </w:pPr>
    </w:p>
    <w:p w14:paraId="32445A9A" w14:textId="32270FCB" w:rsidR="004C664D" w:rsidRPr="00CC1E17" w:rsidRDefault="004C664D" w:rsidP="004C664D">
      <w:pPr>
        <w:rPr>
          <w:rFonts w:asciiTheme="minorBidi" w:hAnsiTheme="minorBidi" w:cstheme="minorBidi"/>
          <w:sz w:val="20"/>
          <w:szCs w:val="20"/>
        </w:rPr>
      </w:pPr>
      <w:r w:rsidRPr="00CC1E17">
        <w:rPr>
          <w:rFonts w:asciiTheme="minorBidi" w:hAnsiTheme="minorBidi" w:cstheme="minorBidi"/>
          <w:sz w:val="20"/>
          <w:szCs w:val="20"/>
        </w:rPr>
        <w:t>According to the RASIC coming from the Functional Safety QDPR compliance matrix, the responsibility lies on VOLVO side.</w:t>
      </w:r>
    </w:p>
    <w:p w14:paraId="57342C3B" w14:textId="4D303657" w:rsidR="004C664D" w:rsidRDefault="004C664D" w:rsidP="004C664D"/>
    <w:p w14:paraId="385C197D" w14:textId="77777777" w:rsidR="00654059" w:rsidRPr="00CC1E17" w:rsidRDefault="00654059" w:rsidP="00654059">
      <w:pPr>
        <w:pStyle w:val="berschrift2"/>
      </w:pPr>
      <w:bookmarkStart w:id="75" w:name="_Toc223016956"/>
      <w:r w:rsidRPr="00CC1E17">
        <w:t>Hazard Analysis and Risk Assessment (HA&amp;RA)</w:t>
      </w:r>
      <w:bookmarkEnd w:id="75"/>
    </w:p>
    <w:p w14:paraId="256D274F" w14:textId="0F95F733" w:rsidR="00654059" w:rsidRPr="00654059" w:rsidRDefault="00654059" w:rsidP="00654059">
      <w:pPr>
        <w:rPr>
          <w:rFonts w:asciiTheme="minorBidi" w:hAnsiTheme="minorBidi" w:cstheme="minorBidi"/>
          <w:sz w:val="20"/>
          <w:szCs w:val="20"/>
        </w:rPr>
      </w:pPr>
      <w:r w:rsidRPr="00654059">
        <w:rPr>
          <w:rFonts w:asciiTheme="minorBidi" w:hAnsiTheme="minorBidi" w:cstheme="minorBidi"/>
          <w:sz w:val="20"/>
          <w:szCs w:val="20"/>
        </w:rPr>
        <w:t xml:space="preserve">The hazard analysis and risk assessment estimates the probability of exposure, the controllability and the severity of the hazardous events with regard to the item. Together, these parameters determine the ASILs of the hazardous events. Subsequently, the hazard analysis and risk assessment determines the safety goals for the item. </w:t>
      </w:r>
    </w:p>
    <w:p w14:paraId="550BF6DE" w14:textId="4754C492" w:rsidR="00654059" w:rsidRPr="00654059" w:rsidRDefault="00654059" w:rsidP="00654059">
      <w:pPr>
        <w:rPr>
          <w:rFonts w:asciiTheme="minorBidi" w:hAnsiTheme="minorBidi" w:cstheme="minorBidi"/>
          <w:sz w:val="20"/>
          <w:szCs w:val="20"/>
        </w:rPr>
      </w:pPr>
    </w:p>
    <w:p w14:paraId="50DD3D38" w14:textId="77777777" w:rsidR="00654059" w:rsidRPr="00654059" w:rsidRDefault="00654059" w:rsidP="00654059">
      <w:pPr>
        <w:rPr>
          <w:rFonts w:asciiTheme="minorBidi" w:hAnsiTheme="minorBidi" w:cstheme="minorBidi"/>
          <w:sz w:val="20"/>
          <w:szCs w:val="20"/>
        </w:rPr>
      </w:pPr>
      <w:r w:rsidRPr="00654059">
        <w:rPr>
          <w:rFonts w:asciiTheme="minorBidi" w:hAnsiTheme="minorBidi" w:cstheme="minorBidi"/>
          <w:sz w:val="20"/>
          <w:szCs w:val="20"/>
        </w:rPr>
        <w:t>According to the RASIC coming from the Functional Safety QDPR compliance matrix, the responsibility lies on VOLVO side.</w:t>
      </w:r>
    </w:p>
    <w:p w14:paraId="1A05F360" w14:textId="77777777" w:rsidR="00654059" w:rsidRPr="00CC1E17" w:rsidRDefault="00654059" w:rsidP="00654059">
      <w:pPr>
        <w:rPr>
          <w:rFonts w:asciiTheme="minorBidi" w:hAnsiTheme="minorBidi" w:cstheme="minorBidi"/>
          <w:sz w:val="22"/>
          <w:szCs w:val="22"/>
        </w:rPr>
      </w:pPr>
    </w:p>
    <w:p w14:paraId="600AC459" w14:textId="77777777" w:rsidR="00654059" w:rsidRPr="00FB52F3" w:rsidRDefault="00654059" w:rsidP="004C664D"/>
    <w:p w14:paraId="0FDBD7B4" w14:textId="77777777" w:rsidR="004C664D" w:rsidRPr="004C664D" w:rsidRDefault="004C664D" w:rsidP="00FB4C79">
      <w:pPr>
        <w:pStyle w:val="Listenabsatz"/>
        <w:keepNext/>
        <w:keepLines/>
        <w:numPr>
          <w:ilvl w:val="0"/>
          <w:numId w:val="19"/>
        </w:numPr>
        <w:spacing w:before="480" w:after="0"/>
        <w:contextualSpacing w:val="0"/>
        <w:outlineLvl w:val="1"/>
        <w:rPr>
          <w:rFonts w:ascii="Arial" w:eastAsia="Times New Roman" w:hAnsi="Arial" w:cs="Arial"/>
          <w:b/>
          <w:bCs/>
          <w:vanish/>
          <w:color w:val="003366"/>
          <w:kern w:val="32"/>
          <w:sz w:val="28"/>
          <w:szCs w:val="28"/>
          <w:lang w:eastAsia="fr-FR"/>
        </w:rPr>
      </w:pPr>
      <w:bookmarkStart w:id="76" w:name="_Toc219205285"/>
      <w:bookmarkStart w:id="77" w:name="_Toc219205347"/>
      <w:bookmarkStart w:id="78" w:name="_Toc219377318"/>
      <w:bookmarkStart w:id="79" w:name="_Toc219377384"/>
      <w:bookmarkStart w:id="80" w:name="_Toc219618210"/>
      <w:bookmarkStart w:id="81" w:name="_Toc219618350"/>
      <w:bookmarkStart w:id="82" w:name="_Toc219621587"/>
      <w:bookmarkStart w:id="83" w:name="_Toc219621645"/>
      <w:bookmarkStart w:id="84" w:name="_Toc219714282"/>
      <w:bookmarkStart w:id="85" w:name="_Toc220485221"/>
      <w:bookmarkStart w:id="86" w:name="_Toc220831603"/>
      <w:bookmarkStart w:id="87" w:name="_Toc220831666"/>
      <w:bookmarkStart w:id="88" w:name="_Toc221187515"/>
      <w:bookmarkStart w:id="89" w:name="_Toc221204970"/>
      <w:bookmarkStart w:id="90" w:name="_Toc222210358"/>
      <w:bookmarkStart w:id="91" w:name="_Toc223016957"/>
      <w:bookmarkStart w:id="92" w:name="_Toc216358203"/>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p>
    <w:p w14:paraId="03548CC2" w14:textId="10AE756F" w:rsidR="004C664D" w:rsidRPr="00CC1E17" w:rsidRDefault="004C664D" w:rsidP="004C664D">
      <w:pPr>
        <w:pStyle w:val="berschrift2"/>
        <w:rPr>
          <w:rFonts w:asciiTheme="minorBidi" w:hAnsiTheme="minorBidi" w:cstheme="minorBidi"/>
        </w:rPr>
      </w:pPr>
      <w:bookmarkStart w:id="93" w:name="_Toc223016958"/>
      <w:r w:rsidRPr="00CC1E17">
        <w:rPr>
          <w:rFonts w:asciiTheme="minorBidi" w:hAnsiTheme="minorBidi" w:cstheme="minorBidi"/>
        </w:rPr>
        <w:t>Functional safety concept</w:t>
      </w:r>
      <w:bookmarkEnd w:id="92"/>
      <w:bookmarkEnd w:id="93"/>
    </w:p>
    <w:p w14:paraId="3A181F01" w14:textId="04C6B335" w:rsidR="00654059" w:rsidRPr="00654059" w:rsidRDefault="00654059" w:rsidP="00CD459D">
      <w:pPr>
        <w:rPr>
          <w:rFonts w:asciiTheme="minorBidi" w:hAnsiTheme="minorBidi" w:cstheme="minorBidi"/>
          <w:sz w:val="20"/>
          <w:szCs w:val="20"/>
        </w:rPr>
      </w:pPr>
      <w:r w:rsidRPr="00654059">
        <w:rPr>
          <w:rFonts w:asciiTheme="minorBidi" w:hAnsiTheme="minorBidi" w:cstheme="minorBidi"/>
          <w:sz w:val="20"/>
          <w:szCs w:val="20"/>
        </w:rPr>
        <w:t>The functional safety concept deriv</w:t>
      </w:r>
      <w:r w:rsidR="00CD459D">
        <w:rPr>
          <w:rFonts w:asciiTheme="minorBidi" w:hAnsiTheme="minorBidi" w:cstheme="minorBidi"/>
          <w:sz w:val="20"/>
          <w:szCs w:val="20"/>
        </w:rPr>
        <w:t>es the</w:t>
      </w:r>
      <w:r w:rsidRPr="00654059">
        <w:rPr>
          <w:rFonts w:asciiTheme="minorBidi" w:hAnsiTheme="minorBidi" w:cstheme="minorBidi"/>
          <w:sz w:val="20"/>
          <w:szCs w:val="20"/>
        </w:rPr>
        <w:t xml:space="preserve"> functional safety requirements from the safety goals and by allocating these functional safety requirements to the elements of the item.</w:t>
      </w:r>
    </w:p>
    <w:p w14:paraId="4204B8EE" w14:textId="77777777" w:rsidR="00654059" w:rsidRPr="00654059" w:rsidRDefault="00654059" w:rsidP="004C664D">
      <w:pPr>
        <w:rPr>
          <w:rFonts w:asciiTheme="minorBidi" w:hAnsiTheme="minorBidi" w:cstheme="minorBidi"/>
          <w:sz w:val="20"/>
          <w:szCs w:val="20"/>
        </w:rPr>
      </w:pPr>
    </w:p>
    <w:p w14:paraId="5DA8948A" w14:textId="1C213BED" w:rsidR="004C664D" w:rsidRPr="00654059" w:rsidRDefault="004C664D" w:rsidP="004C664D">
      <w:pPr>
        <w:rPr>
          <w:rFonts w:asciiTheme="minorBidi" w:hAnsiTheme="minorBidi" w:cstheme="minorBidi"/>
          <w:sz w:val="20"/>
          <w:szCs w:val="20"/>
        </w:rPr>
      </w:pPr>
      <w:r w:rsidRPr="00654059">
        <w:rPr>
          <w:rFonts w:asciiTheme="minorBidi" w:hAnsiTheme="minorBidi" w:cstheme="minorBidi"/>
          <w:sz w:val="20"/>
          <w:szCs w:val="20"/>
        </w:rPr>
        <w:t>The Functional Safety Requirements are provided by VOLVO within the technical requirements document (TR) derived from the safety goals. Those requirements are considering only the high system level from vehicle perspective.</w:t>
      </w:r>
    </w:p>
    <w:p w14:paraId="27575677" w14:textId="164F42FB" w:rsidR="004C664D" w:rsidRPr="00654059" w:rsidRDefault="004C664D" w:rsidP="00CC1E17">
      <w:pPr>
        <w:rPr>
          <w:rFonts w:asciiTheme="minorBidi" w:hAnsiTheme="minorBidi" w:cstheme="minorBidi"/>
          <w:sz w:val="20"/>
          <w:szCs w:val="20"/>
        </w:rPr>
      </w:pPr>
      <w:r w:rsidRPr="00654059">
        <w:rPr>
          <w:rFonts w:asciiTheme="minorBidi" w:hAnsiTheme="minorBidi" w:cstheme="minorBidi"/>
          <w:sz w:val="20"/>
          <w:szCs w:val="20"/>
        </w:rPr>
        <w:t>Based on those functional safety requirements on high system level, MEKRA will extend to them t</w:t>
      </w:r>
      <w:r w:rsidR="00CC1E17" w:rsidRPr="00654059">
        <w:rPr>
          <w:rFonts w:asciiTheme="minorBidi" w:hAnsiTheme="minorBidi" w:cstheme="minorBidi"/>
          <w:sz w:val="20"/>
          <w:szCs w:val="20"/>
        </w:rPr>
        <w:t>he</w:t>
      </w:r>
      <w:r w:rsidRPr="00654059">
        <w:rPr>
          <w:rFonts w:asciiTheme="minorBidi" w:hAnsiTheme="minorBidi" w:cstheme="minorBidi"/>
          <w:sz w:val="20"/>
          <w:szCs w:val="20"/>
        </w:rPr>
        <w:t xml:space="preserve"> functional safety requirements on element level, as interface requirements before defining the technical safety requirements.</w:t>
      </w:r>
    </w:p>
    <w:p w14:paraId="5C9CE606" w14:textId="77777777" w:rsidR="004C664D" w:rsidRPr="00654059" w:rsidRDefault="004C664D" w:rsidP="004C664D">
      <w:pPr>
        <w:rPr>
          <w:rFonts w:asciiTheme="minorBidi" w:hAnsiTheme="minorBidi" w:cstheme="minorBidi"/>
          <w:sz w:val="20"/>
          <w:szCs w:val="20"/>
        </w:rPr>
      </w:pPr>
      <w:r w:rsidRPr="00654059">
        <w:rPr>
          <w:rFonts w:asciiTheme="minorBidi" w:hAnsiTheme="minorBidi" w:cstheme="minorBidi"/>
          <w:sz w:val="20"/>
          <w:szCs w:val="20"/>
        </w:rPr>
        <w:t xml:space="preserve">The MEKRA Functional Safety Concept will allocate the functional safety requirements (on element level) to the element architecture and will specify the functional safety validation criteria. </w:t>
      </w:r>
    </w:p>
    <w:p w14:paraId="0A31695F" w14:textId="7E6B16AF" w:rsidR="004C664D" w:rsidRDefault="004C664D" w:rsidP="004C664D">
      <w:pPr>
        <w:rPr>
          <w:rFonts w:asciiTheme="minorBidi" w:hAnsiTheme="minorBidi" w:cstheme="minorBidi"/>
          <w:sz w:val="20"/>
          <w:szCs w:val="20"/>
        </w:rPr>
      </w:pPr>
      <w:r w:rsidRPr="00654059">
        <w:rPr>
          <w:rFonts w:asciiTheme="minorBidi" w:hAnsiTheme="minorBidi" w:cstheme="minorBidi"/>
          <w:sz w:val="20"/>
          <w:szCs w:val="20"/>
        </w:rPr>
        <w:t xml:space="preserve">The MEKRA Functional Safety Concept is described in </w:t>
      </w:r>
      <w:proofErr w:type="spellStart"/>
      <w:r w:rsidRPr="00654059">
        <w:rPr>
          <w:rFonts w:asciiTheme="minorBidi" w:hAnsiTheme="minorBidi" w:cstheme="minorBidi"/>
          <w:sz w:val="20"/>
          <w:szCs w:val="20"/>
        </w:rPr>
        <w:t>Polarion</w:t>
      </w:r>
      <w:proofErr w:type="spellEnd"/>
      <w:r w:rsidRPr="00654059">
        <w:rPr>
          <w:rFonts w:asciiTheme="minorBidi" w:hAnsiTheme="minorBidi" w:cstheme="minorBidi"/>
          <w:sz w:val="20"/>
          <w:szCs w:val="20"/>
        </w:rPr>
        <w:t>.</w:t>
      </w:r>
    </w:p>
    <w:p w14:paraId="6D524004" w14:textId="77777777" w:rsidR="003C72C6" w:rsidRPr="00654059" w:rsidRDefault="003C72C6" w:rsidP="004C664D">
      <w:pPr>
        <w:rPr>
          <w:rFonts w:asciiTheme="minorBidi" w:hAnsiTheme="minorBidi" w:cstheme="minorBidi"/>
          <w:sz w:val="20"/>
          <w:szCs w:val="20"/>
        </w:rPr>
      </w:pPr>
    </w:p>
    <w:p w14:paraId="464479E4" w14:textId="342A4960" w:rsidR="004C664D" w:rsidRPr="00CC1E17" w:rsidRDefault="004C664D" w:rsidP="0017790C">
      <w:pPr>
        <w:pStyle w:val="berschrift1"/>
        <w:rPr>
          <w:rFonts w:asciiTheme="minorBidi" w:hAnsiTheme="minorBidi" w:cstheme="minorBidi"/>
        </w:rPr>
      </w:pPr>
      <w:bookmarkStart w:id="94" w:name="_Toc216358204"/>
      <w:bookmarkStart w:id="95" w:name="_Toc223016959"/>
      <w:r w:rsidRPr="00CC1E17">
        <w:rPr>
          <w:rFonts w:asciiTheme="minorBidi" w:hAnsiTheme="minorBidi" w:cstheme="minorBidi"/>
        </w:rPr>
        <w:lastRenderedPageBreak/>
        <w:t>Product development at the system level</w:t>
      </w:r>
      <w:bookmarkEnd w:id="94"/>
      <w:bookmarkEnd w:id="95"/>
    </w:p>
    <w:p w14:paraId="4C0503B5" w14:textId="76BE49A4" w:rsidR="004C664D" w:rsidRDefault="004C664D" w:rsidP="004C664D">
      <w:pPr>
        <w:pStyle w:val="berschrift2"/>
        <w:rPr>
          <w:rFonts w:asciiTheme="minorBidi" w:hAnsiTheme="minorBidi" w:cstheme="minorBidi"/>
        </w:rPr>
      </w:pPr>
      <w:bookmarkStart w:id="96" w:name="_Toc216358205"/>
      <w:bookmarkStart w:id="97" w:name="_Toc223016960"/>
      <w:r w:rsidRPr="00CC1E17">
        <w:rPr>
          <w:rFonts w:asciiTheme="minorBidi" w:hAnsiTheme="minorBidi" w:cstheme="minorBidi"/>
        </w:rPr>
        <w:t>Technical safety concept</w:t>
      </w:r>
      <w:bookmarkEnd w:id="96"/>
      <w:bookmarkEnd w:id="97"/>
    </w:p>
    <w:p w14:paraId="748E55E9" w14:textId="77777777" w:rsidR="00C16291" w:rsidRPr="00C16291" w:rsidRDefault="00C16291" w:rsidP="00C16291">
      <w:pPr>
        <w:rPr>
          <w:rFonts w:asciiTheme="minorBidi" w:hAnsiTheme="minorBidi" w:cstheme="minorBidi"/>
          <w:color w:val="000000"/>
          <w:sz w:val="20"/>
          <w:szCs w:val="20"/>
        </w:rPr>
      </w:pPr>
      <w:r w:rsidRPr="00C16291">
        <w:rPr>
          <w:rFonts w:asciiTheme="minorBidi" w:hAnsiTheme="minorBidi" w:cstheme="minorBidi"/>
          <w:sz w:val="20"/>
          <w:szCs w:val="20"/>
        </w:rPr>
        <w:t xml:space="preserve">The </w:t>
      </w:r>
      <w:r w:rsidRPr="00C16291">
        <w:rPr>
          <w:rFonts w:asciiTheme="minorBidi" w:hAnsiTheme="minorBidi" w:cstheme="minorBidi"/>
          <w:iCs/>
          <w:sz w:val="20"/>
          <w:szCs w:val="20"/>
        </w:rPr>
        <w:t xml:space="preserve">Technical Safety Concept (TSC) </w:t>
      </w:r>
      <w:r w:rsidRPr="00C16291">
        <w:rPr>
          <w:rFonts w:asciiTheme="minorBidi" w:hAnsiTheme="minorBidi" w:cstheme="minorBidi"/>
          <w:sz w:val="20"/>
          <w:szCs w:val="20"/>
        </w:rPr>
        <w:t xml:space="preserve">specifies safety requirements allocated to the elements of the system architecture, hardware and software.  In so doing, it must consider system properties such as the external interfaces, constrains, configuration requirements, as well as dependencies between elements of the system, it also </w:t>
      </w:r>
      <w:r w:rsidRPr="00C16291">
        <w:rPr>
          <w:rFonts w:asciiTheme="minorBidi" w:hAnsiTheme="minorBidi" w:cstheme="minorBidi"/>
          <w:color w:val="000000"/>
          <w:sz w:val="20"/>
          <w:szCs w:val="20"/>
        </w:rPr>
        <w:t>specifies the technical safety requirements and verifies that the technical safety requirements comply with the functional safety requirements.</w:t>
      </w:r>
    </w:p>
    <w:p w14:paraId="1382B73F" w14:textId="77777777" w:rsidR="00C16291" w:rsidRPr="00C16291" w:rsidRDefault="00C16291" w:rsidP="00C16291">
      <w:pPr>
        <w:rPr>
          <w:rFonts w:asciiTheme="minorBidi" w:hAnsiTheme="minorBidi" w:cstheme="minorBidi"/>
          <w:color w:val="000000"/>
          <w:sz w:val="20"/>
          <w:szCs w:val="20"/>
        </w:rPr>
      </w:pPr>
    </w:p>
    <w:p w14:paraId="18BC9912" w14:textId="7DFAF485" w:rsidR="00C16291" w:rsidRPr="00C16291" w:rsidRDefault="00C16291" w:rsidP="00C16291">
      <w:pPr>
        <w:rPr>
          <w:rFonts w:asciiTheme="minorBidi" w:hAnsiTheme="minorBidi" w:cstheme="minorBidi"/>
          <w:sz w:val="20"/>
          <w:szCs w:val="20"/>
        </w:rPr>
      </w:pPr>
      <w:r w:rsidRPr="00C16291">
        <w:rPr>
          <w:rFonts w:asciiTheme="minorBidi" w:hAnsiTheme="minorBidi" w:cstheme="minorBidi"/>
          <w:sz w:val="20"/>
          <w:szCs w:val="20"/>
        </w:rPr>
        <w:t xml:space="preserve">The major component of the TSC is specification of </w:t>
      </w:r>
      <w:r>
        <w:rPr>
          <w:rFonts w:asciiTheme="minorBidi" w:hAnsiTheme="minorBidi" w:cstheme="minorBidi"/>
          <w:sz w:val="20"/>
          <w:szCs w:val="20"/>
        </w:rPr>
        <w:t xml:space="preserve">technical </w:t>
      </w:r>
      <w:r w:rsidRPr="00C16291">
        <w:rPr>
          <w:rFonts w:asciiTheme="minorBidi" w:hAnsiTheme="minorBidi" w:cstheme="minorBidi"/>
          <w:sz w:val="20"/>
          <w:szCs w:val="20"/>
        </w:rPr>
        <w:t xml:space="preserve">safety </w:t>
      </w:r>
      <w:r>
        <w:rPr>
          <w:rFonts w:asciiTheme="minorBidi" w:hAnsiTheme="minorBidi" w:cstheme="minorBidi"/>
          <w:sz w:val="20"/>
          <w:szCs w:val="20"/>
        </w:rPr>
        <w:t>requirements</w:t>
      </w:r>
      <w:r w:rsidRPr="00C16291">
        <w:rPr>
          <w:rFonts w:asciiTheme="minorBidi" w:hAnsiTheme="minorBidi" w:cstheme="minorBidi"/>
          <w:sz w:val="20"/>
          <w:szCs w:val="20"/>
        </w:rPr>
        <w:t>, which are to provide measures to:</w:t>
      </w:r>
    </w:p>
    <w:p w14:paraId="0BDD9715" w14:textId="04E0AB98" w:rsidR="00C16291" w:rsidRPr="00C16291" w:rsidRDefault="00DA5867" w:rsidP="00FB4C79">
      <w:pPr>
        <w:pStyle w:val="Listenabsatz"/>
        <w:numPr>
          <w:ilvl w:val="0"/>
          <w:numId w:val="23"/>
        </w:numPr>
        <w:spacing w:after="0" w:line="240" w:lineRule="auto"/>
        <w:rPr>
          <w:rFonts w:asciiTheme="minorBidi" w:hAnsiTheme="minorBidi" w:cstheme="minorBidi"/>
          <w:bCs/>
          <w:sz w:val="20"/>
          <w:szCs w:val="20"/>
        </w:rPr>
      </w:pPr>
      <w:r>
        <w:rPr>
          <w:rFonts w:asciiTheme="minorBidi" w:hAnsiTheme="minorBidi" w:cstheme="minorBidi"/>
          <w:bCs/>
          <w:sz w:val="20"/>
          <w:szCs w:val="20"/>
        </w:rPr>
        <w:t>D</w:t>
      </w:r>
      <w:r w:rsidR="00C16291" w:rsidRPr="00C16291">
        <w:rPr>
          <w:rFonts w:asciiTheme="minorBidi" w:hAnsiTheme="minorBidi" w:cstheme="minorBidi"/>
          <w:bCs/>
          <w:sz w:val="20"/>
          <w:szCs w:val="20"/>
        </w:rPr>
        <w:t>etect, indicate, and cont</w:t>
      </w:r>
      <w:r>
        <w:rPr>
          <w:rFonts w:asciiTheme="minorBidi" w:hAnsiTheme="minorBidi" w:cstheme="minorBidi"/>
          <w:bCs/>
          <w:sz w:val="20"/>
          <w:szCs w:val="20"/>
        </w:rPr>
        <w:t>rol faults in the system itself.</w:t>
      </w:r>
    </w:p>
    <w:p w14:paraId="4EF9AF62" w14:textId="696B03A7" w:rsidR="00C16291" w:rsidRPr="00C16291" w:rsidRDefault="00DA5867" w:rsidP="00FB4C79">
      <w:pPr>
        <w:pStyle w:val="Listenabsatz"/>
        <w:numPr>
          <w:ilvl w:val="0"/>
          <w:numId w:val="23"/>
        </w:numPr>
        <w:spacing w:after="0" w:line="240" w:lineRule="auto"/>
        <w:rPr>
          <w:rFonts w:asciiTheme="minorBidi" w:hAnsiTheme="minorBidi" w:cstheme="minorBidi"/>
          <w:sz w:val="20"/>
          <w:szCs w:val="20"/>
        </w:rPr>
      </w:pPr>
      <w:r>
        <w:rPr>
          <w:rFonts w:asciiTheme="minorBidi" w:hAnsiTheme="minorBidi" w:cstheme="minorBidi"/>
          <w:sz w:val="20"/>
          <w:szCs w:val="20"/>
        </w:rPr>
        <w:t>D</w:t>
      </w:r>
      <w:r w:rsidR="00C16291" w:rsidRPr="00C16291">
        <w:rPr>
          <w:rFonts w:asciiTheme="minorBidi" w:hAnsiTheme="minorBidi" w:cstheme="minorBidi"/>
          <w:sz w:val="20"/>
          <w:szCs w:val="20"/>
        </w:rPr>
        <w:t>etect, indicate, and control faults in the external devi</w:t>
      </w:r>
      <w:r>
        <w:rPr>
          <w:rFonts w:asciiTheme="minorBidi" w:hAnsiTheme="minorBidi" w:cstheme="minorBidi"/>
          <w:sz w:val="20"/>
          <w:szCs w:val="20"/>
        </w:rPr>
        <w:t>ces interacting with the system.</w:t>
      </w:r>
    </w:p>
    <w:p w14:paraId="5BCA29A0" w14:textId="74A89CC6" w:rsidR="00C16291" w:rsidRPr="00C16291" w:rsidRDefault="00DA5867" w:rsidP="00FB4C79">
      <w:pPr>
        <w:pStyle w:val="Listenabsatz"/>
        <w:numPr>
          <w:ilvl w:val="0"/>
          <w:numId w:val="23"/>
        </w:numPr>
        <w:spacing w:after="0" w:line="240" w:lineRule="auto"/>
        <w:rPr>
          <w:rFonts w:asciiTheme="minorBidi" w:hAnsiTheme="minorBidi" w:cstheme="minorBidi"/>
          <w:sz w:val="20"/>
          <w:szCs w:val="20"/>
        </w:rPr>
      </w:pPr>
      <w:r>
        <w:rPr>
          <w:rFonts w:asciiTheme="minorBidi" w:hAnsiTheme="minorBidi" w:cstheme="minorBidi"/>
          <w:sz w:val="20"/>
          <w:szCs w:val="20"/>
        </w:rPr>
        <w:t>E</w:t>
      </w:r>
      <w:r w:rsidR="00C16291" w:rsidRPr="00C16291">
        <w:rPr>
          <w:rFonts w:asciiTheme="minorBidi" w:hAnsiTheme="minorBidi" w:cstheme="minorBidi"/>
          <w:sz w:val="20"/>
          <w:szCs w:val="20"/>
        </w:rPr>
        <w:t>nable the system to a</w:t>
      </w:r>
      <w:r>
        <w:rPr>
          <w:rFonts w:asciiTheme="minorBidi" w:hAnsiTheme="minorBidi" w:cstheme="minorBidi"/>
          <w:sz w:val="20"/>
          <w:szCs w:val="20"/>
        </w:rPr>
        <w:t>chieve or maintain a safe state.</w:t>
      </w:r>
    </w:p>
    <w:p w14:paraId="75ABD5F5" w14:textId="77BB113E" w:rsidR="00C16291" w:rsidRPr="00C16291" w:rsidRDefault="00DA5867" w:rsidP="00FB4C79">
      <w:pPr>
        <w:pStyle w:val="Listenabsatz"/>
        <w:numPr>
          <w:ilvl w:val="0"/>
          <w:numId w:val="23"/>
        </w:numPr>
        <w:spacing w:after="0" w:line="240" w:lineRule="auto"/>
        <w:rPr>
          <w:rFonts w:asciiTheme="minorBidi" w:hAnsiTheme="minorBidi" w:cstheme="minorBidi"/>
          <w:sz w:val="20"/>
          <w:szCs w:val="20"/>
        </w:rPr>
      </w:pPr>
      <w:r>
        <w:rPr>
          <w:rFonts w:asciiTheme="minorBidi" w:hAnsiTheme="minorBidi" w:cstheme="minorBidi"/>
          <w:sz w:val="20"/>
          <w:szCs w:val="20"/>
        </w:rPr>
        <w:t>P</w:t>
      </w:r>
      <w:r w:rsidR="00C16291" w:rsidRPr="00C16291">
        <w:rPr>
          <w:rFonts w:asciiTheme="minorBidi" w:hAnsiTheme="minorBidi" w:cstheme="minorBidi"/>
          <w:sz w:val="20"/>
          <w:szCs w:val="20"/>
        </w:rPr>
        <w:t>reve</w:t>
      </w:r>
      <w:r>
        <w:rPr>
          <w:rFonts w:asciiTheme="minorBidi" w:hAnsiTheme="minorBidi" w:cstheme="minorBidi"/>
          <w:sz w:val="20"/>
          <w:szCs w:val="20"/>
        </w:rPr>
        <w:t>nt faults from being latent.</w:t>
      </w:r>
    </w:p>
    <w:p w14:paraId="5C3C1B5A" w14:textId="34A54646" w:rsidR="00C16291" w:rsidRPr="00C16291" w:rsidRDefault="00DA5867" w:rsidP="00FB4C79">
      <w:pPr>
        <w:pStyle w:val="Listenabsatz"/>
        <w:numPr>
          <w:ilvl w:val="0"/>
          <w:numId w:val="23"/>
        </w:numPr>
        <w:spacing w:after="0" w:line="240" w:lineRule="auto"/>
        <w:rPr>
          <w:rFonts w:asciiTheme="minorBidi" w:hAnsiTheme="minorBidi" w:cstheme="minorBidi"/>
          <w:sz w:val="20"/>
          <w:szCs w:val="20"/>
        </w:rPr>
      </w:pPr>
      <w:r>
        <w:rPr>
          <w:rFonts w:asciiTheme="minorBidi" w:hAnsiTheme="minorBidi" w:cstheme="minorBidi"/>
          <w:sz w:val="20"/>
          <w:szCs w:val="20"/>
        </w:rPr>
        <w:t>A</w:t>
      </w:r>
      <w:r w:rsidR="00C16291" w:rsidRPr="00C16291">
        <w:rPr>
          <w:rFonts w:asciiTheme="minorBidi" w:hAnsiTheme="minorBidi" w:cstheme="minorBidi"/>
          <w:sz w:val="20"/>
          <w:szCs w:val="20"/>
        </w:rPr>
        <w:t>void systematic failures.</w:t>
      </w:r>
    </w:p>
    <w:p w14:paraId="4EFDEEC4" w14:textId="77777777" w:rsidR="00C16291" w:rsidRPr="00C16291" w:rsidRDefault="00C16291" w:rsidP="00C16291">
      <w:pPr>
        <w:pStyle w:val="Listenabsatz"/>
        <w:spacing w:after="0" w:line="240" w:lineRule="auto"/>
        <w:ind w:left="0"/>
        <w:rPr>
          <w:rFonts w:asciiTheme="minorBidi" w:hAnsiTheme="minorBidi" w:cstheme="minorBidi"/>
          <w:sz w:val="20"/>
          <w:szCs w:val="20"/>
        </w:rPr>
      </w:pPr>
    </w:p>
    <w:p w14:paraId="01A1B495" w14:textId="235F8CEE" w:rsidR="00C16291" w:rsidRDefault="00C16291" w:rsidP="00C16291">
      <w:pPr>
        <w:rPr>
          <w:rFonts w:asciiTheme="minorBidi" w:hAnsiTheme="minorBidi" w:cstheme="minorBidi"/>
          <w:sz w:val="20"/>
          <w:szCs w:val="20"/>
        </w:rPr>
      </w:pPr>
      <w:r w:rsidRPr="00C16291">
        <w:rPr>
          <w:rFonts w:asciiTheme="minorBidi" w:hAnsiTheme="minorBidi" w:cstheme="minorBidi"/>
          <w:sz w:val="20"/>
          <w:szCs w:val="20"/>
        </w:rPr>
        <w:t>Technical safety concept shall also include</w:t>
      </w:r>
      <w:r>
        <w:rPr>
          <w:rFonts w:asciiTheme="minorBidi" w:hAnsiTheme="minorBidi" w:cstheme="minorBidi"/>
          <w:sz w:val="20"/>
          <w:szCs w:val="20"/>
        </w:rPr>
        <w:t>:</w:t>
      </w:r>
    </w:p>
    <w:p w14:paraId="2509FE28" w14:textId="5E9B15F4" w:rsidR="00C16291" w:rsidRPr="00C16291" w:rsidRDefault="00C16291" w:rsidP="00FB4C79">
      <w:pPr>
        <w:pStyle w:val="Listenabsatz"/>
        <w:numPr>
          <w:ilvl w:val="0"/>
          <w:numId w:val="22"/>
        </w:numPr>
        <w:rPr>
          <w:rFonts w:asciiTheme="minorBidi" w:hAnsiTheme="minorBidi" w:cstheme="minorBidi"/>
          <w:sz w:val="20"/>
          <w:szCs w:val="20"/>
        </w:rPr>
      </w:pPr>
      <w:r w:rsidRPr="00C16291">
        <w:rPr>
          <w:rFonts w:asciiTheme="minorBidi" w:hAnsiTheme="minorBidi" w:cstheme="minorBidi"/>
          <w:sz w:val="20"/>
          <w:szCs w:val="20"/>
        </w:rPr>
        <w:t>System architectural design specification which implements the technical safety requirements.</w:t>
      </w:r>
    </w:p>
    <w:p w14:paraId="7386C81B" w14:textId="5EC8AAAC" w:rsidR="00C16291" w:rsidRPr="00C16291" w:rsidRDefault="00C16291" w:rsidP="00FB4C79">
      <w:pPr>
        <w:pStyle w:val="Listenabsatz"/>
        <w:numPr>
          <w:ilvl w:val="0"/>
          <w:numId w:val="22"/>
        </w:numPr>
        <w:rPr>
          <w:rFonts w:asciiTheme="minorBidi" w:hAnsiTheme="minorBidi" w:cstheme="minorBidi"/>
          <w:sz w:val="20"/>
          <w:szCs w:val="20"/>
        </w:rPr>
      </w:pPr>
      <w:r w:rsidRPr="00C16291">
        <w:rPr>
          <w:rFonts w:asciiTheme="minorBidi" w:hAnsiTheme="minorBidi" w:cstheme="minorBidi"/>
          <w:sz w:val="20"/>
          <w:szCs w:val="20"/>
        </w:rPr>
        <w:t>Hardware-software interface (HSI) specification which specify the hardware and software interaction includes the component's hardware parts that are controlled by software and hardware resources that support the execution of the software</w:t>
      </w:r>
      <w:r>
        <w:rPr>
          <w:rFonts w:asciiTheme="minorBidi" w:hAnsiTheme="minorBidi" w:cstheme="minorBidi"/>
          <w:sz w:val="20"/>
          <w:szCs w:val="20"/>
        </w:rPr>
        <w:t>.</w:t>
      </w:r>
    </w:p>
    <w:p w14:paraId="296E3388" w14:textId="1CB7032D" w:rsidR="00BB1B91" w:rsidRPr="00C737F2" w:rsidRDefault="00C16291" w:rsidP="00C16291">
      <w:pPr>
        <w:pStyle w:val="Listenabsatz"/>
        <w:numPr>
          <w:ilvl w:val="0"/>
          <w:numId w:val="22"/>
        </w:numPr>
        <w:rPr>
          <w:rFonts w:asciiTheme="minorBidi" w:hAnsiTheme="minorBidi" w:cstheme="minorBidi"/>
          <w:sz w:val="20"/>
          <w:szCs w:val="20"/>
        </w:rPr>
      </w:pPr>
      <w:r w:rsidRPr="00C16291">
        <w:rPr>
          <w:rFonts w:asciiTheme="minorBidi" w:hAnsiTheme="minorBidi" w:cstheme="minorBidi"/>
          <w:sz w:val="20"/>
          <w:szCs w:val="20"/>
        </w:rPr>
        <w:t>Specification of requirements for production, operation, service and decommissioning.</w:t>
      </w:r>
    </w:p>
    <w:p w14:paraId="776C1576" w14:textId="514909BF" w:rsidR="004C664D" w:rsidRDefault="004C664D" w:rsidP="004C664D">
      <w:pPr>
        <w:pStyle w:val="berschrift2"/>
        <w:rPr>
          <w:rFonts w:asciiTheme="minorBidi" w:hAnsiTheme="minorBidi" w:cstheme="minorBidi"/>
        </w:rPr>
      </w:pPr>
      <w:bookmarkStart w:id="98" w:name="_Toc216358206"/>
      <w:bookmarkStart w:id="99" w:name="_Toc223016961"/>
      <w:r w:rsidRPr="00CC1E17">
        <w:rPr>
          <w:rFonts w:asciiTheme="minorBidi" w:hAnsiTheme="minorBidi" w:cstheme="minorBidi"/>
        </w:rPr>
        <w:t>System and item integration and testing</w:t>
      </w:r>
      <w:bookmarkEnd w:id="98"/>
      <w:bookmarkEnd w:id="99"/>
    </w:p>
    <w:p w14:paraId="5C00EFF3" w14:textId="57BF7BE6" w:rsidR="00CA5A0C" w:rsidRPr="00F254AF" w:rsidRDefault="00CA5A0C" w:rsidP="00CA5A0C">
      <w:pPr>
        <w:pStyle w:val="STDParagraph"/>
        <w:rPr>
          <w:rFonts w:asciiTheme="minorBidi" w:hAnsiTheme="minorBidi" w:cstheme="minorBidi"/>
        </w:rPr>
      </w:pPr>
      <w:r w:rsidRPr="00F254AF">
        <w:rPr>
          <w:rFonts w:asciiTheme="minorBidi" w:hAnsiTheme="minorBidi" w:cstheme="minorBidi"/>
        </w:rPr>
        <w:t xml:space="preserve">Integration and test strategy documents the plan to ensure that the system elements are integrated in a planned and controlled manner and that system-level safety requirements are verified. This also includes methods for deriving test cases for integration testing. </w:t>
      </w:r>
    </w:p>
    <w:p w14:paraId="759AD22C" w14:textId="138C7673" w:rsidR="00BB1B91" w:rsidRDefault="00BB1B91" w:rsidP="00355657">
      <w:pPr>
        <w:pStyle w:val="STDParagraph"/>
        <w:rPr>
          <w:rFonts w:asciiTheme="minorBidi" w:hAnsiTheme="minorBidi" w:cstheme="minorBidi"/>
        </w:rPr>
      </w:pPr>
      <w:r w:rsidRPr="00F254AF">
        <w:rPr>
          <w:rFonts w:asciiTheme="minorBidi" w:hAnsiTheme="minorBidi" w:cstheme="minorBidi"/>
        </w:rPr>
        <w:t xml:space="preserve">Test methods recommended according to ISO26262 shall be mentioned in the test </w:t>
      </w:r>
      <w:r w:rsidR="00355657" w:rsidRPr="00F254AF">
        <w:rPr>
          <w:rFonts w:asciiTheme="minorBidi" w:hAnsiTheme="minorBidi" w:cstheme="minorBidi"/>
        </w:rPr>
        <w:t>strategy</w:t>
      </w:r>
    </w:p>
    <w:p w14:paraId="7F8EA8FC" w14:textId="496739DC" w:rsidR="00D43F29" w:rsidRPr="00F254AF" w:rsidRDefault="00D43F29" w:rsidP="00355657">
      <w:pPr>
        <w:pStyle w:val="STDParagraph"/>
        <w:rPr>
          <w:rFonts w:asciiTheme="minorBidi" w:hAnsiTheme="minorBidi" w:cstheme="minorBidi"/>
        </w:rPr>
      </w:pPr>
      <w:r w:rsidRPr="00D43F29">
        <w:rPr>
          <w:rFonts w:asciiTheme="minorBidi" w:hAnsiTheme="minorBidi" w:cstheme="minorBidi"/>
          <w:highlight w:val="cyan"/>
        </w:rPr>
        <w:t xml:space="preserve">Reference to the </w:t>
      </w:r>
      <w:r w:rsidRPr="00C737F2">
        <w:rPr>
          <w:rFonts w:asciiTheme="minorBidi" w:hAnsiTheme="minorBidi" w:cstheme="minorBidi"/>
          <w:highlight w:val="cyan"/>
        </w:rPr>
        <w:t>document</w:t>
      </w:r>
      <w:r w:rsidR="00C737F2" w:rsidRPr="00C737F2">
        <w:rPr>
          <w:rFonts w:asciiTheme="minorBidi" w:hAnsiTheme="minorBidi" w:cstheme="minorBidi"/>
          <w:highlight w:val="cyan"/>
        </w:rPr>
        <w:t xml:space="preserve"> can be found in the “Safety Case Appendix”.</w:t>
      </w:r>
    </w:p>
    <w:p w14:paraId="4729D936" w14:textId="5D7E3C95" w:rsidR="00CA5A0C" w:rsidRPr="00F254AF" w:rsidRDefault="00CA5A0C" w:rsidP="00CA5A0C">
      <w:pPr>
        <w:pStyle w:val="STDParagraph"/>
        <w:rPr>
          <w:rFonts w:asciiTheme="minorBidi" w:hAnsiTheme="minorBidi" w:cstheme="minorBidi"/>
        </w:rPr>
      </w:pPr>
      <w:r w:rsidRPr="00F254AF">
        <w:rPr>
          <w:rFonts w:asciiTheme="minorBidi" w:hAnsiTheme="minorBidi" w:cstheme="minorBidi"/>
        </w:rPr>
        <w:t>Integration and test report provides the documented evidence of the results and analysis from the execution of the system-level integration and testing activities.</w:t>
      </w:r>
    </w:p>
    <w:p w14:paraId="11A09564" w14:textId="77777777" w:rsidR="00355657" w:rsidRPr="00F254AF" w:rsidRDefault="00355657" w:rsidP="00310AE4">
      <w:pPr>
        <w:rPr>
          <w:rFonts w:asciiTheme="minorBidi" w:hAnsiTheme="minorBidi" w:cstheme="minorBidi"/>
          <w:sz w:val="20"/>
          <w:szCs w:val="20"/>
          <w:highlight w:val="yellow"/>
        </w:rPr>
      </w:pPr>
    </w:p>
    <w:p w14:paraId="031BA914" w14:textId="77777777" w:rsidR="005279DB" w:rsidRPr="00F254AF" w:rsidRDefault="00310AE4" w:rsidP="005279DB">
      <w:pPr>
        <w:rPr>
          <w:rFonts w:asciiTheme="minorBidi" w:hAnsiTheme="minorBidi" w:cstheme="minorBidi"/>
          <w:sz w:val="20"/>
          <w:szCs w:val="20"/>
        </w:rPr>
      </w:pPr>
      <w:r w:rsidRPr="00F254AF">
        <w:rPr>
          <w:rFonts w:asciiTheme="minorBidi" w:hAnsiTheme="minorBidi" w:cstheme="minorBidi"/>
          <w:sz w:val="20"/>
          <w:szCs w:val="20"/>
        </w:rPr>
        <w:t>According to the RASIC coming from the Functional Safety QDPR compliance matrix, the responsibility of vehicle integration and testing lies on VOLVO side.</w:t>
      </w:r>
    </w:p>
    <w:p w14:paraId="5E3BF566" w14:textId="77777777" w:rsidR="005279DB" w:rsidRPr="00F254AF" w:rsidRDefault="005279DB" w:rsidP="005279DB">
      <w:pPr>
        <w:rPr>
          <w:rFonts w:asciiTheme="minorBidi" w:hAnsiTheme="minorBidi" w:cstheme="minorBidi"/>
          <w:sz w:val="20"/>
          <w:szCs w:val="20"/>
        </w:rPr>
      </w:pPr>
    </w:p>
    <w:p w14:paraId="1D24D6A5" w14:textId="3AE7C14C" w:rsidR="005279DB" w:rsidRPr="00F254AF" w:rsidRDefault="00471319" w:rsidP="005279DB">
      <w:pPr>
        <w:rPr>
          <w:rFonts w:asciiTheme="minorBidi" w:hAnsiTheme="minorBidi" w:cstheme="minorBidi"/>
          <w:sz w:val="20"/>
          <w:szCs w:val="20"/>
        </w:rPr>
      </w:pPr>
      <w:r w:rsidRPr="00F254AF">
        <w:rPr>
          <w:rFonts w:asciiTheme="minorBidi" w:hAnsiTheme="minorBidi" w:cstheme="minorBidi"/>
          <w:sz w:val="20"/>
          <w:szCs w:val="20"/>
        </w:rPr>
        <w:t xml:space="preserve">SOW2 integration is considered HW-SW integration </w:t>
      </w:r>
      <w:r w:rsidRPr="00F254AF">
        <w:rPr>
          <w:rFonts w:asciiTheme="minorBidi" w:hAnsiTheme="minorBidi" w:cstheme="minorBidi"/>
          <w:sz w:val="20"/>
          <w:szCs w:val="20"/>
        </w:rPr>
        <w:sym w:font="Wingdings" w:char="F0E0"/>
      </w:r>
      <w:r w:rsidR="00217D89" w:rsidRPr="00F254AF">
        <w:rPr>
          <w:rFonts w:asciiTheme="minorBidi" w:hAnsiTheme="minorBidi" w:cstheme="minorBidi"/>
          <w:sz w:val="20"/>
          <w:szCs w:val="20"/>
        </w:rPr>
        <w:t xml:space="preserve"> MEKRA responsibility.</w:t>
      </w:r>
    </w:p>
    <w:p w14:paraId="38B6485E" w14:textId="77777777" w:rsidR="005279DB" w:rsidRPr="00F254AF" w:rsidRDefault="005279DB" w:rsidP="005279DB">
      <w:pPr>
        <w:rPr>
          <w:rFonts w:asciiTheme="minorBidi" w:hAnsiTheme="minorBidi" w:cstheme="minorBidi"/>
          <w:sz w:val="20"/>
          <w:szCs w:val="20"/>
        </w:rPr>
      </w:pPr>
    </w:p>
    <w:p w14:paraId="5297A60A" w14:textId="461837AC" w:rsidR="005279DB" w:rsidRPr="00D43F29" w:rsidRDefault="00471319" w:rsidP="00AD27E6">
      <w:pPr>
        <w:rPr>
          <w:rFonts w:asciiTheme="minorBidi" w:hAnsiTheme="minorBidi" w:cstheme="minorBidi"/>
          <w:strike/>
          <w:color w:val="EE0000"/>
          <w:sz w:val="20"/>
          <w:szCs w:val="20"/>
        </w:rPr>
      </w:pPr>
      <w:r w:rsidRPr="00D43F29">
        <w:rPr>
          <w:rFonts w:asciiTheme="minorBidi" w:hAnsiTheme="minorBidi" w:cstheme="minorBidi"/>
          <w:sz w:val="20"/>
          <w:szCs w:val="20"/>
        </w:rPr>
        <w:t xml:space="preserve">SOW1+SOW2 integration is </w:t>
      </w:r>
      <w:r w:rsidR="00AD27E6" w:rsidRPr="00D43F29">
        <w:rPr>
          <w:rFonts w:asciiTheme="minorBidi" w:hAnsiTheme="minorBidi" w:cstheme="minorBidi"/>
          <w:strike/>
          <w:color w:val="EE0000"/>
          <w:sz w:val="20"/>
          <w:szCs w:val="20"/>
          <w:highlight w:val="cyan"/>
        </w:rPr>
        <w:t xml:space="preserve">not </w:t>
      </w:r>
      <w:r w:rsidRPr="00D43F29">
        <w:rPr>
          <w:rFonts w:asciiTheme="minorBidi" w:hAnsiTheme="minorBidi" w:cstheme="minorBidi"/>
          <w:strike/>
          <w:color w:val="EE0000"/>
          <w:sz w:val="20"/>
          <w:szCs w:val="20"/>
          <w:highlight w:val="cyan"/>
        </w:rPr>
        <w:t>considered</w:t>
      </w:r>
      <w:r w:rsidRPr="00D43F29">
        <w:rPr>
          <w:rFonts w:asciiTheme="minorBidi" w:hAnsiTheme="minorBidi" w:cstheme="minorBidi"/>
          <w:color w:val="EE0000"/>
          <w:sz w:val="20"/>
          <w:szCs w:val="20"/>
        </w:rPr>
        <w:t xml:space="preserve"> </w:t>
      </w:r>
      <w:r w:rsidR="00217D89" w:rsidRPr="00D43F29">
        <w:rPr>
          <w:rFonts w:asciiTheme="minorBidi" w:hAnsiTheme="minorBidi" w:cstheme="minorBidi"/>
          <w:sz w:val="20"/>
          <w:szCs w:val="20"/>
        </w:rPr>
        <w:t>part of MEKRA</w:t>
      </w:r>
      <w:r w:rsidRPr="00D43F29">
        <w:rPr>
          <w:rFonts w:asciiTheme="minorBidi" w:hAnsiTheme="minorBidi" w:cstheme="minorBidi"/>
          <w:sz w:val="20"/>
          <w:szCs w:val="20"/>
        </w:rPr>
        <w:t xml:space="preserve"> </w:t>
      </w:r>
      <w:r w:rsidR="00AD27E6" w:rsidRPr="00D43F29">
        <w:rPr>
          <w:rFonts w:asciiTheme="minorBidi" w:hAnsiTheme="minorBidi" w:cstheme="minorBidi"/>
          <w:sz w:val="20"/>
          <w:szCs w:val="20"/>
        </w:rPr>
        <w:t xml:space="preserve">responsibility, </w:t>
      </w:r>
      <w:r w:rsidR="00AD27E6" w:rsidRPr="00D43F29">
        <w:rPr>
          <w:rFonts w:asciiTheme="minorBidi" w:hAnsiTheme="minorBidi" w:cstheme="minorBidi"/>
          <w:strike/>
          <w:color w:val="EE0000"/>
          <w:sz w:val="20"/>
          <w:szCs w:val="20"/>
          <w:highlight w:val="cyan"/>
        </w:rPr>
        <w:t>as MEKRA has only received requirements related to SOW2</w:t>
      </w:r>
      <w:r w:rsidR="00AD27E6" w:rsidRPr="00D43F29">
        <w:rPr>
          <w:rFonts w:asciiTheme="minorBidi" w:hAnsiTheme="minorBidi" w:cstheme="minorBidi"/>
          <w:color w:val="EE0000"/>
          <w:sz w:val="20"/>
          <w:szCs w:val="20"/>
          <w:highlight w:val="cyan"/>
        </w:rPr>
        <w:t>.</w:t>
      </w:r>
      <w:r w:rsidR="00D43F29" w:rsidRPr="00D43F29">
        <w:rPr>
          <w:rFonts w:asciiTheme="minorBidi" w:hAnsiTheme="minorBidi" w:cstheme="minorBidi"/>
          <w:color w:val="EE0000"/>
          <w:sz w:val="20"/>
          <w:szCs w:val="20"/>
          <w:highlight w:val="cyan"/>
        </w:rPr>
        <w:t xml:space="preserve"> </w:t>
      </w:r>
      <w:r w:rsidR="00D43F29" w:rsidRPr="00D43F29">
        <w:rPr>
          <w:rFonts w:asciiTheme="minorBidi" w:hAnsiTheme="minorBidi" w:cstheme="minorBidi"/>
          <w:sz w:val="20"/>
          <w:szCs w:val="20"/>
          <w:highlight w:val="cyan"/>
        </w:rPr>
        <w:t>as aligned with VOLVO in the RASIC</w:t>
      </w:r>
    </w:p>
    <w:p w14:paraId="137F3C13" w14:textId="3B0E1651" w:rsidR="005279DB" w:rsidRDefault="00D43F29" w:rsidP="005279DB">
      <w:pPr>
        <w:rPr>
          <w:rFonts w:asciiTheme="minorHAnsi" w:eastAsiaTheme="minorEastAsia" w:hAnsiTheme="minorHAnsi" w:cstheme="minorBidi"/>
          <w:kern w:val="2"/>
          <w:lang w:val="de-DE" w:eastAsia="de-DE"/>
          <w14:ligatures w14:val="standardContextual"/>
        </w:rPr>
      </w:pPr>
      <w:hyperlink r:id="rId33" w:history="1">
        <w:r w:rsidRPr="00D43F29">
          <w:rPr>
            <w:rFonts w:asciiTheme="minorHAnsi" w:eastAsiaTheme="minorEastAsia" w:hAnsiTheme="minorHAnsi" w:cstheme="minorBidi"/>
            <w:color w:val="0000FF"/>
            <w:kern w:val="2"/>
            <w:highlight w:val="cyan"/>
            <w:u w:val="single"/>
            <w:lang w:eastAsia="de-DE"/>
            <w14:ligatures w14:val="standardContextual"/>
          </w:rPr>
          <w:t>D029096/ (04) RASIC Rear and chassis camera (Customer Request)</w:t>
        </w:r>
      </w:hyperlink>
    </w:p>
    <w:p w14:paraId="74E51611" w14:textId="77777777" w:rsidR="00D43F29" w:rsidRPr="00F254AF" w:rsidRDefault="00D43F29" w:rsidP="005279DB">
      <w:pPr>
        <w:rPr>
          <w:rFonts w:asciiTheme="minorBidi" w:hAnsiTheme="minorBidi" w:cstheme="minorBidi"/>
          <w:sz w:val="20"/>
          <w:szCs w:val="20"/>
        </w:rPr>
      </w:pPr>
    </w:p>
    <w:p w14:paraId="0BFCF474" w14:textId="14CEEEA8" w:rsidR="001D3358" w:rsidRPr="00F254AF" w:rsidRDefault="00AE7928" w:rsidP="005279DB">
      <w:pPr>
        <w:rPr>
          <w:rFonts w:asciiTheme="minorBidi" w:hAnsiTheme="minorBidi" w:cstheme="minorBidi"/>
          <w:sz w:val="20"/>
          <w:szCs w:val="20"/>
        </w:rPr>
      </w:pPr>
      <w:r w:rsidRPr="00F254AF">
        <w:rPr>
          <w:rFonts w:asciiTheme="minorBidi" w:hAnsiTheme="minorBidi" w:cstheme="minorBidi"/>
          <w:sz w:val="20"/>
          <w:szCs w:val="20"/>
        </w:rPr>
        <w:t xml:space="preserve">Item integration is considered vehicle integration </w:t>
      </w:r>
      <w:r w:rsidRPr="00F254AF">
        <w:rPr>
          <w:rFonts w:asciiTheme="minorBidi" w:hAnsiTheme="minorBidi" w:cstheme="minorBidi"/>
          <w:sz w:val="20"/>
          <w:szCs w:val="20"/>
        </w:rPr>
        <w:sym w:font="Wingdings" w:char="F0E0"/>
      </w:r>
      <w:r w:rsidRPr="00F254AF">
        <w:rPr>
          <w:rFonts w:asciiTheme="minorBidi" w:hAnsiTheme="minorBidi" w:cstheme="minorBidi"/>
          <w:sz w:val="20"/>
          <w:szCs w:val="20"/>
        </w:rPr>
        <w:t xml:space="preserve"> OEM</w:t>
      </w:r>
      <w:r w:rsidR="005279DB" w:rsidRPr="00F254AF">
        <w:rPr>
          <w:rFonts w:asciiTheme="minorBidi" w:hAnsiTheme="minorBidi" w:cstheme="minorBidi"/>
          <w:sz w:val="20"/>
          <w:szCs w:val="20"/>
        </w:rPr>
        <w:t xml:space="preserve"> responsibility</w:t>
      </w:r>
      <w:r w:rsidR="001D3358" w:rsidRPr="00F254AF">
        <w:rPr>
          <w:rFonts w:asciiTheme="minorBidi" w:hAnsiTheme="minorBidi" w:cstheme="minorBidi"/>
          <w:sz w:val="20"/>
          <w:szCs w:val="20"/>
        </w:rPr>
        <w:t>. Refer to ISO Part 4. Requirement 7.4.4.1.2</w:t>
      </w:r>
    </w:p>
    <w:p w14:paraId="366D3740" w14:textId="77777777" w:rsidR="002E38D7" w:rsidRDefault="002E38D7" w:rsidP="00AE7928">
      <w:pPr>
        <w:pStyle w:val="STDParagraph"/>
        <w:rPr>
          <w:rFonts w:asciiTheme="minorBidi" w:hAnsiTheme="minorBidi" w:cstheme="minorBidi"/>
          <w:sz w:val="22"/>
          <w:szCs w:val="22"/>
        </w:rPr>
      </w:pPr>
    </w:p>
    <w:p w14:paraId="0880407D" w14:textId="52A73EEC" w:rsidR="004C664D" w:rsidRDefault="004C664D" w:rsidP="004C664D">
      <w:pPr>
        <w:pStyle w:val="berschrift2"/>
        <w:rPr>
          <w:rFonts w:asciiTheme="minorBidi" w:hAnsiTheme="minorBidi" w:cstheme="minorBidi"/>
        </w:rPr>
      </w:pPr>
      <w:bookmarkStart w:id="100" w:name="_Toc216358207"/>
      <w:bookmarkStart w:id="101" w:name="_Toc223016962"/>
      <w:r w:rsidRPr="00CC1E17">
        <w:rPr>
          <w:rFonts w:asciiTheme="minorBidi" w:hAnsiTheme="minorBidi" w:cstheme="minorBidi"/>
        </w:rPr>
        <w:lastRenderedPageBreak/>
        <w:t>Safety validation</w:t>
      </w:r>
      <w:bookmarkEnd w:id="100"/>
      <w:bookmarkEnd w:id="101"/>
    </w:p>
    <w:p w14:paraId="5CABBC90" w14:textId="77777777" w:rsidR="002A0909" w:rsidRPr="00F254AF" w:rsidRDefault="002A0909" w:rsidP="002A0909">
      <w:pPr>
        <w:pStyle w:val="STDParagraph"/>
        <w:rPr>
          <w:rFonts w:asciiTheme="minorBidi" w:hAnsiTheme="minorBidi" w:cstheme="minorBidi"/>
        </w:rPr>
      </w:pPr>
      <w:r w:rsidRPr="00F254AF">
        <w:rPr>
          <w:rFonts w:asciiTheme="minorBidi" w:hAnsiTheme="minorBidi" w:cstheme="minorBidi"/>
        </w:rPr>
        <w:t>The safety validation specification and report provides evidence that the implemented safety goals achieve functional safety for the item.</w:t>
      </w:r>
    </w:p>
    <w:p w14:paraId="4684674F" w14:textId="77777777" w:rsidR="001D79D5" w:rsidRPr="00F254AF" w:rsidRDefault="001D79D5" w:rsidP="002A0909">
      <w:pPr>
        <w:rPr>
          <w:rFonts w:asciiTheme="minorBidi" w:hAnsiTheme="minorBidi" w:cstheme="minorBidi"/>
          <w:sz w:val="20"/>
          <w:szCs w:val="20"/>
        </w:rPr>
      </w:pPr>
    </w:p>
    <w:p w14:paraId="4F7797DC" w14:textId="2327BCD8" w:rsidR="002A0909" w:rsidRPr="00F254AF" w:rsidRDefault="002A0909" w:rsidP="002A0909">
      <w:pPr>
        <w:rPr>
          <w:rFonts w:asciiTheme="minorBidi" w:hAnsiTheme="minorBidi" w:cstheme="minorBidi"/>
          <w:sz w:val="20"/>
          <w:szCs w:val="20"/>
        </w:rPr>
      </w:pPr>
      <w:r w:rsidRPr="00F254AF">
        <w:rPr>
          <w:rFonts w:asciiTheme="minorBidi" w:hAnsiTheme="minorBidi" w:cstheme="minorBidi"/>
          <w:sz w:val="20"/>
          <w:szCs w:val="20"/>
        </w:rPr>
        <w:t>According to the RASIC coming from the Functional Safety QDPR compliance matrix, the responsibility lies on VOLVO side.</w:t>
      </w:r>
    </w:p>
    <w:p w14:paraId="2A7B1043" w14:textId="70F44BD9" w:rsidR="002A0909" w:rsidRPr="002A0909" w:rsidRDefault="002A0909" w:rsidP="002A0909">
      <w:pPr>
        <w:pStyle w:val="STDParagraph"/>
      </w:pPr>
    </w:p>
    <w:p w14:paraId="3B36AF30" w14:textId="77777777" w:rsidR="004C664D" w:rsidRPr="00CC1E17" w:rsidRDefault="004C664D" w:rsidP="004C664D">
      <w:pPr>
        <w:pStyle w:val="berschrift1"/>
        <w:rPr>
          <w:rFonts w:asciiTheme="minorBidi" w:hAnsiTheme="minorBidi" w:cstheme="minorBidi"/>
        </w:rPr>
      </w:pPr>
      <w:bookmarkStart w:id="102" w:name="_Toc216358208"/>
      <w:bookmarkStart w:id="103" w:name="_Toc223016963"/>
      <w:r w:rsidRPr="00CC1E17">
        <w:rPr>
          <w:rFonts w:asciiTheme="minorBidi" w:hAnsiTheme="minorBidi" w:cstheme="minorBidi"/>
        </w:rPr>
        <w:lastRenderedPageBreak/>
        <w:t>Product development at the hardware level</w:t>
      </w:r>
      <w:bookmarkEnd w:id="102"/>
      <w:bookmarkEnd w:id="103"/>
    </w:p>
    <w:p w14:paraId="3BEB8B9F" w14:textId="240B2348" w:rsidR="004C664D" w:rsidRDefault="004C664D" w:rsidP="004C664D">
      <w:pPr>
        <w:pStyle w:val="berschrift2"/>
        <w:rPr>
          <w:rFonts w:asciiTheme="minorBidi" w:hAnsiTheme="minorBidi" w:cstheme="minorBidi"/>
        </w:rPr>
      </w:pPr>
      <w:bookmarkStart w:id="104" w:name="_Toc216358209"/>
      <w:bookmarkStart w:id="105" w:name="_Toc223016964"/>
      <w:r w:rsidRPr="00CC1E17">
        <w:rPr>
          <w:rFonts w:asciiTheme="minorBidi" w:hAnsiTheme="minorBidi" w:cstheme="minorBidi"/>
        </w:rPr>
        <w:t>Specification of hardware safety requirements</w:t>
      </w:r>
      <w:bookmarkEnd w:id="104"/>
      <w:bookmarkEnd w:id="105"/>
    </w:p>
    <w:p w14:paraId="5A55354E" w14:textId="14035973" w:rsidR="00E1392B" w:rsidRPr="00812D78" w:rsidRDefault="00E1392B" w:rsidP="00E1392B">
      <w:pPr>
        <w:pStyle w:val="STDParagraph"/>
        <w:rPr>
          <w:rFonts w:asciiTheme="minorBidi" w:hAnsiTheme="minorBidi" w:cstheme="minorBidi"/>
        </w:rPr>
      </w:pPr>
      <w:r w:rsidRPr="00E1392B">
        <w:rPr>
          <w:rFonts w:asciiTheme="minorBidi" w:hAnsiTheme="minorBidi" w:cstheme="minorBidi"/>
        </w:rPr>
        <w:t xml:space="preserve">Hardware safety concept includes </w:t>
      </w:r>
      <w:r w:rsidR="00740742">
        <w:rPr>
          <w:rFonts w:asciiTheme="minorBidi" w:hAnsiTheme="minorBidi" w:cstheme="minorBidi"/>
        </w:rPr>
        <w:t xml:space="preserve">hardware safety requirements specification as well as the </w:t>
      </w:r>
      <w:r w:rsidR="003753B1">
        <w:rPr>
          <w:rFonts w:asciiTheme="minorBidi" w:hAnsiTheme="minorBidi" w:cstheme="minorBidi"/>
        </w:rPr>
        <w:t xml:space="preserve">refined </w:t>
      </w:r>
      <w:r w:rsidR="00740742">
        <w:rPr>
          <w:rFonts w:asciiTheme="minorBidi" w:hAnsiTheme="minorBidi" w:cstheme="minorBidi"/>
        </w:rPr>
        <w:t>h</w:t>
      </w:r>
      <w:r w:rsidRPr="00E1392B">
        <w:rPr>
          <w:rFonts w:asciiTheme="minorBidi" w:hAnsiTheme="minorBidi" w:cstheme="minorBidi"/>
        </w:rPr>
        <w:t>ardware-software interface specification (HSI) which was previously initiated at system level to allow for the correct control and usage of the hardware by the software and shall describe each safety-related dependency between hardware and software.</w:t>
      </w:r>
    </w:p>
    <w:p w14:paraId="56581BAA" w14:textId="1D5DE38D" w:rsidR="004C664D" w:rsidRDefault="004C664D" w:rsidP="004C664D">
      <w:pPr>
        <w:pStyle w:val="berschrift2"/>
        <w:rPr>
          <w:rFonts w:asciiTheme="minorBidi" w:hAnsiTheme="minorBidi" w:cstheme="minorBidi"/>
        </w:rPr>
      </w:pPr>
      <w:bookmarkStart w:id="106" w:name="_Toc216358210"/>
      <w:bookmarkStart w:id="107" w:name="_Toc223016965"/>
      <w:r w:rsidRPr="00CC1E17">
        <w:rPr>
          <w:rFonts w:asciiTheme="minorBidi" w:hAnsiTheme="minorBidi" w:cstheme="minorBidi"/>
        </w:rPr>
        <w:t>Hardware design</w:t>
      </w:r>
      <w:bookmarkEnd w:id="106"/>
      <w:bookmarkEnd w:id="107"/>
    </w:p>
    <w:p w14:paraId="7BDAE92B" w14:textId="4C2E81C3" w:rsidR="00703519" w:rsidRDefault="00703519" w:rsidP="00703519">
      <w:pPr>
        <w:pStyle w:val="STDParagraph"/>
        <w:rPr>
          <w:rFonts w:asciiTheme="minorBidi" w:hAnsiTheme="minorBidi" w:cstheme="minorBidi"/>
        </w:rPr>
      </w:pPr>
      <w:r w:rsidRPr="00E1392B">
        <w:rPr>
          <w:rFonts w:asciiTheme="minorBidi" w:hAnsiTheme="minorBidi" w:cstheme="minorBidi"/>
        </w:rPr>
        <w:t xml:space="preserve">Hardware design specification defines the </w:t>
      </w:r>
      <w:r>
        <w:rPr>
          <w:rFonts w:asciiTheme="minorBidi" w:hAnsiTheme="minorBidi" w:cstheme="minorBidi"/>
        </w:rPr>
        <w:t>architecture</w:t>
      </w:r>
      <w:r w:rsidRPr="00E1392B">
        <w:rPr>
          <w:rFonts w:asciiTheme="minorBidi" w:hAnsiTheme="minorBidi" w:cstheme="minorBidi"/>
        </w:rPr>
        <w:t xml:space="preserve"> of the hardware that will implement the </w:t>
      </w:r>
      <w:r>
        <w:rPr>
          <w:rFonts w:asciiTheme="minorBidi" w:hAnsiTheme="minorBidi" w:cstheme="minorBidi"/>
        </w:rPr>
        <w:t xml:space="preserve">hardware safety requirements </w:t>
      </w:r>
      <w:r w:rsidRPr="00E1392B">
        <w:rPr>
          <w:rFonts w:asciiTheme="minorBidi" w:hAnsiTheme="minorBidi" w:cstheme="minorBidi"/>
        </w:rPr>
        <w:t>allocated to hardware elements. It describes how various hardware components interact with each other and contribute to the overall functional safety of the item</w:t>
      </w:r>
    </w:p>
    <w:p w14:paraId="3175CEC8" w14:textId="1F6EB368" w:rsidR="00740742" w:rsidRDefault="00740742" w:rsidP="00740742">
      <w:pPr>
        <w:pStyle w:val="STDParagraph"/>
        <w:rPr>
          <w:rFonts w:asciiTheme="minorBidi" w:hAnsiTheme="minorBidi" w:cstheme="minorBidi"/>
        </w:rPr>
      </w:pPr>
      <w:r>
        <w:rPr>
          <w:rFonts w:asciiTheme="minorBidi" w:hAnsiTheme="minorBidi" w:cstheme="minorBidi"/>
        </w:rPr>
        <w:t>It also includes the HW safety analysis.</w:t>
      </w:r>
    </w:p>
    <w:p w14:paraId="4FCE8D94" w14:textId="77777777" w:rsidR="00812D78" w:rsidRPr="00812D78" w:rsidRDefault="00812D78" w:rsidP="00812D78">
      <w:pPr>
        <w:pStyle w:val="Listenabsatz"/>
        <w:numPr>
          <w:ilvl w:val="0"/>
          <w:numId w:val="25"/>
        </w:numPr>
        <w:spacing w:after="120"/>
        <w:rPr>
          <w:rFonts w:asciiTheme="minorBidi" w:hAnsiTheme="minorBidi" w:cstheme="minorBidi"/>
          <w:sz w:val="20"/>
          <w:szCs w:val="20"/>
          <w:highlight w:val="cyan"/>
        </w:rPr>
      </w:pPr>
      <w:proofErr w:type="gramStart"/>
      <w:r w:rsidRPr="00812D78">
        <w:rPr>
          <w:rFonts w:asciiTheme="minorBidi" w:hAnsiTheme="minorBidi" w:cstheme="minorBidi"/>
          <w:sz w:val="20"/>
          <w:szCs w:val="20"/>
          <w:highlight w:val="cyan"/>
        </w:rPr>
        <w:t>In order to</w:t>
      </w:r>
      <w:proofErr w:type="gramEnd"/>
      <w:r w:rsidRPr="00812D78">
        <w:rPr>
          <w:rFonts w:asciiTheme="minorBidi" w:hAnsiTheme="minorBidi" w:cstheme="minorBidi"/>
          <w:sz w:val="20"/>
          <w:szCs w:val="20"/>
          <w:highlight w:val="cyan"/>
        </w:rPr>
        <w:t xml:space="preserve"> avoid systematic </w:t>
      </w:r>
      <w:proofErr w:type="gramStart"/>
      <w:r w:rsidRPr="00812D78">
        <w:rPr>
          <w:rFonts w:asciiTheme="minorBidi" w:hAnsiTheme="minorBidi" w:cstheme="minorBidi"/>
          <w:sz w:val="20"/>
          <w:szCs w:val="20"/>
          <w:highlight w:val="cyan"/>
        </w:rPr>
        <w:t>faults</w:t>
      </w:r>
      <w:proofErr w:type="gramEnd"/>
      <w:r w:rsidRPr="00812D78">
        <w:rPr>
          <w:rFonts w:asciiTheme="minorBidi" w:hAnsiTheme="minorBidi" w:cstheme="minorBidi"/>
          <w:sz w:val="20"/>
          <w:szCs w:val="20"/>
          <w:highlight w:val="cyan"/>
        </w:rPr>
        <w:t xml:space="preserve"> the hardware architectural design shall exhibit the following properties by use of the principles listed in Table 1 of ISO 26262-5.</w:t>
      </w:r>
    </w:p>
    <w:p w14:paraId="2C21E6D4" w14:textId="5266E0E5" w:rsidR="00812D78" w:rsidRPr="00812D78" w:rsidRDefault="00812D78" w:rsidP="00812D78">
      <w:pPr>
        <w:pStyle w:val="Listenabsatz"/>
        <w:numPr>
          <w:ilvl w:val="0"/>
          <w:numId w:val="25"/>
        </w:numPr>
        <w:spacing w:after="120"/>
        <w:rPr>
          <w:rFonts w:asciiTheme="minorBidi" w:hAnsiTheme="minorBidi" w:cstheme="minorBidi"/>
          <w:sz w:val="20"/>
          <w:szCs w:val="20"/>
          <w:highlight w:val="cyan"/>
        </w:rPr>
      </w:pPr>
      <w:r w:rsidRPr="00812D78">
        <w:rPr>
          <w:rFonts w:asciiTheme="minorBidi" w:hAnsiTheme="minorBidi" w:cstheme="minorBidi"/>
          <w:sz w:val="20"/>
          <w:szCs w:val="20"/>
          <w:highlight w:val="cyan"/>
        </w:rPr>
        <w:t>Safety analyses of the hardware design to identify the causes of failures and the effects of faults shall be applied in accordance with Table 2 of ISO 26262-5 and ISO 26262-9:2018, Clause 8.</w:t>
      </w:r>
    </w:p>
    <w:p w14:paraId="51605728" w14:textId="64510A41" w:rsidR="00812D78" w:rsidRPr="00812D78" w:rsidRDefault="00812D78" w:rsidP="00740742">
      <w:pPr>
        <w:pStyle w:val="Listenabsatz"/>
        <w:numPr>
          <w:ilvl w:val="0"/>
          <w:numId w:val="25"/>
        </w:numPr>
        <w:spacing w:after="120"/>
        <w:rPr>
          <w:rFonts w:asciiTheme="minorBidi" w:hAnsiTheme="minorBidi" w:cstheme="minorBidi"/>
          <w:sz w:val="20"/>
          <w:szCs w:val="20"/>
          <w:highlight w:val="cyan"/>
        </w:rPr>
      </w:pPr>
      <w:r w:rsidRPr="00812D78">
        <w:rPr>
          <w:rFonts w:asciiTheme="minorBidi" w:hAnsiTheme="minorBidi" w:cstheme="minorBidi"/>
          <w:sz w:val="20"/>
          <w:szCs w:val="20"/>
          <w:highlight w:val="cyan"/>
        </w:rPr>
        <w:t>The hardware design shall be verified in accordance with ISO 26262-8:2018, Clause 9, and by using the hardware design verification methods listed in Table 3</w:t>
      </w:r>
      <w:r w:rsidRPr="00812D78">
        <w:rPr>
          <w:rFonts w:asciiTheme="minorBidi" w:hAnsiTheme="minorBidi" w:cstheme="minorBidi"/>
          <w:sz w:val="20"/>
          <w:szCs w:val="20"/>
          <w:highlight w:val="cyan"/>
        </w:rPr>
        <w:t xml:space="preserve"> </w:t>
      </w:r>
      <w:r w:rsidRPr="00812D78">
        <w:rPr>
          <w:rFonts w:asciiTheme="minorBidi" w:hAnsiTheme="minorBidi" w:cstheme="minorBidi"/>
          <w:sz w:val="20"/>
          <w:szCs w:val="20"/>
          <w:highlight w:val="cyan"/>
        </w:rPr>
        <w:t xml:space="preserve">of ISO 26262-5 to provide evidence for </w:t>
      </w:r>
      <w:r w:rsidRPr="00812D78">
        <w:rPr>
          <w:rFonts w:asciiTheme="minorBidi" w:hAnsiTheme="minorBidi" w:cstheme="minorBidi"/>
          <w:sz w:val="20"/>
          <w:szCs w:val="20"/>
          <w:highlight w:val="cyan"/>
        </w:rPr>
        <w:t xml:space="preserve">fulfillment of hardware safety requirements, compatibility with HSI specification and suitability of the </w:t>
      </w:r>
      <w:r w:rsidRPr="00812D78">
        <w:rPr>
          <w:rFonts w:asciiTheme="minorBidi" w:hAnsiTheme="minorBidi" w:cstheme="minorBidi"/>
          <w:sz w:val="20"/>
          <w:szCs w:val="20"/>
          <w:highlight w:val="cyan"/>
        </w:rPr>
        <w:t>safety-related special characteristics to achieve functional safety during production and service.</w:t>
      </w:r>
    </w:p>
    <w:p w14:paraId="7D6E83EA" w14:textId="32453B94" w:rsidR="00812D78" w:rsidRDefault="00703519" w:rsidP="00812D78">
      <w:pPr>
        <w:pStyle w:val="STDParagraph"/>
        <w:rPr>
          <w:rFonts w:asciiTheme="minorBidi" w:hAnsiTheme="minorBidi" w:cstheme="minorBidi"/>
        </w:rPr>
      </w:pPr>
      <w:r>
        <w:rPr>
          <w:rFonts w:asciiTheme="minorBidi" w:hAnsiTheme="minorBidi" w:cstheme="minorBidi"/>
        </w:rPr>
        <w:t>It also includes the s</w:t>
      </w:r>
      <w:r w:rsidRPr="00E1392B">
        <w:rPr>
          <w:rFonts w:asciiTheme="minorBidi" w:hAnsiTheme="minorBidi" w:cstheme="minorBidi"/>
        </w:rPr>
        <w:t>pecification of requirements related to production, operation, service, and decommissioning</w:t>
      </w:r>
    </w:p>
    <w:p w14:paraId="0D2A3ED9" w14:textId="184F66B4" w:rsidR="004C664D" w:rsidRDefault="004C664D" w:rsidP="004C664D">
      <w:pPr>
        <w:pStyle w:val="berschrift2"/>
        <w:rPr>
          <w:rFonts w:asciiTheme="minorBidi" w:hAnsiTheme="minorBidi" w:cstheme="minorBidi"/>
        </w:rPr>
      </w:pPr>
      <w:bookmarkStart w:id="108" w:name="_Toc216358211"/>
      <w:bookmarkStart w:id="109" w:name="_Toc223016966"/>
      <w:r w:rsidRPr="00CC1E17">
        <w:rPr>
          <w:rFonts w:asciiTheme="minorBidi" w:hAnsiTheme="minorBidi" w:cstheme="minorBidi"/>
        </w:rPr>
        <w:t>Evaluation of the hardware architectural metrics</w:t>
      </w:r>
      <w:bookmarkEnd w:id="108"/>
      <w:bookmarkEnd w:id="109"/>
    </w:p>
    <w:p w14:paraId="3923CEB9" w14:textId="5F8B5197" w:rsidR="00E1392B" w:rsidRPr="00812D78" w:rsidRDefault="00E1392B" w:rsidP="00E1392B">
      <w:pPr>
        <w:pStyle w:val="STDParagraph"/>
        <w:rPr>
          <w:rFonts w:asciiTheme="minorBidi" w:hAnsiTheme="minorBidi" w:cstheme="minorBidi"/>
        </w:rPr>
      </w:pPr>
      <w:r w:rsidRPr="00513DA5">
        <w:rPr>
          <w:rFonts w:asciiTheme="minorBidi" w:hAnsiTheme="minorBidi" w:cstheme="minorBidi"/>
        </w:rPr>
        <w:t xml:space="preserve">The primary purpose of the FMEDA report is to analyze and document the effectiveness of the hardware architecture of the item (the complete system being developed) in dealing with random hardware failures. It provides objective, quantitative evidence that the hardware design, including its implemented safety mechanisms, can prevent, detect, and/or mitigate the effects of random hardware faults to meet the probabilistic targets defined by the assigned Automotive Safety Integrity Level (ASIL). It includes Probabilistic Metric for Random Hardware Failures (PMHF), Single Point Fault Metric (SPFM) and Latent Fault Metric (LFM). </w:t>
      </w:r>
    </w:p>
    <w:p w14:paraId="28B9C880" w14:textId="1779B744" w:rsidR="004C664D" w:rsidRDefault="004C664D" w:rsidP="004C664D">
      <w:pPr>
        <w:pStyle w:val="berschrift2"/>
        <w:rPr>
          <w:rFonts w:asciiTheme="minorBidi" w:hAnsiTheme="minorBidi" w:cstheme="minorBidi"/>
        </w:rPr>
      </w:pPr>
      <w:bookmarkStart w:id="110" w:name="_Toc216358212"/>
      <w:bookmarkStart w:id="111" w:name="_Toc223016967"/>
      <w:r w:rsidRPr="00CC1E17">
        <w:rPr>
          <w:rFonts w:asciiTheme="minorBidi" w:hAnsiTheme="minorBidi" w:cstheme="minorBidi"/>
        </w:rPr>
        <w:t>Evaluation of safety goal violations due to random hardware failures</w:t>
      </w:r>
      <w:bookmarkEnd w:id="110"/>
      <w:bookmarkEnd w:id="111"/>
    </w:p>
    <w:p w14:paraId="337874C2" w14:textId="285A6E92" w:rsidR="00513DA5" w:rsidRDefault="006C28B0" w:rsidP="00513DA5">
      <w:pPr>
        <w:pStyle w:val="STDParagraph"/>
      </w:pPr>
      <w:r>
        <w:t xml:space="preserve">It includes the </w:t>
      </w:r>
      <w:r>
        <w:rPr>
          <w:color w:val="000000"/>
        </w:rPr>
        <w:t>Evaluation of Probabilistic Metric for random Hardware Failures (PMHF) as well as dedicated measures for hardware.</w:t>
      </w:r>
    </w:p>
    <w:p w14:paraId="37875DAE" w14:textId="77777777" w:rsidR="006C28B0" w:rsidRPr="00513DA5" w:rsidRDefault="006C28B0" w:rsidP="00513DA5">
      <w:pPr>
        <w:pStyle w:val="STDParagraph"/>
      </w:pPr>
    </w:p>
    <w:p w14:paraId="7A4D9CC8" w14:textId="20BB7CB8" w:rsidR="004C664D" w:rsidRDefault="004C664D" w:rsidP="004C664D">
      <w:pPr>
        <w:pStyle w:val="berschrift2"/>
        <w:rPr>
          <w:rFonts w:asciiTheme="minorBidi" w:hAnsiTheme="minorBidi" w:cstheme="minorBidi"/>
        </w:rPr>
      </w:pPr>
      <w:bookmarkStart w:id="112" w:name="_Toc216358213"/>
      <w:bookmarkStart w:id="113" w:name="_Toc223016968"/>
      <w:r w:rsidRPr="00CC1E17">
        <w:rPr>
          <w:rFonts w:asciiTheme="minorBidi" w:hAnsiTheme="minorBidi" w:cstheme="minorBidi"/>
        </w:rPr>
        <w:lastRenderedPageBreak/>
        <w:t>Hardware integration and verification</w:t>
      </w:r>
      <w:bookmarkEnd w:id="112"/>
      <w:bookmarkEnd w:id="113"/>
    </w:p>
    <w:p w14:paraId="38A408F4" w14:textId="77777777" w:rsidR="00E1392B" w:rsidRPr="00E1392B" w:rsidRDefault="00E1392B" w:rsidP="00E1392B">
      <w:pPr>
        <w:spacing w:after="120"/>
        <w:rPr>
          <w:rFonts w:asciiTheme="minorBidi" w:hAnsiTheme="minorBidi" w:cstheme="minorBidi"/>
          <w:sz w:val="20"/>
          <w:szCs w:val="20"/>
        </w:rPr>
      </w:pPr>
      <w:r w:rsidRPr="00E1392B">
        <w:rPr>
          <w:rFonts w:asciiTheme="minorBidi" w:hAnsiTheme="minorBidi" w:cstheme="minorBidi"/>
          <w:sz w:val="20"/>
          <w:szCs w:val="20"/>
        </w:rPr>
        <w:t xml:space="preserve">The purpose of hardware integration and verification specification is to verify that the integrated hardware fulfills its hardware safety requirements and contributes to the overall system's functional safety. </w:t>
      </w:r>
    </w:p>
    <w:p w14:paraId="07F8443F" w14:textId="77777777" w:rsidR="00E1392B" w:rsidRPr="00E1392B" w:rsidRDefault="00E1392B" w:rsidP="00FB4C79">
      <w:pPr>
        <w:pStyle w:val="Listenabsatz"/>
        <w:numPr>
          <w:ilvl w:val="0"/>
          <w:numId w:val="18"/>
        </w:numPr>
        <w:spacing w:after="120"/>
        <w:rPr>
          <w:rFonts w:asciiTheme="minorBidi" w:hAnsiTheme="minorBidi" w:cstheme="minorBidi"/>
          <w:sz w:val="20"/>
          <w:szCs w:val="20"/>
        </w:rPr>
      </w:pPr>
      <w:r w:rsidRPr="00E1392B">
        <w:rPr>
          <w:rFonts w:asciiTheme="minorBidi" w:hAnsiTheme="minorBidi" w:cstheme="minorBidi"/>
          <w:sz w:val="20"/>
          <w:szCs w:val="20"/>
        </w:rPr>
        <w:t xml:space="preserve">To provide evidence that appropriate test cases for the selected hardware integration tests are specified, test cases shall be derived using an appropriate combination of methods as Table10 of ISO 26262-5. </w:t>
      </w:r>
    </w:p>
    <w:p w14:paraId="5A5EE2ED" w14:textId="77777777" w:rsidR="00E1392B" w:rsidRPr="00E1392B" w:rsidRDefault="00E1392B" w:rsidP="00FB4C79">
      <w:pPr>
        <w:pStyle w:val="Listenabsatz"/>
        <w:numPr>
          <w:ilvl w:val="0"/>
          <w:numId w:val="18"/>
        </w:numPr>
        <w:spacing w:after="120"/>
        <w:rPr>
          <w:rFonts w:asciiTheme="minorBidi" w:hAnsiTheme="minorBidi" w:cstheme="minorBidi"/>
          <w:sz w:val="20"/>
          <w:szCs w:val="20"/>
        </w:rPr>
      </w:pPr>
      <w:r w:rsidRPr="00E1392B">
        <w:rPr>
          <w:rFonts w:asciiTheme="minorBidi" w:hAnsiTheme="minorBidi" w:cstheme="minorBidi"/>
          <w:sz w:val="20"/>
          <w:szCs w:val="20"/>
        </w:rPr>
        <w:t>The hardware integration and verification activities shall verify the completeness and correctness of the implementation of the hardware safety requirements (consider Table11 of ISO26262-5)</w:t>
      </w:r>
    </w:p>
    <w:p w14:paraId="0534873A" w14:textId="21B6798F" w:rsidR="00E1392B" w:rsidRDefault="00E1392B" w:rsidP="00FB4C79">
      <w:pPr>
        <w:pStyle w:val="Listenabsatz"/>
        <w:numPr>
          <w:ilvl w:val="0"/>
          <w:numId w:val="18"/>
        </w:numPr>
        <w:spacing w:after="120"/>
        <w:rPr>
          <w:rFonts w:asciiTheme="minorBidi" w:hAnsiTheme="minorBidi" w:cstheme="minorBidi"/>
          <w:sz w:val="20"/>
          <w:szCs w:val="20"/>
        </w:rPr>
      </w:pPr>
      <w:r w:rsidRPr="00E1392B">
        <w:rPr>
          <w:rFonts w:asciiTheme="minorBidi" w:hAnsiTheme="minorBidi" w:cstheme="minorBidi"/>
          <w:sz w:val="20"/>
          <w:szCs w:val="20"/>
        </w:rPr>
        <w:t>The hardware integration and verification activities shall verify the durability and robustness of hardware against environmental and operational stress factors (consider</w:t>
      </w:r>
      <w:r w:rsidR="006C28B0">
        <w:rPr>
          <w:rFonts w:asciiTheme="minorBidi" w:hAnsiTheme="minorBidi" w:cstheme="minorBidi"/>
          <w:sz w:val="20"/>
          <w:szCs w:val="20"/>
        </w:rPr>
        <w:t xml:space="preserve"> </w:t>
      </w:r>
      <w:r w:rsidRPr="00E1392B">
        <w:rPr>
          <w:rFonts w:asciiTheme="minorBidi" w:hAnsiTheme="minorBidi" w:cstheme="minorBidi"/>
          <w:sz w:val="20"/>
          <w:szCs w:val="20"/>
        </w:rPr>
        <w:t>Table12 of ISO26262-5).</w:t>
      </w:r>
    </w:p>
    <w:p w14:paraId="53AC54B7" w14:textId="106A4B2B" w:rsidR="00E1392B" w:rsidRDefault="00812D78" w:rsidP="00E1392B">
      <w:pPr>
        <w:pStyle w:val="STDParagraph"/>
      </w:pPr>
      <w:r w:rsidRPr="00812D78">
        <w:rPr>
          <w:highlight w:val="cyan"/>
        </w:rPr>
        <w:t xml:space="preserve">The selection of </w:t>
      </w:r>
      <w:proofErr w:type="gramStart"/>
      <w:r w:rsidRPr="00812D78">
        <w:rPr>
          <w:highlight w:val="cyan"/>
        </w:rPr>
        <w:t>t</w:t>
      </w:r>
      <w:r>
        <w:rPr>
          <w:highlight w:val="cyan"/>
        </w:rPr>
        <w:t>hese</w:t>
      </w:r>
      <w:r w:rsidRPr="00812D78">
        <w:rPr>
          <w:highlight w:val="cyan"/>
        </w:rPr>
        <w:t xml:space="preserve"> provided</w:t>
      </w:r>
      <w:proofErr w:type="gramEnd"/>
      <w:r w:rsidRPr="00812D78">
        <w:rPr>
          <w:highlight w:val="cyan"/>
        </w:rPr>
        <w:t xml:space="preserve"> methods are described within the HW Test Strategy</w:t>
      </w:r>
    </w:p>
    <w:p w14:paraId="1890B931" w14:textId="0BC3A2D5" w:rsidR="00812D78" w:rsidRPr="00E1392B" w:rsidRDefault="00812D78" w:rsidP="00E1392B">
      <w:pPr>
        <w:pStyle w:val="STDParagraph"/>
      </w:pPr>
      <w:r w:rsidRPr="00812D78">
        <w:rPr>
          <w:highlight w:val="yellow"/>
        </w:rPr>
        <w:t>(Take over to HWE.3/4 Strategy – include FUSA part) @HW Team MEKRA</w:t>
      </w:r>
    </w:p>
    <w:p w14:paraId="0E848D09" w14:textId="77777777" w:rsidR="004C664D" w:rsidRPr="00CC1E17" w:rsidRDefault="004C664D" w:rsidP="004C664D">
      <w:pPr>
        <w:pStyle w:val="berschrift1"/>
        <w:rPr>
          <w:rFonts w:asciiTheme="minorBidi" w:hAnsiTheme="minorBidi" w:cstheme="minorBidi"/>
        </w:rPr>
      </w:pPr>
      <w:bookmarkStart w:id="114" w:name="_Toc216358214"/>
      <w:bookmarkStart w:id="115" w:name="_Toc223016969"/>
      <w:r w:rsidRPr="00CC1E17">
        <w:rPr>
          <w:rFonts w:asciiTheme="minorBidi" w:hAnsiTheme="minorBidi" w:cstheme="minorBidi"/>
        </w:rPr>
        <w:lastRenderedPageBreak/>
        <w:t>Product development at the software level</w:t>
      </w:r>
      <w:bookmarkEnd w:id="114"/>
      <w:bookmarkEnd w:id="115"/>
    </w:p>
    <w:p w14:paraId="0E2346CC" w14:textId="6A201221" w:rsidR="004C664D" w:rsidRPr="00D8748C" w:rsidRDefault="004C664D" w:rsidP="0030037C">
      <w:pPr>
        <w:pStyle w:val="AbsatzStandard"/>
        <w:ind w:left="0"/>
        <w:rPr>
          <w:rFonts w:asciiTheme="minorBidi" w:eastAsiaTheme="minorHAnsi" w:hAnsiTheme="minorBidi" w:cstheme="minorBidi"/>
          <w:sz w:val="20"/>
          <w:szCs w:val="20"/>
          <w:lang w:eastAsia="en-US"/>
        </w:rPr>
      </w:pPr>
      <w:r w:rsidRPr="00D8748C">
        <w:rPr>
          <w:rFonts w:asciiTheme="minorBidi" w:eastAsiaTheme="minorHAnsi" w:hAnsiTheme="minorBidi" w:cstheme="minorBidi"/>
          <w:sz w:val="20"/>
          <w:szCs w:val="20"/>
          <w:lang w:eastAsia="en-US"/>
        </w:rPr>
        <w:t xml:space="preserve">The product development at software level is </w:t>
      </w:r>
      <w:proofErr w:type="gramStart"/>
      <w:r w:rsidRPr="00D8748C">
        <w:rPr>
          <w:rFonts w:asciiTheme="minorBidi" w:eastAsiaTheme="minorHAnsi" w:hAnsiTheme="minorBidi" w:cstheme="minorBidi"/>
          <w:sz w:val="20"/>
          <w:szCs w:val="20"/>
          <w:lang w:eastAsia="en-US"/>
        </w:rPr>
        <w:t>out sourced</w:t>
      </w:r>
      <w:proofErr w:type="gramEnd"/>
      <w:r w:rsidRPr="00D8748C">
        <w:rPr>
          <w:rFonts w:asciiTheme="minorBidi" w:eastAsiaTheme="minorHAnsi" w:hAnsiTheme="minorBidi" w:cstheme="minorBidi"/>
          <w:sz w:val="20"/>
          <w:szCs w:val="20"/>
          <w:lang w:eastAsia="en-US"/>
        </w:rPr>
        <w:t xml:space="preserve"> to the sub</w:t>
      </w:r>
      <w:r w:rsidR="00482018" w:rsidRPr="00D8748C">
        <w:rPr>
          <w:rFonts w:asciiTheme="minorBidi" w:eastAsiaTheme="minorHAnsi" w:hAnsiTheme="minorBidi" w:cstheme="minorBidi"/>
          <w:sz w:val="20"/>
          <w:szCs w:val="20"/>
          <w:lang w:eastAsia="en-US"/>
        </w:rPr>
        <w:t>-</w:t>
      </w:r>
      <w:r w:rsidRPr="00D8748C">
        <w:rPr>
          <w:rFonts w:asciiTheme="minorBidi" w:eastAsiaTheme="minorHAnsi" w:hAnsiTheme="minorBidi" w:cstheme="minorBidi"/>
          <w:sz w:val="20"/>
          <w:szCs w:val="20"/>
          <w:lang w:eastAsia="en-US"/>
        </w:rPr>
        <w:t xml:space="preserve">supplier </w:t>
      </w:r>
      <w:proofErr w:type="spellStart"/>
      <w:r w:rsidRPr="00812D78">
        <w:rPr>
          <w:rFonts w:asciiTheme="minorBidi" w:eastAsiaTheme="minorHAnsi" w:hAnsiTheme="minorBidi" w:cstheme="minorBidi"/>
          <w:strike/>
          <w:color w:val="EE0000"/>
          <w:sz w:val="20"/>
          <w:szCs w:val="20"/>
          <w:highlight w:val="cyan"/>
          <w:lang w:eastAsia="en-US"/>
        </w:rPr>
        <w:t>S</w:t>
      </w:r>
      <w:r w:rsidR="0030037C" w:rsidRPr="00812D78">
        <w:rPr>
          <w:rFonts w:asciiTheme="minorBidi" w:eastAsiaTheme="minorHAnsi" w:hAnsiTheme="minorBidi" w:cstheme="minorBidi"/>
          <w:strike/>
          <w:color w:val="EE0000"/>
          <w:sz w:val="20"/>
          <w:szCs w:val="20"/>
          <w:highlight w:val="cyan"/>
          <w:lang w:eastAsia="en-US"/>
        </w:rPr>
        <w:t>olectrix</w:t>
      </w:r>
      <w:proofErr w:type="spellEnd"/>
      <w:r w:rsidR="00812D78">
        <w:rPr>
          <w:rFonts w:asciiTheme="minorBidi" w:eastAsiaTheme="minorHAnsi" w:hAnsiTheme="minorBidi" w:cstheme="minorBidi"/>
          <w:sz w:val="20"/>
          <w:szCs w:val="20"/>
          <w:lang w:eastAsia="en-US"/>
        </w:rPr>
        <w:t xml:space="preserve"> </w:t>
      </w:r>
      <w:proofErr w:type="spellStart"/>
      <w:r w:rsidR="00812D78" w:rsidRPr="00812D78">
        <w:rPr>
          <w:rFonts w:asciiTheme="minorBidi" w:eastAsiaTheme="minorHAnsi" w:hAnsiTheme="minorBidi" w:cstheme="minorBidi"/>
          <w:sz w:val="20"/>
          <w:szCs w:val="20"/>
          <w:highlight w:val="cyan"/>
          <w:lang w:eastAsia="en-US"/>
        </w:rPr>
        <w:t>Brightskies</w:t>
      </w:r>
      <w:proofErr w:type="spellEnd"/>
      <w:r w:rsidRPr="00D8748C">
        <w:rPr>
          <w:rFonts w:asciiTheme="minorBidi" w:eastAsiaTheme="minorHAnsi" w:hAnsiTheme="minorBidi" w:cstheme="minorBidi"/>
          <w:sz w:val="20"/>
          <w:szCs w:val="20"/>
          <w:lang w:eastAsia="en-US"/>
        </w:rPr>
        <w:t xml:space="preserve">. </w:t>
      </w:r>
      <w:proofErr w:type="spellStart"/>
      <w:r w:rsidRPr="00D8748C">
        <w:rPr>
          <w:rFonts w:asciiTheme="minorBidi" w:eastAsiaTheme="minorHAnsi" w:hAnsiTheme="minorBidi" w:cstheme="minorBidi"/>
          <w:sz w:val="20"/>
          <w:szCs w:val="20"/>
          <w:lang w:eastAsia="en-US"/>
        </w:rPr>
        <w:t>Polarion</w:t>
      </w:r>
      <w:proofErr w:type="spellEnd"/>
      <w:r w:rsidRPr="00D8748C">
        <w:rPr>
          <w:rFonts w:asciiTheme="minorBidi" w:eastAsiaTheme="minorHAnsi" w:hAnsiTheme="minorBidi" w:cstheme="minorBidi"/>
          <w:sz w:val="20"/>
          <w:szCs w:val="20"/>
          <w:lang w:eastAsia="en-US"/>
        </w:rPr>
        <w:t xml:space="preserve"> is used as a joint working platform to ensure a clean interface between system and software development. The division of responsibilities between the system and software level is defined by a Development Interface Agreement (DIA) as described above.</w:t>
      </w:r>
    </w:p>
    <w:p w14:paraId="7A5FC03F" w14:textId="6C2122C9" w:rsidR="004C664D" w:rsidRPr="00812D78" w:rsidRDefault="004C664D" w:rsidP="0030037C">
      <w:pPr>
        <w:pStyle w:val="AbsatzStandard"/>
        <w:ind w:left="0"/>
        <w:rPr>
          <w:rFonts w:asciiTheme="minorBidi" w:eastAsiaTheme="minorHAnsi" w:hAnsiTheme="minorBidi" w:cstheme="minorBidi"/>
          <w:strike/>
          <w:color w:val="EE0000"/>
          <w:sz w:val="20"/>
          <w:szCs w:val="20"/>
          <w:lang w:eastAsia="en-US"/>
        </w:rPr>
      </w:pPr>
      <w:proofErr w:type="gramStart"/>
      <w:r w:rsidRPr="00812D78">
        <w:rPr>
          <w:rFonts w:asciiTheme="minorBidi" w:eastAsiaTheme="minorHAnsi" w:hAnsiTheme="minorBidi" w:cstheme="minorBidi"/>
          <w:strike/>
          <w:color w:val="EE0000"/>
          <w:sz w:val="20"/>
          <w:szCs w:val="20"/>
          <w:highlight w:val="cyan"/>
          <w:lang w:eastAsia="en-US"/>
        </w:rPr>
        <w:t>According</w:t>
      </w:r>
      <w:proofErr w:type="gramEnd"/>
      <w:r w:rsidRPr="00812D78">
        <w:rPr>
          <w:rFonts w:asciiTheme="minorBidi" w:eastAsiaTheme="minorHAnsi" w:hAnsiTheme="minorBidi" w:cstheme="minorBidi"/>
          <w:strike/>
          <w:color w:val="EE0000"/>
          <w:sz w:val="20"/>
          <w:szCs w:val="20"/>
          <w:highlight w:val="cyan"/>
          <w:lang w:eastAsia="en-US"/>
        </w:rPr>
        <w:t xml:space="preserve"> the DIA the sub</w:t>
      </w:r>
      <w:r w:rsidR="00482018" w:rsidRPr="00812D78">
        <w:rPr>
          <w:rFonts w:asciiTheme="minorBidi" w:eastAsiaTheme="minorHAnsi" w:hAnsiTheme="minorBidi" w:cstheme="minorBidi"/>
          <w:strike/>
          <w:color w:val="EE0000"/>
          <w:sz w:val="20"/>
          <w:szCs w:val="20"/>
          <w:highlight w:val="cyan"/>
          <w:lang w:eastAsia="en-US"/>
        </w:rPr>
        <w:t>-</w:t>
      </w:r>
      <w:proofErr w:type="gramStart"/>
      <w:r w:rsidRPr="00812D78">
        <w:rPr>
          <w:rFonts w:asciiTheme="minorBidi" w:eastAsiaTheme="minorHAnsi" w:hAnsiTheme="minorBidi" w:cstheme="minorBidi"/>
          <w:strike/>
          <w:color w:val="EE0000"/>
          <w:sz w:val="20"/>
          <w:szCs w:val="20"/>
          <w:highlight w:val="cyan"/>
          <w:lang w:eastAsia="en-US"/>
        </w:rPr>
        <w:t>suppliers</w:t>
      </w:r>
      <w:proofErr w:type="gramEnd"/>
      <w:r w:rsidRPr="00812D78">
        <w:rPr>
          <w:rFonts w:asciiTheme="minorBidi" w:eastAsiaTheme="minorHAnsi" w:hAnsiTheme="minorBidi" w:cstheme="minorBidi"/>
          <w:strike/>
          <w:color w:val="EE0000"/>
          <w:sz w:val="20"/>
          <w:szCs w:val="20"/>
          <w:highlight w:val="cyan"/>
          <w:lang w:eastAsia="en-US"/>
        </w:rPr>
        <w:t xml:space="preserve"> functional safety plan is in </w:t>
      </w:r>
      <w:proofErr w:type="spellStart"/>
      <w:r w:rsidR="0030037C" w:rsidRPr="00812D78">
        <w:rPr>
          <w:rFonts w:asciiTheme="minorBidi" w:eastAsiaTheme="minorHAnsi" w:hAnsiTheme="minorBidi" w:cstheme="minorBidi"/>
          <w:strike/>
          <w:color w:val="EE0000"/>
          <w:sz w:val="20"/>
          <w:szCs w:val="20"/>
          <w:highlight w:val="cyan"/>
          <w:lang w:eastAsia="en-US"/>
        </w:rPr>
        <w:t>Solectrix</w:t>
      </w:r>
      <w:proofErr w:type="spellEnd"/>
      <w:r w:rsidRPr="00812D78">
        <w:rPr>
          <w:rFonts w:asciiTheme="minorBidi" w:eastAsiaTheme="minorHAnsi" w:hAnsiTheme="minorBidi" w:cstheme="minorBidi"/>
          <w:strike/>
          <w:color w:val="EE0000"/>
          <w:sz w:val="20"/>
          <w:szCs w:val="20"/>
          <w:highlight w:val="cyan"/>
          <w:lang w:eastAsia="en-US"/>
        </w:rPr>
        <w:t xml:space="preserve"> responsibility.</w:t>
      </w:r>
    </w:p>
    <w:p w14:paraId="5B28DCE8" w14:textId="312865E4" w:rsidR="00812D78" w:rsidRPr="00D8748C" w:rsidRDefault="00812D78" w:rsidP="00482018">
      <w:pPr>
        <w:pStyle w:val="AbsatzStandard"/>
        <w:ind w:left="0"/>
        <w:rPr>
          <w:rFonts w:asciiTheme="minorBidi" w:eastAsiaTheme="minorHAnsi" w:hAnsiTheme="minorBidi" w:cstheme="minorBidi"/>
          <w:sz w:val="20"/>
          <w:szCs w:val="20"/>
          <w:lang w:eastAsia="en-US"/>
        </w:rPr>
      </w:pPr>
      <w:r w:rsidRPr="00812D78">
        <w:rPr>
          <w:rFonts w:asciiTheme="minorBidi" w:eastAsiaTheme="minorHAnsi" w:hAnsiTheme="minorBidi" w:cstheme="minorBidi"/>
          <w:sz w:val="20"/>
          <w:szCs w:val="20"/>
          <w:highlight w:val="yellow"/>
          <w:lang w:eastAsia="en-US"/>
        </w:rPr>
        <w:t xml:space="preserve">Descriptions to be added by BS, including reference to methods </w:t>
      </w:r>
      <w:proofErr w:type="gramStart"/>
      <w:r w:rsidRPr="00812D78">
        <w:rPr>
          <w:rFonts w:asciiTheme="minorBidi" w:eastAsiaTheme="minorHAnsi" w:hAnsiTheme="minorBidi" w:cstheme="minorBidi"/>
          <w:sz w:val="20"/>
          <w:szCs w:val="20"/>
          <w:highlight w:val="yellow"/>
          <w:lang w:eastAsia="en-US"/>
        </w:rPr>
        <w:t>according</w:t>
      </w:r>
      <w:proofErr w:type="gramEnd"/>
      <w:r w:rsidRPr="00812D78">
        <w:rPr>
          <w:rFonts w:asciiTheme="minorBidi" w:eastAsiaTheme="minorHAnsi" w:hAnsiTheme="minorBidi" w:cstheme="minorBidi"/>
          <w:sz w:val="20"/>
          <w:szCs w:val="20"/>
          <w:highlight w:val="yellow"/>
          <w:lang w:eastAsia="en-US"/>
        </w:rPr>
        <w:t xml:space="preserve"> ISO (table 1 – 15) and SW Test Strategies/ Plans.</w:t>
      </w:r>
    </w:p>
    <w:p w14:paraId="49F4333E" w14:textId="77777777" w:rsidR="004C664D" w:rsidRPr="00CC1E17" w:rsidRDefault="004C664D" w:rsidP="004C664D">
      <w:pPr>
        <w:pStyle w:val="berschrift1"/>
        <w:rPr>
          <w:rFonts w:asciiTheme="minorBidi" w:hAnsiTheme="minorBidi" w:cstheme="minorBidi"/>
        </w:rPr>
      </w:pPr>
      <w:bookmarkStart w:id="116" w:name="_Toc216358215"/>
      <w:bookmarkStart w:id="117" w:name="_Toc223016970"/>
      <w:r w:rsidRPr="00CC1E17">
        <w:rPr>
          <w:rFonts w:asciiTheme="minorBidi" w:hAnsiTheme="minorBidi" w:cstheme="minorBidi"/>
        </w:rPr>
        <w:lastRenderedPageBreak/>
        <w:t>Production, operation, service and decommissioning</w:t>
      </w:r>
      <w:bookmarkEnd w:id="116"/>
      <w:bookmarkEnd w:id="117"/>
    </w:p>
    <w:p w14:paraId="385EBFAB" w14:textId="0F0C7010" w:rsidR="004C664D" w:rsidRDefault="004C664D" w:rsidP="004C664D">
      <w:pPr>
        <w:pStyle w:val="berschrift2"/>
        <w:rPr>
          <w:rFonts w:asciiTheme="minorBidi" w:hAnsiTheme="minorBidi" w:cstheme="minorBidi"/>
        </w:rPr>
      </w:pPr>
      <w:bookmarkStart w:id="118" w:name="_Toc216358216"/>
      <w:bookmarkStart w:id="119" w:name="_Toc223016971"/>
      <w:r w:rsidRPr="00CC1E17">
        <w:rPr>
          <w:rFonts w:asciiTheme="minorBidi" w:hAnsiTheme="minorBidi" w:cstheme="minorBidi"/>
        </w:rPr>
        <w:t>Planning</w:t>
      </w:r>
      <w:bookmarkEnd w:id="118"/>
      <w:bookmarkEnd w:id="119"/>
    </w:p>
    <w:p w14:paraId="5F3823A3" w14:textId="77777777" w:rsidR="002619D5" w:rsidRDefault="002619D5" w:rsidP="004C664D">
      <w:pPr>
        <w:rPr>
          <w:rFonts w:asciiTheme="minorBidi" w:hAnsiTheme="minorBidi" w:cstheme="minorBidi"/>
          <w:b/>
          <w:u w:val="single"/>
          <w:lang w:val="de-DE"/>
        </w:rPr>
      </w:pPr>
    </w:p>
    <w:p w14:paraId="6499DA43" w14:textId="4EB05EF8" w:rsidR="004C664D" w:rsidRPr="00D8748C" w:rsidRDefault="004C664D" w:rsidP="004C664D">
      <w:pPr>
        <w:rPr>
          <w:rFonts w:asciiTheme="minorBidi" w:hAnsiTheme="minorBidi" w:cstheme="minorBidi"/>
          <w:b/>
          <w:sz w:val="20"/>
          <w:szCs w:val="20"/>
          <w:u w:val="single"/>
          <w:lang w:val="de-DE"/>
        </w:rPr>
      </w:pPr>
      <w:r w:rsidRPr="00D8748C">
        <w:rPr>
          <w:rFonts w:asciiTheme="minorBidi" w:hAnsiTheme="minorBidi" w:cstheme="minorBidi"/>
          <w:b/>
          <w:sz w:val="20"/>
          <w:szCs w:val="20"/>
          <w:u w:val="single"/>
          <w:lang w:val="de-DE"/>
        </w:rPr>
        <w:t>Production</w:t>
      </w:r>
    </w:p>
    <w:p w14:paraId="7D57235D" w14:textId="60C6B614" w:rsidR="004C664D" w:rsidRPr="00D8748C" w:rsidRDefault="004C664D" w:rsidP="004C664D">
      <w:pPr>
        <w:rPr>
          <w:rFonts w:asciiTheme="minorBidi" w:hAnsiTheme="minorBidi" w:cstheme="minorBidi"/>
          <w:sz w:val="20"/>
          <w:szCs w:val="20"/>
        </w:rPr>
      </w:pPr>
      <w:r w:rsidRPr="00D8748C">
        <w:rPr>
          <w:rFonts w:asciiTheme="minorBidi" w:hAnsiTheme="minorBidi" w:cstheme="minorBidi"/>
          <w:sz w:val="20"/>
          <w:szCs w:val="20"/>
        </w:rPr>
        <w:t xml:space="preserve">Safety-related content of the </w:t>
      </w:r>
      <w:r w:rsidRPr="00D8748C">
        <w:rPr>
          <w:rFonts w:asciiTheme="minorBidi" w:hAnsiTheme="minorBidi" w:cstheme="minorBidi"/>
          <w:b/>
          <w:sz w:val="20"/>
          <w:szCs w:val="20"/>
        </w:rPr>
        <w:t>production plan</w:t>
      </w:r>
    </w:p>
    <w:p w14:paraId="12F49DA0" w14:textId="578C30AB" w:rsidR="004C664D" w:rsidRPr="00D8748C" w:rsidRDefault="004C664D" w:rsidP="004C664D">
      <w:pPr>
        <w:rPr>
          <w:rFonts w:asciiTheme="minorBidi" w:hAnsiTheme="minorBidi" w:cstheme="minorBidi"/>
          <w:sz w:val="20"/>
          <w:szCs w:val="20"/>
        </w:rPr>
      </w:pPr>
      <w:r w:rsidRPr="00D8748C">
        <w:rPr>
          <w:rFonts w:asciiTheme="minorBidi" w:hAnsiTheme="minorBidi" w:cstheme="minorBidi"/>
          <w:sz w:val="20"/>
          <w:szCs w:val="20"/>
        </w:rPr>
        <w:t xml:space="preserve">Safety-related content of the </w:t>
      </w:r>
      <w:r w:rsidRPr="00D8748C">
        <w:rPr>
          <w:rFonts w:asciiTheme="minorBidi" w:hAnsiTheme="minorBidi" w:cstheme="minorBidi"/>
          <w:b/>
          <w:sz w:val="20"/>
          <w:szCs w:val="20"/>
        </w:rPr>
        <w:t>production control plan, including test plan</w:t>
      </w:r>
    </w:p>
    <w:p w14:paraId="4D4FB9E6" w14:textId="2D969289" w:rsidR="004C664D" w:rsidRPr="00D8748C" w:rsidRDefault="004C664D" w:rsidP="004C664D">
      <w:pPr>
        <w:rPr>
          <w:rFonts w:asciiTheme="minorBidi" w:hAnsiTheme="minorBidi" w:cstheme="minorBidi"/>
          <w:b/>
          <w:sz w:val="20"/>
          <w:szCs w:val="20"/>
        </w:rPr>
      </w:pPr>
      <w:r w:rsidRPr="00D8748C">
        <w:rPr>
          <w:rFonts w:asciiTheme="minorBidi" w:hAnsiTheme="minorBidi" w:cstheme="minorBidi"/>
          <w:b/>
          <w:sz w:val="20"/>
          <w:szCs w:val="20"/>
        </w:rPr>
        <w:t>Producibility requirements specification</w:t>
      </w:r>
    </w:p>
    <w:p w14:paraId="7A09456A" w14:textId="77777777" w:rsidR="002619D5" w:rsidRPr="00D8748C" w:rsidRDefault="002619D5" w:rsidP="004C664D">
      <w:pPr>
        <w:rPr>
          <w:rFonts w:asciiTheme="minorBidi" w:hAnsiTheme="minorBidi" w:cstheme="minorBidi"/>
          <w:sz w:val="20"/>
          <w:szCs w:val="20"/>
        </w:rPr>
      </w:pPr>
    </w:p>
    <w:p w14:paraId="069B7DEE" w14:textId="77777777" w:rsidR="004C664D" w:rsidRPr="00D8748C" w:rsidRDefault="004C664D" w:rsidP="004C664D">
      <w:pPr>
        <w:rPr>
          <w:rFonts w:asciiTheme="minorBidi" w:hAnsiTheme="minorBidi" w:cstheme="minorBidi"/>
          <w:b/>
          <w:sz w:val="20"/>
          <w:szCs w:val="20"/>
          <w:u w:val="single"/>
        </w:rPr>
      </w:pPr>
      <w:r w:rsidRPr="00D8748C">
        <w:rPr>
          <w:rFonts w:asciiTheme="minorBidi" w:hAnsiTheme="minorBidi" w:cstheme="minorBidi"/>
          <w:b/>
          <w:sz w:val="20"/>
          <w:szCs w:val="20"/>
          <w:u w:val="single"/>
        </w:rPr>
        <w:t>Pre-Production</w:t>
      </w:r>
    </w:p>
    <w:p w14:paraId="163AD0FB" w14:textId="7D68B678" w:rsidR="004C664D" w:rsidRPr="00D8748C" w:rsidRDefault="004C664D" w:rsidP="004C664D">
      <w:pPr>
        <w:rPr>
          <w:rFonts w:asciiTheme="minorBidi" w:hAnsiTheme="minorBidi" w:cstheme="minorBidi"/>
          <w:b/>
          <w:sz w:val="20"/>
          <w:szCs w:val="20"/>
        </w:rPr>
      </w:pPr>
      <w:r w:rsidRPr="00D8748C">
        <w:rPr>
          <w:rFonts w:asciiTheme="minorBidi" w:hAnsiTheme="minorBidi" w:cstheme="minorBidi"/>
          <w:sz w:val="20"/>
          <w:szCs w:val="20"/>
        </w:rPr>
        <w:t xml:space="preserve">Production process </w:t>
      </w:r>
      <w:r w:rsidRPr="00D8748C">
        <w:rPr>
          <w:rFonts w:asciiTheme="minorBidi" w:hAnsiTheme="minorBidi" w:cstheme="minorBidi"/>
          <w:b/>
          <w:sz w:val="20"/>
          <w:szCs w:val="20"/>
        </w:rPr>
        <w:t>capability report</w:t>
      </w:r>
    </w:p>
    <w:p w14:paraId="6EFBF199" w14:textId="77777777" w:rsidR="002619D5" w:rsidRPr="00D8748C" w:rsidRDefault="002619D5" w:rsidP="004C664D">
      <w:pPr>
        <w:rPr>
          <w:rFonts w:asciiTheme="minorBidi" w:hAnsiTheme="minorBidi" w:cstheme="minorBidi"/>
          <w:sz w:val="20"/>
          <w:szCs w:val="20"/>
        </w:rPr>
      </w:pPr>
    </w:p>
    <w:p w14:paraId="696FE587" w14:textId="77777777" w:rsidR="004C664D" w:rsidRPr="00D8748C" w:rsidRDefault="004C664D" w:rsidP="004C664D">
      <w:pPr>
        <w:rPr>
          <w:rFonts w:asciiTheme="minorBidi" w:hAnsiTheme="minorBidi" w:cstheme="minorBidi"/>
          <w:b/>
          <w:sz w:val="20"/>
          <w:szCs w:val="20"/>
          <w:u w:val="single"/>
        </w:rPr>
      </w:pPr>
      <w:r w:rsidRPr="00D8748C">
        <w:rPr>
          <w:rFonts w:asciiTheme="minorBidi" w:hAnsiTheme="minorBidi" w:cstheme="minorBidi"/>
          <w:b/>
          <w:sz w:val="20"/>
          <w:szCs w:val="20"/>
          <w:u w:val="single"/>
        </w:rPr>
        <w:t>Operation, Service, Decommissioning</w:t>
      </w:r>
    </w:p>
    <w:p w14:paraId="04C55CAA" w14:textId="585075BA" w:rsidR="004C664D" w:rsidRPr="00D8748C" w:rsidRDefault="004C664D" w:rsidP="004C664D">
      <w:pPr>
        <w:rPr>
          <w:rFonts w:asciiTheme="minorBidi" w:hAnsiTheme="minorBidi" w:cstheme="minorBidi"/>
          <w:sz w:val="20"/>
          <w:szCs w:val="20"/>
        </w:rPr>
      </w:pPr>
      <w:r w:rsidRPr="00D8748C">
        <w:rPr>
          <w:rFonts w:asciiTheme="minorBidi" w:hAnsiTheme="minorBidi" w:cstheme="minorBidi"/>
          <w:sz w:val="20"/>
          <w:szCs w:val="20"/>
        </w:rPr>
        <w:t xml:space="preserve">Safety-related content of the </w:t>
      </w:r>
      <w:r w:rsidRPr="00D8748C">
        <w:rPr>
          <w:rFonts w:asciiTheme="minorBidi" w:hAnsiTheme="minorBidi" w:cstheme="minorBidi"/>
          <w:b/>
          <w:sz w:val="20"/>
          <w:szCs w:val="20"/>
        </w:rPr>
        <w:t>service plan</w:t>
      </w:r>
    </w:p>
    <w:p w14:paraId="22809976" w14:textId="7C90B785" w:rsidR="004C664D" w:rsidRPr="00D8748C" w:rsidRDefault="004C664D" w:rsidP="004C664D">
      <w:pPr>
        <w:rPr>
          <w:rFonts w:asciiTheme="minorBidi" w:hAnsiTheme="minorBidi" w:cstheme="minorBidi"/>
          <w:sz w:val="20"/>
          <w:szCs w:val="20"/>
        </w:rPr>
      </w:pPr>
      <w:r w:rsidRPr="00D8748C">
        <w:rPr>
          <w:rFonts w:asciiTheme="minorBidi" w:hAnsiTheme="minorBidi" w:cstheme="minorBidi"/>
          <w:sz w:val="20"/>
          <w:szCs w:val="20"/>
        </w:rPr>
        <w:t xml:space="preserve">Safety-related content of the </w:t>
      </w:r>
      <w:r w:rsidRPr="00D8748C">
        <w:rPr>
          <w:rFonts w:asciiTheme="minorBidi" w:hAnsiTheme="minorBidi" w:cstheme="minorBidi"/>
          <w:b/>
          <w:sz w:val="20"/>
          <w:szCs w:val="20"/>
        </w:rPr>
        <w:t>service instructions</w:t>
      </w:r>
    </w:p>
    <w:p w14:paraId="3A8C0415" w14:textId="56EE45CB" w:rsidR="004C664D" w:rsidRPr="00D8748C" w:rsidRDefault="004C664D" w:rsidP="004C664D">
      <w:pPr>
        <w:rPr>
          <w:rFonts w:asciiTheme="minorBidi" w:hAnsiTheme="minorBidi" w:cstheme="minorBidi"/>
          <w:sz w:val="20"/>
          <w:szCs w:val="20"/>
        </w:rPr>
      </w:pPr>
      <w:r w:rsidRPr="00D8748C">
        <w:rPr>
          <w:rFonts w:asciiTheme="minorBidi" w:hAnsiTheme="minorBidi" w:cstheme="minorBidi"/>
          <w:sz w:val="20"/>
          <w:szCs w:val="20"/>
        </w:rPr>
        <w:t xml:space="preserve">Safety-related content of the </w:t>
      </w:r>
      <w:r w:rsidRPr="00D8748C">
        <w:rPr>
          <w:rFonts w:asciiTheme="minorBidi" w:hAnsiTheme="minorBidi" w:cstheme="minorBidi"/>
          <w:b/>
          <w:sz w:val="20"/>
          <w:szCs w:val="20"/>
        </w:rPr>
        <w:t>information made available to the user</w:t>
      </w:r>
    </w:p>
    <w:p w14:paraId="288566A8" w14:textId="671C805F" w:rsidR="004C664D" w:rsidRPr="00D8748C" w:rsidRDefault="004C664D" w:rsidP="004C664D">
      <w:pPr>
        <w:rPr>
          <w:rFonts w:asciiTheme="minorBidi" w:hAnsiTheme="minorBidi" w:cstheme="minorBidi"/>
          <w:sz w:val="20"/>
          <w:szCs w:val="20"/>
        </w:rPr>
      </w:pPr>
      <w:r w:rsidRPr="00D8748C">
        <w:rPr>
          <w:rFonts w:asciiTheme="minorBidi" w:hAnsiTheme="minorBidi" w:cstheme="minorBidi"/>
          <w:sz w:val="20"/>
          <w:szCs w:val="20"/>
        </w:rPr>
        <w:t xml:space="preserve">Safety-related content of the </w:t>
      </w:r>
      <w:r w:rsidRPr="00D8748C">
        <w:rPr>
          <w:rFonts w:asciiTheme="minorBidi" w:hAnsiTheme="minorBidi" w:cstheme="minorBidi"/>
          <w:b/>
          <w:sz w:val="20"/>
          <w:szCs w:val="20"/>
        </w:rPr>
        <w:t>decommissioning instructions</w:t>
      </w:r>
    </w:p>
    <w:p w14:paraId="20C00A62" w14:textId="02A07E63" w:rsidR="004C664D" w:rsidRPr="00D8748C" w:rsidRDefault="004C664D" w:rsidP="004C664D">
      <w:pPr>
        <w:rPr>
          <w:rFonts w:asciiTheme="minorBidi" w:hAnsiTheme="minorBidi" w:cstheme="minorBidi"/>
          <w:sz w:val="20"/>
          <w:szCs w:val="20"/>
        </w:rPr>
      </w:pPr>
      <w:r w:rsidRPr="00D8748C">
        <w:rPr>
          <w:rFonts w:asciiTheme="minorBidi" w:hAnsiTheme="minorBidi" w:cstheme="minorBidi"/>
          <w:b/>
          <w:sz w:val="20"/>
          <w:szCs w:val="20"/>
        </w:rPr>
        <w:t>Operation, service and decommissioning requirements specification</w:t>
      </w:r>
    </w:p>
    <w:p w14:paraId="025B12CB" w14:textId="3B37E7C7" w:rsidR="004C664D" w:rsidRPr="00D8748C" w:rsidRDefault="004C664D" w:rsidP="004C664D">
      <w:pPr>
        <w:rPr>
          <w:rFonts w:asciiTheme="minorBidi" w:hAnsiTheme="minorBidi" w:cstheme="minorBidi"/>
          <w:b/>
          <w:sz w:val="20"/>
          <w:szCs w:val="20"/>
        </w:rPr>
      </w:pPr>
      <w:r w:rsidRPr="00D8748C">
        <w:rPr>
          <w:rFonts w:asciiTheme="minorBidi" w:hAnsiTheme="minorBidi" w:cstheme="minorBidi"/>
          <w:sz w:val="20"/>
          <w:szCs w:val="20"/>
        </w:rPr>
        <w:t xml:space="preserve">Safety-related content of the </w:t>
      </w:r>
      <w:r w:rsidRPr="00D8748C">
        <w:rPr>
          <w:rFonts w:asciiTheme="minorBidi" w:hAnsiTheme="minorBidi" w:cstheme="minorBidi"/>
          <w:b/>
          <w:sz w:val="20"/>
          <w:szCs w:val="20"/>
        </w:rPr>
        <w:t>rescue services instructions</w:t>
      </w:r>
    </w:p>
    <w:p w14:paraId="50123066" w14:textId="77777777" w:rsidR="002619D5" w:rsidRPr="00CC1E17" w:rsidRDefault="002619D5" w:rsidP="004C664D">
      <w:pPr>
        <w:rPr>
          <w:rFonts w:asciiTheme="minorBidi" w:hAnsiTheme="minorBidi" w:cstheme="minorBidi"/>
        </w:rPr>
      </w:pPr>
    </w:p>
    <w:p w14:paraId="7AECAA44" w14:textId="77777777" w:rsidR="004C664D" w:rsidRPr="00CC1E17" w:rsidRDefault="004C664D" w:rsidP="004C664D">
      <w:pPr>
        <w:pStyle w:val="berschrift2"/>
        <w:rPr>
          <w:rFonts w:asciiTheme="minorBidi" w:hAnsiTheme="minorBidi" w:cstheme="minorBidi"/>
        </w:rPr>
      </w:pPr>
      <w:bookmarkStart w:id="120" w:name="_Toc216358217"/>
      <w:bookmarkStart w:id="121" w:name="_Toc223016972"/>
      <w:r w:rsidRPr="00CC1E17">
        <w:rPr>
          <w:rFonts w:asciiTheme="minorBidi" w:hAnsiTheme="minorBidi" w:cstheme="minorBidi"/>
        </w:rPr>
        <w:t>Production</w:t>
      </w:r>
      <w:bookmarkEnd w:id="120"/>
      <w:bookmarkEnd w:id="121"/>
    </w:p>
    <w:p w14:paraId="644CFF92" w14:textId="77777777" w:rsidR="004C664D" w:rsidRPr="00CC1E17" w:rsidRDefault="004C664D" w:rsidP="004C664D">
      <w:pPr>
        <w:rPr>
          <w:rFonts w:asciiTheme="minorBidi" w:hAnsiTheme="minorBidi" w:cstheme="minorBidi"/>
          <w:lang w:val="de-DE"/>
        </w:rPr>
      </w:pPr>
    </w:p>
    <w:p w14:paraId="78F5612C" w14:textId="3E5C43F2" w:rsidR="004C664D" w:rsidRPr="00D8748C" w:rsidRDefault="004C664D" w:rsidP="004C664D">
      <w:pPr>
        <w:rPr>
          <w:rFonts w:asciiTheme="minorBidi" w:hAnsiTheme="minorBidi" w:cstheme="minorBidi"/>
          <w:sz w:val="20"/>
          <w:szCs w:val="20"/>
        </w:rPr>
      </w:pPr>
      <w:r w:rsidRPr="00D8748C">
        <w:rPr>
          <w:rFonts w:asciiTheme="minorBidi" w:hAnsiTheme="minorBidi" w:cstheme="minorBidi"/>
          <w:b/>
          <w:sz w:val="20"/>
          <w:szCs w:val="20"/>
        </w:rPr>
        <w:t>Control measures report</w:t>
      </w:r>
    </w:p>
    <w:p w14:paraId="789DCCB7" w14:textId="71DB4E9A" w:rsidR="004C664D" w:rsidRPr="00D8748C" w:rsidRDefault="004C664D" w:rsidP="004C664D">
      <w:pPr>
        <w:rPr>
          <w:rFonts w:asciiTheme="minorBidi" w:hAnsiTheme="minorBidi" w:cstheme="minorBidi"/>
          <w:b/>
          <w:sz w:val="20"/>
          <w:szCs w:val="20"/>
        </w:rPr>
      </w:pPr>
      <w:r w:rsidRPr="00D8748C">
        <w:rPr>
          <w:rFonts w:asciiTheme="minorBidi" w:hAnsiTheme="minorBidi" w:cstheme="minorBidi"/>
          <w:b/>
          <w:sz w:val="20"/>
          <w:szCs w:val="20"/>
        </w:rPr>
        <w:t>Production process capability report</w:t>
      </w:r>
    </w:p>
    <w:p w14:paraId="706A7666" w14:textId="77777777" w:rsidR="002619D5" w:rsidRPr="00CC1E17" w:rsidRDefault="002619D5" w:rsidP="004C664D">
      <w:pPr>
        <w:rPr>
          <w:rFonts w:asciiTheme="minorBidi" w:hAnsiTheme="minorBidi" w:cstheme="minorBidi"/>
        </w:rPr>
      </w:pPr>
    </w:p>
    <w:p w14:paraId="58C392DF" w14:textId="77777777" w:rsidR="004C664D" w:rsidRPr="00CC1E17" w:rsidRDefault="004C664D" w:rsidP="004C664D">
      <w:pPr>
        <w:pStyle w:val="berschrift2"/>
        <w:rPr>
          <w:rFonts w:asciiTheme="minorBidi" w:hAnsiTheme="minorBidi" w:cstheme="minorBidi"/>
        </w:rPr>
      </w:pPr>
      <w:bookmarkStart w:id="122" w:name="_Toc216358218"/>
      <w:bookmarkStart w:id="123" w:name="_Toc223016973"/>
      <w:r w:rsidRPr="00CC1E17">
        <w:rPr>
          <w:rFonts w:asciiTheme="minorBidi" w:hAnsiTheme="minorBidi" w:cstheme="minorBidi"/>
        </w:rPr>
        <w:t>Operation, service and decommissioning</w:t>
      </w:r>
      <w:bookmarkEnd w:id="122"/>
      <w:bookmarkEnd w:id="123"/>
    </w:p>
    <w:p w14:paraId="61E661BB" w14:textId="77777777" w:rsidR="004C664D" w:rsidRPr="00CC1E17" w:rsidRDefault="004C664D" w:rsidP="004C664D">
      <w:pPr>
        <w:rPr>
          <w:rFonts w:asciiTheme="minorBidi" w:hAnsiTheme="minorBidi" w:cstheme="minorBidi"/>
          <w:lang w:val="de-DE"/>
        </w:rPr>
      </w:pPr>
    </w:p>
    <w:p w14:paraId="5E403247" w14:textId="186D432C" w:rsidR="004C664D" w:rsidRPr="00D8748C" w:rsidRDefault="004C664D" w:rsidP="004C664D">
      <w:pPr>
        <w:rPr>
          <w:rFonts w:asciiTheme="minorBidi" w:hAnsiTheme="minorBidi" w:cstheme="minorBidi"/>
          <w:sz w:val="20"/>
          <w:szCs w:val="20"/>
          <w:lang w:val="de-DE"/>
        </w:rPr>
      </w:pPr>
      <w:r w:rsidRPr="00D8748C">
        <w:rPr>
          <w:rFonts w:asciiTheme="minorBidi" w:hAnsiTheme="minorBidi" w:cstheme="minorBidi"/>
          <w:sz w:val="20"/>
          <w:szCs w:val="20"/>
          <w:lang w:val="de-DE"/>
        </w:rPr>
        <w:t>Field observation instructions</w:t>
      </w:r>
    </w:p>
    <w:p w14:paraId="5FD5A47C" w14:textId="77777777" w:rsidR="004C664D" w:rsidRPr="00A36219" w:rsidRDefault="004C664D" w:rsidP="004C664D">
      <w:pPr>
        <w:pStyle w:val="berschrift1"/>
        <w:rPr>
          <w:rFonts w:asciiTheme="minorBidi" w:hAnsiTheme="minorBidi" w:cstheme="minorBidi"/>
        </w:rPr>
      </w:pPr>
      <w:bookmarkStart w:id="124" w:name="_Toc216358219"/>
      <w:bookmarkStart w:id="125" w:name="_Toc223016974"/>
      <w:r w:rsidRPr="00A36219">
        <w:rPr>
          <w:rFonts w:asciiTheme="minorBidi" w:hAnsiTheme="minorBidi" w:cstheme="minorBidi"/>
        </w:rPr>
        <w:lastRenderedPageBreak/>
        <w:t>Supporting processes</w:t>
      </w:r>
      <w:bookmarkEnd w:id="124"/>
      <w:bookmarkEnd w:id="125"/>
    </w:p>
    <w:p w14:paraId="221408F5" w14:textId="77777777" w:rsidR="004C664D" w:rsidRPr="00CC1E17" w:rsidRDefault="004C664D" w:rsidP="004C664D">
      <w:pPr>
        <w:pStyle w:val="berschrift2"/>
        <w:rPr>
          <w:rFonts w:asciiTheme="minorBidi" w:hAnsiTheme="minorBidi" w:cstheme="minorBidi"/>
        </w:rPr>
      </w:pPr>
      <w:bookmarkStart w:id="126" w:name="_Toc216358220"/>
      <w:bookmarkStart w:id="127" w:name="_Toc223016975"/>
      <w:r w:rsidRPr="00CC1E17">
        <w:rPr>
          <w:rFonts w:asciiTheme="minorBidi" w:hAnsiTheme="minorBidi" w:cstheme="minorBidi"/>
        </w:rPr>
        <w:t>Supplier Selection</w:t>
      </w:r>
      <w:bookmarkEnd w:id="126"/>
      <w:bookmarkEnd w:id="127"/>
    </w:p>
    <w:p w14:paraId="75A865A9" w14:textId="2C842588" w:rsidR="004C664D" w:rsidRPr="00A36219" w:rsidRDefault="004C664D" w:rsidP="004C664D">
      <w:pPr>
        <w:rPr>
          <w:rFonts w:asciiTheme="minorBidi" w:hAnsiTheme="minorBidi" w:cstheme="minorBidi"/>
          <w:sz w:val="20"/>
          <w:szCs w:val="20"/>
        </w:rPr>
      </w:pPr>
      <w:r w:rsidRPr="00A36219">
        <w:rPr>
          <w:rFonts w:asciiTheme="minorBidi" w:hAnsiTheme="minorBidi" w:cstheme="minorBidi"/>
          <w:sz w:val="20"/>
          <w:szCs w:val="20"/>
        </w:rPr>
        <w:t xml:space="preserve">The supplier selection process considering the aspects of ISO 26262 series of standards is realized through a supplier self-assessment process before the nomination. The result of the supplier self-assessment will be subsequently assessed by a MEKRA specialist team. The content of the self-assessment checklist covers for example: Evidence of the </w:t>
      </w:r>
      <w:r w:rsidR="008544B9" w:rsidRPr="00A36219">
        <w:rPr>
          <w:rFonts w:asciiTheme="minorBidi" w:hAnsiTheme="minorBidi" w:cstheme="minorBidi"/>
          <w:sz w:val="20"/>
          <w:szCs w:val="20"/>
        </w:rPr>
        <w:t>supplier’s</w:t>
      </w:r>
      <w:r w:rsidRPr="00A36219">
        <w:rPr>
          <w:rFonts w:asciiTheme="minorBidi" w:hAnsiTheme="minorBidi" w:cstheme="minorBidi"/>
          <w:sz w:val="20"/>
          <w:szCs w:val="20"/>
        </w:rPr>
        <w:t xml:space="preserve"> quality management system, the previous performance and quality of the supplier and confirmation of the </w:t>
      </w:r>
      <w:proofErr w:type="gramStart"/>
      <w:r w:rsidRPr="00A36219">
        <w:rPr>
          <w:rFonts w:asciiTheme="minorBidi" w:hAnsiTheme="minorBidi" w:cstheme="minorBidi"/>
          <w:sz w:val="20"/>
          <w:szCs w:val="20"/>
        </w:rPr>
        <w:t>suppliers</w:t>
      </w:r>
      <w:proofErr w:type="gramEnd"/>
      <w:r w:rsidRPr="00A36219">
        <w:rPr>
          <w:rFonts w:asciiTheme="minorBidi" w:hAnsiTheme="minorBidi" w:cstheme="minorBidi"/>
          <w:sz w:val="20"/>
          <w:szCs w:val="20"/>
        </w:rPr>
        <w:t xml:space="preserve"> capability in functional safety.</w:t>
      </w:r>
    </w:p>
    <w:p w14:paraId="5850E93F" w14:textId="4CF80A73" w:rsidR="004C664D" w:rsidRDefault="004C664D" w:rsidP="004C664D">
      <w:pPr>
        <w:rPr>
          <w:rFonts w:asciiTheme="minorBidi" w:hAnsiTheme="minorBidi" w:cstheme="minorBidi"/>
          <w:sz w:val="20"/>
          <w:szCs w:val="20"/>
        </w:rPr>
      </w:pPr>
      <w:r w:rsidRPr="00A36219">
        <w:rPr>
          <w:rFonts w:asciiTheme="minorBidi" w:hAnsiTheme="minorBidi" w:cstheme="minorBidi"/>
          <w:sz w:val="20"/>
          <w:szCs w:val="20"/>
        </w:rPr>
        <w:t>The evidences of the performed and evaluated selection reports are stored within the purchasing department. A reference is to be found in the table “MEKRA Functional Safety activities”.</w:t>
      </w:r>
    </w:p>
    <w:p w14:paraId="62B5B119" w14:textId="49384A63" w:rsidR="00EB207A" w:rsidRDefault="00EB207A" w:rsidP="004C664D">
      <w:pPr>
        <w:rPr>
          <w:rFonts w:asciiTheme="minorBidi" w:hAnsiTheme="minorBidi" w:cstheme="minorBidi"/>
          <w:sz w:val="20"/>
          <w:szCs w:val="20"/>
        </w:rPr>
      </w:pPr>
    </w:p>
    <w:p w14:paraId="0F8A8FB6" w14:textId="66FF6B0A" w:rsidR="00EB207A" w:rsidRDefault="00EB207A" w:rsidP="004C664D">
      <w:pPr>
        <w:rPr>
          <w:rFonts w:asciiTheme="minorBidi" w:hAnsiTheme="minorBidi" w:cstheme="minorBidi"/>
          <w:sz w:val="20"/>
          <w:szCs w:val="20"/>
        </w:rPr>
      </w:pPr>
    </w:p>
    <w:p w14:paraId="4C1C8A5F" w14:textId="77777777" w:rsidR="000E08CC" w:rsidRPr="00460309" w:rsidRDefault="000E08CC" w:rsidP="000E08CC">
      <w:pPr>
        <w:pStyle w:val="berschrift2"/>
      </w:pPr>
      <w:bookmarkStart w:id="128" w:name="_Toc223016976"/>
      <w:r w:rsidRPr="00460309">
        <w:t>Requirements Management</w:t>
      </w:r>
      <w:bookmarkEnd w:id="128"/>
    </w:p>
    <w:p w14:paraId="7DF53174" w14:textId="77777777" w:rsidR="000E08CC" w:rsidRPr="000E08CC" w:rsidRDefault="000E08CC" w:rsidP="000E08CC">
      <w:pPr>
        <w:jc w:val="both"/>
        <w:rPr>
          <w:rFonts w:ascii="Arial" w:hAnsi="Arial" w:cs="Arial"/>
          <w:sz w:val="20"/>
          <w:szCs w:val="20"/>
          <w:lang w:val="en-GB"/>
        </w:rPr>
      </w:pPr>
      <w:r w:rsidRPr="000E08CC">
        <w:rPr>
          <w:rFonts w:ascii="Arial" w:hAnsi="Arial" w:cs="Arial"/>
          <w:sz w:val="20"/>
          <w:szCs w:val="20"/>
          <w:lang w:val="en-GB"/>
        </w:rPr>
        <w:t>The requirement management process shall support:</w:t>
      </w:r>
    </w:p>
    <w:p w14:paraId="42773244" w14:textId="77777777" w:rsidR="000E08CC" w:rsidRPr="000E08CC" w:rsidRDefault="000E08CC" w:rsidP="000E08CC">
      <w:pPr>
        <w:numPr>
          <w:ilvl w:val="0"/>
          <w:numId w:val="12"/>
        </w:numPr>
        <w:jc w:val="both"/>
        <w:rPr>
          <w:rFonts w:ascii="Arial" w:hAnsi="Arial" w:cs="Arial"/>
          <w:sz w:val="20"/>
          <w:szCs w:val="20"/>
          <w:lang w:val="en-GB"/>
        </w:rPr>
      </w:pPr>
      <w:r w:rsidRPr="000E08CC">
        <w:rPr>
          <w:rFonts w:ascii="Arial" w:hAnsi="Arial" w:cs="Arial"/>
          <w:sz w:val="20"/>
          <w:szCs w:val="20"/>
          <w:lang w:val="en-GB"/>
        </w:rPr>
        <w:t>Requirements Structure check;</w:t>
      </w:r>
    </w:p>
    <w:p w14:paraId="71D02FBE" w14:textId="77777777" w:rsidR="000E08CC" w:rsidRPr="000E08CC" w:rsidRDefault="000E08CC" w:rsidP="000E08CC">
      <w:pPr>
        <w:numPr>
          <w:ilvl w:val="0"/>
          <w:numId w:val="12"/>
        </w:numPr>
        <w:jc w:val="both"/>
        <w:rPr>
          <w:rFonts w:ascii="Arial" w:hAnsi="Arial" w:cs="Arial"/>
          <w:sz w:val="20"/>
          <w:szCs w:val="20"/>
          <w:lang w:val="en-GB"/>
        </w:rPr>
      </w:pPr>
      <w:r w:rsidRPr="000E08CC">
        <w:rPr>
          <w:rFonts w:ascii="Arial" w:hAnsi="Arial" w:cs="Arial"/>
          <w:sz w:val="20"/>
          <w:szCs w:val="20"/>
          <w:lang w:val="en-GB"/>
        </w:rPr>
        <w:t>Traceability between functional safety requirement and technical safety requirements shall be stated.</w:t>
      </w:r>
    </w:p>
    <w:p w14:paraId="5AC49272" w14:textId="77777777" w:rsidR="000E08CC" w:rsidRPr="000E08CC" w:rsidRDefault="000E08CC" w:rsidP="000E08CC">
      <w:pPr>
        <w:numPr>
          <w:ilvl w:val="0"/>
          <w:numId w:val="12"/>
        </w:numPr>
        <w:jc w:val="both"/>
        <w:rPr>
          <w:rFonts w:ascii="Arial" w:hAnsi="Arial" w:cs="Arial"/>
          <w:sz w:val="20"/>
          <w:szCs w:val="20"/>
          <w:lang w:val="en-GB"/>
        </w:rPr>
      </w:pPr>
      <w:r w:rsidRPr="000E08CC">
        <w:rPr>
          <w:rFonts w:ascii="Arial" w:hAnsi="Arial" w:cs="Arial"/>
          <w:sz w:val="20"/>
          <w:szCs w:val="20"/>
          <w:lang w:val="en-GB"/>
        </w:rPr>
        <w:t>Traceability between technical safety requirement and hardware and/or software safety requirements shall be stated.</w:t>
      </w:r>
    </w:p>
    <w:p w14:paraId="4232F428" w14:textId="77777777" w:rsidR="000E08CC" w:rsidRPr="000E08CC" w:rsidRDefault="000E08CC" w:rsidP="000E08CC">
      <w:pPr>
        <w:numPr>
          <w:ilvl w:val="0"/>
          <w:numId w:val="12"/>
        </w:numPr>
        <w:jc w:val="both"/>
        <w:rPr>
          <w:rFonts w:ascii="Arial" w:hAnsi="Arial" w:cs="Arial"/>
          <w:sz w:val="20"/>
          <w:szCs w:val="20"/>
          <w:lang w:val="en-GB"/>
        </w:rPr>
      </w:pPr>
      <w:r w:rsidRPr="000E08CC">
        <w:rPr>
          <w:rFonts w:ascii="Arial" w:hAnsi="Arial" w:cs="Arial"/>
          <w:sz w:val="20"/>
          <w:szCs w:val="20"/>
          <w:lang w:val="en-GB"/>
        </w:rPr>
        <w:t>Traceability between requirement and test cases shall be stated.</w:t>
      </w:r>
    </w:p>
    <w:p w14:paraId="37CD8D15" w14:textId="77777777" w:rsidR="000E08CC" w:rsidRPr="000E08CC" w:rsidRDefault="000E08CC" w:rsidP="000E08CC">
      <w:pPr>
        <w:jc w:val="both"/>
        <w:rPr>
          <w:rFonts w:ascii="Arial" w:hAnsi="Arial" w:cs="Arial"/>
          <w:sz w:val="20"/>
          <w:szCs w:val="20"/>
          <w:lang w:val="en-GB"/>
        </w:rPr>
      </w:pPr>
      <w:r w:rsidRPr="000E08CC">
        <w:rPr>
          <w:rFonts w:ascii="Arial" w:hAnsi="Arial" w:cs="Arial"/>
          <w:sz w:val="20"/>
          <w:szCs w:val="20"/>
          <w:lang w:val="en-GB"/>
        </w:rPr>
        <w:t xml:space="preserve"> </w:t>
      </w:r>
    </w:p>
    <w:p w14:paraId="63AA1D58" w14:textId="1727CC0E" w:rsidR="000E08CC" w:rsidRDefault="000E08CC" w:rsidP="000E08CC">
      <w:pPr>
        <w:jc w:val="both"/>
        <w:rPr>
          <w:rFonts w:ascii="Arial" w:hAnsi="Arial" w:cs="Arial"/>
          <w:sz w:val="20"/>
          <w:szCs w:val="20"/>
          <w:lang w:val="en-GB"/>
        </w:rPr>
      </w:pPr>
      <w:r w:rsidRPr="000E08CC">
        <w:rPr>
          <w:rFonts w:ascii="Arial" w:hAnsi="Arial" w:cs="Arial"/>
          <w:sz w:val="20"/>
          <w:szCs w:val="20"/>
          <w:lang w:val="en-GB"/>
        </w:rPr>
        <w:t xml:space="preserve">To indicate the relevance of some requirements regarding functional safety, attributes with defined values shall be added. </w:t>
      </w:r>
    </w:p>
    <w:p w14:paraId="6CCBFF0A" w14:textId="75A75B74" w:rsidR="00DB04EC" w:rsidRDefault="00DB04EC" w:rsidP="000E08CC">
      <w:pPr>
        <w:jc w:val="both"/>
        <w:rPr>
          <w:rFonts w:ascii="Arial" w:hAnsi="Arial" w:cs="Arial"/>
          <w:sz w:val="20"/>
          <w:szCs w:val="20"/>
          <w:lang w:val="en-GB"/>
        </w:rPr>
      </w:pPr>
    </w:p>
    <w:p w14:paraId="306C7757" w14:textId="19D111CE" w:rsidR="00DB04EC" w:rsidRPr="000E08CC" w:rsidRDefault="00DB04EC" w:rsidP="00756859">
      <w:pPr>
        <w:jc w:val="both"/>
        <w:rPr>
          <w:rFonts w:ascii="Arial" w:hAnsi="Arial" w:cs="Arial"/>
          <w:sz w:val="20"/>
          <w:szCs w:val="20"/>
          <w:lang w:val="en-GB"/>
        </w:rPr>
      </w:pPr>
      <w:hyperlink r:id="rId34" w:history="1">
        <w:r w:rsidRPr="00DB04EC">
          <w:rPr>
            <w:rStyle w:val="Hyperlink"/>
            <w:rFonts w:ascii="Arial" w:hAnsi="Arial" w:cs="Arial"/>
            <w:sz w:val="20"/>
            <w:szCs w:val="20"/>
            <w:lang w:val="en-GB"/>
          </w:rPr>
          <w:t>Link</w:t>
        </w:r>
        <w:r w:rsidR="00756859">
          <w:rPr>
            <w:rStyle w:val="Hyperlink"/>
            <w:rFonts w:ascii="Arial" w:hAnsi="Arial" w:cs="Arial"/>
            <w:sz w:val="20"/>
            <w:szCs w:val="20"/>
            <w:lang w:val="en-GB"/>
          </w:rPr>
          <w:t>:</w:t>
        </w:r>
        <w:r w:rsidRPr="00DB04EC">
          <w:rPr>
            <w:rStyle w:val="Hyperlink"/>
            <w:rFonts w:ascii="Arial" w:hAnsi="Arial" w:cs="Arial"/>
            <w:sz w:val="20"/>
            <w:szCs w:val="20"/>
            <w:lang w:val="en-GB"/>
          </w:rPr>
          <w:t xml:space="preserve"> </w:t>
        </w:r>
        <w:proofErr w:type="spellStart"/>
        <w:r w:rsidRPr="00DB04EC">
          <w:rPr>
            <w:rStyle w:val="Hyperlink"/>
            <w:rFonts w:ascii="Arial" w:hAnsi="Arial" w:cs="Arial"/>
            <w:sz w:val="20"/>
            <w:szCs w:val="20"/>
            <w:lang w:val="en-GB"/>
          </w:rPr>
          <w:t>Polarion</w:t>
        </w:r>
        <w:proofErr w:type="spellEnd"/>
        <w:r w:rsidRPr="00DB04EC">
          <w:rPr>
            <w:rStyle w:val="Hyperlink"/>
            <w:rFonts w:ascii="Arial" w:hAnsi="Arial" w:cs="Arial"/>
            <w:sz w:val="20"/>
            <w:szCs w:val="20"/>
            <w:lang w:val="en-GB"/>
          </w:rPr>
          <w:t xml:space="preserve"> Requirements Management</w:t>
        </w:r>
      </w:hyperlink>
    </w:p>
    <w:p w14:paraId="492F2AF9" w14:textId="77777777" w:rsidR="000E08CC" w:rsidRPr="000E08CC" w:rsidRDefault="000E08CC" w:rsidP="000E08CC">
      <w:pPr>
        <w:pStyle w:val="berschrift2"/>
        <w:numPr>
          <w:ilvl w:val="0"/>
          <w:numId w:val="0"/>
        </w:numPr>
        <w:rPr>
          <w:sz w:val="20"/>
          <w:szCs w:val="20"/>
        </w:rPr>
      </w:pPr>
    </w:p>
    <w:p w14:paraId="714E9E0A" w14:textId="3389D14C" w:rsidR="00EB207A" w:rsidRPr="00EB207A" w:rsidRDefault="00EB207A" w:rsidP="00EB207A">
      <w:pPr>
        <w:pStyle w:val="berschrift2"/>
        <w:rPr>
          <w:sz w:val="26"/>
          <w:szCs w:val="26"/>
        </w:rPr>
      </w:pPr>
      <w:bookmarkStart w:id="129" w:name="_Toc223016977"/>
      <w:r w:rsidRPr="00EB207A">
        <w:rPr>
          <w:sz w:val="26"/>
          <w:szCs w:val="26"/>
        </w:rPr>
        <w:t>Configuration Management</w:t>
      </w:r>
      <w:bookmarkEnd w:id="129"/>
    </w:p>
    <w:p w14:paraId="7011E8D4" w14:textId="77777777" w:rsidR="00EB207A" w:rsidRPr="00EB207A" w:rsidRDefault="00EB207A" w:rsidP="00EB207A">
      <w:pPr>
        <w:pStyle w:val="body"/>
        <w:rPr>
          <w:rFonts w:asciiTheme="minorBidi" w:hAnsiTheme="minorBidi" w:cstheme="minorBidi"/>
          <w:sz w:val="20"/>
          <w:szCs w:val="20"/>
        </w:rPr>
      </w:pPr>
      <w:r w:rsidRPr="00EB207A">
        <w:rPr>
          <w:rFonts w:asciiTheme="minorBidi" w:hAnsiTheme="minorBidi" w:cstheme="minorBidi"/>
          <w:sz w:val="20"/>
          <w:szCs w:val="20"/>
        </w:rPr>
        <w:t xml:space="preserve">The configuration management shall assure: </w:t>
      </w:r>
    </w:p>
    <w:p w14:paraId="7A1E0F50" w14:textId="77777777" w:rsidR="00EB207A" w:rsidRPr="00EB207A" w:rsidRDefault="00EB207A" w:rsidP="00FB4C79">
      <w:pPr>
        <w:pStyle w:val="Text"/>
        <w:numPr>
          <w:ilvl w:val="0"/>
          <w:numId w:val="13"/>
        </w:numPr>
        <w:jc w:val="both"/>
        <w:rPr>
          <w:rFonts w:asciiTheme="minorBidi" w:hAnsiTheme="minorBidi" w:cstheme="minorBidi"/>
          <w:color w:val="000000"/>
          <w:sz w:val="20"/>
          <w:lang w:eastAsia="fr-FR"/>
        </w:rPr>
      </w:pPr>
      <w:r w:rsidRPr="00EB207A">
        <w:rPr>
          <w:rFonts w:asciiTheme="minorBidi" w:hAnsiTheme="minorBidi" w:cstheme="minorBidi"/>
          <w:color w:val="000000"/>
          <w:sz w:val="20"/>
          <w:lang w:eastAsia="fr-FR"/>
        </w:rPr>
        <w:t>Unique identification of product configuration;</w:t>
      </w:r>
    </w:p>
    <w:p w14:paraId="6E3E6B78" w14:textId="77777777" w:rsidR="00EB207A" w:rsidRPr="00EB207A" w:rsidRDefault="00EB207A" w:rsidP="00FB4C79">
      <w:pPr>
        <w:pStyle w:val="Text"/>
        <w:numPr>
          <w:ilvl w:val="0"/>
          <w:numId w:val="13"/>
        </w:numPr>
        <w:jc w:val="both"/>
        <w:rPr>
          <w:rFonts w:asciiTheme="minorBidi" w:hAnsiTheme="minorBidi" w:cstheme="minorBidi"/>
          <w:color w:val="000000"/>
          <w:sz w:val="20"/>
          <w:lang w:eastAsia="fr-FR"/>
        </w:rPr>
      </w:pPr>
      <w:r w:rsidRPr="00EB207A">
        <w:rPr>
          <w:rFonts w:asciiTheme="minorBidi" w:hAnsiTheme="minorBidi" w:cstheme="minorBidi"/>
          <w:color w:val="000000"/>
          <w:sz w:val="20"/>
          <w:lang w:eastAsia="fr-FR"/>
        </w:rPr>
        <w:t>Unique identification of each element of the configuration;</w:t>
      </w:r>
    </w:p>
    <w:p w14:paraId="6BADBAB9" w14:textId="77777777" w:rsidR="00EB207A" w:rsidRPr="00EB207A" w:rsidRDefault="00EB207A" w:rsidP="00FB4C79">
      <w:pPr>
        <w:pStyle w:val="Text"/>
        <w:numPr>
          <w:ilvl w:val="0"/>
          <w:numId w:val="13"/>
        </w:numPr>
        <w:jc w:val="both"/>
        <w:rPr>
          <w:rFonts w:asciiTheme="minorBidi" w:hAnsiTheme="minorBidi" w:cstheme="minorBidi"/>
          <w:color w:val="000000"/>
          <w:sz w:val="20"/>
          <w:lang w:eastAsia="fr-FR"/>
        </w:rPr>
      </w:pPr>
      <w:r w:rsidRPr="00EB207A">
        <w:rPr>
          <w:rFonts w:asciiTheme="minorBidi" w:hAnsiTheme="minorBidi" w:cstheme="minorBidi"/>
          <w:color w:val="000000"/>
          <w:sz w:val="20"/>
          <w:lang w:eastAsia="fr-FR"/>
        </w:rPr>
        <w:t>Configuration rules (Baseline creation rules);</w:t>
      </w:r>
    </w:p>
    <w:p w14:paraId="02E14D36" w14:textId="77777777" w:rsidR="00EB207A" w:rsidRPr="00EB207A" w:rsidRDefault="00EB207A" w:rsidP="00FB4C79">
      <w:pPr>
        <w:pStyle w:val="Text"/>
        <w:numPr>
          <w:ilvl w:val="0"/>
          <w:numId w:val="13"/>
        </w:numPr>
        <w:jc w:val="both"/>
        <w:rPr>
          <w:rFonts w:asciiTheme="minorBidi" w:hAnsiTheme="minorBidi" w:cstheme="minorBidi"/>
          <w:color w:val="000000"/>
          <w:sz w:val="20"/>
          <w:lang w:eastAsia="fr-FR"/>
        </w:rPr>
      </w:pPr>
      <w:r w:rsidRPr="00EB207A">
        <w:rPr>
          <w:rFonts w:asciiTheme="minorBidi" w:hAnsiTheme="minorBidi" w:cstheme="minorBidi"/>
          <w:color w:val="000000"/>
          <w:sz w:val="20"/>
          <w:lang w:eastAsia="fr-FR"/>
        </w:rPr>
        <w:t>Configuration plan.</w:t>
      </w:r>
    </w:p>
    <w:p w14:paraId="2373BEE5" w14:textId="77777777" w:rsidR="00EB207A" w:rsidRPr="00EB207A" w:rsidRDefault="00EB207A" w:rsidP="00EB207A">
      <w:pPr>
        <w:pStyle w:val="STDParagraph"/>
        <w:rPr>
          <w:rFonts w:asciiTheme="minorBidi" w:hAnsiTheme="minorBidi" w:cstheme="minorBidi"/>
        </w:rPr>
      </w:pPr>
    </w:p>
    <w:p w14:paraId="14591491" w14:textId="42C6C142" w:rsidR="00EB207A" w:rsidRPr="00CC1E17" w:rsidRDefault="00EB207A" w:rsidP="00EB207A">
      <w:pPr>
        <w:pStyle w:val="berschrift2"/>
      </w:pPr>
      <w:bookmarkStart w:id="130" w:name="_Toc223016978"/>
      <w:r w:rsidRPr="00CC1E17">
        <w:t>Change Management</w:t>
      </w:r>
      <w:bookmarkEnd w:id="130"/>
    </w:p>
    <w:p w14:paraId="224B89EE" w14:textId="77777777" w:rsidR="00627250" w:rsidRDefault="00EB207A" w:rsidP="00627250">
      <w:pPr>
        <w:pStyle w:val="STDParagraph"/>
        <w:rPr>
          <w:rFonts w:asciiTheme="minorBidi" w:hAnsiTheme="minorBidi" w:cstheme="minorBidi"/>
        </w:rPr>
      </w:pPr>
      <w:r w:rsidRPr="00627250">
        <w:rPr>
          <w:rFonts w:asciiTheme="minorBidi" w:hAnsiTheme="minorBidi" w:cstheme="minorBidi"/>
        </w:rPr>
        <w:t xml:space="preserve">Any change in the scope of work held between </w:t>
      </w:r>
      <w:r w:rsidR="00627250">
        <w:rPr>
          <w:rFonts w:asciiTheme="minorBidi" w:hAnsiTheme="minorBidi" w:cstheme="minorBidi"/>
        </w:rPr>
        <w:t>MEKRA</w:t>
      </w:r>
      <w:r w:rsidRPr="00627250">
        <w:rPr>
          <w:rFonts w:asciiTheme="minorBidi" w:hAnsiTheme="minorBidi" w:cstheme="minorBidi"/>
          <w:color w:val="9CC2E5" w:themeColor="accent1" w:themeTint="99"/>
        </w:rPr>
        <w:t xml:space="preserve"> </w:t>
      </w:r>
      <w:r w:rsidRPr="00627250">
        <w:rPr>
          <w:rFonts w:asciiTheme="minorBidi" w:hAnsiTheme="minorBidi" w:cstheme="minorBidi"/>
        </w:rPr>
        <w:t xml:space="preserve">and </w:t>
      </w:r>
      <w:r w:rsidR="00627250">
        <w:rPr>
          <w:rFonts w:asciiTheme="minorBidi" w:hAnsiTheme="minorBidi" w:cstheme="minorBidi"/>
        </w:rPr>
        <w:t>customer or suppliers</w:t>
      </w:r>
      <w:r w:rsidRPr="00627250">
        <w:rPr>
          <w:rFonts w:asciiTheme="minorBidi" w:hAnsiTheme="minorBidi" w:cstheme="minorBidi"/>
        </w:rPr>
        <w:t xml:space="preserve"> shall be requested by a change request (CR) in which both parties should agree to the new SOW and the new estimated hours.</w:t>
      </w:r>
    </w:p>
    <w:p w14:paraId="079C25E8" w14:textId="77777777" w:rsidR="00627250" w:rsidRPr="00627250" w:rsidRDefault="00627250" w:rsidP="00EB207A">
      <w:pPr>
        <w:pStyle w:val="STDParagraph"/>
        <w:rPr>
          <w:rFonts w:asciiTheme="minorBidi" w:hAnsiTheme="minorBidi" w:cstheme="minorBidi"/>
        </w:rPr>
      </w:pPr>
    </w:p>
    <w:p w14:paraId="3F0D17C7" w14:textId="2078C10F" w:rsidR="00EB207A" w:rsidRPr="00CC1E17" w:rsidRDefault="00EB207A" w:rsidP="00473677">
      <w:pPr>
        <w:pStyle w:val="berschrift2"/>
      </w:pPr>
      <w:bookmarkStart w:id="131" w:name="_Toc223016979"/>
      <w:r w:rsidRPr="00CC1E17">
        <w:t>Documentation Management</w:t>
      </w:r>
      <w:bookmarkEnd w:id="131"/>
    </w:p>
    <w:p w14:paraId="4B11FE53" w14:textId="77777777" w:rsidR="00627250" w:rsidRDefault="00EB207A" w:rsidP="00627250">
      <w:pPr>
        <w:pStyle w:val="Text"/>
        <w:jc w:val="both"/>
        <w:rPr>
          <w:rFonts w:asciiTheme="minorBidi" w:hAnsiTheme="minorBidi" w:cstheme="minorBidi"/>
          <w:color w:val="000000"/>
          <w:sz w:val="20"/>
          <w:lang w:val="en-US"/>
        </w:rPr>
      </w:pPr>
      <w:r w:rsidRPr="00627250">
        <w:rPr>
          <w:rFonts w:asciiTheme="minorBidi" w:hAnsiTheme="minorBidi" w:cstheme="minorBidi"/>
          <w:color w:val="000000"/>
          <w:sz w:val="20"/>
          <w:lang w:val="en-US"/>
        </w:rPr>
        <w:t>The Documentation Management</w:t>
      </w:r>
      <w:r w:rsidRPr="00627250">
        <w:rPr>
          <w:rFonts w:asciiTheme="minorBidi" w:hAnsiTheme="minorBidi" w:cstheme="minorBidi"/>
          <w:b/>
          <w:bCs/>
          <w:color w:val="000000"/>
          <w:sz w:val="20"/>
          <w:lang w:val="en-US"/>
        </w:rPr>
        <w:t xml:space="preserve"> </w:t>
      </w:r>
      <w:r w:rsidRPr="00627250">
        <w:rPr>
          <w:rFonts w:asciiTheme="minorBidi" w:hAnsiTheme="minorBidi" w:cstheme="minorBidi"/>
          <w:color w:val="000000"/>
          <w:sz w:val="20"/>
          <w:lang w:val="en-US"/>
        </w:rPr>
        <w:t>aims to define how documentation will be planned, created, organized, stored, updated, and maintained throughout the safety lifecycle and ensure all safety-relevant work products are traceable, version-controlled, and accessible for review, audit, and reuse.</w:t>
      </w:r>
    </w:p>
    <w:p w14:paraId="5861F938" w14:textId="77777777" w:rsidR="00627250" w:rsidRDefault="00627250" w:rsidP="00627250">
      <w:pPr>
        <w:pStyle w:val="Text"/>
        <w:jc w:val="both"/>
        <w:rPr>
          <w:rFonts w:asciiTheme="minorBidi" w:hAnsiTheme="minorBidi" w:cstheme="minorBidi"/>
          <w:color w:val="000000"/>
          <w:sz w:val="20"/>
          <w:lang w:val="en-US"/>
        </w:rPr>
      </w:pPr>
    </w:p>
    <w:p w14:paraId="30BCA8DF" w14:textId="77777777" w:rsidR="00627250" w:rsidRPr="00627250" w:rsidRDefault="00627250" w:rsidP="00EB207A">
      <w:pPr>
        <w:pStyle w:val="Text"/>
        <w:jc w:val="both"/>
        <w:rPr>
          <w:rFonts w:asciiTheme="minorBidi" w:hAnsiTheme="minorBidi" w:cstheme="minorBidi"/>
          <w:color w:val="000000"/>
          <w:sz w:val="20"/>
          <w:lang w:val="en-US"/>
        </w:rPr>
      </w:pPr>
    </w:p>
    <w:p w14:paraId="21822A5D" w14:textId="77777777" w:rsidR="00EB207A" w:rsidRPr="00CC1E17" w:rsidRDefault="00EB207A" w:rsidP="00EB207A">
      <w:pPr>
        <w:pStyle w:val="Text"/>
        <w:jc w:val="both"/>
        <w:rPr>
          <w:rFonts w:asciiTheme="minorBidi" w:hAnsiTheme="minorBidi" w:cstheme="minorBidi"/>
          <w:color w:val="000000"/>
          <w:szCs w:val="22"/>
          <w:lang w:val="en-US" w:eastAsia="fr-FR"/>
        </w:rPr>
      </w:pPr>
    </w:p>
    <w:p w14:paraId="19A000B0" w14:textId="0563C2A2" w:rsidR="00EB207A" w:rsidRPr="00CC1E17" w:rsidRDefault="00473677" w:rsidP="00EB207A">
      <w:pPr>
        <w:pStyle w:val="berschrift2"/>
      </w:pPr>
      <w:bookmarkStart w:id="132" w:name="_Toc223016980"/>
      <w:bookmarkStart w:id="133" w:name="_Toc358031541"/>
      <w:bookmarkStart w:id="134" w:name="_Toc458499389"/>
      <w:r>
        <w:t>Confidence in the Use of Software Tools</w:t>
      </w:r>
      <w:bookmarkEnd w:id="132"/>
    </w:p>
    <w:p w14:paraId="054A6977" w14:textId="133EB6B3" w:rsidR="00EB207A" w:rsidRPr="008544B9" w:rsidRDefault="00EB207A" w:rsidP="008544B9">
      <w:pPr>
        <w:pStyle w:val="STDParagraph"/>
        <w:rPr>
          <w:rFonts w:asciiTheme="minorBidi" w:hAnsiTheme="minorBidi" w:cstheme="minorBidi"/>
        </w:rPr>
      </w:pPr>
      <w:r w:rsidRPr="00627250">
        <w:rPr>
          <w:rStyle w:val="selected"/>
          <w:rFonts w:asciiTheme="minorBidi" w:hAnsiTheme="minorBidi" w:cstheme="minorBidi"/>
        </w:rPr>
        <w:t xml:space="preserve">The primary purpose of </w:t>
      </w:r>
      <w:r w:rsidR="00473677" w:rsidRPr="00CC1E17">
        <w:t>Software Tool Criteria Evaluation Report</w:t>
      </w:r>
      <w:r w:rsidR="00473677" w:rsidRPr="00627250">
        <w:rPr>
          <w:rStyle w:val="selected"/>
          <w:rFonts w:asciiTheme="minorBidi" w:hAnsiTheme="minorBidi" w:cstheme="minorBidi"/>
        </w:rPr>
        <w:t xml:space="preserve"> </w:t>
      </w:r>
      <w:r w:rsidRPr="00627250">
        <w:rPr>
          <w:rStyle w:val="selected"/>
          <w:rFonts w:asciiTheme="minorBidi" w:hAnsiTheme="minorBidi" w:cstheme="minorBidi"/>
        </w:rPr>
        <w:t xml:space="preserve">is to document the evaluation of a software tool </w:t>
      </w:r>
      <w:r w:rsidRPr="008544B9">
        <w:rPr>
          <w:rStyle w:val="selected"/>
          <w:rFonts w:asciiTheme="minorBidi" w:hAnsiTheme="minorBidi" w:cstheme="minorBidi"/>
        </w:rPr>
        <w:t>against defined criteria to determine the necessary confidence in the tool and, consequently, whether tool qualification is required</w:t>
      </w:r>
      <w:r w:rsidRPr="00627250">
        <w:rPr>
          <w:rStyle w:val="selected"/>
          <w:rFonts w:asciiTheme="minorBidi" w:hAnsiTheme="minorBidi" w:cstheme="minorBidi"/>
        </w:rPr>
        <w:t>. It establishes the tool's impact on functional safety.</w:t>
      </w:r>
      <w:bookmarkEnd w:id="133"/>
      <w:bookmarkEnd w:id="134"/>
    </w:p>
    <w:p w14:paraId="12BCB820" w14:textId="20EAE46B" w:rsidR="00EB207A" w:rsidRDefault="00EB207A" w:rsidP="008544B9">
      <w:pPr>
        <w:pStyle w:val="Text"/>
        <w:jc w:val="both"/>
        <w:rPr>
          <w:rStyle w:val="selected"/>
          <w:rFonts w:asciiTheme="minorBidi" w:hAnsiTheme="minorBidi" w:cstheme="minorBidi"/>
          <w:sz w:val="20"/>
        </w:rPr>
      </w:pPr>
      <w:r w:rsidRPr="00627250">
        <w:rPr>
          <w:rFonts w:asciiTheme="minorBidi" w:hAnsiTheme="minorBidi" w:cstheme="minorBidi"/>
          <w:sz w:val="20"/>
        </w:rPr>
        <w:t>Th</w:t>
      </w:r>
      <w:r w:rsidR="008544B9">
        <w:rPr>
          <w:rFonts w:asciiTheme="minorBidi" w:hAnsiTheme="minorBidi" w:cstheme="minorBidi"/>
          <w:sz w:val="20"/>
        </w:rPr>
        <w:t xml:space="preserve">e </w:t>
      </w:r>
      <w:r w:rsidR="008544B9" w:rsidRPr="008544B9">
        <w:rPr>
          <w:rFonts w:asciiTheme="minorBidi" w:hAnsiTheme="minorBidi" w:cstheme="minorBidi"/>
          <w:sz w:val="20"/>
        </w:rPr>
        <w:t>Software Tool Qualification Report</w:t>
      </w:r>
      <w:r w:rsidRPr="00627250">
        <w:rPr>
          <w:rFonts w:asciiTheme="minorBidi" w:hAnsiTheme="minorBidi" w:cstheme="minorBidi"/>
          <w:sz w:val="20"/>
        </w:rPr>
        <w:t xml:space="preserve"> provides the documented evidence that a software tool is suitable for its specific intended use in a safety-related development environment and </w:t>
      </w:r>
      <w:r w:rsidRPr="00627250">
        <w:rPr>
          <w:rStyle w:val="selected"/>
          <w:rFonts w:asciiTheme="minorBidi" w:hAnsiTheme="minorBidi" w:cstheme="minorBidi"/>
          <w:sz w:val="20"/>
        </w:rPr>
        <w:t>meets the required Tool Confidence Level (TCL)</w:t>
      </w:r>
      <w:r w:rsidR="00D63D1E">
        <w:rPr>
          <w:rStyle w:val="selected"/>
          <w:rFonts w:asciiTheme="minorBidi" w:hAnsiTheme="minorBidi" w:cstheme="minorBidi"/>
          <w:sz w:val="20"/>
        </w:rPr>
        <w:t>.</w:t>
      </w:r>
    </w:p>
    <w:p w14:paraId="6E499F08" w14:textId="43008BF1" w:rsidR="00D63D1E" w:rsidRDefault="00D63D1E" w:rsidP="008544B9">
      <w:pPr>
        <w:pStyle w:val="Text"/>
        <w:jc w:val="both"/>
        <w:rPr>
          <w:rStyle w:val="selected"/>
          <w:rFonts w:asciiTheme="minorBidi" w:hAnsiTheme="minorBidi" w:cstheme="minorBidi"/>
          <w:sz w:val="20"/>
        </w:rPr>
      </w:pPr>
    </w:p>
    <w:p w14:paraId="070563A9" w14:textId="7EDABEF3" w:rsidR="00D63D1E" w:rsidRDefault="00D63D1E" w:rsidP="008544B9">
      <w:pPr>
        <w:pStyle w:val="Text"/>
        <w:jc w:val="both"/>
        <w:rPr>
          <w:rStyle w:val="selected"/>
          <w:rFonts w:asciiTheme="minorBidi" w:hAnsiTheme="minorBidi" w:cstheme="minorBidi"/>
          <w:sz w:val="20"/>
        </w:rPr>
      </w:pPr>
      <w:proofErr w:type="spellStart"/>
      <w:r>
        <w:rPr>
          <w:rStyle w:val="selected"/>
          <w:rFonts w:asciiTheme="minorBidi" w:hAnsiTheme="minorBidi" w:cstheme="minorBidi"/>
          <w:sz w:val="20"/>
        </w:rPr>
        <w:t>Mekra</w:t>
      </w:r>
      <w:proofErr w:type="spellEnd"/>
      <w:r>
        <w:rPr>
          <w:rStyle w:val="selected"/>
          <w:rFonts w:asciiTheme="minorBidi" w:hAnsiTheme="minorBidi" w:cstheme="minorBidi"/>
          <w:sz w:val="20"/>
        </w:rPr>
        <w:t xml:space="preserve"> shall do the evaluation of system and hardware level SW tools.</w:t>
      </w:r>
    </w:p>
    <w:p w14:paraId="409BA869" w14:textId="74340DE4" w:rsidR="00D63D1E" w:rsidRDefault="00D63D1E" w:rsidP="008544B9">
      <w:pPr>
        <w:pStyle w:val="Text"/>
        <w:jc w:val="both"/>
        <w:rPr>
          <w:rStyle w:val="selected"/>
          <w:rFonts w:asciiTheme="minorBidi" w:hAnsiTheme="minorBidi" w:cstheme="minorBidi"/>
          <w:sz w:val="20"/>
        </w:rPr>
      </w:pPr>
      <w:proofErr w:type="spellStart"/>
      <w:r>
        <w:rPr>
          <w:rStyle w:val="selected"/>
          <w:rFonts w:asciiTheme="minorBidi" w:hAnsiTheme="minorBidi" w:cstheme="minorBidi"/>
          <w:sz w:val="20"/>
        </w:rPr>
        <w:t>Solectrix</w:t>
      </w:r>
      <w:proofErr w:type="spellEnd"/>
      <w:r>
        <w:rPr>
          <w:rStyle w:val="selected"/>
          <w:rFonts w:asciiTheme="minorBidi" w:hAnsiTheme="minorBidi" w:cstheme="minorBidi"/>
          <w:sz w:val="20"/>
        </w:rPr>
        <w:t xml:space="preserve"> shall do the evaluation of software level SW tools.</w:t>
      </w:r>
    </w:p>
    <w:p w14:paraId="6CF05872" w14:textId="77777777" w:rsidR="00EB207A" w:rsidRPr="00CC1E17" w:rsidRDefault="00EB207A" w:rsidP="00EB207A">
      <w:pPr>
        <w:pStyle w:val="Text"/>
        <w:jc w:val="both"/>
        <w:rPr>
          <w:rFonts w:asciiTheme="minorBidi" w:hAnsiTheme="minorBidi" w:cstheme="minorBidi"/>
          <w:color w:val="000000"/>
          <w:szCs w:val="22"/>
          <w:lang w:eastAsia="en-US"/>
        </w:rPr>
      </w:pPr>
    </w:p>
    <w:p w14:paraId="5B7E0FCA" w14:textId="03241868" w:rsidR="00EB207A" w:rsidRPr="00D63D1E" w:rsidRDefault="00627250" w:rsidP="00EB207A">
      <w:pPr>
        <w:pStyle w:val="berschrift2"/>
      </w:pPr>
      <w:bookmarkStart w:id="135" w:name="_Toc223016981"/>
      <w:r w:rsidRPr="00D63D1E">
        <w:t>Qualification of Software Components</w:t>
      </w:r>
      <w:bookmarkEnd w:id="135"/>
    </w:p>
    <w:p w14:paraId="0E309453" w14:textId="1A0F7959" w:rsidR="00EB207A" w:rsidRPr="00D8748C" w:rsidRDefault="00627250" w:rsidP="00EB207A">
      <w:pPr>
        <w:pStyle w:val="STDParagraph"/>
        <w:rPr>
          <w:rFonts w:asciiTheme="minorBidi" w:hAnsiTheme="minorBidi" w:cstheme="minorBidi"/>
        </w:rPr>
      </w:pPr>
      <w:r w:rsidRPr="00D8748C">
        <w:rPr>
          <w:rFonts w:asciiTheme="minorBidi" w:hAnsiTheme="minorBidi" w:cstheme="minorBidi"/>
        </w:rPr>
        <w:t>Software component documentation</w:t>
      </w:r>
      <w:r w:rsidR="00EB207A" w:rsidRPr="00D8748C">
        <w:rPr>
          <w:rFonts w:asciiTheme="minorBidi" w:hAnsiTheme="minorBidi" w:cstheme="minorBidi"/>
        </w:rPr>
        <w:t xml:space="preserve"> aims to provide a comprehensive and accurate record of the software component's architecture, design decisions, interfaces, and implementation detail. </w:t>
      </w:r>
    </w:p>
    <w:p w14:paraId="1B260592" w14:textId="2E0DEFC3" w:rsidR="00EB207A" w:rsidRPr="00D8748C" w:rsidRDefault="00627250" w:rsidP="00EB207A">
      <w:pPr>
        <w:pStyle w:val="STDParagraph"/>
        <w:rPr>
          <w:rFonts w:asciiTheme="minorBidi" w:hAnsiTheme="minorBidi" w:cstheme="minorBidi"/>
        </w:rPr>
      </w:pPr>
      <w:r w:rsidRPr="00D8748C">
        <w:rPr>
          <w:rFonts w:asciiTheme="minorBidi" w:hAnsiTheme="minorBidi" w:cstheme="minorBidi"/>
        </w:rPr>
        <w:t>Software component qualification</w:t>
      </w:r>
      <w:r w:rsidR="00EB207A" w:rsidRPr="00D8748C">
        <w:rPr>
          <w:rFonts w:asciiTheme="minorBidi" w:hAnsiTheme="minorBidi" w:cstheme="minorBidi"/>
        </w:rPr>
        <w:t xml:space="preserve"> provides documented evidence that a particular software component not developed to a specific ASIL meets the necessary safety, reliability, and functional requirements for its intended use within the safety-related item.</w:t>
      </w:r>
    </w:p>
    <w:p w14:paraId="035494E4" w14:textId="2EC0B4A3" w:rsidR="00627250" w:rsidRDefault="00D63D1E" w:rsidP="0027736F">
      <w:pPr>
        <w:pStyle w:val="STDParagraph"/>
        <w:rPr>
          <w:rFonts w:asciiTheme="minorBidi" w:hAnsiTheme="minorBidi" w:cstheme="minorBidi"/>
        </w:rPr>
      </w:pPr>
      <w:r>
        <w:rPr>
          <w:rFonts w:asciiTheme="minorBidi" w:hAnsiTheme="minorBidi" w:cstheme="minorBidi"/>
        </w:rPr>
        <w:t>SW qualification is planned for SW drivers targeting ASIL B. Those drivers are:</w:t>
      </w:r>
    </w:p>
    <w:p w14:paraId="7B0D9C89" w14:textId="574556D6" w:rsidR="00D63D1E" w:rsidRDefault="00D63D1E" w:rsidP="00D63D1E">
      <w:pPr>
        <w:pStyle w:val="STDParagraph"/>
        <w:numPr>
          <w:ilvl w:val="0"/>
          <w:numId w:val="24"/>
        </w:numPr>
        <w:rPr>
          <w:rFonts w:asciiTheme="minorBidi" w:hAnsiTheme="minorBidi" w:cstheme="minorBidi"/>
          <w:color w:val="000000"/>
          <w:lang w:val="en-GB"/>
        </w:rPr>
      </w:pPr>
      <w:r>
        <w:rPr>
          <w:rFonts w:asciiTheme="minorBidi" w:hAnsiTheme="minorBidi" w:cstheme="minorBidi"/>
          <w:color w:val="000000"/>
          <w:lang w:val="en-GB"/>
        </w:rPr>
        <w:t>Image sensor driver</w:t>
      </w:r>
    </w:p>
    <w:p w14:paraId="1A2123BD" w14:textId="37CCFECD" w:rsidR="00D63D1E" w:rsidRPr="00D8748C" w:rsidRDefault="00D63D1E" w:rsidP="00D63D1E">
      <w:pPr>
        <w:pStyle w:val="STDParagraph"/>
        <w:numPr>
          <w:ilvl w:val="0"/>
          <w:numId w:val="24"/>
        </w:numPr>
        <w:rPr>
          <w:rFonts w:asciiTheme="minorBidi" w:hAnsiTheme="minorBidi" w:cstheme="minorBidi"/>
          <w:color w:val="000000"/>
          <w:lang w:val="en-GB"/>
        </w:rPr>
      </w:pPr>
      <w:r>
        <w:rPr>
          <w:rFonts w:asciiTheme="minorBidi" w:hAnsiTheme="minorBidi" w:cstheme="minorBidi"/>
          <w:color w:val="000000"/>
          <w:lang w:val="en-GB"/>
        </w:rPr>
        <w:t>SerDes driver</w:t>
      </w:r>
    </w:p>
    <w:p w14:paraId="4A0AD17A" w14:textId="77777777" w:rsidR="00627250" w:rsidRPr="00CC1E17" w:rsidRDefault="00627250" w:rsidP="00EB207A">
      <w:pPr>
        <w:pStyle w:val="STDParagraph"/>
        <w:rPr>
          <w:rFonts w:asciiTheme="minorBidi" w:hAnsiTheme="minorBidi" w:cstheme="minorBidi"/>
          <w:color w:val="000000"/>
          <w:sz w:val="22"/>
          <w:szCs w:val="22"/>
          <w:lang w:val="en-GB"/>
        </w:rPr>
      </w:pPr>
    </w:p>
    <w:p w14:paraId="6FBA3D6A" w14:textId="77777777" w:rsidR="00EB207A" w:rsidRPr="00EB207A" w:rsidRDefault="00EB207A" w:rsidP="004C664D">
      <w:pPr>
        <w:rPr>
          <w:rFonts w:asciiTheme="minorBidi" w:hAnsiTheme="minorBidi" w:cstheme="minorBidi"/>
          <w:sz w:val="20"/>
          <w:szCs w:val="20"/>
          <w:lang w:val="en-GB"/>
        </w:rPr>
      </w:pPr>
    </w:p>
    <w:p w14:paraId="3311029C" w14:textId="77777777" w:rsidR="004C664D" w:rsidRPr="002619D5" w:rsidRDefault="004C664D" w:rsidP="004C664D">
      <w:pPr>
        <w:pStyle w:val="berschrift1"/>
        <w:rPr>
          <w:rFonts w:asciiTheme="minorBidi" w:hAnsiTheme="minorBidi" w:cstheme="minorBidi"/>
        </w:rPr>
      </w:pPr>
      <w:bookmarkStart w:id="136" w:name="_Toc216358221"/>
      <w:bookmarkStart w:id="137" w:name="_Toc223016982"/>
      <w:r w:rsidRPr="002619D5">
        <w:rPr>
          <w:rFonts w:asciiTheme="minorBidi" w:hAnsiTheme="minorBidi" w:cstheme="minorBidi"/>
        </w:rPr>
        <w:lastRenderedPageBreak/>
        <w:t>ASIL-oriented and safety-oriented analysis</w:t>
      </w:r>
      <w:bookmarkEnd w:id="136"/>
      <w:bookmarkEnd w:id="137"/>
    </w:p>
    <w:p w14:paraId="13B8BDF1" w14:textId="6D6A4306" w:rsidR="004C664D" w:rsidRDefault="002619D5" w:rsidP="00A0230D">
      <w:pPr>
        <w:rPr>
          <w:rFonts w:asciiTheme="minorBidi" w:hAnsiTheme="minorBidi" w:cstheme="minorBidi"/>
          <w:sz w:val="20"/>
          <w:szCs w:val="20"/>
        </w:rPr>
      </w:pPr>
      <w:r w:rsidRPr="00EB207A">
        <w:rPr>
          <w:rFonts w:asciiTheme="minorBidi" w:hAnsiTheme="minorBidi" w:cstheme="minorBidi"/>
          <w:sz w:val="20"/>
          <w:szCs w:val="20"/>
        </w:rPr>
        <w:t xml:space="preserve">Safety analysis activities and work products are covered under system, HW and SW </w:t>
      </w:r>
      <w:r w:rsidR="00EB207A">
        <w:rPr>
          <w:rFonts w:asciiTheme="minorBidi" w:hAnsiTheme="minorBidi" w:cstheme="minorBidi"/>
          <w:sz w:val="20"/>
          <w:szCs w:val="20"/>
        </w:rPr>
        <w:t>activities</w:t>
      </w:r>
      <w:r w:rsidRPr="00EB207A">
        <w:rPr>
          <w:rFonts w:asciiTheme="minorBidi" w:hAnsiTheme="minorBidi" w:cstheme="minorBidi"/>
          <w:sz w:val="20"/>
          <w:szCs w:val="20"/>
        </w:rPr>
        <w:t>.</w:t>
      </w:r>
    </w:p>
    <w:p w14:paraId="209A3511" w14:textId="25E6D564" w:rsidR="00A0230D" w:rsidRDefault="00A0230D" w:rsidP="00A0230D">
      <w:pPr>
        <w:rPr>
          <w:rFonts w:asciiTheme="minorBidi" w:hAnsiTheme="minorBidi" w:cstheme="minorBidi"/>
          <w:sz w:val="20"/>
          <w:szCs w:val="20"/>
        </w:rPr>
      </w:pPr>
    </w:p>
    <w:p w14:paraId="23952509" w14:textId="77777777" w:rsidR="00A0230D" w:rsidRPr="00A0230D" w:rsidRDefault="00A0230D" w:rsidP="00A0230D">
      <w:pPr>
        <w:rPr>
          <w:rFonts w:asciiTheme="minorBidi" w:hAnsiTheme="minorBidi" w:cstheme="minorBidi"/>
          <w:sz w:val="20"/>
          <w:szCs w:val="20"/>
        </w:rPr>
      </w:pPr>
    </w:p>
    <w:sectPr w:rsidR="00A0230D" w:rsidRPr="00A0230D" w:rsidSect="00D854BD">
      <w:headerReference w:type="default" r:id="rId35"/>
      <w:footerReference w:type="default" r:id="rId36"/>
      <w:footerReference w:type="first" r:id="rId37"/>
      <w:pgSz w:w="11905" w:h="16837" w:code="9"/>
      <w:pgMar w:top="2552" w:right="1134" w:bottom="1134" w:left="1361" w:header="706" w:footer="8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AAE4F" w14:textId="77777777" w:rsidR="00BA1FCC" w:rsidRDefault="00BA1FCC">
      <w:r>
        <w:separator/>
      </w:r>
    </w:p>
  </w:endnote>
  <w:endnote w:type="continuationSeparator" w:id="0">
    <w:p w14:paraId="47AFA610" w14:textId="77777777" w:rsidR="00BA1FCC" w:rsidRDefault="00BA1F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MT_PDF_Subset">
    <w:altName w:val="Arial"/>
    <w:panose1 w:val="00000000000000000000"/>
    <w:charset w:val="00"/>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82" w:type="dxa"/>
      <w:jc w:val="center"/>
      <w:tblBorders>
        <w:top w:val="single" w:sz="12" w:space="0" w:color="4E6B7C"/>
        <w:bottom w:val="single" w:sz="12" w:space="0" w:color="4E6B7C"/>
        <w:insideH w:val="single" w:sz="12" w:space="0" w:color="4E6B7C"/>
      </w:tblBorders>
      <w:tblLayout w:type="fixed"/>
      <w:tblCellMar>
        <w:top w:w="28" w:type="dxa"/>
        <w:left w:w="28" w:type="dxa"/>
        <w:bottom w:w="28" w:type="dxa"/>
        <w:right w:w="28" w:type="dxa"/>
      </w:tblCellMar>
      <w:tblLook w:val="01E0" w:firstRow="1" w:lastRow="1" w:firstColumn="1" w:lastColumn="1" w:noHBand="0" w:noVBand="0"/>
    </w:tblPr>
    <w:tblGrid>
      <w:gridCol w:w="2816"/>
      <w:gridCol w:w="6035"/>
      <w:gridCol w:w="1031"/>
    </w:tblGrid>
    <w:tr w:rsidR="004B2DA8" w:rsidRPr="00725616" w14:paraId="4C129CB8" w14:textId="77777777" w:rsidTr="001F5D54">
      <w:trPr>
        <w:jc w:val="center"/>
      </w:trPr>
      <w:tc>
        <w:tcPr>
          <w:tcW w:w="2816" w:type="dxa"/>
        </w:tcPr>
        <w:p w14:paraId="2B400045" w14:textId="77777777" w:rsidR="004B2DA8" w:rsidRPr="00725616" w:rsidRDefault="004B2DA8" w:rsidP="00506F2C">
          <w:pPr>
            <w:tabs>
              <w:tab w:val="right" w:pos="765"/>
              <w:tab w:val="left" w:pos="851"/>
            </w:tabs>
            <w:ind w:right="57"/>
            <w:rPr>
              <w:color w:val="003366"/>
              <w:sz w:val="16"/>
              <w:szCs w:val="16"/>
            </w:rPr>
          </w:pPr>
          <w:r w:rsidRPr="00725616">
            <w:rPr>
              <w:color w:val="003366"/>
              <w:sz w:val="16"/>
              <w:szCs w:val="16"/>
            </w:rPr>
            <w:tab/>
            <w:t>Template:</w:t>
          </w:r>
          <w:r w:rsidRPr="00725616">
            <w:rPr>
              <w:color w:val="003366"/>
              <w:sz w:val="16"/>
              <w:szCs w:val="16"/>
            </w:rPr>
            <w:tab/>
          </w:r>
        </w:p>
        <w:p w14:paraId="51571688" w14:textId="77777777" w:rsidR="004B2DA8" w:rsidRPr="00725616" w:rsidRDefault="004B2DA8" w:rsidP="00506F2C">
          <w:pPr>
            <w:tabs>
              <w:tab w:val="right" w:pos="765"/>
              <w:tab w:val="left" w:pos="851"/>
            </w:tabs>
            <w:ind w:right="57"/>
            <w:rPr>
              <w:color w:val="003366"/>
              <w:sz w:val="16"/>
              <w:szCs w:val="16"/>
            </w:rPr>
          </w:pPr>
          <w:r w:rsidRPr="00725616">
            <w:rPr>
              <w:color w:val="003366"/>
              <w:sz w:val="16"/>
              <w:szCs w:val="16"/>
            </w:rPr>
            <w:tab/>
            <w:t>Revision:</w:t>
          </w:r>
          <w:r w:rsidRPr="00725616">
            <w:rPr>
              <w:color w:val="003366"/>
              <w:sz w:val="16"/>
              <w:szCs w:val="16"/>
            </w:rPr>
            <w:tab/>
          </w:r>
        </w:p>
      </w:tc>
      <w:tc>
        <w:tcPr>
          <w:tcW w:w="6035" w:type="dxa"/>
          <w:vAlign w:val="center"/>
        </w:tcPr>
        <w:p w14:paraId="1508337B" w14:textId="77777777" w:rsidR="004B2DA8" w:rsidRPr="00266234" w:rsidRDefault="004B2DA8" w:rsidP="0061711B">
          <w:pPr>
            <w:tabs>
              <w:tab w:val="right" w:pos="5784"/>
            </w:tabs>
            <w:ind w:left="114" w:right="195"/>
            <w:jc w:val="center"/>
            <w:rPr>
              <w:color w:val="003366"/>
              <w:sz w:val="16"/>
              <w:szCs w:val="16"/>
              <w:lang w:val="en-GB"/>
            </w:rPr>
          </w:pPr>
          <w:r>
            <w:rPr>
              <w:b/>
              <w:bCs/>
              <w:color w:val="003366"/>
              <w:sz w:val="16"/>
              <w:szCs w:val="16"/>
              <w:lang w:val="en-GB"/>
            </w:rPr>
            <w:t xml:space="preserve">© </w:t>
          </w:r>
          <w:proofErr w:type="spellStart"/>
          <w:r>
            <w:rPr>
              <w:b/>
              <w:bCs/>
              <w:color w:val="003366"/>
              <w:sz w:val="16"/>
              <w:szCs w:val="16"/>
              <w:lang w:val="en-GB"/>
            </w:rPr>
            <w:t>Brightskies</w:t>
          </w:r>
          <w:proofErr w:type="spellEnd"/>
          <w:r>
            <w:rPr>
              <w:b/>
              <w:bCs/>
              <w:color w:val="003366"/>
              <w:sz w:val="16"/>
              <w:szCs w:val="16"/>
              <w:lang w:val="en-GB"/>
            </w:rPr>
            <w:t xml:space="preserve"> </w:t>
          </w:r>
          <w:proofErr w:type="gramStart"/>
          <w:r>
            <w:rPr>
              <w:b/>
              <w:bCs/>
              <w:color w:val="003366"/>
              <w:sz w:val="16"/>
              <w:szCs w:val="16"/>
              <w:lang w:val="en-GB"/>
            </w:rPr>
            <w:t xml:space="preserve">2025 </w:t>
          </w:r>
          <w:r w:rsidRPr="00266234">
            <w:rPr>
              <w:b/>
              <w:bCs/>
              <w:color w:val="003366"/>
              <w:sz w:val="16"/>
              <w:szCs w:val="16"/>
              <w:lang w:val="en-GB"/>
            </w:rPr>
            <w:t xml:space="preserve"> </w:t>
          </w:r>
          <w:r w:rsidRPr="00266234">
            <w:rPr>
              <w:color w:val="003366"/>
              <w:sz w:val="16"/>
              <w:szCs w:val="16"/>
              <w:lang w:val="en-GB"/>
            </w:rPr>
            <w:t>This</w:t>
          </w:r>
          <w:proofErr w:type="gramEnd"/>
          <w:r w:rsidRPr="00266234">
            <w:rPr>
              <w:color w:val="003366"/>
              <w:sz w:val="16"/>
              <w:szCs w:val="16"/>
              <w:lang w:val="en-GB"/>
            </w:rPr>
            <w:t xml:space="preserve"> document is the property of </w:t>
          </w:r>
          <w:proofErr w:type="spellStart"/>
          <w:r>
            <w:rPr>
              <w:color w:val="003366"/>
              <w:sz w:val="16"/>
              <w:szCs w:val="16"/>
              <w:lang w:val="en-GB"/>
            </w:rPr>
            <w:t>Brightskies</w:t>
          </w:r>
          <w:proofErr w:type="spellEnd"/>
          <w:r w:rsidRPr="00266234">
            <w:rPr>
              <w:color w:val="003366"/>
              <w:sz w:val="16"/>
              <w:szCs w:val="16"/>
              <w:lang w:val="en-GB"/>
            </w:rPr>
            <w:t>.</w:t>
          </w:r>
        </w:p>
        <w:p w14:paraId="76ABA183" w14:textId="77777777" w:rsidR="004B2DA8" w:rsidRPr="00266234" w:rsidRDefault="004B2DA8" w:rsidP="00506F2C">
          <w:pPr>
            <w:tabs>
              <w:tab w:val="right" w:pos="5784"/>
            </w:tabs>
            <w:ind w:left="114" w:right="195"/>
            <w:jc w:val="center"/>
            <w:rPr>
              <w:color w:val="003366"/>
              <w:sz w:val="16"/>
              <w:szCs w:val="16"/>
              <w:lang w:val="en-GB"/>
            </w:rPr>
          </w:pPr>
          <w:r w:rsidRPr="00266234">
            <w:rPr>
              <w:color w:val="003366"/>
              <w:sz w:val="16"/>
              <w:szCs w:val="16"/>
              <w:lang w:val="en-GB"/>
            </w:rPr>
            <w:t xml:space="preserve">It </w:t>
          </w:r>
          <w:proofErr w:type="spellStart"/>
          <w:r w:rsidRPr="00266234">
            <w:rPr>
              <w:color w:val="003366"/>
              <w:sz w:val="16"/>
              <w:szCs w:val="16"/>
              <w:lang w:val="en-GB"/>
            </w:rPr>
            <w:t>can not</w:t>
          </w:r>
          <w:proofErr w:type="spellEnd"/>
          <w:r w:rsidRPr="00266234">
            <w:rPr>
              <w:color w:val="003366"/>
              <w:sz w:val="16"/>
              <w:szCs w:val="16"/>
              <w:lang w:val="en-GB"/>
            </w:rPr>
            <w:t xml:space="preserve"> be communicated, copied or distributed without authorization.</w:t>
          </w:r>
        </w:p>
      </w:tc>
      <w:tc>
        <w:tcPr>
          <w:tcW w:w="1031" w:type="dxa"/>
        </w:tcPr>
        <w:p w14:paraId="316028C2" w14:textId="77777777" w:rsidR="004B2DA8" w:rsidRPr="00725616" w:rsidRDefault="004B2DA8" w:rsidP="00506F2C">
          <w:pPr>
            <w:tabs>
              <w:tab w:val="center" w:pos="4536"/>
              <w:tab w:val="right" w:pos="9072"/>
            </w:tabs>
            <w:ind w:left="116" w:right="111"/>
            <w:jc w:val="center"/>
            <w:rPr>
              <w:color w:val="003366"/>
              <w:sz w:val="16"/>
              <w:szCs w:val="16"/>
            </w:rPr>
          </w:pPr>
          <w:r w:rsidRPr="00725616">
            <w:rPr>
              <w:color w:val="003366"/>
              <w:sz w:val="16"/>
              <w:szCs w:val="16"/>
            </w:rPr>
            <w:t>Page</w:t>
          </w:r>
        </w:p>
        <w:p w14:paraId="51087238" w14:textId="18474CFB" w:rsidR="004B2DA8" w:rsidRPr="00725616" w:rsidRDefault="004B2DA8" w:rsidP="00506F2C">
          <w:pPr>
            <w:tabs>
              <w:tab w:val="center" w:pos="4536"/>
              <w:tab w:val="right" w:pos="9072"/>
            </w:tabs>
            <w:ind w:left="116" w:right="111"/>
            <w:jc w:val="center"/>
            <w:rPr>
              <w:color w:val="003366"/>
              <w:sz w:val="16"/>
              <w:szCs w:val="16"/>
            </w:rPr>
          </w:pPr>
          <w:r w:rsidRPr="00725616">
            <w:rPr>
              <w:color w:val="003366"/>
              <w:sz w:val="16"/>
              <w:szCs w:val="16"/>
            </w:rPr>
            <w:fldChar w:fldCharType="begin"/>
          </w:r>
          <w:r w:rsidRPr="00725616">
            <w:rPr>
              <w:color w:val="003366"/>
              <w:sz w:val="16"/>
              <w:szCs w:val="16"/>
            </w:rPr>
            <w:instrText xml:space="preserve"> PAGE </w:instrText>
          </w:r>
          <w:r w:rsidRPr="00725616">
            <w:rPr>
              <w:color w:val="003366"/>
              <w:sz w:val="16"/>
              <w:szCs w:val="16"/>
            </w:rPr>
            <w:fldChar w:fldCharType="separate"/>
          </w:r>
          <w:r w:rsidR="001A145B">
            <w:rPr>
              <w:noProof/>
              <w:color w:val="003366"/>
              <w:sz w:val="16"/>
              <w:szCs w:val="16"/>
            </w:rPr>
            <w:t>28</w:t>
          </w:r>
          <w:r w:rsidRPr="00725616">
            <w:rPr>
              <w:color w:val="003366"/>
              <w:sz w:val="16"/>
              <w:szCs w:val="16"/>
            </w:rPr>
            <w:fldChar w:fldCharType="end"/>
          </w:r>
          <w:r w:rsidRPr="00725616">
            <w:rPr>
              <w:color w:val="003366"/>
              <w:sz w:val="16"/>
              <w:szCs w:val="16"/>
            </w:rPr>
            <w:t xml:space="preserve"> / </w:t>
          </w:r>
          <w:r w:rsidRPr="00725616">
            <w:rPr>
              <w:color w:val="003366"/>
              <w:sz w:val="16"/>
              <w:szCs w:val="16"/>
            </w:rPr>
            <w:fldChar w:fldCharType="begin"/>
          </w:r>
          <w:r w:rsidRPr="00725616">
            <w:rPr>
              <w:color w:val="003366"/>
              <w:sz w:val="16"/>
              <w:szCs w:val="16"/>
            </w:rPr>
            <w:instrText xml:space="preserve"> NUMPAGES </w:instrText>
          </w:r>
          <w:r w:rsidRPr="00725616">
            <w:rPr>
              <w:color w:val="003366"/>
              <w:sz w:val="16"/>
              <w:szCs w:val="16"/>
            </w:rPr>
            <w:fldChar w:fldCharType="separate"/>
          </w:r>
          <w:r w:rsidR="001A145B">
            <w:rPr>
              <w:noProof/>
              <w:color w:val="003366"/>
              <w:sz w:val="16"/>
              <w:szCs w:val="16"/>
            </w:rPr>
            <w:t>35</w:t>
          </w:r>
          <w:r w:rsidRPr="00725616">
            <w:rPr>
              <w:color w:val="003366"/>
              <w:sz w:val="16"/>
              <w:szCs w:val="16"/>
            </w:rPr>
            <w:fldChar w:fldCharType="end"/>
          </w:r>
        </w:p>
      </w:tc>
    </w:tr>
  </w:tbl>
  <w:p w14:paraId="01131889" w14:textId="77777777" w:rsidR="004B2DA8" w:rsidRDefault="004B2DA8">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04D7F" w14:textId="77777777" w:rsidR="004B2DA8" w:rsidRDefault="004B2DA8" w:rsidP="00D3701A">
    <w:pPr>
      <w:tabs>
        <w:tab w:val="right" w:pos="765"/>
        <w:tab w:val="left" w:pos="851"/>
      </w:tabs>
      <w:ind w:left="-720" w:right="57"/>
      <w:rPr>
        <w:color w:val="003366"/>
        <w:sz w:val="16"/>
        <w:szCs w:val="16"/>
      </w:rPr>
    </w:pPr>
  </w:p>
  <w:p w14:paraId="4C79DA13" w14:textId="77777777" w:rsidR="004B2DA8" w:rsidRDefault="004B2DA8" w:rsidP="00D3701A">
    <w:pPr>
      <w:tabs>
        <w:tab w:val="right" w:pos="765"/>
        <w:tab w:val="left" w:pos="851"/>
      </w:tabs>
      <w:ind w:right="57"/>
      <w:rPr>
        <w:color w:val="003366"/>
        <w:sz w:val="16"/>
        <w:szCs w:val="16"/>
      </w:rPr>
    </w:pPr>
  </w:p>
  <w:p w14:paraId="79AFFC0A" w14:textId="77777777" w:rsidR="004B2DA8" w:rsidRDefault="004B2DA8" w:rsidP="00D3701A">
    <w:pPr>
      <w:tabs>
        <w:tab w:val="right" w:pos="765"/>
        <w:tab w:val="left" w:pos="851"/>
      </w:tabs>
      <w:ind w:right="57"/>
      <w:rPr>
        <w:color w:val="003366"/>
        <w:sz w:val="16"/>
        <w:szCs w:val="16"/>
      </w:rPr>
    </w:pPr>
  </w:p>
  <w:p w14:paraId="6F651679" w14:textId="77777777" w:rsidR="004B2DA8" w:rsidRDefault="004B2DA8" w:rsidP="00D3701A">
    <w:pPr>
      <w:tabs>
        <w:tab w:val="right" w:pos="765"/>
        <w:tab w:val="left" w:pos="851"/>
      </w:tabs>
      <w:ind w:right="57"/>
      <w:rPr>
        <w:color w:val="003366"/>
        <w:sz w:val="16"/>
        <w:szCs w:val="16"/>
      </w:rPr>
    </w:pPr>
  </w:p>
  <w:p w14:paraId="141C1021" w14:textId="77777777" w:rsidR="004B2DA8" w:rsidRPr="00947C00" w:rsidRDefault="004B2DA8" w:rsidP="00D3701A">
    <w:pPr>
      <w:tabs>
        <w:tab w:val="right" w:pos="765"/>
        <w:tab w:val="left" w:pos="851"/>
      </w:tabs>
      <w:ind w:right="57"/>
      <w:rPr>
        <w:color w:val="003366"/>
        <w:sz w:val="16"/>
        <w:szCs w:val="16"/>
      </w:rPr>
    </w:pPr>
  </w:p>
  <w:tbl>
    <w:tblPr>
      <w:tblW w:w="9882" w:type="dxa"/>
      <w:jc w:val="center"/>
      <w:tblBorders>
        <w:top w:val="single" w:sz="12" w:space="0" w:color="4E6B7C"/>
        <w:bottom w:val="single" w:sz="12" w:space="0" w:color="4E6B7C"/>
        <w:insideH w:val="single" w:sz="12" w:space="0" w:color="4E6B7C"/>
      </w:tblBorders>
      <w:tblLayout w:type="fixed"/>
      <w:tblCellMar>
        <w:top w:w="28" w:type="dxa"/>
        <w:left w:w="28" w:type="dxa"/>
        <w:bottom w:w="28" w:type="dxa"/>
        <w:right w:w="28" w:type="dxa"/>
      </w:tblCellMar>
      <w:tblLook w:val="01E0" w:firstRow="1" w:lastRow="1" w:firstColumn="1" w:lastColumn="1" w:noHBand="0" w:noVBand="0"/>
    </w:tblPr>
    <w:tblGrid>
      <w:gridCol w:w="2816"/>
      <w:gridCol w:w="6035"/>
      <w:gridCol w:w="1031"/>
    </w:tblGrid>
    <w:tr w:rsidR="004B2DA8" w:rsidRPr="00021591" w14:paraId="44751563" w14:textId="77777777" w:rsidTr="00021591">
      <w:trPr>
        <w:jc w:val="center"/>
      </w:trPr>
      <w:tc>
        <w:tcPr>
          <w:tcW w:w="2816" w:type="dxa"/>
        </w:tcPr>
        <w:p w14:paraId="13A37252" w14:textId="77777777" w:rsidR="004B2DA8" w:rsidRPr="00021591" w:rsidRDefault="004B2DA8" w:rsidP="00021591">
          <w:pPr>
            <w:tabs>
              <w:tab w:val="right" w:pos="765"/>
              <w:tab w:val="left" w:pos="851"/>
            </w:tabs>
            <w:ind w:right="57"/>
            <w:rPr>
              <w:color w:val="003366"/>
              <w:sz w:val="16"/>
              <w:szCs w:val="16"/>
              <w:lang w:val="en-GB"/>
            </w:rPr>
          </w:pPr>
          <w:r w:rsidRPr="00021591">
            <w:rPr>
              <w:color w:val="003366"/>
              <w:sz w:val="16"/>
              <w:szCs w:val="16"/>
            </w:rPr>
            <w:tab/>
          </w:r>
          <w:r w:rsidRPr="00021591">
            <w:rPr>
              <w:color w:val="003366"/>
              <w:sz w:val="16"/>
              <w:szCs w:val="16"/>
              <w:lang w:val="en-GB"/>
            </w:rPr>
            <w:t>Template:</w:t>
          </w:r>
          <w:r w:rsidRPr="00021591">
            <w:rPr>
              <w:color w:val="003366"/>
              <w:sz w:val="16"/>
              <w:szCs w:val="16"/>
              <w:lang w:val="en-GB"/>
            </w:rPr>
            <w:tab/>
          </w:r>
          <w:r w:rsidRPr="00021591">
            <w:rPr>
              <w:color w:val="003366"/>
              <w:sz w:val="16"/>
              <w:szCs w:val="16"/>
            </w:rPr>
            <w:fldChar w:fldCharType="begin"/>
          </w:r>
          <w:r w:rsidRPr="00021591">
            <w:rPr>
              <w:color w:val="003366"/>
              <w:sz w:val="16"/>
              <w:szCs w:val="16"/>
              <w:lang w:val="en-GB"/>
            </w:rPr>
            <w:instrText xml:space="preserve"> DOCPROPERTY  Template.Reference  \* MERGEFORMAT </w:instrText>
          </w:r>
          <w:r w:rsidRPr="00021591">
            <w:rPr>
              <w:color w:val="003366"/>
              <w:sz w:val="16"/>
              <w:szCs w:val="16"/>
            </w:rPr>
            <w:fldChar w:fldCharType="separate"/>
          </w:r>
          <w:r>
            <w:rPr>
              <w:color w:val="003366"/>
              <w:sz w:val="16"/>
              <w:szCs w:val="16"/>
              <w:lang w:val="en-GB"/>
            </w:rPr>
            <w:t>GST-RD-H01-0000-195</w:t>
          </w:r>
          <w:r w:rsidRPr="00021591">
            <w:rPr>
              <w:color w:val="003366"/>
              <w:sz w:val="16"/>
              <w:szCs w:val="16"/>
            </w:rPr>
            <w:fldChar w:fldCharType="end"/>
          </w:r>
        </w:p>
        <w:p w14:paraId="00656D57" w14:textId="77777777" w:rsidR="004B2DA8" w:rsidRPr="00021591" w:rsidRDefault="004B2DA8" w:rsidP="00021591">
          <w:pPr>
            <w:tabs>
              <w:tab w:val="right" w:pos="765"/>
              <w:tab w:val="left" w:pos="851"/>
            </w:tabs>
            <w:ind w:right="57"/>
            <w:rPr>
              <w:color w:val="003366"/>
              <w:sz w:val="16"/>
              <w:szCs w:val="16"/>
              <w:lang w:val="en-GB"/>
            </w:rPr>
          </w:pPr>
          <w:r w:rsidRPr="00021591">
            <w:rPr>
              <w:color w:val="003366"/>
              <w:sz w:val="16"/>
              <w:szCs w:val="16"/>
              <w:lang w:val="en-GB"/>
            </w:rPr>
            <w:tab/>
            <w:t>Revision:</w:t>
          </w:r>
          <w:r w:rsidRPr="00021591">
            <w:rPr>
              <w:color w:val="003366"/>
              <w:sz w:val="16"/>
              <w:szCs w:val="16"/>
              <w:lang w:val="en-GB"/>
            </w:rPr>
            <w:tab/>
          </w:r>
          <w:r w:rsidRPr="00021591">
            <w:rPr>
              <w:color w:val="003366"/>
              <w:sz w:val="16"/>
              <w:szCs w:val="16"/>
            </w:rPr>
            <w:fldChar w:fldCharType="begin"/>
          </w:r>
          <w:r w:rsidRPr="00021591">
            <w:rPr>
              <w:color w:val="003366"/>
              <w:sz w:val="16"/>
              <w:szCs w:val="16"/>
              <w:lang w:val="en-GB"/>
            </w:rPr>
            <w:instrText xml:space="preserve"> DOCPROPERTY  Template.Revision  \* MERGEFORMAT </w:instrText>
          </w:r>
          <w:r w:rsidRPr="00021591">
            <w:rPr>
              <w:color w:val="003366"/>
              <w:sz w:val="16"/>
              <w:szCs w:val="16"/>
            </w:rPr>
            <w:fldChar w:fldCharType="separate"/>
          </w:r>
          <w:r>
            <w:rPr>
              <w:color w:val="003366"/>
              <w:sz w:val="16"/>
              <w:szCs w:val="16"/>
              <w:lang w:val="en-GB"/>
            </w:rPr>
            <w:t>A02</w:t>
          </w:r>
          <w:r w:rsidRPr="00021591">
            <w:rPr>
              <w:color w:val="003366"/>
              <w:sz w:val="16"/>
              <w:szCs w:val="16"/>
            </w:rPr>
            <w:fldChar w:fldCharType="end"/>
          </w:r>
        </w:p>
      </w:tc>
      <w:tc>
        <w:tcPr>
          <w:tcW w:w="6035" w:type="dxa"/>
          <w:vAlign w:val="center"/>
        </w:tcPr>
        <w:p w14:paraId="4E2042E6" w14:textId="77777777" w:rsidR="004B2DA8" w:rsidRPr="00021591" w:rsidRDefault="004B2DA8" w:rsidP="00021591">
          <w:pPr>
            <w:tabs>
              <w:tab w:val="right" w:pos="5784"/>
            </w:tabs>
            <w:ind w:left="114" w:right="195"/>
            <w:jc w:val="center"/>
            <w:rPr>
              <w:color w:val="003366"/>
              <w:sz w:val="16"/>
              <w:szCs w:val="16"/>
              <w:lang w:val="en-GB"/>
            </w:rPr>
          </w:pPr>
          <w:r w:rsidRPr="00021591">
            <w:rPr>
              <w:b/>
              <w:bCs/>
              <w:color w:val="003366"/>
              <w:sz w:val="16"/>
              <w:szCs w:val="16"/>
              <w:lang w:val="en-GB"/>
            </w:rPr>
            <w:t xml:space="preserve">© Valeo </w:t>
          </w:r>
          <w:proofErr w:type="gramStart"/>
          <w:r w:rsidRPr="00021591">
            <w:rPr>
              <w:b/>
              <w:bCs/>
              <w:color w:val="003366"/>
              <w:sz w:val="16"/>
              <w:szCs w:val="16"/>
              <w:lang w:val="en-GB"/>
            </w:rPr>
            <w:t xml:space="preserve">2008  </w:t>
          </w:r>
          <w:r w:rsidRPr="00021591">
            <w:rPr>
              <w:color w:val="003366"/>
              <w:sz w:val="16"/>
              <w:szCs w:val="16"/>
              <w:lang w:val="en-GB"/>
            </w:rPr>
            <w:t>This</w:t>
          </w:r>
          <w:proofErr w:type="gramEnd"/>
          <w:r w:rsidRPr="00021591">
            <w:rPr>
              <w:color w:val="003366"/>
              <w:sz w:val="16"/>
              <w:szCs w:val="16"/>
              <w:lang w:val="en-GB"/>
            </w:rPr>
            <w:t xml:space="preserve"> document is the property of Valeo.</w:t>
          </w:r>
        </w:p>
        <w:p w14:paraId="46B35669" w14:textId="77777777" w:rsidR="004B2DA8" w:rsidRPr="00021591" w:rsidRDefault="004B2DA8" w:rsidP="00021591">
          <w:pPr>
            <w:tabs>
              <w:tab w:val="right" w:pos="5784"/>
            </w:tabs>
            <w:ind w:left="114" w:right="195"/>
            <w:jc w:val="center"/>
            <w:rPr>
              <w:color w:val="003366"/>
              <w:sz w:val="16"/>
              <w:szCs w:val="16"/>
              <w:lang w:val="en-GB"/>
            </w:rPr>
          </w:pPr>
          <w:r w:rsidRPr="00021591">
            <w:rPr>
              <w:color w:val="003366"/>
              <w:sz w:val="16"/>
              <w:szCs w:val="16"/>
              <w:lang w:val="en-GB"/>
            </w:rPr>
            <w:t xml:space="preserve">It </w:t>
          </w:r>
          <w:proofErr w:type="spellStart"/>
          <w:r w:rsidRPr="00021591">
            <w:rPr>
              <w:color w:val="003366"/>
              <w:sz w:val="16"/>
              <w:szCs w:val="16"/>
              <w:lang w:val="en-GB"/>
            </w:rPr>
            <w:t>can not</w:t>
          </w:r>
          <w:proofErr w:type="spellEnd"/>
          <w:r w:rsidRPr="00021591">
            <w:rPr>
              <w:color w:val="003366"/>
              <w:sz w:val="16"/>
              <w:szCs w:val="16"/>
              <w:lang w:val="en-GB"/>
            </w:rPr>
            <w:t xml:space="preserve"> be communicated, copied or distributed without authorization.</w:t>
          </w:r>
        </w:p>
      </w:tc>
      <w:tc>
        <w:tcPr>
          <w:tcW w:w="1031" w:type="dxa"/>
        </w:tcPr>
        <w:p w14:paraId="6906CEBD" w14:textId="77777777" w:rsidR="004B2DA8" w:rsidRPr="00021591" w:rsidRDefault="004B2DA8" w:rsidP="00021591">
          <w:pPr>
            <w:tabs>
              <w:tab w:val="center" w:pos="4536"/>
              <w:tab w:val="right" w:pos="9072"/>
            </w:tabs>
            <w:ind w:left="116" w:right="111"/>
            <w:jc w:val="center"/>
            <w:rPr>
              <w:color w:val="003366"/>
              <w:sz w:val="16"/>
              <w:szCs w:val="16"/>
            </w:rPr>
          </w:pPr>
          <w:r w:rsidRPr="00021591">
            <w:rPr>
              <w:color w:val="003366"/>
              <w:sz w:val="16"/>
              <w:szCs w:val="16"/>
            </w:rPr>
            <w:t>Page</w:t>
          </w:r>
        </w:p>
        <w:p w14:paraId="45360546" w14:textId="20464571" w:rsidR="004B2DA8" w:rsidRPr="00021591" w:rsidRDefault="004B2DA8" w:rsidP="00021591">
          <w:pPr>
            <w:tabs>
              <w:tab w:val="center" w:pos="4536"/>
              <w:tab w:val="right" w:pos="9072"/>
            </w:tabs>
            <w:ind w:left="116" w:right="111"/>
            <w:jc w:val="center"/>
            <w:rPr>
              <w:color w:val="003366"/>
              <w:sz w:val="16"/>
              <w:szCs w:val="16"/>
            </w:rPr>
          </w:pPr>
          <w:r w:rsidRPr="00021591">
            <w:rPr>
              <w:color w:val="003366"/>
              <w:sz w:val="16"/>
              <w:szCs w:val="16"/>
            </w:rPr>
            <w:fldChar w:fldCharType="begin"/>
          </w:r>
          <w:r w:rsidRPr="00021591">
            <w:rPr>
              <w:color w:val="003366"/>
              <w:sz w:val="16"/>
              <w:szCs w:val="16"/>
            </w:rPr>
            <w:instrText xml:space="preserve"> PAGE </w:instrText>
          </w:r>
          <w:r w:rsidRPr="00021591">
            <w:rPr>
              <w:color w:val="003366"/>
              <w:sz w:val="16"/>
              <w:szCs w:val="16"/>
            </w:rPr>
            <w:fldChar w:fldCharType="separate"/>
          </w:r>
          <w:r>
            <w:rPr>
              <w:noProof/>
              <w:color w:val="003366"/>
              <w:sz w:val="16"/>
              <w:szCs w:val="16"/>
            </w:rPr>
            <w:t>1</w:t>
          </w:r>
          <w:r w:rsidRPr="00021591">
            <w:rPr>
              <w:color w:val="003366"/>
              <w:sz w:val="16"/>
              <w:szCs w:val="16"/>
            </w:rPr>
            <w:fldChar w:fldCharType="end"/>
          </w:r>
          <w:r w:rsidRPr="00021591">
            <w:rPr>
              <w:color w:val="003366"/>
              <w:sz w:val="16"/>
              <w:szCs w:val="16"/>
            </w:rPr>
            <w:t xml:space="preserve"> / </w:t>
          </w:r>
          <w:r w:rsidRPr="00021591">
            <w:rPr>
              <w:color w:val="003366"/>
              <w:sz w:val="16"/>
              <w:szCs w:val="16"/>
            </w:rPr>
            <w:fldChar w:fldCharType="begin"/>
          </w:r>
          <w:r w:rsidRPr="00021591">
            <w:rPr>
              <w:color w:val="003366"/>
              <w:sz w:val="16"/>
              <w:szCs w:val="16"/>
            </w:rPr>
            <w:instrText xml:space="preserve"> NUMPAGES </w:instrText>
          </w:r>
          <w:r w:rsidRPr="00021591">
            <w:rPr>
              <w:color w:val="003366"/>
              <w:sz w:val="16"/>
              <w:szCs w:val="16"/>
            </w:rPr>
            <w:fldChar w:fldCharType="separate"/>
          </w:r>
          <w:r>
            <w:rPr>
              <w:noProof/>
              <w:color w:val="003366"/>
              <w:sz w:val="16"/>
              <w:szCs w:val="16"/>
            </w:rPr>
            <w:t>35</w:t>
          </w:r>
          <w:r w:rsidRPr="00021591">
            <w:rPr>
              <w:color w:val="003366"/>
              <w:sz w:val="16"/>
              <w:szCs w:val="16"/>
            </w:rPr>
            <w:fldChar w:fldCharType="end"/>
          </w:r>
          <w:bookmarkStart w:id="138" w:name="_Toc179718715"/>
        </w:p>
      </w:tc>
    </w:tr>
    <w:bookmarkEnd w:id="138"/>
  </w:tbl>
  <w:p w14:paraId="5AC25154" w14:textId="77777777" w:rsidR="004B2DA8" w:rsidRDefault="004B2DA8">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41947" w14:textId="77777777" w:rsidR="00BA1FCC" w:rsidRDefault="00BA1FCC">
      <w:r>
        <w:separator/>
      </w:r>
    </w:p>
  </w:footnote>
  <w:footnote w:type="continuationSeparator" w:id="0">
    <w:p w14:paraId="464B6825" w14:textId="77777777" w:rsidR="00BA1FCC" w:rsidRDefault="00BA1F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40" w:type="dxa"/>
      <w:jc w:val="center"/>
      <w:tblBorders>
        <w:top w:val="single" w:sz="18" w:space="0" w:color="4E6B7C"/>
        <w:left w:val="single" w:sz="18" w:space="0" w:color="4E6B7C"/>
        <w:bottom w:val="single" w:sz="18" w:space="0" w:color="4E6B7C"/>
        <w:right w:val="single" w:sz="18" w:space="0" w:color="4E6B7C"/>
        <w:insideH w:val="single" w:sz="4" w:space="0" w:color="4E6B7C"/>
        <w:insideV w:val="single" w:sz="4" w:space="0" w:color="4E6B7C"/>
      </w:tblBorders>
      <w:tblCellMar>
        <w:left w:w="70" w:type="dxa"/>
        <w:right w:w="70" w:type="dxa"/>
      </w:tblCellMar>
      <w:tblLook w:val="0000" w:firstRow="0" w:lastRow="0" w:firstColumn="0" w:lastColumn="0" w:noHBand="0" w:noVBand="0"/>
    </w:tblPr>
    <w:tblGrid>
      <w:gridCol w:w="2335"/>
      <w:gridCol w:w="1567"/>
      <w:gridCol w:w="1275"/>
      <w:gridCol w:w="940"/>
      <w:gridCol w:w="1810"/>
      <w:gridCol w:w="2013"/>
    </w:tblGrid>
    <w:tr w:rsidR="004B2DA8" w:rsidRPr="009D44CD" w14:paraId="05815F2F" w14:textId="77777777" w:rsidTr="00907429">
      <w:trPr>
        <w:cantSplit/>
        <w:trHeight w:val="315"/>
        <w:jc w:val="center"/>
      </w:trPr>
      <w:tc>
        <w:tcPr>
          <w:tcW w:w="2335" w:type="dxa"/>
          <w:vMerge w:val="restart"/>
          <w:vAlign w:val="center"/>
        </w:tcPr>
        <w:p w14:paraId="0D0A8F70" w14:textId="4627B727" w:rsidR="004B2DA8" w:rsidRDefault="004B2DA8" w:rsidP="00506F2C">
          <w:pPr>
            <w:tabs>
              <w:tab w:val="center" w:pos="4536"/>
              <w:tab w:val="right" w:pos="9072"/>
            </w:tabs>
            <w:spacing w:before="40" w:after="40"/>
            <w:ind w:left="567"/>
            <w:jc w:val="center"/>
            <w:rPr>
              <w:rFonts w:ascii="Arial" w:hAnsi="Arial" w:cs="Arial"/>
              <w:sz w:val="8"/>
              <w:szCs w:val="20"/>
              <w:lang w:eastAsia="en-US"/>
            </w:rPr>
          </w:pPr>
          <w:r>
            <w:rPr>
              <w:noProof/>
              <w:lang w:eastAsia="en-US"/>
            </w:rPr>
            <w:drawing>
              <wp:anchor distT="0" distB="0" distL="114300" distR="114300" simplePos="0" relativeHeight="251656192" behindDoc="1" locked="0" layoutInCell="1" allowOverlap="1" wp14:anchorId="43F9F10B" wp14:editId="3130D799">
                <wp:simplePos x="0" y="0"/>
                <wp:positionH relativeFrom="page">
                  <wp:posOffset>74295</wp:posOffset>
                </wp:positionH>
                <wp:positionV relativeFrom="page">
                  <wp:posOffset>102235</wp:posOffset>
                </wp:positionV>
                <wp:extent cx="1318260" cy="227330"/>
                <wp:effectExtent l="0" t="0" r="0" b="1270"/>
                <wp:wrapTight wrapText="bothSides">
                  <wp:wrapPolygon edited="0">
                    <wp:start x="312" y="0"/>
                    <wp:lineTo x="0" y="9050"/>
                    <wp:lineTo x="0" y="19911"/>
                    <wp:lineTo x="10925" y="19911"/>
                    <wp:lineTo x="21225" y="18101"/>
                    <wp:lineTo x="21225" y="1810"/>
                    <wp:lineTo x="18416" y="0"/>
                    <wp:lineTo x="312"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8260" cy="2273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2D83C4" w14:textId="448890CC" w:rsidR="004B2DA8" w:rsidRPr="0070477B" w:rsidRDefault="004B2DA8" w:rsidP="00907429">
          <w:pPr>
            <w:rPr>
              <w:rFonts w:ascii="Arial" w:hAnsi="Arial" w:cs="Arial"/>
              <w:sz w:val="8"/>
              <w:szCs w:val="20"/>
              <w:lang w:eastAsia="en-US"/>
            </w:rPr>
          </w:pPr>
        </w:p>
      </w:tc>
      <w:tc>
        <w:tcPr>
          <w:tcW w:w="5592" w:type="dxa"/>
          <w:gridSpan w:val="4"/>
          <w:tcBorders>
            <w:bottom w:val="single" w:sz="4" w:space="0" w:color="4E6B7C"/>
          </w:tcBorders>
          <w:vAlign w:val="center"/>
        </w:tcPr>
        <w:p w14:paraId="1224EC5E" w14:textId="22E4ED99" w:rsidR="004B2DA8" w:rsidRPr="009D44CD" w:rsidRDefault="004B2DA8" w:rsidP="003B6432">
          <w:pPr>
            <w:tabs>
              <w:tab w:val="center" w:pos="4536"/>
              <w:tab w:val="right" w:pos="9072"/>
            </w:tabs>
            <w:spacing w:before="40" w:after="40"/>
            <w:jc w:val="center"/>
            <w:rPr>
              <w:rFonts w:ascii="Arial" w:hAnsi="Arial" w:cs="Arial"/>
              <w:b/>
              <w:sz w:val="20"/>
              <w:szCs w:val="20"/>
              <w:lang w:val="en-GB"/>
            </w:rPr>
          </w:pPr>
          <w:r>
            <w:rPr>
              <w:rFonts w:ascii="Arial" w:hAnsi="Arial" w:cs="Arial"/>
              <w:b/>
              <w:sz w:val="20"/>
              <w:szCs w:val="20"/>
              <w:lang w:val="en-GB"/>
            </w:rPr>
            <w:t>Functional Safety Plan</w:t>
          </w:r>
        </w:p>
      </w:tc>
      <w:tc>
        <w:tcPr>
          <w:tcW w:w="2013" w:type="dxa"/>
          <w:vMerge w:val="restart"/>
        </w:tcPr>
        <w:p w14:paraId="2D8C96C9" w14:textId="1C81823D" w:rsidR="004B2DA8" w:rsidRPr="00F10320" w:rsidRDefault="004B2DA8" w:rsidP="00907429">
          <w:pPr>
            <w:tabs>
              <w:tab w:val="center" w:pos="4536"/>
              <w:tab w:val="right" w:pos="9072"/>
            </w:tabs>
            <w:spacing w:before="40" w:after="40"/>
            <w:rPr>
              <w:rFonts w:ascii="Arial" w:hAnsi="Arial" w:cs="Arial"/>
              <w:b/>
              <w:color w:val="808080"/>
              <w:sz w:val="20"/>
              <w:szCs w:val="20"/>
              <w:lang w:val="en-GB"/>
            </w:rPr>
          </w:pPr>
          <w:r>
            <w:rPr>
              <w:noProof/>
              <w:lang w:eastAsia="en-US"/>
            </w:rPr>
            <w:drawing>
              <wp:inline distT="0" distB="0" distL="0" distR="0" wp14:anchorId="580EED0D" wp14:editId="23707569">
                <wp:extent cx="970059" cy="558436"/>
                <wp:effectExtent l="0" t="0" r="1905" b="0"/>
                <wp:docPr id="6" name="Picture 6" descr="https://upload.wikimedia.org/wikipedia/commons/c/cd/MEKRA_Lang_Group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upload.wikimedia.org/wikipedia/commons/c/cd/MEKRA_Lang_Group_Logo.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07546" cy="580016"/>
                        </a:xfrm>
                        <a:prstGeom prst="rect">
                          <a:avLst/>
                        </a:prstGeom>
                        <a:noFill/>
                        <a:ln>
                          <a:noFill/>
                        </a:ln>
                      </pic:spPr>
                    </pic:pic>
                  </a:graphicData>
                </a:graphic>
              </wp:inline>
            </w:drawing>
          </w:r>
          <w:r>
            <w:rPr>
              <w:noProof/>
              <w:lang w:eastAsia="en-US"/>
            </w:rPr>
            <w:t xml:space="preserve"> </w:t>
          </w:r>
          <w:r>
            <w:rPr>
              <w:noProof/>
              <w:lang w:eastAsia="en-US"/>
            </w:rPr>
            <w:drawing>
              <wp:anchor distT="0" distB="0" distL="114300" distR="114300" simplePos="0" relativeHeight="251658240" behindDoc="0" locked="0" layoutInCell="1" allowOverlap="1" wp14:anchorId="4B67E00F" wp14:editId="6B0B8D71">
                <wp:simplePos x="0" y="0"/>
                <wp:positionH relativeFrom="page">
                  <wp:posOffset>5774690</wp:posOffset>
                </wp:positionH>
                <wp:positionV relativeFrom="page">
                  <wp:posOffset>482600</wp:posOffset>
                </wp:positionV>
                <wp:extent cx="1720850" cy="35941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720850" cy="3594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en-US"/>
            </w:rPr>
            <w:drawing>
              <wp:anchor distT="0" distB="0" distL="114300" distR="114300" simplePos="0" relativeHeight="251657216" behindDoc="0" locked="0" layoutInCell="1" allowOverlap="1" wp14:anchorId="353E1AC4" wp14:editId="2A95AEA4">
                <wp:simplePos x="0" y="0"/>
                <wp:positionH relativeFrom="page">
                  <wp:posOffset>5774690</wp:posOffset>
                </wp:positionH>
                <wp:positionV relativeFrom="page">
                  <wp:posOffset>482600</wp:posOffset>
                </wp:positionV>
                <wp:extent cx="1720850" cy="359410"/>
                <wp:effectExtent l="0" t="0" r="0" b="0"/>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720850" cy="3594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4B2DA8" w:rsidRPr="009D44CD" w14:paraId="70CF03B4" w14:textId="77777777" w:rsidTr="00907429">
      <w:trPr>
        <w:cantSplit/>
        <w:trHeight w:val="322"/>
        <w:jc w:val="center"/>
      </w:trPr>
      <w:tc>
        <w:tcPr>
          <w:tcW w:w="2335" w:type="dxa"/>
          <w:vMerge/>
          <w:vAlign w:val="center"/>
        </w:tcPr>
        <w:p w14:paraId="4F2D5076" w14:textId="77777777" w:rsidR="004B2DA8" w:rsidRPr="009D44CD" w:rsidRDefault="004B2DA8" w:rsidP="00506F2C">
          <w:pPr>
            <w:tabs>
              <w:tab w:val="center" w:pos="4536"/>
              <w:tab w:val="right" w:pos="9072"/>
            </w:tabs>
            <w:spacing w:before="40" w:after="40"/>
            <w:ind w:left="567"/>
            <w:jc w:val="center"/>
            <w:rPr>
              <w:rFonts w:ascii="Arial" w:hAnsi="Arial" w:cs="Arial"/>
              <w:sz w:val="20"/>
              <w:szCs w:val="20"/>
              <w:lang w:eastAsia="en-US"/>
            </w:rPr>
          </w:pPr>
        </w:p>
      </w:tc>
      <w:tc>
        <w:tcPr>
          <w:tcW w:w="5592" w:type="dxa"/>
          <w:gridSpan w:val="4"/>
          <w:tcBorders>
            <w:bottom w:val="single" w:sz="4" w:space="0" w:color="4E6B7C"/>
          </w:tcBorders>
          <w:vAlign w:val="center"/>
        </w:tcPr>
        <w:p w14:paraId="18749629" w14:textId="73BDB770" w:rsidR="004B2DA8" w:rsidRPr="00F10320" w:rsidRDefault="004B2DA8" w:rsidP="00506F2C">
          <w:pPr>
            <w:tabs>
              <w:tab w:val="center" w:pos="4536"/>
              <w:tab w:val="right" w:pos="9072"/>
            </w:tabs>
            <w:spacing w:before="40" w:after="40"/>
            <w:jc w:val="center"/>
            <w:rPr>
              <w:rFonts w:ascii="Arial" w:hAnsi="Arial" w:cs="Arial"/>
              <w:b/>
              <w:color w:val="808080"/>
              <w:sz w:val="18"/>
              <w:szCs w:val="18"/>
              <w:lang w:val="en-GB"/>
            </w:rPr>
          </w:pPr>
          <w:r w:rsidRPr="00090514">
            <w:rPr>
              <w:rFonts w:ascii="Arial" w:hAnsi="Arial" w:cs="Arial"/>
              <w:b/>
              <w:sz w:val="18"/>
              <w:szCs w:val="18"/>
              <w:lang w:val="en-GB"/>
            </w:rPr>
            <w:t>MVC</w:t>
          </w:r>
        </w:p>
      </w:tc>
      <w:tc>
        <w:tcPr>
          <w:tcW w:w="2013" w:type="dxa"/>
          <w:vMerge/>
        </w:tcPr>
        <w:p w14:paraId="4BB16DD3" w14:textId="77777777" w:rsidR="004B2DA8" w:rsidRDefault="004B2DA8" w:rsidP="00506F2C">
          <w:pPr>
            <w:tabs>
              <w:tab w:val="center" w:pos="4536"/>
              <w:tab w:val="right" w:pos="9072"/>
            </w:tabs>
            <w:spacing w:before="40" w:after="40"/>
            <w:jc w:val="center"/>
            <w:rPr>
              <w:rFonts w:ascii="Arial" w:hAnsi="Arial" w:cs="Arial"/>
              <w:b/>
              <w:sz w:val="18"/>
              <w:szCs w:val="18"/>
              <w:lang w:val="en-GB"/>
            </w:rPr>
          </w:pPr>
        </w:p>
      </w:tc>
    </w:tr>
    <w:tr w:rsidR="004B2DA8" w:rsidRPr="009D44CD" w14:paraId="0BDABAB5" w14:textId="77777777" w:rsidTr="00907429">
      <w:trPr>
        <w:trHeight w:val="371"/>
        <w:jc w:val="center"/>
      </w:trPr>
      <w:tc>
        <w:tcPr>
          <w:tcW w:w="2335" w:type="dxa"/>
          <w:vMerge/>
          <w:vAlign w:val="center"/>
        </w:tcPr>
        <w:p w14:paraId="50CDF83E" w14:textId="77777777" w:rsidR="004B2DA8" w:rsidRPr="009D44CD" w:rsidRDefault="004B2DA8" w:rsidP="00506F2C">
          <w:pPr>
            <w:spacing w:before="40" w:after="40"/>
            <w:ind w:left="-80" w:right="-49"/>
            <w:jc w:val="center"/>
            <w:rPr>
              <w:rFonts w:ascii="Arial" w:eastAsia="Arial Unicode MS" w:hAnsi="Arial" w:cs="Arial"/>
              <w:sz w:val="12"/>
              <w:szCs w:val="16"/>
              <w:lang w:val="en-GB" w:eastAsia="en-US"/>
            </w:rPr>
          </w:pPr>
        </w:p>
      </w:tc>
      <w:tc>
        <w:tcPr>
          <w:tcW w:w="1567" w:type="dxa"/>
          <w:shd w:val="clear" w:color="auto" w:fill="E0E0E0"/>
          <w:vAlign w:val="center"/>
        </w:tcPr>
        <w:p w14:paraId="08B93313" w14:textId="77777777" w:rsidR="004B2DA8" w:rsidRPr="001D159F" w:rsidRDefault="004B2DA8" w:rsidP="00506F2C">
          <w:pPr>
            <w:spacing w:before="40" w:after="40"/>
            <w:jc w:val="center"/>
            <w:rPr>
              <w:rFonts w:ascii="Arial" w:hAnsi="Arial" w:cs="Arial"/>
              <w:b/>
              <w:i/>
              <w:color w:val="0D0D0D"/>
              <w:sz w:val="12"/>
              <w:szCs w:val="16"/>
              <w:lang w:val="en-GB"/>
            </w:rPr>
          </w:pPr>
          <w:r w:rsidRPr="001D159F">
            <w:rPr>
              <w:rFonts w:ascii="Arial" w:hAnsi="Arial" w:cs="Arial"/>
              <w:b/>
              <w:i/>
              <w:color w:val="0D0D0D"/>
              <w:sz w:val="12"/>
              <w:szCs w:val="16"/>
              <w:lang w:val="en-GB"/>
            </w:rPr>
            <w:t>Customers</w:t>
          </w:r>
        </w:p>
      </w:tc>
      <w:tc>
        <w:tcPr>
          <w:tcW w:w="1275" w:type="dxa"/>
          <w:vAlign w:val="center"/>
        </w:tcPr>
        <w:p w14:paraId="43E91D7E" w14:textId="118AB62C" w:rsidR="004B2DA8" w:rsidRPr="004C04AA" w:rsidRDefault="004B2DA8" w:rsidP="00506F2C">
          <w:pPr>
            <w:spacing w:before="40" w:after="40"/>
            <w:jc w:val="center"/>
            <w:rPr>
              <w:rFonts w:ascii="Arial" w:eastAsia="Arial Unicode MS" w:hAnsi="Arial" w:cs="Arial"/>
              <w:sz w:val="12"/>
              <w:szCs w:val="12"/>
              <w:lang w:val="en-GB"/>
            </w:rPr>
          </w:pPr>
          <w:r>
            <w:rPr>
              <w:rFonts w:ascii="Arial" w:eastAsia="Arial Unicode MS" w:hAnsi="Arial" w:cs="Arial"/>
              <w:sz w:val="12"/>
              <w:szCs w:val="12"/>
              <w:lang w:val="en-GB"/>
            </w:rPr>
            <w:t>Volvo</w:t>
          </w:r>
        </w:p>
      </w:tc>
      <w:tc>
        <w:tcPr>
          <w:tcW w:w="940" w:type="dxa"/>
          <w:shd w:val="clear" w:color="auto" w:fill="E0E0E0"/>
          <w:vAlign w:val="center"/>
        </w:tcPr>
        <w:p w14:paraId="611D5073" w14:textId="77777777" w:rsidR="004B2DA8" w:rsidRPr="001D159F" w:rsidRDefault="004B2DA8" w:rsidP="00506F2C">
          <w:pPr>
            <w:spacing w:before="40" w:after="40"/>
            <w:ind w:right="-60"/>
            <w:jc w:val="center"/>
            <w:rPr>
              <w:rFonts w:ascii="Arial" w:hAnsi="Arial" w:cs="Arial"/>
              <w:b/>
              <w:i/>
              <w:color w:val="0D0D0D"/>
              <w:sz w:val="12"/>
              <w:szCs w:val="16"/>
              <w:lang w:val="en-GB"/>
            </w:rPr>
          </w:pPr>
          <w:r w:rsidRPr="001D159F">
            <w:rPr>
              <w:rFonts w:ascii="Arial" w:hAnsi="Arial" w:cs="Arial"/>
              <w:b/>
              <w:i/>
              <w:color w:val="0D0D0D"/>
              <w:sz w:val="12"/>
              <w:szCs w:val="16"/>
              <w:lang w:val="en-GB"/>
            </w:rPr>
            <w:t>Product Line</w:t>
          </w:r>
        </w:p>
      </w:tc>
      <w:tc>
        <w:tcPr>
          <w:tcW w:w="1810" w:type="dxa"/>
          <w:vAlign w:val="center"/>
        </w:tcPr>
        <w:p w14:paraId="3CA43846" w14:textId="77777777" w:rsidR="004B2DA8" w:rsidRPr="009D44CD" w:rsidRDefault="004B2DA8" w:rsidP="00506F2C">
          <w:pPr>
            <w:spacing w:before="40" w:after="40"/>
            <w:jc w:val="center"/>
            <w:rPr>
              <w:rFonts w:ascii="Arial" w:eastAsia="Arial Unicode MS" w:hAnsi="Arial" w:cs="Arial"/>
              <w:sz w:val="12"/>
              <w:szCs w:val="16"/>
              <w:lang w:val="en-GB"/>
            </w:rPr>
          </w:pPr>
        </w:p>
      </w:tc>
      <w:tc>
        <w:tcPr>
          <w:tcW w:w="2013" w:type="dxa"/>
          <w:vMerge/>
        </w:tcPr>
        <w:p w14:paraId="030FAFDF" w14:textId="77777777" w:rsidR="004B2DA8" w:rsidRDefault="004B2DA8" w:rsidP="00506F2C">
          <w:pPr>
            <w:spacing w:before="40" w:after="40"/>
            <w:jc w:val="center"/>
            <w:rPr>
              <w:rFonts w:ascii="Arial" w:eastAsia="Arial Unicode MS" w:hAnsi="Arial" w:cs="Arial"/>
              <w:sz w:val="12"/>
              <w:szCs w:val="16"/>
              <w:lang w:val="en-GB"/>
            </w:rPr>
          </w:pPr>
        </w:p>
      </w:tc>
    </w:tr>
  </w:tbl>
  <w:p w14:paraId="61396A2D" w14:textId="77777777" w:rsidR="004B2DA8" w:rsidRDefault="004B2DA8" w:rsidP="00907429">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E1C1A"/>
    <w:multiLevelType w:val="hybridMultilevel"/>
    <w:tmpl w:val="78B2C30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55E1C26"/>
    <w:multiLevelType w:val="hybridMultilevel"/>
    <w:tmpl w:val="4DF2C966"/>
    <w:lvl w:ilvl="0" w:tplc="0409000F">
      <w:start w:val="1"/>
      <w:numFmt w:val="decimal"/>
      <w:lvlText w:val="%1."/>
      <w:lvlJc w:val="left"/>
      <w:pPr>
        <w:ind w:left="1080" w:hanging="360"/>
      </w:pPr>
      <w:rPr>
        <w:rFonts w:hint="default"/>
      </w:rPr>
    </w:lvl>
    <w:lvl w:ilvl="1" w:tplc="FD1CC188">
      <w:start w:val="1"/>
      <w:numFmt w:val="bullet"/>
      <w:lvlText w:val=""/>
      <w:lvlJc w:val="left"/>
      <w:pPr>
        <w:ind w:left="1800" w:hanging="360"/>
      </w:pPr>
      <w:rPr>
        <w:rFonts w:ascii="Symbol" w:hAnsi="Symbol"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 w15:restartNumberingAfterBreak="0">
    <w:nsid w:val="0F4F6EA3"/>
    <w:multiLevelType w:val="hybridMultilevel"/>
    <w:tmpl w:val="6EE02A86"/>
    <w:lvl w:ilvl="0" w:tplc="0409000F">
      <w:start w:val="1"/>
      <w:numFmt w:val="decimal"/>
      <w:lvlText w:val="%1."/>
      <w:lvlJc w:val="left"/>
      <w:pPr>
        <w:ind w:left="1080" w:hanging="360"/>
      </w:pPr>
      <w:rPr>
        <w:rFonts w:hint="default"/>
      </w:rPr>
    </w:lvl>
    <w:lvl w:ilvl="1" w:tplc="FD1CC188">
      <w:start w:val="1"/>
      <w:numFmt w:val="bullet"/>
      <w:lvlText w:val=""/>
      <w:lvlJc w:val="left"/>
      <w:pPr>
        <w:ind w:left="1800" w:hanging="360"/>
      </w:pPr>
      <w:rPr>
        <w:rFonts w:ascii="Symbol" w:hAnsi="Symbol"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 w15:restartNumberingAfterBreak="0">
    <w:nsid w:val="11727F50"/>
    <w:multiLevelType w:val="hybridMultilevel"/>
    <w:tmpl w:val="F48889EA"/>
    <w:lvl w:ilvl="0" w:tplc="3E8A9956">
      <w:numFmt w:val="bullet"/>
      <w:lvlText w:val="-"/>
      <w:lvlJc w:val="left"/>
      <w:pPr>
        <w:ind w:left="720" w:hanging="360"/>
      </w:pPr>
      <w:rPr>
        <w:rFonts w:ascii="Arial" w:eastAsia="Times New Roman" w:hAnsi="Arial" w:cs="Arial" w:hint="default"/>
      </w:rPr>
    </w:lvl>
    <w:lvl w:ilvl="1" w:tplc="04070003">
      <w:start w:val="1"/>
      <w:numFmt w:val="bullet"/>
      <w:lvlText w:val="o"/>
      <w:lvlJc w:val="left"/>
      <w:pPr>
        <w:ind w:left="1440" w:hanging="360"/>
      </w:pPr>
      <w:rPr>
        <w:rFonts w:ascii="Courier New" w:hAnsi="Courier New" w:cs="Courier New" w:hint="default"/>
      </w:rPr>
    </w:lvl>
    <w:lvl w:ilvl="2" w:tplc="3E8A9956">
      <w:numFmt w:val="bullet"/>
      <w:lvlText w:val="-"/>
      <w:lvlJc w:val="left"/>
      <w:pPr>
        <w:ind w:left="2160" w:hanging="360"/>
      </w:pPr>
      <w:rPr>
        <w:rFonts w:ascii="Arial" w:eastAsia="Times New Roman" w:hAnsi="Arial" w:cs="Arial"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522765A"/>
    <w:multiLevelType w:val="hybridMultilevel"/>
    <w:tmpl w:val="46D82D58"/>
    <w:lvl w:ilvl="0" w:tplc="4E186664">
      <w:start w:val="1"/>
      <w:numFmt w:val="bullet"/>
      <w:lvlText w:val=""/>
      <w:lvlJc w:val="left"/>
      <w:pPr>
        <w:ind w:left="1009"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A53AB9"/>
    <w:multiLevelType w:val="hybridMultilevel"/>
    <w:tmpl w:val="AA76E704"/>
    <w:lvl w:ilvl="0" w:tplc="DC38F142">
      <w:start w:val="1"/>
      <w:numFmt w:val="bullet"/>
      <w:pStyle w:val="STDFocusSubtitle"/>
      <w:lvlText w:val=""/>
      <w:lvlJc w:val="left"/>
      <w:pPr>
        <w:tabs>
          <w:tab w:val="num" w:pos="0"/>
        </w:tabs>
        <w:ind w:left="0" w:firstLine="0"/>
      </w:pPr>
      <w:rPr>
        <w:rFonts w:ascii="Wingdings" w:hAnsi="Wingdings" w:hint="default"/>
        <w:bCs/>
        <w:iCs/>
        <w:color w:val="60D201"/>
        <w:sz w:val="28"/>
      </w:rPr>
    </w:lvl>
    <w:lvl w:ilvl="1" w:tplc="2BA234C0" w:tentative="1">
      <w:start w:val="1"/>
      <w:numFmt w:val="bullet"/>
      <w:lvlText w:val="o"/>
      <w:lvlJc w:val="left"/>
      <w:pPr>
        <w:tabs>
          <w:tab w:val="num" w:pos="1440"/>
        </w:tabs>
        <w:ind w:left="1440" w:hanging="360"/>
      </w:pPr>
      <w:rPr>
        <w:rFonts w:ascii="Courier New" w:hAnsi="Courier New" w:cs="Courier New" w:hint="default"/>
      </w:rPr>
    </w:lvl>
    <w:lvl w:ilvl="2" w:tplc="33AE16BC" w:tentative="1">
      <w:start w:val="1"/>
      <w:numFmt w:val="bullet"/>
      <w:lvlText w:val=""/>
      <w:lvlJc w:val="left"/>
      <w:pPr>
        <w:tabs>
          <w:tab w:val="num" w:pos="2160"/>
        </w:tabs>
        <w:ind w:left="2160" w:hanging="360"/>
      </w:pPr>
      <w:rPr>
        <w:rFonts w:ascii="Wingdings" w:hAnsi="Wingdings" w:hint="default"/>
      </w:rPr>
    </w:lvl>
    <w:lvl w:ilvl="3" w:tplc="71928C10" w:tentative="1">
      <w:start w:val="1"/>
      <w:numFmt w:val="bullet"/>
      <w:lvlText w:val=""/>
      <w:lvlJc w:val="left"/>
      <w:pPr>
        <w:tabs>
          <w:tab w:val="num" w:pos="2880"/>
        </w:tabs>
        <w:ind w:left="2880" w:hanging="360"/>
      </w:pPr>
      <w:rPr>
        <w:rFonts w:ascii="Symbol" w:hAnsi="Symbol" w:hint="default"/>
      </w:rPr>
    </w:lvl>
    <w:lvl w:ilvl="4" w:tplc="E44239B6" w:tentative="1">
      <w:start w:val="1"/>
      <w:numFmt w:val="bullet"/>
      <w:lvlText w:val="o"/>
      <w:lvlJc w:val="left"/>
      <w:pPr>
        <w:tabs>
          <w:tab w:val="num" w:pos="3600"/>
        </w:tabs>
        <w:ind w:left="3600" w:hanging="360"/>
      </w:pPr>
      <w:rPr>
        <w:rFonts w:ascii="Courier New" w:hAnsi="Courier New" w:cs="Courier New" w:hint="default"/>
      </w:rPr>
    </w:lvl>
    <w:lvl w:ilvl="5" w:tplc="52760F38" w:tentative="1">
      <w:start w:val="1"/>
      <w:numFmt w:val="bullet"/>
      <w:lvlText w:val=""/>
      <w:lvlJc w:val="left"/>
      <w:pPr>
        <w:tabs>
          <w:tab w:val="num" w:pos="4320"/>
        </w:tabs>
        <w:ind w:left="4320" w:hanging="360"/>
      </w:pPr>
      <w:rPr>
        <w:rFonts w:ascii="Wingdings" w:hAnsi="Wingdings" w:hint="default"/>
      </w:rPr>
    </w:lvl>
    <w:lvl w:ilvl="6" w:tplc="3A846D00" w:tentative="1">
      <w:start w:val="1"/>
      <w:numFmt w:val="bullet"/>
      <w:lvlText w:val=""/>
      <w:lvlJc w:val="left"/>
      <w:pPr>
        <w:tabs>
          <w:tab w:val="num" w:pos="5040"/>
        </w:tabs>
        <w:ind w:left="5040" w:hanging="360"/>
      </w:pPr>
      <w:rPr>
        <w:rFonts w:ascii="Symbol" w:hAnsi="Symbol" w:hint="default"/>
      </w:rPr>
    </w:lvl>
    <w:lvl w:ilvl="7" w:tplc="2F60F176" w:tentative="1">
      <w:start w:val="1"/>
      <w:numFmt w:val="bullet"/>
      <w:lvlText w:val="o"/>
      <w:lvlJc w:val="left"/>
      <w:pPr>
        <w:tabs>
          <w:tab w:val="num" w:pos="5760"/>
        </w:tabs>
        <w:ind w:left="5760" w:hanging="360"/>
      </w:pPr>
      <w:rPr>
        <w:rFonts w:ascii="Courier New" w:hAnsi="Courier New" w:cs="Courier New" w:hint="default"/>
      </w:rPr>
    </w:lvl>
    <w:lvl w:ilvl="8" w:tplc="DA407D22"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9AA076A"/>
    <w:multiLevelType w:val="hybridMultilevel"/>
    <w:tmpl w:val="36F81A8E"/>
    <w:lvl w:ilvl="0" w:tplc="3E8A9956">
      <w:numFmt w:val="bullet"/>
      <w:lvlText w:val="-"/>
      <w:lvlJc w:val="left"/>
      <w:pPr>
        <w:ind w:left="720" w:hanging="360"/>
      </w:pPr>
      <w:rPr>
        <w:rFonts w:ascii="Arial" w:eastAsia="Times New Roman" w:hAnsi="Arial" w:cs="Arial" w:hint="default"/>
      </w:rPr>
    </w:lvl>
    <w:lvl w:ilvl="1" w:tplc="04070003">
      <w:start w:val="1"/>
      <w:numFmt w:val="bullet"/>
      <w:lvlText w:val="o"/>
      <w:lvlJc w:val="left"/>
      <w:pPr>
        <w:ind w:left="1440" w:hanging="360"/>
      </w:pPr>
      <w:rPr>
        <w:rFonts w:ascii="Courier New" w:hAnsi="Courier New" w:cs="Courier New" w:hint="default"/>
      </w:rPr>
    </w:lvl>
    <w:lvl w:ilvl="2" w:tplc="3E8A9956">
      <w:numFmt w:val="bullet"/>
      <w:lvlText w:val="-"/>
      <w:lvlJc w:val="left"/>
      <w:pPr>
        <w:ind w:left="2160" w:hanging="360"/>
      </w:pPr>
      <w:rPr>
        <w:rFonts w:ascii="Arial" w:eastAsia="Times New Roman" w:hAnsi="Arial" w:cs="Arial"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F783E1C"/>
    <w:multiLevelType w:val="hybridMultilevel"/>
    <w:tmpl w:val="F91C3E3A"/>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321B6F92"/>
    <w:multiLevelType w:val="hybridMultilevel"/>
    <w:tmpl w:val="EFCCE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873107"/>
    <w:multiLevelType w:val="hybridMultilevel"/>
    <w:tmpl w:val="1F3467C2"/>
    <w:lvl w:ilvl="0" w:tplc="E06E5BD4">
      <w:start w:val="1"/>
      <w:numFmt w:val="bullet"/>
      <w:pStyle w:val="STDFormFieldList"/>
      <w:lvlText w:val=""/>
      <w:lvlJc w:val="left"/>
      <w:pPr>
        <w:tabs>
          <w:tab w:val="num" w:pos="360"/>
        </w:tabs>
        <w:ind w:left="360" w:hanging="360"/>
      </w:pPr>
      <w:rPr>
        <w:rFonts w:ascii="Symbol" w:hAnsi="Symbol" w:hint="default"/>
        <w:bCs/>
        <w:iCs/>
        <w:color w:val="auto"/>
        <w:sz w:val="18"/>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9FC45CA"/>
    <w:multiLevelType w:val="hybridMultilevel"/>
    <w:tmpl w:val="CF2662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9D12B84"/>
    <w:multiLevelType w:val="multilevel"/>
    <w:tmpl w:val="244E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A25ACC"/>
    <w:multiLevelType w:val="hybridMultilevel"/>
    <w:tmpl w:val="FB62A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CE207B"/>
    <w:multiLevelType w:val="hybridMultilevel"/>
    <w:tmpl w:val="6B8EBEF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5B7C6E85"/>
    <w:multiLevelType w:val="singleLevel"/>
    <w:tmpl w:val="AF7E0928"/>
    <w:lvl w:ilvl="0">
      <w:start w:val="12"/>
      <w:numFmt w:val="bullet"/>
      <w:pStyle w:val="ListePuce2"/>
      <w:lvlText w:val=""/>
      <w:lvlJc w:val="left"/>
      <w:pPr>
        <w:tabs>
          <w:tab w:val="num" w:pos="360"/>
        </w:tabs>
        <w:ind w:left="340" w:hanging="340"/>
      </w:pPr>
      <w:rPr>
        <w:rFonts w:ascii="Symbol" w:hAnsi="Symbol" w:hint="default"/>
      </w:rPr>
    </w:lvl>
  </w:abstractNum>
  <w:abstractNum w:abstractNumId="15" w15:restartNumberingAfterBreak="0">
    <w:nsid w:val="65ED00D3"/>
    <w:multiLevelType w:val="multilevel"/>
    <w:tmpl w:val="9F08796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683910BD"/>
    <w:multiLevelType w:val="hybridMultilevel"/>
    <w:tmpl w:val="CBB43976"/>
    <w:lvl w:ilvl="0" w:tplc="040C0001">
      <w:start w:val="1"/>
      <w:numFmt w:val="bullet"/>
      <w:lvlText w:val=""/>
      <w:lvlJc w:val="left"/>
      <w:pPr>
        <w:tabs>
          <w:tab w:val="num" w:pos="1287"/>
        </w:tabs>
        <w:ind w:left="1287" w:hanging="360"/>
      </w:pPr>
      <w:rPr>
        <w:rFonts w:ascii="Symbol" w:hAnsi="Symbol" w:hint="default"/>
      </w:rPr>
    </w:lvl>
    <w:lvl w:ilvl="1" w:tplc="04070001">
      <w:start w:val="1"/>
      <w:numFmt w:val="bullet"/>
      <w:lvlText w:val=""/>
      <w:lvlJc w:val="left"/>
      <w:pPr>
        <w:tabs>
          <w:tab w:val="num" w:pos="2007"/>
        </w:tabs>
        <w:ind w:left="2007" w:hanging="360"/>
      </w:pPr>
      <w:rPr>
        <w:rFonts w:ascii="Symbol" w:hAnsi="Symbol"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17" w15:restartNumberingAfterBreak="0">
    <w:nsid w:val="686A0564"/>
    <w:multiLevelType w:val="multilevel"/>
    <w:tmpl w:val="EDEE458A"/>
    <w:lvl w:ilvl="0">
      <w:start w:val="1"/>
      <w:numFmt w:val="decimal"/>
      <w:pStyle w:val="berschrift1"/>
      <w:lvlText w:val="%1."/>
      <w:lvlJc w:val="left"/>
      <w:pPr>
        <w:tabs>
          <w:tab w:val="num" w:pos="0"/>
        </w:tabs>
        <w:ind w:left="0" w:firstLine="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berschrift2"/>
      <w:lvlText w:val="%1.%2."/>
      <w:lvlJc w:val="left"/>
      <w:pPr>
        <w:tabs>
          <w:tab w:val="num" w:pos="0"/>
        </w:tabs>
        <w:ind w:left="0" w:firstLine="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berschrift3"/>
      <w:lvlText w:val="%1.%2.%3."/>
      <w:lvlJc w:val="left"/>
      <w:pPr>
        <w:tabs>
          <w:tab w:val="num" w:pos="594"/>
        </w:tabs>
        <w:ind w:left="468" w:firstLine="72"/>
      </w:pPr>
      <w:rPr>
        <w:rFonts w:hint="default"/>
        <w:sz w:val="24"/>
        <w:szCs w:val="24"/>
      </w:rPr>
    </w:lvl>
    <w:lvl w:ilvl="3">
      <w:start w:val="1"/>
      <w:numFmt w:val="decimal"/>
      <w:pStyle w:val="berschrift4"/>
      <w:lvlText w:val="%1.%2.%3.%4."/>
      <w:lvlJc w:val="left"/>
      <w:pPr>
        <w:tabs>
          <w:tab w:val="num" w:pos="1458"/>
        </w:tabs>
        <w:ind w:left="1134" w:hanging="144"/>
      </w:pPr>
      <w:rPr>
        <w:rFonts w:hint="default"/>
        <w:b/>
        <w:bCs w:val="0"/>
        <w:i w:val="0"/>
        <w:iCs/>
      </w:rPr>
    </w:lvl>
    <w:lvl w:ilvl="4">
      <w:start w:val="1"/>
      <w:numFmt w:val="decimal"/>
      <w:pStyle w:val="berschrift5"/>
      <w:lvlText w:val="%1.%2.%3.%4.%5."/>
      <w:lvlJc w:val="left"/>
      <w:pPr>
        <w:tabs>
          <w:tab w:val="num" w:pos="0"/>
        </w:tabs>
        <w:ind w:left="0" w:firstLine="0"/>
      </w:pPr>
      <w:rPr>
        <w:rFonts w:hint="default"/>
        <w:b w:val="0"/>
        <w:i/>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68A13F54"/>
    <w:multiLevelType w:val="multilevel"/>
    <w:tmpl w:val="671E62EE"/>
    <w:name w:val="Titres"/>
    <w:lvl w:ilvl="0">
      <w:start w:val="1"/>
      <w:numFmt w:val="bullet"/>
      <w:lvlText w:val="◦"/>
      <w:lvlJc w:val="left"/>
      <w:pPr>
        <w:tabs>
          <w:tab w:val="num" w:pos="360"/>
        </w:tabs>
        <w:ind w:left="360" w:hanging="360"/>
      </w:pPr>
      <w:rPr>
        <w:rFonts w:ascii="Arial" w:hAnsi="Arial" w:hint="default"/>
      </w:rPr>
    </w:lvl>
    <w:lvl w:ilvl="1">
      <w:start w:val="1"/>
      <w:numFmt w:val="bullet"/>
      <w:lvlText w:val="o"/>
      <w:lvlJc w:val="left"/>
      <w:pPr>
        <w:tabs>
          <w:tab w:val="num" w:pos="-360"/>
        </w:tabs>
        <w:ind w:left="-360" w:hanging="360"/>
      </w:pPr>
      <w:rPr>
        <w:rFonts w:ascii="Courier New" w:hAnsi="Courier New" w:cs="Courier New" w:hint="default"/>
      </w:rPr>
    </w:lvl>
    <w:lvl w:ilvl="2">
      <w:start w:val="1"/>
      <w:numFmt w:val="bullet"/>
      <w:lvlText w:val=""/>
      <w:lvlJc w:val="left"/>
      <w:pPr>
        <w:tabs>
          <w:tab w:val="num" w:pos="360"/>
        </w:tabs>
        <w:ind w:left="360" w:hanging="360"/>
      </w:pPr>
      <w:rPr>
        <w:rFonts w:ascii="Wingdings" w:hAnsi="Wingdings" w:hint="default"/>
      </w:rPr>
    </w:lvl>
    <w:lvl w:ilvl="3">
      <w:start w:val="1"/>
      <w:numFmt w:val="bullet"/>
      <w:lvlText w:val=""/>
      <w:lvlJc w:val="left"/>
      <w:pPr>
        <w:tabs>
          <w:tab w:val="num" w:pos="1080"/>
        </w:tabs>
        <w:ind w:left="1080" w:hanging="360"/>
      </w:pPr>
      <w:rPr>
        <w:rFonts w:ascii="Symbol" w:hAnsi="Symbol" w:hint="default"/>
      </w:rPr>
    </w:lvl>
    <w:lvl w:ilvl="4">
      <w:start w:val="1"/>
      <w:numFmt w:val="bullet"/>
      <w:lvlText w:val="o"/>
      <w:lvlJc w:val="left"/>
      <w:pPr>
        <w:tabs>
          <w:tab w:val="num" w:pos="1800"/>
        </w:tabs>
        <w:ind w:left="1800" w:hanging="360"/>
      </w:pPr>
      <w:rPr>
        <w:rFonts w:ascii="Courier New" w:hAnsi="Courier New" w:cs="Courier New"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3240"/>
        </w:tabs>
        <w:ind w:left="3240" w:hanging="360"/>
      </w:pPr>
      <w:rPr>
        <w:rFonts w:ascii="Symbol" w:hAnsi="Symbol" w:hint="default"/>
      </w:rPr>
    </w:lvl>
    <w:lvl w:ilvl="7">
      <w:start w:val="1"/>
      <w:numFmt w:val="bullet"/>
      <w:lvlText w:val="o"/>
      <w:lvlJc w:val="left"/>
      <w:pPr>
        <w:tabs>
          <w:tab w:val="num" w:pos="3960"/>
        </w:tabs>
        <w:ind w:left="3960" w:hanging="360"/>
      </w:pPr>
      <w:rPr>
        <w:rFonts w:ascii="Courier New" w:hAnsi="Courier New" w:cs="Courier New" w:hint="default"/>
      </w:rPr>
    </w:lvl>
    <w:lvl w:ilvl="8">
      <w:start w:val="1"/>
      <w:numFmt w:val="bullet"/>
      <w:lvlText w:val=""/>
      <w:lvlJc w:val="left"/>
      <w:pPr>
        <w:tabs>
          <w:tab w:val="num" w:pos="4680"/>
        </w:tabs>
        <w:ind w:left="4680" w:hanging="360"/>
      </w:pPr>
      <w:rPr>
        <w:rFonts w:ascii="Wingdings" w:hAnsi="Wingdings" w:hint="default"/>
      </w:rPr>
    </w:lvl>
  </w:abstractNum>
  <w:abstractNum w:abstractNumId="19" w15:restartNumberingAfterBreak="0">
    <w:nsid w:val="6B1003B5"/>
    <w:multiLevelType w:val="hybridMultilevel"/>
    <w:tmpl w:val="2E3E7CEC"/>
    <w:lvl w:ilvl="0" w:tplc="09ECE1BE">
      <w:start w:val="1"/>
      <w:numFmt w:val="decimal"/>
      <w:pStyle w:val="Numberedlist"/>
      <w:lvlText w:val="%1."/>
      <w:lvlJc w:val="left"/>
      <w:pPr>
        <w:tabs>
          <w:tab w:val="num" w:pos="720"/>
        </w:tabs>
        <w:ind w:left="720" w:hanging="360"/>
      </w:pPr>
    </w:lvl>
    <w:lvl w:ilvl="1" w:tplc="D6587796">
      <w:start w:val="1"/>
      <w:numFmt w:val="lowerLetter"/>
      <w:lvlText w:val="%2."/>
      <w:lvlJc w:val="left"/>
      <w:pPr>
        <w:tabs>
          <w:tab w:val="num" w:pos="1440"/>
        </w:tabs>
        <w:ind w:left="1440" w:hanging="360"/>
      </w:pPr>
    </w:lvl>
    <w:lvl w:ilvl="2" w:tplc="49C0AF44" w:tentative="1">
      <w:start w:val="1"/>
      <w:numFmt w:val="lowerRoman"/>
      <w:lvlText w:val="%3."/>
      <w:lvlJc w:val="right"/>
      <w:pPr>
        <w:tabs>
          <w:tab w:val="num" w:pos="2160"/>
        </w:tabs>
        <w:ind w:left="2160" w:hanging="180"/>
      </w:pPr>
    </w:lvl>
    <w:lvl w:ilvl="3" w:tplc="6324F08A" w:tentative="1">
      <w:start w:val="1"/>
      <w:numFmt w:val="decimal"/>
      <w:lvlText w:val="%4."/>
      <w:lvlJc w:val="left"/>
      <w:pPr>
        <w:tabs>
          <w:tab w:val="num" w:pos="2880"/>
        </w:tabs>
        <w:ind w:left="2880" w:hanging="360"/>
      </w:pPr>
    </w:lvl>
    <w:lvl w:ilvl="4" w:tplc="6C1852EE" w:tentative="1">
      <w:start w:val="1"/>
      <w:numFmt w:val="lowerLetter"/>
      <w:lvlText w:val="%5."/>
      <w:lvlJc w:val="left"/>
      <w:pPr>
        <w:tabs>
          <w:tab w:val="num" w:pos="3600"/>
        </w:tabs>
        <w:ind w:left="3600" w:hanging="360"/>
      </w:pPr>
    </w:lvl>
    <w:lvl w:ilvl="5" w:tplc="CCE63556" w:tentative="1">
      <w:start w:val="1"/>
      <w:numFmt w:val="lowerRoman"/>
      <w:lvlText w:val="%6."/>
      <w:lvlJc w:val="right"/>
      <w:pPr>
        <w:tabs>
          <w:tab w:val="num" w:pos="4320"/>
        </w:tabs>
        <w:ind w:left="4320" w:hanging="180"/>
      </w:pPr>
    </w:lvl>
    <w:lvl w:ilvl="6" w:tplc="85C458CE" w:tentative="1">
      <w:start w:val="1"/>
      <w:numFmt w:val="decimal"/>
      <w:lvlText w:val="%7."/>
      <w:lvlJc w:val="left"/>
      <w:pPr>
        <w:tabs>
          <w:tab w:val="num" w:pos="5040"/>
        </w:tabs>
        <w:ind w:left="5040" w:hanging="360"/>
      </w:pPr>
    </w:lvl>
    <w:lvl w:ilvl="7" w:tplc="4C9ECBAC" w:tentative="1">
      <w:start w:val="1"/>
      <w:numFmt w:val="lowerLetter"/>
      <w:lvlText w:val="%8."/>
      <w:lvlJc w:val="left"/>
      <w:pPr>
        <w:tabs>
          <w:tab w:val="num" w:pos="5760"/>
        </w:tabs>
        <w:ind w:left="5760" w:hanging="360"/>
      </w:pPr>
    </w:lvl>
    <w:lvl w:ilvl="8" w:tplc="036EDF7C" w:tentative="1">
      <w:start w:val="1"/>
      <w:numFmt w:val="lowerRoman"/>
      <w:lvlText w:val="%9."/>
      <w:lvlJc w:val="right"/>
      <w:pPr>
        <w:tabs>
          <w:tab w:val="num" w:pos="6480"/>
        </w:tabs>
        <w:ind w:left="6480" w:hanging="180"/>
      </w:pPr>
    </w:lvl>
  </w:abstractNum>
  <w:abstractNum w:abstractNumId="20" w15:restartNumberingAfterBreak="0">
    <w:nsid w:val="6CE4242B"/>
    <w:multiLevelType w:val="singleLevel"/>
    <w:tmpl w:val="91E8138E"/>
    <w:name w:val="Titres2"/>
    <w:lvl w:ilvl="0">
      <w:start w:val="2000"/>
      <w:numFmt w:val="bullet"/>
      <w:lvlText w:val="."/>
      <w:lvlJc w:val="left"/>
      <w:pPr>
        <w:tabs>
          <w:tab w:val="num" w:pos="928"/>
        </w:tabs>
        <w:ind w:left="928" w:hanging="360"/>
      </w:pPr>
      <w:rPr>
        <w:rFonts w:ascii="Times New Roman" w:hAnsi="Times New Roman" w:hint="default"/>
      </w:rPr>
    </w:lvl>
  </w:abstractNum>
  <w:abstractNum w:abstractNumId="21" w15:restartNumberingAfterBreak="0">
    <w:nsid w:val="6D5F1FB8"/>
    <w:multiLevelType w:val="hybridMultilevel"/>
    <w:tmpl w:val="2A02F422"/>
    <w:lvl w:ilvl="0" w:tplc="85360ADE">
      <w:start w:val="1"/>
      <w:numFmt w:val="decimal"/>
      <w:pStyle w:val="STDApplicableDocument"/>
      <w:lvlText w:val="[AD%1]"/>
      <w:lvlJc w:val="left"/>
      <w:pPr>
        <w:tabs>
          <w:tab w:val="num" w:pos="567"/>
        </w:tabs>
        <w:ind w:left="567" w:hanging="567"/>
      </w:pPr>
      <w:rPr>
        <w:rFonts w:ascii="Arial" w:hAnsi="Arial" w:cs="Arial" w:hint="default"/>
        <w:sz w:val="20"/>
        <w:szCs w:val="2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 w15:restartNumberingAfterBreak="0">
    <w:nsid w:val="6F20611E"/>
    <w:multiLevelType w:val="multilevel"/>
    <w:tmpl w:val="258CBC0A"/>
    <w:lvl w:ilvl="0">
      <w:start w:val="1"/>
      <w:numFmt w:val="upperLetter"/>
      <w:pStyle w:val="Annexe1"/>
      <w:lvlText w:val="Appendix [%1] :"/>
      <w:lvlJc w:val="left"/>
      <w:pPr>
        <w:tabs>
          <w:tab w:val="num" w:pos="0"/>
        </w:tabs>
        <w:ind w:left="0" w:firstLine="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Annexe2"/>
      <w:lvlText w:val="[%1%2]"/>
      <w:lvlJc w:val="left"/>
      <w:pPr>
        <w:tabs>
          <w:tab w:val="num" w:pos="720"/>
        </w:tabs>
        <w:ind w:left="720" w:hanging="36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Annexe3"/>
      <w:lvlText w:val="[%1%2.%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6FE6074E"/>
    <w:multiLevelType w:val="multilevel"/>
    <w:tmpl w:val="8BA813B4"/>
    <w:name w:val="Annexes"/>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715B738F"/>
    <w:multiLevelType w:val="hybridMultilevel"/>
    <w:tmpl w:val="FD4A8636"/>
    <w:lvl w:ilvl="0" w:tplc="04070003">
      <w:start w:val="1"/>
      <w:numFmt w:val="bullet"/>
      <w:lvlText w:val="o"/>
      <w:lvlJc w:val="left"/>
      <w:pPr>
        <w:ind w:left="720" w:hanging="360"/>
      </w:pPr>
      <w:rPr>
        <w:rFonts w:ascii="Courier New" w:hAnsi="Courier New" w:cs="Courier New" w:hint="default"/>
      </w:rPr>
    </w:lvl>
    <w:lvl w:ilvl="1" w:tplc="04070003">
      <w:start w:val="1"/>
      <w:numFmt w:val="bullet"/>
      <w:lvlText w:val="o"/>
      <w:lvlJc w:val="left"/>
      <w:pPr>
        <w:ind w:left="1440" w:hanging="360"/>
      </w:pPr>
      <w:rPr>
        <w:rFonts w:ascii="Courier New" w:hAnsi="Courier New" w:cs="Courier New" w:hint="default"/>
      </w:rPr>
    </w:lvl>
    <w:lvl w:ilvl="2" w:tplc="3E8A9956">
      <w:numFmt w:val="bullet"/>
      <w:lvlText w:val="-"/>
      <w:lvlJc w:val="left"/>
      <w:pPr>
        <w:ind w:left="2160" w:hanging="360"/>
      </w:pPr>
      <w:rPr>
        <w:rFonts w:ascii="Arial" w:eastAsia="Times New Roman" w:hAnsi="Arial" w:cs="Arial"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75B02E4E"/>
    <w:multiLevelType w:val="hybridMultilevel"/>
    <w:tmpl w:val="88C6AD64"/>
    <w:lvl w:ilvl="0" w:tplc="04090001">
      <w:start w:val="1"/>
      <w:numFmt w:val="bullet"/>
      <w:lvlText w:val=""/>
      <w:lvlJc w:val="left"/>
      <w:pPr>
        <w:ind w:left="1080" w:hanging="360"/>
      </w:pPr>
      <w:rPr>
        <w:rFonts w:ascii="Symbol" w:hAnsi="Symbol" w:hint="default"/>
      </w:rPr>
    </w:lvl>
    <w:lvl w:ilvl="1" w:tplc="04070003">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6" w15:restartNumberingAfterBreak="0">
    <w:nsid w:val="773A3EE3"/>
    <w:multiLevelType w:val="hybridMultilevel"/>
    <w:tmpl w:val="86BC3918"/>
    <w:lvl w:ilvl="0" w:tplc="040C0001">
      <w:start w:val="1"/>
      <w:numFmt w:val="bullet"/>
      <w:lvlText w:val=""/>
      <w:lvlJc w:val="left"/>
      <w:pPr>
        <w:ind w:left="1429" w:hanging="360"/>
      </w:pPr>
      <w:rPr>
        <w:rFonts w:ascii="Symbol" w:hAnsi="Symbol" w:hint="default"/>
      </w:rPr>
    </w:lvl>
    <w:lvl w:ilvl="1" w:tplc="040C0003">
      <w:start w:val="1"/>
      <w:numFmt w:val="bullet"/>
      <w:lvlText w:val="o"/>
      <w:lvlJc w:val="left"/>
      <w:pPr>
        <w:ind w:left="2149" w:hanging="360"/>
      </w:pPr>
      <w:rPr>
        <w:rFonts w:ascii="Courier New" w:hAnsi="Courier New" w:cs="Courier New" w:hint="default"/>
      </w:rPr>
    </w:lvl>
    <w:lvl w:ilvl="2" w:tplc="040C0005">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27" w15:restartNumberingAfterBreak="0">
    <w:nsid w:val="79E174FB"/>
    <w:multiLevelType w:val="hybridMultilevel"/>
    <w:tmpl w:val="2460F370"/>
    <w:lvl w:ilvl="0" w:tplc="FE1C32E0">
      <w:start w:val="1"/>
      <w:numFmt w:val="decimal"/>
      <w:pStyle w:val="STDFigure"/>
      <w:lvlText w:val="Figure %1:"/>
      <w:lvlJc w:val="left"/>
      <w:pPr>
        <w:tabs>
          <w:tab w:val="num" w:pos="0"/>
        </w:tabs>
        <w:ind w:left="0" w:firstLine="0"/>
      </w:pPr>
      <w:rPr>
        <w:rFonts w:ascii="Arial" w:hAnsi="Arial" w:hint="default"/>
        <w:b/>
        <w:i w:val="0"/>
        <w:color w:val="auto"/>
        <w:sz w:val="20"/>
        <w:szCs w:val="20"/>
      </w:rPr>
    </w:lvl>
    <w:lvl w:ilvl="1" w:tplc="4444757E">
      <w:start w:val="11"/>
      <w:numFmt w:val="bullet"/>
      <w:lvlText w:val="-"/>
      <w:lvlJc w:val="left"/>
      <w:pPr>
        <w:tabs>
          <w:tab w:val="num" w:pos="1440"/>
        </w:tabs>
        <w:ind w:left="1440" w:hanging="360"/>
      </w:pPr>
      <w:rPr>
        <w:rFonts w:ascii="Arial" w:eastAsia="Times New Roman" w:hAnsi="Arial" w:cs="Times New Roman" w:hint="default"/>
        <w:b/>
        <w:i w:val="0"/>
        <w:color w:val="auto"/>
        <w:sz w:val="20"/>
        <w:szCs w:val="20"/>
      </w:rPr>
    </w:lvl>
    <w:lvl w:ilvl="2" w:tplc="0824B39A" w:tentative="1">
      <w:start w:val="1"/>
      <w:numFmt w:val="lowerRoman"/>
      <w:lvlText w:val="%3."/>
      <w:lvlJc w:val="right"/>
      <w:pPr>
        <w:tabs>
          <w:tab w:val="num" w:pos="2160"/>
        </w:tabs>
        <w:ind w:left="2160" w:hanging="180"/>
      </w:pPr>
    </w:lvl>
    <w:lvl w:ilvl="3" w:tplc="95F43210" w:tentative="1">
      <w:start w:val="1"/>
      <w:numFmt w:val="decimal"/>
      <w:lvlText w:val="%4."/>
      <w:lvlJc w:val="left"/>
      <w:pPr>
        <w:tabs>
          <w:tab w:val="num" w:pos="2880"/>
        </w:tabs>
        <w:ind w:left="2880" w:hanging="360"/>
      </w:pPr>
    </w:lvl>
    <w:lvl w:ilvl="4" w:tplc="E58858F8" w:tentative="1">
      <w:start w:val="1"/>
      <w:numFmt w:val="lowerLetter"/>
      <w:lvlText w:val="%5."/>
      <w:lvlJc w:val="left"/>
      <w:pPr>
        <w:tabs>
          <w:tab w:val="num" w:pos="3600"/>
        </w:tabs>
        <w:ind w:left="3600" w:hanging="360"/>
      </w:pPr>
    </w:lvl>
    <w:lvl w:ilvl="5" w:tplc="9280BEF2" w:tentative="1">
      <w:start w:val="1"/>
      <w:numFmt w:val="lowerRoman"/>
      <w:lvlText w:val="%6."/>
      <w:lvlJc w:val="right"/>
      <w:pPr>
        <w:tabs>
          <w:tab w:val="num" w:pos="4320"/>
        </w:tabs>
        <w:ind w:left="4320" w:hanging="180"/>
      </w:pPr>
    </w:lvl>
    <w:lvl w:ilvl="6" w:tplc="029EAA14" w:tentative="1">
      <w:start w:val="1"/>
      <w:numFmt w:val="decimal"/>
      <w:lvlText w:val="%7."/>
      <w:lvlJc w:val="left"/>
      <w:pPr>
        <w:tabs>
          <w:tab w:val="num" w:pos="5040"/>
        </w:tabs>
        <w:ind w:left="5040" w:hanging="360"/>
      </w:pPr>
    </w:lvl>
    <w:lvl w:ilvl="7" w:tplc="7358945C" w:tentative="1">
      <w:start w:val="1"/>
      <w:numFmt w:val="lowerLetter"/>
      <w:lvlText w:val="%8."/>
      <w:lvlJc w:val="left"/>
      <w:pPr>
        <w:tabs>
          <w:tab w:val="num" w:pos="5760"/>
        </w:tabs>
        <w:ind w:left="5760" w:hanging="360"/>
      </w:pPr>
    </w:lvl>
    <w:lvl w:ilvl="8" w:tplc="1158B7C0" w:tentative="1">
      <w:start w:val="1"/>
      <w:numFmt w:val="lowerRoman"/>
      <w:lvlText w:val="%9."/>
      <w:lvlJc w:val="right"/>
      <w:pPr>
        <w:tabs>
          <w:tab w:val="num" w:pos="6480"/>
        </w:tabs>
        <w:ind w:left="6480" w:hanging="180"/>
      </w:pPr>
    </w:lvl>
  </w:abstractNum>
  <w:num w:numId="1" w16cid:durableId="546766904">
    <w:abstractNumId w:val="14"/>
  </w:num>
  <w:num w:numId="2" w16cid:durableId="968972398">
    <w:abstractNumId w:val="27"/>
  </w:num>
  <w:num w:numId="3" w16cid:durableId="1408770029">
    <w:abstractNumId w:val="5"/>
  </w:num>
  <w:num w:numId="4" w16cid:durableId="1828395774">
    <w:abstractNumId w:val="9"/>
  </w:num>
  <w:num w:numId="5" w16cid:durableId="732392773">
    <w:abstractNumId w:val="21"/>
  </w:num>
  <w:num w:numId="6" w16cid:durableId="1897738398">
    <w:abstractNumId w:val="22"/>
  </w:num>
  <w:num w:numId="7" w16cid:durableId="1859393340">
    <w:abstractNumId w:val="17"/>
  </w:num>
  <w:num w:numId="8" w16cid:durableId="900792607">
    <w:abstractNumId w:val="19"/>
  </w:num>
  <w:num w:numId="9" w16cid:durableId="1475290372">
    <w:abstractNumId w:val="25"/>
  </w:num>
  <w:num w:numId="10" w16cid:durableId="1297104398">
    <w:abstractNumId w:val="1"/>
  </w:num>
  <w:num w:numId="11" w16cid:durableId="905147567">
    <w:abstractNumId w:val="2"/>
  </w:num>
  <w:num w:numId="12" w16cid:durableId="1484153489">
    <w:abstractNumId w:val="8"/>
  </w:num>
  <w:num w:numId="13" w16cid:durableId="1297447016">
    <w:abstractNumId w:val="13"/>
  </w:num>
  <w:num w:numId="14" w16cid:durableId="2048795876">
    <w:abstractNumId w:val="10"/>
  </w:num>
  <w:num w:numId="15" w16cid:durableId="556549197">
    <w:abstractNumId w:val="26"/>
  </w:num>
  <w:num w:numId="16" w16cid:durableId="117728826">
    <w:abstractNumId w:val="11"/>
  </w:num>
  <w:num w:numId="17" w16cid:durableId="563838151">
    <w:abstractNumId w:val="16"/>
  </w:num>
  <w:num w:numId="18" w16cid:durableId="1298681150">
    <w:abstractNumId w:val="4"/>
  </w:num>
  <w:num w:numId="19" w16cid:durableId="964891510">
    <w:abstractNumId w:val="15"/>
  </w:num>
  <w:num w:numId="20" w16cid:durableId="1010137506">
    <w:abstractNumId w:val="7"/>
  </w:num>
  <w:num w:numId="21" w16cid:durableId="809634686">
    <w:abstractNumId w:val="24"/>
  </w:num>
  <w:num w:numId="22" w16cid:durableId="487019262">
    <w:abstractNumId w:val="6"/>
  </w:num>
  <w:num w:numId="23" w16cid:durableId="904224564">
    <w:abstractNumId w:val="3"/>
  </w:num>
  <w:num w:numId="24" w16cid:durableId="1934581167">
    <w:abstractNumId w:val="12"/>
  </w:num>
  <w:num w:numId="25" w16cid:durableId="1647974974">
    <w:abstractNumId w:val="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en-US" w:vendorID="64" w:dllVersion="6" w:nlCheck="1" w:checkStyle="1"/>
  <w:activeWritingStyle w:appName="MSWord" w:lang="en-GB" w:vendorID="64" w:dllVersion="6" w:nlCheck="1" w:checkStyle="1"/>
  <w:activeWritingStyle w:appName="MSWord" w:lang="fr-FR" w:vendorID="64" w:dllVersion="6" w:nlCheck="1" w:checkStyle="1"/>
  <w:activeWritingStyle w:appName="MSWord" w:lang="de-DE" w:vendorID="64" w:dllVersion="6" w:nlCheck="1" w:checkStyle="1"/>
  <w:activeWritingStyle w:appName="MSWord" w:lang="en-US" w:vendorID="64" w:dllVersion="0" w:nlCheck="1" w:checkStyle="0"/>
  <w:activeWritingStyle w:appName="MSWord" w:lang="en-GB" w:vendorID="64" w:dllVersion="0" w:nlCheck="1" w:checkStyle="0"/>
  <w:activeWritingStyle w:appName="MSWord" w:lang="es-MX" w:vendorID="64" w:dllVersion="0" w:nlCheck="1" w:checkStyle="0"/>
  <w:activeWritingStyle w:appName="MSWord" w:lang="de-DE" w:vendorID="64" w:dllVersion="0" w:nlCheck="1" w:checkStyle="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09"/>
  <w:hyphenationZone w:val="425"/>
  <w:drawingGridHorizontalSpacing w:val="120"/>
  <w:displayHorizontalDrawingGridEvery w:val="2"/>
  <w:noPunctuationKerning/>
  <w:characterSpacingControl w:val="doNotCompress"/>
  <w:hdrShapeDefaults>
    <o:shapedefaults v:ext="edit" spidmax="2050">
      <o:colormru v:ext="edit" colors="#60d201"/>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840"/>
    <w:rsid w:val="00000731"/>
    <w:rsid w:val="000009A0"/>
    <w:rsid w:val="00001E70"/>
    <w:rsid w:val="00002395"/>
    <w:rsid w:val="000027A8"/>
    <w:rsid w:val="00002A7B"/>
    <w:rsid w:val="00002EA3"/>
    <w:rsid w:val="0000371F"/>
    <w:rsid w:val="0000493B"/>
    <w:rsid w:val="000056F6"/>
    <w:rsid w:val="000067A4"/>
    <w:rsid w:val="00007A19"/>
    <w:rsid w:val="000101BD"/>
    <w:rsid w:val="000114D7"/>
    <w:rsid w:val="00011B0A"/>
    <w:rsid w:val="00012A2B"/>
    <w:rsid w:val="00013ECB"/>
    <w:rsid w:val="0001484A"/>
    <w:rsid w:val="00014A42"/>
    <w:rsid w:val="000151F3"/>
    <w:rsid w:val="000165EA"/>
    <w:rsid w:val="00016661"/>
    <w:rsid w:val="00016739"/>
    <w:rsid w:val="000168A4"/>
    <w:rsid w:val="000169D3"/>
    <w:rsid w:val="00016D79"/>
    <w:rsid w:val="000175DD"/>
    <w:rsid w:val="0001781A"/>
    <w:rsid w:val="000209C9"/>
    <w:rsid w:val="00021591"/>
    <w:rsid w:val="0002169C"/>
    <w:rsid w:val="00021B01"/>
    <w:rsid w:val="00021BC5"/>
    <w:rsid w:val="0002221D"/>
    <w:rsid w:val="000223C4"/>
    <w:rsid w:val="00022D4E"/>
    <w:rsid w:val="00022DBA"/>
    <w:rsid w:val="0002361B"/>
    <w:rsid w:val="00023ED1"/>
    <w:rsid w:val="00025397"/>
    <w:rsid w:val="00025AA4"/>
    <w:rsid w:val="000307D2"/>
    <w:rsid w:val="00030DA9"/>
    <w:rsid w:val="00031CE0"/>
    <w:rsid w:val="00031EC6"/>
    <w:rsid w:val="00032772"/>
    <w:rsid w:val="00032921"/>
    <w:rsid w:val="000331C4"/>
    <w:rsid w:val="00034551"/>
    <w:rsid w:val="00034D89"/>
    <w:rsid w:val="000354B1"/>
    <w:rsid w:val="00035CA2"/>
    <w:rsid w:val="00035D74"/>
    <w:rsid w:val="000376DC"/>
    <w:rsid w:val="00037B77"/>
    <w:rsid w:val="00041E72"/>
    <w:rsid w:val="00041EAD"/>
    <w:rsid w:val="00041FEE"/>
    <w:rsid w:val="0004244E"/>
    <w:rsid w:val="00042DD1"/>
    <w:rsid w:val="000433C7"/>
    <w:rsid w:val="000440E0"/>
    <w:rsid w:val="00045475"/>
    <w:rsid w:val="00046E56"/>
    <w:rsid w:val="00047800"/>
    <w:rsid w:val="000510BB"/>
    <w:rsid w:val="00051115"/>
    <w:rsid w:val="000514B9"/>
    <w:rsid w:val="00052EF6"/>
    <w:rsid w:val="00052F5B"/>
    <w:rsid w:val="00053610"/>
    <w:rsid w:val="000547B5"/>
    <w:rsid w:val="000566B0"/>
    <w:rsid w:val="00056936"/>
    <w:rsid w:val="00056FE4"/>
    <w:rsid w:val="00057BCA"/>
    <w:rsid w:val="00057E4E"/>
    <w:rsid w:val="00057EA1"/>
    <w:rsid w:val="000609CB"/>
    <w:rsid w:val="000613B8"/>
    <w:rsid w:val="00061ADC"/>
    <w:rsid w:val="0006341C"/>
    <w:rsid w:val="000636C9"/>
    <w:rsid w:val="00066F9D"/>
    <w:rsid w:val="00067B4D"/>
    <w:rsid w:val="000706F1"/>
    <w:rsid w:val="000709D7"/>
    <w:rsid w:val="00071AE0"/>
    <w:rsid w:val="00072D25"/>
    <w:rsid w:val="00073113"/>
    <w:rsid w:val="00073399"/>
    <w:rsid w:val="00074962"/>
    <w:rsid w:val="00074D9D"/>
    <w:rsid w:val="00076443"/>
    <w:rsid w:val="00076A7E"/>
    <w:rsid w:val="0007745D"/>
    <w:rsid w:val="000800DB"/>
    <w:rsid w:val="0008083F"/>
    <w:rsid w:val="00080FDA"/>
    <w:rsid w:val="00082B6D"/>
    <w:rsid w:val="000844DC"/>
    <w:rsid w:val="0008493F"/>
    <w:rsid w:val="000852AE"/>
    <w:rsid w:val="000862F7"/>
    <w:rsid w:val="00086868"/>
    <w:rsid w:val="00087338"/>
    <w:rsid w:val="00087861"/>
    <w:rsid w:val="00087B87"/>
    <w:rsid w:val="0009021D"/>
    <w:rsid w:val="00090514"/>
    <w:rsid w:val="00090E14"/>
    <w:rsid w:val="0009171F"/>
    <w:rsid w:val="00092215"/>
    <w:rsid w:val="00095388"/>
    <w:rsid w:val="00095CEB"/>
    <w:rsid w:val="0009691F"/>
    <w:rsid w:val="000976C2"/>
    <w:rsid w:val="0009783E"/>
    <w:rsid w:val="00097B80"/>
    <w:rsid w:val="000A08DE"/>
    <w:rsid w:val="000A0CEE"/>
    <w:rsid w:val="000A28E1"/>
    <w:rsid w:val="000A45E6"/>
    <w:rsid w:val="000A4C6A"/>
    <w:rsid w:val="000A4DAC"/>
    <w:rsid w:val="000A4E29"/>
    <w:rsid w:val="000A5376"/>
    <w:rsid w:val="000A5986"/>
    <w:rsid w:val="000A5A2C"/>
    <w:rsid w:val="000A7854"/>
    <w:rsid w:val="000A78E7"/>
    <w:rsid w:val="000A7F7D"/>
    <w:rsid w:val="000B0071"/>
    <w:rsid w:val="000B0BCE"/>
    <w:rsid w:val="000B1715"/>
    <w:rsid w:val="000B1A15"/>
    <w:rsid w:val="000B2A0C"/>
    <w:rsid w:val="000B3996"/>
    <w:rsid w:val="000B5831"/>
    <w:rsid w:val="000B7C62"/>
    <w:rsid w:val="000C03B7"/>
    <w:rsid w:val="000C06FE"/>
    <w:rsid w:val="000C0A11"/>
    <w:rsid w:val="000C20C5"/>
    <w:rsid w:val="000C24F2"/>
    <w:rsid w:val="000C3035"/>
    <w:rsid w:val="000C34F3"/>
    <w:rsid w:val="000C4935"/>
    <w:rsid w:val="000C577B"/>
    <w:rsid w:val="000C5B86"/>
    <w:rsid w:val="000C6362"/>
    <w:rsid w:val="000C6584"/>
    <w:rsid w:val="000C73DC"/>
    <w:rsid w:val="000C7532"/>
    <w:rsid w:val="000D10BA"/>
    <w:rsid w:val="000D1160"/>
    <w:rsid w:val="000D12DA"/>
    <w:rsid w:val="000D2326"/>
    <w:rsid w:val="000D26F0"/>
    <w:rsid w:val="000D2CAA"/>
    <w:rsid w:val="000D56D0"/>
    <w:rsid w:val="000E0471"/>
    <w:rsid w:val="000E08CC"/>
    <w:rsid w:val="000E09B0"/>
    <w:rsid w:val="000E3438"/>
    <w:rsid w:val="000E473E"/>
    <w:rsid w:val="000E60EB"/>
    <w:rsid w:val="000E6E80"/>
    <w:rsid w:val="000F0AB3"/>
    <w:rsid w:val="000F192B"/>
    <w:rsid w:val="000F1AC6"/>
    <w:rsid w:val="000F3701"/>
    <w:rsid w:val="000F39D2"/>
    <w:rsid w:val="000F483D"/>
    <w:rsid w:val="000F52E4"/>
    <w:rsid w:val="000F53A9"/>
    <w:rsid w:val="000F553F"/>
    <w:rsid w:val="000F5B35"/>
    <w:rsid w:val="000F6DF7"/>
    <w:rsid w:val="000F7B40"/>
    <w:rsid w:val="001000AF"/>
    <w:rsid w:val="00100E77"/>
    <w:rsid w:val="0010112C"/>
    <w:rsid w:val="00102580"/>
    <w:rsid w:val="00103364"/>
    <w:rsid w:val="00103B72"/>
    <w:rsid w:val="00103E4F"/>
    <w:rsid w:val="00105DD4"/>
    <w:rsid w:val="00105E12"/>
    <w:rsid w:val="00106332"/>
    <w:rsid w:val="001066DE"/>
    <w:rsid w:val="00107342"/>
    <w:rsid w:val="00107465"/>
    <w:rsid w:val="00111113"/>
    <w:rsid w:val="00111A0D"/>
    <w:rsid w:val="00112076"/>
    <w:rsid w:val="001123FA"/>
    <w:rsid w:val="00114A12"/>
    <w:rsid w:val="00115978"/>
    <w:rsid w:val="001176D6"/>
    <w:rsid w:val="00120529"/>
    <w:rsid w:val="00120B23"/>
    <w:rsid w:val="001212DA"/>
    <w:rsid w:val="001212E8"/>
    <w:rsid w:val="001221AC"/>
    <w:rsid w:val="001222B6"/>
    <w:rsid w:val="001243CE"/>
    <w:rsid w:val="001248C1"/>
    <w:rsid w:val="00124EBE"/>
    <w:rsid w:val="00125A78"/>
    <w:rsid w:val="001261F4"/>
    <w:rsid w:val="001278B3"/>
    <w:rsid w:val="00130618"/>
    <w:rsid w:val="001325CC"/>
    <w:rsid w:val="00132EA2"/>
    <w:rsid w:val="00133304"/>
    <w:rsid w:val="00133E47"/>
    <w:rsid w:val="0013589E"/>
    <w:rsid w:val="00136405"/>
    <w:rsid w:val="001421A1"/>
    <w:rsid w:val="00142C74"/>
    <w:rsid w:val="00144245"/>
    <w:rsid w:val="0014425C"/>
    <w:rsid w:val="00144AC7"/>
    <w:rsid w:val="00145BCF"/>
    <w:rsid w:val="00146DC0"/>
    <w:rsid w:val="00146F96"/>
    <w:rsid w:val="0015112F"/>
    <w:rsid w:val="00153DBC"/>
    <w:rsid w:val="00153EBE"/>
    <w:rsid w:val="001540BE"/>
    <w:rsid w:val="00155800"/>
    <w:rsid w:val="00155D67"/>
    <w:rsid w:val="00156F24"/>
    <w:rsid w:val="001572FA"/>
    <w:rsid w:val="00157B28"/>
    <w:rsid w:val="00160244"/>
    <w:rsid w:val="00161B5E"/>
    <w:rsid w:val="00162AAC"/>
    <w:rsid w:val="0016567E"/>
    <w:rsid w:val="00165DF2"/>
    <w:rsid w:val="00165E0A"/>
    <w:rsid w:val="00166895"/>
    <w:rsid w:val="00166D29"/>
    <w:rsid w:val="0016744A"/>
    <w:rsid w:val="001674EB"/>
    <w:rsid w:val="00171DAC"/>
    <w:rsid w:val="00172929"/>
    <w:rsid w:val="00173266"/>
    <w:rsid w:val="001732C6"/>
    <w:rsid w:val="00176C10"/>
    <w:rsid w:val="0017790C"/>
    <w:rsid w:val="00181BB8"/>
    <w:rsid w:val="00182A94"/>
    <w:rsid w:val="00182E58"/>
    <w:rsid w:val="001842A1"/>
    <w:rsid w:val="00184E05"/>
    <w:rsid w:val="0018591A"/>
    <w:rsid w:val="00185B66"/>
    <w:rsid w:val="00185D4E"/>
    <w:rsid w:val="00186E99"/>
    <w:rsid w:val="0018773A"/>
    <w:rsid w:val="0018794B"/>
    <w:rsid w:val="00192B57"/>
    <w:rsid w:val="001930D7"/>
    <w:rsid w:val="00193618"/>
    <w:rsid w:val="00193BAF"/>
    <w:rsid w:val="00193CDB"/>
    <w:rsid w:val="00195362"/>
    <w:rsid w:val="0019671B"/>
    <w:rsid w:val="00196B81"/>
    <w:rsid w:val="0019753C"/>
    <w:rsid w:val="00197C11"/>
    <w:rsid w:val="001A1283"/>
    <w:rsid w:val="001A145B"/>
    <w:rsid w:val="001A246E"/>
    <w:rsid w:val="001A2A74"/>
    <w:rsid w:val="001A2B36"/>
    <w:rsid w:val="001A41DF"/>
    <w:rsid w:val="001A50E3"/>
    <w:rsid w:val="001A5DE4"/>
    <w:rsid w:val="001A6A49"/>
    <w:rsid w:val="001A6F82"/>
    <w:rsid w:val="001B0614"/>
    <w:rsid w:val="001B1790"/>
    <w:rsid w:val="001B221F"/>
    <w:rsid w:val="001B29F5"/>
    <w:rsid w:val="001B2B4F"/>
    <w:rsid w:val="001B3721"/>
    <w:rsid w:val="001B4171"/>
    <w:rsid w:val="001B5B20"/>
    <w:rsid w:val="001B5C4C"/>
    <w:rsid w:val="001B6301"/>
    <w:rsid w:val="001B69C8"/>
    <w:rsid w:val="001B6E43"/>
    <w:rsid w:val="001B7B11"/>
    <w:rsid w:val="001C124C"/>
    <w:rsid w:val="001C2680"/>
    <w:rsid w:val="001C34CA"/>
    <w:rsid w:val="001C497C"/>
    <w:rsid w:val="001C4FA6"/>
    <w:rsid w:val="001C517B"/>
    <w:rsid w:val="001C5ACF"/>
    <w:rsid w:val="001C63B9"/>
    <w:rsid w:val="001D0212"/>
    <w:rsid w:val="001D14F5"/>
    <w:rsid w:val="001D159F"/>
    <w:rsid w:val="001D17DE"/>
    <w:rsid w:val="001D2532"/>
    <w:rsid w:val="001D2613"/>
    <w:rsid w:val="001D2941"/>
    <w:rsid w:val="001D3358"/>
    <w:rsid w:val="001D4872"/>
    <w:rsid w:val="001D4AA7"/>
    <w:rsid w:val="001D52EA"/>
    <w:rsid w:val="001D5DB8"/>
    <w:rsid w:val="001D6B3C"/>
    <w:rsid w:val="001D79D5"/>
    <w:rsid w:val="001E1822"/>
    <w:rsid w:val="001E18D4"/>
    <w:rsid w:val="001E229C"/>
    <w:rsid w:val="001E2330"/>
    <w:rsid w:val="001E3A52"/>
    <w:rsid w:val="001E591E"/>
    <w:rsid w:val="001E5EBE"/>
    <w:rsid w:val="001E652C"/>
    <w:rsid w:val="001F00BB"/>
    <w:rsid w:val="001F1088"/>
    <w:rsid w:val="001F1276"/>
    <w:rsid w:val="001F14A2"/>
    <w:rsid w:val="001F19DA"/>
    <w:rsid w:val="001F1D1F"/>
    <w:rsid w:val="001F20B7"/>
    <w:rsid w:val="001F2F0F"/>
    <w:rsid w:val="001F426C"/>
    <w:rsid w:val="001F4C69"/>
    <w:rsid w:val="001F57CC"/>
    <w:rsid w:val="001F5D54"/>
    <w:rsid w:val="001F6E96"/>
    <w:rsid w:val="001F71AA"/>
    <w:rsid w:val="00201814"/>
    <w:rsid w:val="002019C0"/>
    <w:rsid w:val="00201B21"/>
    <w:rsid w:val="00201C14"/>
    <w:rsid w:val="0020206A"/>
    <w:rsid w:val="0020333F"/>
    <w:rsid w:val="00203585"/>
    <w:rsid w:val="00203B25"/>
    <w:rsid w:val="00204180"/>
    <w:rsid w:val="0020547D"/>
    <w:rsid w:val="00205F76"/>
    <w:rsid w:val="002101AE"/>
    <w:rsid w:val="00211534"/>
    <w:rsid w:val="00211ADD"/>
    <w:rsid w:val="00212361"/>
    <w:rsid w:val="0021313C"/>
    <w:rsid w:val="00213B10"/>
    <w:rsid w:val="00213DE9"/>
    <w:rsid w:val="00213F55"/>
    <w:rsid w:val="00214050"/>
    <w:rsid w:val="002164FA"/>
    <w:rsid w:val="00216CD8"/>
    <w:rsid w:val="00217397"/>
    <w:rsid w:val="00217D89"/>
    <w:rsid w:val="00220482"/>
    <w:rsid w:val="00220AC3"/>
    <w:rsid w:val="00221604"/>
    <w:rsid w:val="00222398"/>
    <w:rsid w:val="0022338B"/>
    <w:rsid w:val="00223514"/>
    <w:rsid w:val="00225ED7"/>
    <w:rsid w:val="00226053"/>
    <w:rsid w:val="002276F4"/>
    <w:rsid w:val="002302F9"/>
    <w:rsid w:val="00231ABF"/>
    <w:rsid w:val="00232F51"/>
    <w:rsid w:val="002334BE"/>
    <w:rsid w:val="0023362D"/>
    <w:rsid w:val="00235E64"/>
    <w:rsid w:val="002370EA"/>
    <w:rsid w:val="002408ED"/>
    <w:rsid w:val="00241AB8"/>
    <w:rsid w:val="00241FEE"/>
    <w:rsid w:val="00242D61"/>
    <w:rsid w:val="0024374C"/>
    <w:rsid w:val="00243ECD"/>
    <w:rsid w:val="00244D90"/>
    <w:rsid w:val="00245892"/>
    <w:rsid w:val="00246482"/>
    <w:rsid w:val="00247176"/>
    <w:rsid w:val="0024761E"/>
    <w:rsid w:val="002477F0"/>
    <w:rsid w:val="00250E0B"/>
    <w:rsid w:val="00251568"/>
    <w:rsid w:val="00251966"/>
    <w:rsid w:val="00251FCA"/>
    <w:rsid w:val="00252341"/>
    <w:rsid w:val="0025329D"/>
    <w:rsid w:val="0025471F"/>
    <w:rsid w:val="002552BF"/>
    <w:rsid w:val="00256EE8"/>
    <w:rsid w:val="00260A95"/>
    <w:rsid w:val="00260C45"/>
    <w:rsid w:val="002619D5"/>
    <w:rsid w:val="0026233A"/>
    <w:rsid w:val="002642B1"/>
    <w:rsid w:val="00264986"/>
    <w:rsid w:val="00265B99"/>
    <w:rsid w:val="00266234"/>
    <w:rsid w:val="00267A1B"/>
    <w:rsid w:val="00271319"/>
    <w:rsid w:val="00271453"/>
    <w:rsid w:val="00271AE4"/>
    <w:rsid w:val="0027224A"/>
    <w:rsid w:val="002723DB"/>
    <w:rsid w:val="002728F4"/>
    <w:rsid w:val="00273B94"/>
    <w:rsid w:val="002746CF"/>
    <w:rsid w:val="00275204"/>
    <w:rsid w:val="002758D2"/>
    <w:rsid w:val="00275DBC"/>
    <w:rsid w:val="0027666A"/>
    <w:rsid w:val="00277287"/>
    <w:rsid w:val="0027736F"/>
    <w:rsid w:val="0028028E"/>
    <w:rsid w:val="0028034B"/>
    <w:rsid w:val="0028155A"/>
    <w:rsid w:val="00281684"/>
    <w:rsid w:val="00281A89"/>
    <w:rsid w:val="00281CA6"/>
    <w:rsid w:val="00282450"/>
    <w:rsid w:val="00282B18"/>
    <w:rsid w:val="00283438"/>
    <w:rsid w:val="002836FA"/>
    <w:rsid w:val="00283943"/>
    <w:rsid w:val="00286ADA"/>
    <w:rsid w:val="0029133E"/>
    <w:rsid w:val="00291B93"/>
    <w:rsid w:val="0029218C"/>
    <w:rsid w:val="00293E7B"/>
    <w:rsid w:val="00293EB0"/>
    <w:rsid w:val="0029430B"/>
    <w:rsid w:val="00294336"/>
    <w:rsid w:val="00294583"/>
    <w:rsid w:val="00294A4B"/>
    <w:rsid w:val="00294EBE"/>
    <w:rsid w:val="00295014"/>
    <w:rsid w:val="00295992"/>
    <w:rsid w:val="00296878"/>
    <w:rsid w:val="002A085F"/>
    <w:rsid w:val="002A0909"/>
    <w:rsid w:val="002A185F"/>
    <w:rsid w:val="002A1D79"/>
    <w:rsid w:val="002A219D"/>
    <w:rsid w:val="002A223C"/>
    <w:rsid w:val="002A3022"/>
    <w:rsid w:val="002A3087"/>
    <w:rsid w:val="002A43A0"/>
    <w:rsid w:val="002A5136"/>
    <w:rsid w:val="002A5704"/>
    <w:rsid w:val="002A571F"/>
    <w:rsid w:val="002A6CC6"/>
    <w:rsid w:val="002A7B37"/>
    <w:rsid w:val="002A7B75"/>
    <w:rsid w:val="002B0D9F"/>
    <w:rsid w:val="002B1165"/>
    <w:rsid w:val="002B26F8"/>
    <w:rsid w:val="002B28BA"/>
    <w:rsid w:val="002B34BB"/>
    <w:rsid w:val="002B34CC"/>
    <w:rsid w:val="002B394C"/>
    <w:rsid w:val="002B43D7"/>
    <w:rsid w:val="002B45A2"/>
    <w:rsid w:val="002B49F5"/>
    <w:rsid w:val="002B5B3D"/>
    <w:rsid w:val="002B5BF2"/>
    <w:rsid w:val="002B5FF7"/>
    <w:rsid w:val="002B71AD"/>
    <w:rsid w:val="002B77AA"/>
    <w:rsid w:val="002B7AB7"/>
    <w:rsid w:val="002C0997"/>
    <w:rsid w:val="002C38AD"/>
    <w:rsid w:val="002C3BB1"/>
    <w:rsid w:val="002C4D91"/>
    <w:rsid w:val="002C5634"/>
    <w:rsid w:val="002C67E4"/>
    <w:rsid w:val="002D16C4"/>
    <w:rsid w:val="002D20A4"/>
    <w:rsid w:val="002D22DE"/>
    <w:rsid w:val="002D3FEF"/>
    <w:rsid w:val="002D4029"/>
    <w:rsid w:val="002D451B"/>
    <w:rsid w:val="002D4DF2"/>
    <w:rsid w:val="002D6298"/>
    <w:rsid w:val="002D7EE0"/>
    <w:rsid w:val="002D7FFE"/>
    <w:rsid w:val="002E0531"/>
    <w:rsid w:val="002E298F"/>
    <w:rsid w:val="002E2CA6"/>
    <w:rsid w:val="002E2D07"/>
    <w:rsid w:val="002E38D7"/>
    <w:rsid w:val="002E3FF0"/>
    <w:rsid w:val="002E451A"/>
    <w:rsid w:val="002E4F1D"/>
    <w:rsid w:val="002E6CC8"/>
    <w:rsid w:val="002E6D25"/>
    <w:rsid w:val="002E7085"/>
    <w:rsid w:val="002E78A8"/>
    <w:rsid w:val="002F06A7"/>
    <w:rsid w:val="002F236E"/>
    <w:rsid w:val="002F238E"/>
    <w:rsid w:val="002F5159"/>
    <w:rsid w:val="002F5655"/>
    <w:rsid w:val="002F6919"/>
    <w:rsid w:val="002F6AA6"/>
    <w:rsid w:val="002F6C7B"/>
    <w:rsid w:val="002F7712"/>
    <w:rsid w:val="0030037C"/>
    <w:rsid w:val="00300D7F"/>
    <w:rsid w:val="003013B5"/>
    <w:rsid w:val="00301EED"/>
    <w:rsid w:val="00301F73"/>
    <w:rsid w:val="0030212E"/>
    <w:rsid w:val="00302596"/>
    <w:rsid w:val="00302E80"/>
    <w:rsid w:val="0030390B"/>
    <w:rsid w:val="0030554B"/>
    <w:rsid w:val="003061EC"/>
    <w:rsid w:val="0030768F"/>
    <w:rsid w:val="00310719"/>
    <w:rsid w:val="003107F4"/>
    <w:rsid w:val="00310AE4"/>
    <w:rsid w:val="003111DD"/>
    <w:rsid w:val="00311335"/>
    <w:rsid w:val="00311EBD"/>
    <w:rsid w:val="00313094"/>
    <w:rsid w:val="00313AB5"/>
    <w:rsid w:val="00313F71"/>
    <w:rsid w:val="00313F90"/>
    <w:rsid w:val="003147AC"/>
    <w:rsid w:val="00314A19"/>
    <w:rsid w:val="00316660"/>
    <w:rsid w:val="003208FF"/>
    <w:rsid w:val="00320D02"/>
    <w:rsid w:val="00321125"/>
    <w:rsid w:val="003223AF"/>
    <w:rsid w:val="003226A3"/>
    <w:rsid w:val="00322B81"/>
    <w:rsid w:val="00322C61"/>
    <w:rsid w:val="00322D5F"/>
    <w:rsid w:val="0032463B"/>
    <w:rsid w:val="00326784"/>
    <w:rsid w:val="00326798"/>
    <w:rsid w:val="00326893"/>
    <w:rsid w:val="00326A04"/>
    <w:rsid w:val="00331534"/>
    <w:rsid w:val="00331858"/>
    <w:rsid w:val="003328C8"/>
    <w:rsid w:val="00332D8C"/>
    <w:rsid w:val="00336443"/>
    <w:rsid w:val="0033646D"/>
    <w:rsid w:val="003368FF"/>
    <w:rsid w:val="003379E8"/>
    <w:rsid w:val="00341616"/>
    <w:rsid w:val="00342EF9"/>
    <w:rsid w:val="003453BB"/>
    <w:rsid w:val="0034647A"/>
    <w:rsid w:val="00347D06"/>
    <w:rsid w:val="00350862"/>
    <w:rsid w:val="00350CC2"/>
    <w:rsid w:val="00351AC2"/>
    <w:rsid w:val="00354745"/>
    <w:rsid w:val="00354B87"/>
    <w:rsid w:val="00355657"/>
    <w:rsid w:val="0035628A"/>
    <w:rsid w:val="00364FD5"/>
    <w:rsid w:val="003658CF"/>
    <w:rsid w:val="00365B37"/>
    <w:rsid w:val="0036647D"/>
    <w:rsid w:val="00366806"/>
    <w:rsid w:val="00367388"/>
    <w:rsid w:val="00370209"/>
    <w:rsid w:val="0037037C"/>
    <w:rsid w:val="003704C7"/>
    <w:rsid w:val="00370865"/>
    <w:rsid w:val="00371D41"/>
    <w:rsid w:val="00371FAE"/>
    <w:rsid w:val="00373332"/>
    <w:rsid w:val="00373474"/>
    <w:rsid w:val="00375354"/>
    <w:rsid w:val="003753B1"/>
    <w:rsid w:val="003757A0"/>
    <w:rsid w:val="003800A7"/>
    <w:rsid w:val="00380C59"/>
    <w:rsid w:val="00381174"/>
    <w:rsid w:val="00383691"/>
    <w:rsid w:val="00384BC2"/>
    <w:rsid w:val="00384C23"/>
    <w:rsid w:val="00385B04"/>
    <w:rsid w:val="00385DB1"/>
    <w:rsid w:val="0038675F"/>
    <w:rsid w:val="00387394"/>
    <w:rsid w:val="00387A56"/>
    <w:rsid w:val="00390045"/>
    <w:rsid w:val="00390931"/>
    <w:rsid w:val="0039095A"/>
    <w:rsid w:val="00390D18"/>
    <w:rsid w:val="00392461"/>
    <w:rsid w:val="00392BB1"/>
    <w:rsid w:val="00392E92"/>
    <w:rsid w:val="00392FAB"/>
    <w:rsid w:val="00393DC1"/>
    <w:rsid w:val="00393F0C"/>
    <w:rsid w:val="00395F7C"/>
    <w:rsid w:val="00397F75"/>
    <w:rsid w:val="003A0390"/>
    <w:rsid w:val="003A085B"/>
    <w:rsid w:val="003A1DD6"/>
    <w:rsid w:val="003A527B"/>
    <w:rsid w:val="003A5486"/>
    <w:rsid w:val="003A68A8"/>
    <w:rsid w:val="003A6FA0"/>
    <w:rsid w:val="003B0BC5"/>
    <w:rsid w:val="003B2754"/>
    <w:rsid w:val="003B3C27"/>
    <w:rsid w:val="003B60F8"/>
    <w:rsid w:val="003B6432"/>
    <w:rsid w:val="003B6AC8"/>
    <w:rsid w:val="003B7186"/>
    <w:rsid w:val="003B7928"/>
    <w:rsid w:val="003C06E3"/>
    <w:rsid w:val="003C10C8"/>
    <w:rsid w:val="003C1ABD"/>
    <w:rsid w:val="003C215C"/>
    <w:rsid w:val="003C2ADF"/>
    <w:rsid w:val="003C3A1A"/>
    <w:rsid w:val="003C3C31"/>
    <w:rsid w:val="003C4F1E"/>
    <w:rsid w:val="003C56BF"/>
    <w:rsid w:val="003C613C"/>
    <w:rsid w:val="003C635C"/>
    <w:rsid w:val="003C6B3E"/>
    <w:rsid w:val="003C72C6"/>
    <w:rsid w:val="003C7344"/>
    <w:rsid w:val="003C77D8"/>
    <w:rsid w:val="003D0179"/>
    <w:rsid w:val="003D0832"/>
    <w:rsid w:val="003D0A02"/>
    <w:rsid w:val="003D1043"/>
    <w:rsid w:val="003D1A8B"/>
    <w:rsid w:val="003D2833"/>
    <w:rsid w:val="003D2AC3"/>
    <w:rsid w:val="003D3115"/>
    <w:rsid w:val="003D3304"/>
    <w:rsid w:val="003D4E3C"/>
    <w:rsid w:val="003D7817"/>
    <w:rsid w:val="003D7AC2"/>
    <w:rsid w:val="003D7C05"/>
    <w:rsid w:val="003D7C36"/>
    <w:rsid w:val="003E1FD0"/>
    <w:rsid w:val="003E2212"/>
    <w:rsid w:val="003E2366"/>
    <w:rsid w:val="003E29B9"/>
    <w:rsid w:val="003E33A0"/>
    <w:rsid w:val="003E443E"/>
    <w:rsid w:val="003E47A0"/>
    <w:rsid w:val="003E5819"/>
    <w:rsid w:val="003E5A6B"/>
    <w:rsid w:val="003E5AB0"/>
    <w:rsid w:val="003E6E02"/>
    <w:rsid w:val="003E7A4B"/>
    <w:rsid w:val="003E7E7F"/>
    <w:rsid w:val="003F274C"/>
    <w:rsid w:val="003F286D"/>
    <w:rsid w:val="003F2E04"/>
    <w:rsid w:val="003F3191"/>
    <w:rsid w:val="003F32BB"/>
    <w:rsid w:val="003F3E25"/>
    <w:rsid w:val="003F48C3"/>
    <w:rsid w:val="003F6641"/>
    <w:rsid w:val="003F7AE8"/>
    <w:rsid w:val="003F7E4F"/>
    <w:rsid w:val="0040015C"/>
    <w:rsid w:val="004015C4"/>
    <w:rsid w:val="00401E87"/>
    <w:rsid w:val="0040259E"/>
    <w:rsid w:val="0040325F"/>
    <w:rsid w:val="004037D1"/>
    <w:rsid w:val="00403A3D"/>
    <w:rsid w:val="00404356"/>
    <w:rsid w:val="00404A26"/>
    <w:rsid w:val="00405C69"/>
    <w:rsid w:val="00406103"/>
    <w:rsid w:val="00407607"/>
    <w:rsid w:val="004079A3"/>
    <w:rsid w:val="00411BA9"/>
    <w:rsid w:val="00411FCB"/>
    <w:rsid w:val="00412573"/>
    <w:rsid w:val="00412D59"/>
    <w:rsid w:val="0041377E"/>
    <w:rsid w:val="00413E70"/>
    <w:rsid w:val="004178D0"/>
    <w:rsid w:val="00417924"/>
    <w:rsid w:val="00417CA4"/>
    <w:rsid w:val="00417FF8"/>
    <w:rsid w:val="00423898"/>
    <w:rsid w:val="004243D5"/>
    <w:rsid w:val="0042472F"/>
    <w:rsid w:val="0042533D"/>
    <w:rsid w:val="004254CE"/>
    <w:rsid w:val="00426733"/>
    <w:rsid w:val="004268B5"/>
    <w:rsid w:val="00427B22"/>
    <w:rsid w:val="00430157"/>
    <w:rsid w:val="0043355B"/>
    <w:rsid w:val="004335E6"/>
    <w:rsid w:val="00433649"/>
    <w:rsid w:val="00434A6A"/>
    <w:rsid w:val="00434BBD"/>
    <w:rsid w:val="00437805"/>
    <w:rsid w:val="0044019D"/>
    <w:rsid w:val="0044071B"/>
    <w:rsid w:val="00440ACC"/>
    <w:rsid w:val="00441A95"/>
    <w:rsid w:val="00442655"/>
    <w:rsid w:val="00442A4F"/>
    <w:rsid w:val="00442F58"/>
    <w:rsid w:val="00443082"/>
    <w:rsid w:val="00443225"/>
    <w:rsid w:val="00443520"/>
    <w:rsid w:val="004448B6"/>
    <w:rsid w:val="004458BE"/>
    <w:rsid w:val="00446EDD"/>
    <w:rsid w:val="00450669"/>
    <w:rsid w:val="0045128C"/>
    <w:rsid w:val="00452542"/>
    <w:rsid w:val="004526B2"/>
    <w:rsid w:val="00452926"/>
    <w:rsid w:val="0045351D"/>
    <w:rsid w:val="004554D6"/>
    <w:rsid w:val="00456B03"/>
    <w:rsid w:val="00457102"/>
    <w:rsid w:val="00457A74"/>
    <w:rsid w:val="00460309"/>
    <w:rsid w:val="004603D3"/>
    <w:rsid w:val="00461045"/>
    <w:rsid w:val="004612FA"/>
    <w:rsid w:val="00461822"/>
    <w:rsid w:val="00462DE8"/>
    <w:rsid w:val="00462F3D"/>
    <w:rsid w:val="00463D65"/>
    <w:rsid w:val="0046521C"/>
    <w:rsid w:val="0046524B"/>
    <w:rsid w:val="004653C3"/>
    <w:rsid w:val="004654DA"/>
    <w:rsid w:val="004669A9"/>
    <w:rsid w:val="00470566"/>
    <w:rsid w:val="00470B47"/>
    <w:rsid w:val="00470D76"/>
    <w:rsid w:val="00471319"/>
    <w:rsid w:val="00471391"/>
    <w:rsid w:val="00472082"/>
    <w:rsid w:val="00473677"/>
    <w:rsid w:val="0047547E"/>
    <w:rsid w:val="00475DB8"/>
    <w:rsid w:val="00475EF8"/>
    <w:rsid w:val="004771CD"/>
    <w:rsid w:val="00477D55"/>
    <w:rsid w:val="00477D89"/>
    <w:rsid w:val="004814DB"/>
    <w:rsid w:val="00481CC0"/>
    <w:rsid w:val="00482018"/>
    <w:rsid w:val="004825A1"/>
    <w:rsid w:val="00485092"/>
    <w:rsid w:val="004850B6"/>
    <w:rsid w:val="00485A8B"/>
    <w:rsid w:val="004868B2"/>
    <w:rsid w:val="0048733F"/>
    <w:rsid w:val="0049115B"/>
    <w:rsid w:val="0049194A"/>
    <w:rsid w:val="004920A6"/>
    <w:rsid w:val="00493226"/>
    <w:rsid w:val="00493447"/>
    <w:rsid w:val="00493F94"/>
    <w:rsid w:val="0049404C"/>
    <w:rsid w:val="004947AD"/>
    <w:rsid w:val="00494B46"/>
    <w:rsid w:val="00494DA3"/>
    <w:rsid w:val="00494DBC"/>
    <w:rsid w:val="004A1BFB"/>
    <w:rsid w:val="004A248E"/>
    <w:rsid w:val="004A3897"/>
    <w:rsid w:val="004A4EFC"/>
    <w:rsid w:val="004A5648"/>
    <w:rsid w:val="004A5881"/>
    <w:rsid w:val="004B0183"/>
    <w:rsid w:val="004B025E"/>
    <w:rsid w:val="004B0704"/>
    <w:rsid w:val="004B18C9"/>
    <w:rsid w:val="004B21C9"/>
    <w:rsid w:val="004B2DA8"/>
    <w:rsid w:val="004B31C9"/>
    <w:rsid w:val="004B3701"/>
    <w:rsid w:val="004B376D"/>
    <w:rsid w:val="004B3F1C"/>
    <w:rsid w:val="004B4108"/>
    <w:rsid w:val="004B410A"/>
    <w:rsid w:val="004B4158"/>
    <w:rsid w:val="004B417D"/>
    <w:rsid w:val="004B44DD"/>
    <w:rsid w:val="004C04AA"/>
    <w:rsid w:val="004C0B07"/>
    <w:rsid w:val="004C0DB7"/>
    <w:rsid w:val="004C2E0E"/>
    <w:rsid w:val="004C340A"/>
    <w:rsid w:val="004C386E"/>
    <w:rsid w:val="004C3929"/>
    <w:rsid w:val="004C51B8"/>
    <w:rsid w:val="004C522D"/>
    <w:rsid w:val="004C5668"/>
    <w:rsid w:val="004C664D"/>
    <w:rsid w:val="004C7DDF"/>
    <w:rsid w:val="004D0454"/>
    <w:rsid w:val="004D1A85"/>
    <w:rsid w:val="004D336E"/>
    <w:rsid w:val="004D4291"/>
    <w:rsid w:val="004D4435"/>
    <w:rsid w:val="004D4C18"/>
    <w:rsid w:val="004D5B89"/>
    <w:rsid w:val="004D5BD4"/>
    <w:rsid w:val="004D6E71"/>
    <w:rsid w:val="004D71B6"/>
    <w:rsid w:val="004E0160"/>
    <w:rsid w:val="004E1A45"/>
    <w:rsid w:val="004E1C9D"/>
    <w:rsid w:val="004E4262"/>
    <w:rsid w:val="004E4510"/>
    <w:rsid w:val="004E455C"/>
    <w:rsid w:val="004E45E1"/>
    <w:rsid w:val="004E4FE8"/>
    <w:rsid w:val="004E5CF8"/>
    <w:rsid w:val="004E6828"/>
    <w:rsid w:val="004E7308"/>
    <w:rsid w:val="004E78B9"/>
    <w:rsid w:val="004E78C9"/>
    <w:rsid w:val="004E79CC"/>
    <w:rsid w:val="004E7BD0"/>
    <w:rsid w:val="004F0249"/>
    <w:rsid w:val="004F14A1"/>
    <w:rsid w:val="004F16BA"/>
    <w:rsid w:val="004F2C00"/>
    <w:rsid w:val="004F3CD3"/>
    <w:rsid w:val="004F41AB"/>
    <w:rsid w:val="004F4CB8"/>
    <w:rsid w:val="004F4E0A"/>
    <w:rsid w:val="004F5447"/>
    <w:rsid w:val="004F576F"/>
    <w:rsid w:val="004F5C52"/>
    <w:rsid w:val="004F6719"/>
    <w:rsid w:val="004F79D4"/>
    <w:rsid w:val="00500A8E"/>
    <w:rsid w:val="00500A9C"/>
    <w:rsid w:val="005016E4"/>
    <w:rsid w:val="00501AC1"/>
    <w:rsid w:val="00502F42"/>
    <w:rsid w:val="005039F2"/>
    <w:rsid w:val="00504018"/>
    <w:rsid w:val="005042E8"/>
    <w:rsid w:val="005048FB"/>
    <w:rsid w:val="0050517B"/>
    <w:rsid w:val="00505F2A"/>
    <w:rsid w:val="00506335"/>
    <w:rsid w:val="005064B2"/>
    <w:rsid w:val="00506500"/>
    <w:rsid w:val="005068E4"/>
    <w:rsid w:val="00506F2C"/>
    <w:rsid w:val="00507583"/>
    <w:rsid w:val="00507895"/>
    <w:rsid w:val="00507F97"/>
    <w:rsid w:val="00510A9C"/>
    <w:rsid w:val="00511F2A"/>
    <w:rsid w:val="00512860"/>
    <w:rsid w:val="00513DA5"/>
    <w:rsid w:val="00515190"/>
    <w:rsid w:val="005153EE"/>
    <w:rsid w:val="00515465"/>
    <w:rsid w:val="00515AC8"/>
    <w:rsid w:val="00515AFC"/>
    <w:rsid w:val="00516DCB"/>
    <w:rsid w:val="00516F57"/>
    <w:rsid w:val="005177FD"/>
    <w:rsid w:val="00517DE9"/>
    <w:rsid w:val="00520CC0"/>
    <w:rsid w:val="005245B2"/>
    <w:rsid w:val="00524A81"/>
    <w:rsid w:val="00524ECA"/>
    <w:rsid w:val="00525754"/>
    <w:rsid w:val="005279DB"/>
    <w:rsid w:val="0053097E"/>
    <w:rsid w:val="00530E97"/>
    <w:rsid w:val="005319D0"/>
    <w:rsid w:val="00531CD4"/>
    <w:rsid w:val="005333D9"/>
    <w:rsid w:val="00535EB4"/>
    <w:rsid w:val="005373CB"/>
    <w:rsid w:val="0054170D"/>
    <w:rsid w:val="00543AFA"/>
    <w:rsid w:val="00543E25"/>
    <w:rsid w:val="00543FDD"/>
    <w:rsid w:val="00545355"/>
    <w:rsid w:val="005470A1"/>
    <w:rsid w:val="00547A59"/>
    <w:rsid w:val="00550BD0"/>
    <w:rsid w:val="00552357"/>
    <w:rsid w:val="00552F9E"/>
    <w:rsid w:val="0055326A"/>
    <w:rsid w:val="00555E50"/>
    <w:rsid w:val="0055783A"/>
    <w:rsid w:val="0055799F"/>
    <w:rsid w:val="00557A41"/>
    <w:rsid w:val="005615A9"/>
    <w:rsid w:val="005616A7"/>
    <w:rsid w:val="00562B76"/>
    <w:rsid w:val="00563B5C"/>
    <w:rsid w:val="00566981"/>
    <w:rsid w:val="00567562"/>
    <w:rsid w:val="00570EC1"/>
    <w:rsid w:val="0057136E"/>
    <w:rsid w:val="00571595"/>
    <w:rsid w:val="0057162D"/>
    <w:rsid w:val="005718CA"/>
    <w:rsid w:val="00571A2A"/>
    <w:rsid w:val="00571BA9"/>
    <w:rsid w:val="00571EB7"/>
    <w:rsid w:val="00573CE1"/>
    <w:rsid w:val="00573FEC"/>
    <w:rsid w:val="00574529"/>
    <w:rsid w:val="00575174"/>
    <w:rsid w:val="0057545C"/>
    <w:rsid w:val="0057590C"/>
    <w:rsid w:val="0057677C"/>
    <w:rsid w:val="00576F2B"/>
    <w:rsid w:val="0057771C"/>
    <w:rsid w:val="00577CAB"/>
    <w:rsid w:val="005800E2"/>
    <w:rsid w:val="005800E3"/>
    <w:rsid w:val="00580B9B"/>
    <w:rsid w:val="00581271"/>
    <w:rsid w:val="00581B78"/>
    <w:rsid w:val="005835D7"/>
    <w:rsid w:val="00583797"/>
    <w:rsid w:val="005837CA"/>
    <w:rsid w:val="00585AA3"/>
    <w:rsid w:val="00586003"/>
    <w:rsid w:val="00586316"/>
    <w:rsid w:val="00586948"/>
    <w:rsid w:val="005909F1"/>
    <w:rsid w:val="00591528"/>
    <w:rsid w:val="00594792"/>
    <w:rsid w:val="00594BF3"/>
    <w:rsid w:val="00595790"/>
    <w:rsid w:val="00595CB2"/>
    <w:rsid w:val="0059604B"/>
    <w:rsid w:val="00596ECE"/>
    <w:rsid w:val="00597711"/>
    <w:rsid w:val="005A13AB"/>
    <w:rsid w:val="005A3234"/>
    <w:rsid w:val="005A3D72"/>
    <w:rsid w:val="005A52CF"/>
    <w:rsid w:val="005A5712"/>
    <w:rsid w:val="005A6474"/>
    <w:rsid w:val="005A6BA1"/>
    <w:rsid w:val="005A6D2E"/>
    <w:rsid w:val="005A6D62"/>
    <w:rsid w:val="005A728E"/>
    <w:rsid w:val="005A78BB"/>
    <w:rsid w:val="005B07D2"/>
    <w:rsid w:val="005B1F05"/>
    <w:rsid w:val="005B1F9A"/>
    <w:rsid w:val="005B2052"/>
    <w:rsid w:val="005B3BF1"/>
    <w:rsid w:val="005B408C"/>
    <w:rsid w:val="005B490D"/>
    <w:rsid w:val="005B4B03"/>
    <w:rsid w:val="005B6E7D"/>
    <w:rsid w:val="005C1138"/>
    <w:rsid w:val="005C1872"/>
    <w:rsid w:val="005C1A3C"/>
    <w:rsid w:val="005C222A"/>
    <w:rsid w:val="005C2DED"/>
    <w:rsid w:val="005C36FF"/>
    <w:rsid w:val="005C48D3"/>
    <w:rsid w:val="005C4D86"/>
    <w:rsid w:val="005C55AE"/>
    <w:rsid w:val="005C59F8"/>
    <w:rsid w:val="005C5B14"/>
    <w:rsid w:val="005C61AC"/>
    <w:rsid w:val="005C63AA"/>
    <w:rsid w:val="005C7ACF"/>
    <w:rsid w:val="005C7D9E"/>
    <w:rsid w:val="005D053B"/>
    <w:rsid w:val="005D25BD"/>
    <w:rsid w:val="005D31D6"/>
    <w:rsid w:val="005D33F9"/>
    <w:rsid w:val="005D3B62"/>
    <w:rsid w:val="005D4B70"/>
    <w:rsid w:val="005D4BBD"/>
    <w:rsid w:val="005D5E20"/>
    <w:rsid w:val="005D6C00"/>
    <w:rsid w:val="005D6C05"/>
    <w:rsid w:val="005D7310"/>
    <w:rsid w:val="005E2051"/>
    <w:rsid w:val="005E36F1"/>
    <w:rsid w:val="005E3F7A"/>
    <w:rsid w:val="005E5164"/>
    <w:rsid w:val="005E5292"/>
    <w:rsid w:val="005E5DB5"/>
    <w:rsid w:val="005E64ED"/>
    <w:rsid w:val="005E66CE"/>
    <w:rsid w:val="005E68B7"/>
    <w:rsid w:val="005E74D9"/>
    <w:rsid w:val="005F0A5E"/>
    <w:rsid w:val="005F1FC8"/>
    <w:rsid w:val="005F223B"/>
    <w:rsid w:val="005F2EF7"/>
    <w:rsid w:val="005F30BF"/>
    <w:rsid w:val="005F3605"/>
    <w:rsid w:val="005F450B"/>
    <w:rsid w:val="005F4BC0"/>
    <w:rsid w:val="005F5151"/>
    <w:rsid w:val="005F572F"/>
    <w:rsid w:val="005F585A"/>
    <w:rsid w:val="005F5AD3"/>
    <w:rsid w:val="005F75F4"/>
    <w:rsid w:val="006015C9"/>
    <w:rsid w:val="006026C3"/>
    <w:rsid w:val="006028FB"/>
    <w:rsid w:val="0060779F"/>
    <w:rsid w:val="00607B8C"/>
    <w:rsid w:val="00610F1A"/>
    <w:rsid w:val="0061101D"/>
    <w:rsid w:val="00611171"/>
    <w:rsid w:val="00612549"/>
    <w:rsid w:val="0061332C"/>
    <w:rsid w:val="0061711B"/>
    <w:rsid w:val="00617366"/>
    <w:rsid w:val="006177C9"/>
    <w:rsid w:val="00617F68"/>
    <w:rsid w:val="00617FF3"/>
    <w:rsid w:val="006200DC"/>
    <w:rsid w:val="00622123"/>
    <w:rsid w:val="00622148"/>
    <w:rsid w:val="00623DBF"/>
    <w:rsid w:val="00625D13"/>
    <w:rsid w:val="00627250"/>
    <w:rsid w:val="00627803"/>
    <w:rsid w:val="00627F41"/>
    <w:rsid w:val="00630848"/>
    <w:rsid w:val="00630A7B"/>
    <w:rsid w:val="006312A3"/>
    <w:rsid w:val="006314E3"/>
    <w:rsid w:val="006330A2"/>
    <w:rsid w:val="00633534"/>
    <w:rsid w:val="00635681"/>
    <w:rsid w:val="006357CE"/>
    <w:rsid w:val="00636323"/>
    <w:rsid w:val="0063764B"/>
    <w:rsid w:val="00637A27"/>
    <w:rsid w:val="00637C2E"/>
    <w:rsid w:val="00640BE7"/>
    <w:rsid w:val="00640DB0"/>
    <w:rsid w:val="0064110D"/>
    <w:rsid w:val="00642325"/>
    <w:rsid w:val="00643D57"/>
    <w:rsid w:val="00643F58"/>
    <w:rsid w:val="00644592"/>
    <w:rsid w:val="006445C1"/>
    <w:rsid w:val="00645966"/>
    <w:rsid w:val="00645BF0"/>
    <w:rsid w:val="00647C33"/>
    <w:rsid w:val="00650563"/>
    <w:rsid w:val="00650633"/>
    <w:rsid w:val="00650A42"/>
    <w:rsid w:val="00650E08"/>
    <w:rsid w:val="00651EB4"/>
    <w:rsid w:val="00652A24"/>
    <w:rsid w:val="00653521"/>
    <w:rsid w:val="00654059"/>
    <w:rsid w:val="00654B01"/>
    <w:rsid w:val="00654E34"/>
    <w:rsid w:val="006554D4"/>
    <w:rsid w:val="00656649"/>
    <w:rsid w:val="00657743"/>
    <w:rsid w:val="00660270"/>
    <w:rsid w:val="0066054A"/>
    <w:rsid w:val="0066079A"/>
    <w:rsid w:val="0066091D"/>
    <w:rsid w:val="00660D4D"/>
    <w:rsid w:val="00661022"/>
    <w:rsid w:val="006612C5"/>
    <w:rsid w:val="006614F1"/>
    <w:rsid w:val="0066167F"/>
    <w:rsid w:val="006618C7"/>
    <w:rsid w:val="00662B0D"/>
    <w:rsid w:val="006639E8"/>
    <w:rsid w:val="006645CB"/>
    <w:rsid w:val="006645FA"/>
    <w:rsid w:val="006667AC"/>
    <w:rsid w:val="0066709A"/>
    <w:rsid w:val="006673F8"/>
    <w:rsid w:val="0066787F"/>
    <w:rsid w:val="00670871"/>
    <w:rsid w:val="0067323A"/>
    <w:rsid w:val="00673BD8"/>
    <w:rsid w:val="00675B53"/>
    <w:rsid w:val="0067661D"/>
    <w:rsid w:val="00676DD0"/>
    <w:rsid w:val="00676DFA"/>
    <w:rsid w:val="00676F74"/>
    <w:rsid w:val="0067724D"/>
    <w:rsid w:val="00677415"/>
    <w:rsid w:val="006779E4"/>
    <w:rsid w:val="006800A1"/>
    <w:rsid w:val="006800F1"/>
    <w:rsid w:val="00682464"/>
    <w:rsid w:val="00682D1C"/>
    <w:rsid w:val="006858A4"/>
    <w:rsid w:val="0068600E"/>
    <w:rsid w:val="0068708C"/>
    <w:rsid w:val="006915F1"/>
    <w:rsid w:val="0069201B"/>
    <w:rsid w:val="00692588"/>
    <w:rsid w:val="00692D5F"/>
    <w:rsid w:val="0069339D"/>
    <w:rsid w:val="00693756"/>
    <w:rsid w:val="00693F20"/>
    <w:rsid w:val="00694118"/>
    <w:rsid w:val="00696541"/>
    <w:rsid w:val="006969C2"/>
    <w:rsid w:val="006978EB"/>
    <w:rsid w:val="00697F14"/>
    <w:rsid w:val="006A03BA"/>
    <w:rsid w:val="006A1036"/>
    <w:rsid w:val="006A321E"/>
    <w:rsid w:val="006A36DF"/>
    <w:rsid w:val="006A5579"/>
    <w:rsid w:val="006A560E"/>
    <w:rsid w:val="006A7F88"/>
    <w:rsid w:val="006B0016"/>
    <w:rsid w:val="006B043B"/>
    <w:rsid w:val="006B236A"/>
    <w:rsid w:val="006B29F8"/>
    <w:rsid w:val="006B3067"/>
    <w:rsid w:val="006B375C"/>
    <w:rsid w:val="006B3A33"/>
    <w:rsid w:val="006B3B93"/>
    <w:rsid w:val="006B3C3E"/>
    <w:rsid w:val="006B3F01"/>
    <w:rsid w:val="006B4213"/>
    <w:rsid w:val="006B51E6"/>
    <w:rsid w:val="006B56F4"/>
    <w:rsid w:val="006B5E0E"/>
    <w:rsid w:val="006B671B"/>
    <w:rsid w:val="006B6BAA"/>
    <w:rsid w:val="006B735C"/>
    <w:rsid w:val="006B7538"/>
    <w:rsid w:val="006C0FE1"/>
    <w:rsid w:val="006C100B"/>
    <w:rsid w:val="006C10C9"/>
    <w:rsid w:val="006C1F63"/>
    <w:rsid w:val="006C2377"/>
    <w:rsid w:val="006C276A"/>
    <w:rsid w:val="006C28B0"/>
    <w:rsid w:val="006C3087"/>
    <w:rsid w:val="006C3B0A"/>
    <w:rsid w:val="006C5217"/>
    <w:rsid w:val="006C56FA"/>
    <w:rsid w:val="006D0D24"/>
    <w:rsid w:val="006D17D7"/>
    <w:rsid w:val="006D1C8E"/>
    <w:rsid w:val="006D2216"/>
    <w:rsid w:val="006D32AF"/>
    <w:rsid w:val="006D35D6"/>
    <w:rsid w:val="006D569A"/>
    <w:rsid w:val="006D5FBD"/>
    <w:rsid w:val="006D6CD6"/>
    <w:rsid w:val="006D736A"/>
    <w:rsid w:val="006E0EEE"/>
    <w:rsid w:val="006E133B"/>
    <w:rsid w:val="006E1748"/>
    <w:rsid w:val="006E2BD5"/>
    <w:rsid w:val="006E31AE"/>
    <w:rsid w:val="006E3222"/>
    <w:rsid w:val="006E46F6"/>
    <w:rsid w:val="006E6298"/>
    <w:rsid w:val="006E642D"/>
    <w:rsid w:val="006F039E"/>
    <w:rsid w:val="006F17B2"/>
    <w:rsid w:val="006F34CF"/>
    <w:rsid w:val="006F44EE"/>
    <w:rsid w:val="006F56EE"/>
    <w:rsid w:val="006F70B1"/>
    <w:rsid w:val="006F78FE"/>
    <w:rsid w:val="007009FB"/>
    <w:rsid w:val="0070276A"/>
    <w:rsid w:val="00702B38"/>
    <w:rsid w:val="00703519"/>
    <w:rsid w:val="0070462D"/>
    <w:rsid w:val="0070477B"/>
    <w:rsid w:val="00705CEE"/>
    <w:rsid w:val="00706033"/>
    <w:rsid w:val="00706B86"/>
    <w:rsid w:val="0070780E"/>
    <w:rsid w:val="007079A6"/>
    <w:rsid w:val="0071001B"/>
    <w:rsid w:val="00711EC7"/>
    <w:rsid w:val="00712FAC"/>
    <w:rsid w:val="0071414A"/>
    <w:rsid w:val="00715946"/>
    <w:rsid w:val="00715E29"/>
    <w:rsid w:val="0071665C"/>
    <w:rsid w:val="007173B9"/>
    <w:rsid w:val="0071740A"/>
    <w:rsid w:val="00717DC7"/>
    <w:rsid w:val="00721187"/>
    <w:rsid w:val="007219C4"/>
    <w:rsid w:val="00722149"/>
    <w:rsid w:val="00724584"/>
    <w:rsid w:val="00724953"/>
    <w:rsid w:val="00724D7C"/>
    <w:rsid w:val="00725089"/>
    <w:rsid w:val="00725BC0"/>
    <w:rsid w:val="00726798"/>
    <w:rsid w:val="00726A02"/>
    <w:rsid w:val="00726C83"/>
    <w:rsid w:val="00730BE7"/>
    <w:rsid w:val="00731308"/>
    <w:rsid w:val="00731995"/>
    <w:rsid w:val="00732B18"/>
    <w:rsid w:val="00732FEC"/>
    <w:rsid w:val="0073361E"/>
    <w:rsid w:val="00734D6F"/>
    <w:rsid w:val="007357B8"/>
    <w:rsid w:val="00735840"/>
    <w:rsid w:val="00735D9A"/>
    <w:rsid w:val="0073615A"/>
    <w:rsid w:val="00736394"/>
    <w:rsid w:val="00736A8D"/>
    <w:rsid w:val="00736F2C"/>
    <w:rsid w:val="007378AB"/>
    <w:rsid w:val="00737940"/>
    <w:rsid w:val="00737FD1"/>
    <w:rsid w:val="007402FD"/>
    <w:rsid w:val="007406F3"/>
    <w:rsid w:val="00740742"/>
    <w:rsid w:val="00741369"/>
    <w:rsid w:val="007426C2"/>
    <w:rsid w:val="00742AC3"/>
    <w:rsid w:val="0074315A"/>
    <w:rsid w:val="00743191"/>
    <w:rsid w:val="0074380D"/>
    <w:rsid w:val="00744EDF"/>
    <w:rsid w:val="007450CD"/>
    <w:rsid w:val="00745DB6"/>
    <w:rsid w:val="00747983"/>
    <w:rsid w:val="00752B65"/>
    <w:rsid w:val="007534B3"/>
    <w:rsid w:val="0075382B"/>
    <w:rsid w:val="00754431"/>
    <w:rsid w:val="007545D3"/>
    <w:rsid w:val="007546A1"/>
    <w:rsid w:val="0075537B"/>
    <w:rsid w:val="00755B1D"/>
    <w:rsid w:val="00756859"/>
    <w:rsid w:val="00757FE8"/>
    <w:rsid w:val="007620E2"/>
    <w:rsid w:val="00762102"/>
    <w:rsid w:val="00762623"/>
    <w:rsid w:val="00763B2A"/>
    <w:rsid w:val="007642E4"/>
    <w:rsid w:val="007649FF"/>
    <w:rsid w:val="007657B6"/>
    <w:rsid w:val="00767CD0"/>
    <w:rsid w:val="00770930"/>
    <w:rsid w:val="00771553"/>
    <w:rsid w:val="00771775"/>
    <w:rsid w:val="00772080"/>
    <w:rsid w:val="00772EDD"/>
    <w:rsid w:val="007746D4"/>
    <w:rsid w:val="00774DF2"/>
    <w:rsid w:val="00774EB2"/>
    <w:rsid w:val="00775FBD"/>
    <w:rsid w:val="007803D6"/>
    <w:rsid w:val="0078071F"/>
    <w:rsid w:val="00781BFC"/>
    <w:rsid w:val="00782205"/>
    <w:rsid w:val="0078266D"/>
    <w:rsid w:val="007832B6"/>
    <w:rsid w:val="00783A7F"/>
    <w:rsid w:val="0078551D"/>
    <w:rsid w:val="00785C64"/>
    <w:rsid w:val="00786D0B"/>
    <w:rsid w:val="00787132"/>
    <w:rsid w:val="007872CF"/>
    <w:rsid w:val="00787393"/>
    <w:rsid w:val="0078794B"/>
    <w:rsid w:val="007910D4"/>
    <w:rsid w:val="0079123D"/>
    <w:rsid w:val="0079123E"/>
    <w:rsid w:val="00791353"/>
    <w:rsid w:val="007913C7"/>
    <w:rsid w:val="00791A14"/>
    <w:rsid w:val="00791CF4"/>
    <w:rsid w:val="00791F51"/>
    <w:rsid w:val="00792166"/>
    <w:rsid w:val="007927D4"/>
    <w:rsid w:val="00792F5E"/>
    <w:rsid w:val="00793F62"/>
    <w:rsid w:val="00795200"/>
    <w:rsid w:val="00795E01"/>
    <w:rsid w:val="00795FD6"/>
    <w:rsid w:val="007A1A47"/>
    <w:rsid w:val="007A25A2"/>
    <w:rsid w:val="007A26E9"/>
    <w:rsid w:val="007A2E6D"/>
    <w:rsid w:val="007A3A3C"/>
    <w:rsid w:val="007A3E83"/>
    <w:rsid w:val="007A404F"/>
    <w:rsid w:val="007A527E"/>
    <w:rsid w:val="007A572A"/>
    <w:rsid w:val="007A5852"/>
    <w:rsid w:val="007A62E8"/>
    <w:rsid w:val="007A67EA"/>
    <w:rsid w:val="007B032C"/>
    <w:rsid w:val="007B0669"/>
    <w:rsid w:val="007B09DC"/>
    <w:rsid w:val="007B11DB"/>
    <w:rsid w:val="007B1AA4"/>
    <w:rsid w:val="007B2646"/>
    <w:rsid w:val="007B3887"/>
    <w:rsid w:val="007B3FA0"/>
    <w:rsid w:val="007B417F"/>
    <w:rsid w:val="007B5D18"/>
    <w:rsid w:val="007B6DD5"/>
    <w:rsid w:val="007B7221"/>
    <w:rsid w:val="007C126F"/>
    <w:rsid w:val="007C1CEC"/>
    <w:rsid w:val="007C2FA3"/>
    <w:rsid w:val="007C3DA4"/>
    <w:rsid w:val="007C48A1"/>
    <w:rsid w:val="007C5184"/>
    <w:rsid w:val="007C5217"/>
    <w:rsid w:val="007C6557"/>
    <w:rsid w:val="007C70C3"/>
    <w:rsid w:val="007C71C8"/>
    <w:rsid w:val="007C75B0"/>
    <w:rsid w:val="007C7DCA"/>
    <w:rsid w:val="007D056E"/>
    <w:rsid w:val="007D071F"/>
    <w:rsid w:val="007D074D"/>
    <w:rsid w:val="007D160A"/>
    <w:rsid w:val="007D2EBC"/>
    <w:rsid w:val="007D2F9E"/>
    <w:rsid w:val="007D34A6"/>
    <w:rsid w:val="007D46E1"/>
    <w:rsid w:val="007D5DB2"/>
    <w:rsid w:val="007D60CD"/>
    <w:rsid w:val="007D6244"/>
    <w:rsid w:val="007D76A6"/>
    <w:rsid w:val="007E005C"/>
    <w:rsid w:val="007E07E8"/>
    <w:rsid w:val="007E0D96"/>
    <w:rsid w:val="007E3323"/>
    <w:rsid w:val="007E3840"/>
    <w:rsid w:val="007E3E5C"/>
    <w:rsid w:val="007E4AF0"/>
    <w:rsid w:val="007E52BD"/>
    <w:rsid w:val="007E5714"/>
    <w:rsid w:val="007F0BDB"/>
    <w:rsid w:val="007F0C13"/>
    <w:rsid w:val="007F1791"/>
    <w:rsid w:val="007F309B"/>
    <w:rsid w:val="007F337C"/>
    <w:rsid w:val="007F38DA"/>
    <w:rsid w:val="007F40DE"/>
    <w:rsid w:val="007F431E"/>
    <w:rsid w:val="007F70F4"/>
    <w:rsid w:val="007F75F1"/>
    <w:rsid w:val="008023C5"/>
    <w:rsid w:val="00803CCB"/>
    <w:rsid w:val="00803EB5"/>
    <w:rsid w:val="00803F23"/>
    <w:rsid w:val="008043B8"/>
    <w:rsid w:val="008044C3"/>
    <w:rsid w:val="00804A8F"/>
    <w:rsid w:val="00804C59"/>
    <w:rsid w:val="00804DBA"/>
    <w:rsid w:val="008060B1"/>
    <w:rsid w:val="008067CF"/>
    <w:rsid w:val="00806F38"/>
    <w:rsid w:val="00811A08"/>
    <w:rsid w:val="00811ADF"/>
    <w:rsid w:val="00812D78"/>
    <w:rsid w:val="00812E5D"/>
    <w:rsid w:val="00813BCC"/>
    <w:rsid w:val="00815D5A"/>
    <w:rsid w:val="00815E40"/>
    <w:rsid w:val="00816721"/>
    <w:rsid w:val="00816CBF"/>
    <w:rsid w:val="0081708C"/>
    <w:rsid w:val="00817317"/>
    <w:rsid w:val="00817C81"/>
    <w:rsid w:val="00820859"/>
    <w:rsid w:val="008215AE"/>
    <w:rsid w:val="00822205"/>
    <w:rsid w:val="00822434"/>
    <w:rsid w:val="00822962"/>
    <w:rsid w:val="008232D4"/>
    <w:rsid w:val="008241D6"/>
    <w:rsid w:val="0082431E"/>
    <w:rsid w:val="00824A68"/>
    <w:rsid w:val="00825067"/>
    <w:rsid w:val="00827340"/>
    <w:rsid w:val="008278AC"/>
    <w:rsid w:val="008325D4"/>
    <w:rsid w:val="008332EA"/>
    <w:rsid w:val="00833AB5"/>
    <w:rsid w:val="00833C77"/>
    <w:rsid w:val="008345E4"/>
    <w:rsid w:val="00835C8F"/>
    <w:rsid w:val="0083627D"/>
    <w:rsid w:val="0083663B"/>
    <w:rsid w:val="0083726C"/>
    <w:rsid w:val="00837351"/>
    <w:rsid w:val="0083778D"/>
    <w:rsid w:val="00837F20"/>
    <w:rsid w:val="008402A4"/>
    <w:rsid w:val="00840FC8"/>
    <w:rsid w:val="00841219"/>
    <w:rsid w:val="008415F2"/>
    <w:rsid w:val="00843017"/>
    <w:rsid w:val="0084434B"/>
    <w:rsid w:val="00845541"/>
    <w:rsid w:val="00845A34"/>
    <w:rsid w:val="008469AA"/>
    <w:rsid w:val="00847191"/>
    <w:rsid w:val="00847F60"/>
    <w:rsid w:val="008505ED"/>
    <w:rsid w:val="00851228"/>
    <w:rsid w:val="0085175C"/>
    <w:rsid w:val="0085355F"/>
    <w:rsid w:val="008544B9"/>
    <w:rsid w:val="008546C6"/>
    <w:rsid w:val="00855325"/>
    <w:rsid w:val="00855460"/>
    <w:rsid w:val="00856120"/>
    <w:rsid w:val="008562E6"/>
    <w:rsid w:val="008564C0"/>
    <w:rsid w:val="008572E8"/>
    <w:rsid w:val="00857BCD"/>
    <w:rsid w:val="0086058B"/>
    <w:rsid w:val="0086180C"/>
    <w:rsid w:val="008618E6"/>
    <w:rsid w:val="0086198B"/>
    <w:rsid w:val="00863A5D"/>
    <w:rsid w:val="00864949"/>
    <w:rsid w:val="00864BAE"/>
    <w:rsid w:val="00865C1F"/>
    <w:rsid w:val="00866053"/>
    <w:rsid w:val="0086671C"/>
    <w:rsid w:val="00870FF9"/>
    <w:rsid w:val="00871178"/>
    <w:rsid w:val="0087139D"/>
    <w:rsid w:val="008715E6"/>
    <w:rsid w:val="00871642"/>
    <w:rsid w:val="00871830"/>
    <w:rsid w:val="008728AA"/>
    <w:rsid w:val="008733E7"/>
    <w:rsid w:val="00873582"/>
    <w:rsid w:val="00873EF4"/>
    <w:rsid w:val="008743E2"/>
    <w:rsid w:val="00877256"/>
    <w:rsid w:val="00877CF7"/>
    <w:rsid w:val="00877F8E"/>
    <w:rsid w:val="008807E6"/>
    <w:rsid w:val="00880E98"/>
    <w:rsid w:val="008845F7"/>
    <w:rsid w:val="00890FC6"/>
    <w:rsid w:val="00891C08"/>
    <w:rsid w:val="00892342"/>
    <w:rsid w:val="00892810"/>
    <w:rsid w:val="00892D92"/>
    <w:rsid w:val="00895342"/>
    <w:rsid w:val="00895440"/>
    <w:rsid w:val="008954A3"/>
    <w:rsid w:val="00895D3F"/>
    <w:rsid w:val="008960B5"/>
    <w:rsid w:val="00896CEF"/>
    <w:rsid w:val="00897613"/>
    <w:rsid w:val="00897CA0"/>
    <w:rsid w:val="008A02BB"/>
    <w:rsid w:val="008A2A47"/>
    <w:rsid w:val="008A2BE5"/>
    <w:rsid w:val="008A3712"/>
    <w:rsid w:val="008A44C6"/>
    <w:rsid w:val="008A49F2"/>
    <w:rsid w:val="008A5B66"/>
    <w:rsid w:val="008A63DF"/>
    <w:rsid w:val="008A7C0D"/>
    <w:rsid w:val="008B0851"/>
    <w:rsid w:val="008B26E4"/>
    <w:rsid w:val="008B3055"/>
    <w:rsid w:val="008B6947"/>
    <w:rsid w:val="008B6F27"/>
    <w:rsid w:val="008B777E"/>
    <w:rsid w:val="008C1B44"/>
    <w:rsid w:val="008C2303"/>
    <w:rsid w:val="008C445E"/>
    <w:rsid w:val="008C5680"/>
    <w:rsid w:val="008C57D3"/>
    <w:rsid w:val="008C69EA"/>
    <w:rsid w:val="008C6C43"/>
    <w:rsid w:val="008C7250"/>
    <w:rsid w:val="008C7E52"/>
    <w:rsid w:val="008D061C"/>
    <w:rsid w:val="008D0996"/>
    <w:rsid w:val="008D12F8"/>
    <w:rsid w:val="008D3E9F"/>
    <w:rsid w:val="008D41B3"/>
    <w:rsid w:val="008D5B4E"/>
    <w:rsid w:val="008D5BB9"/>
    <w:rsid w:val="008D5D61"/>
    <w:rsid w:val="008D64EC"/>
    <w:rsid w:val="008D680D"/>
    <w:rsid w:val="008D683B"/>
    <w:rsid w:val="008D7FF7"/>
    <w:rsid w:val="008E360E"/>
    <w:rsid w:val="008E3653"/>
    <w:rsid w:val="008E37F5"/>
    <w:rsid w:val="008E3B61"/>
    <w:rsid w:val="008E3EA1"/>
    <w:rsid w:val="008E4B77"/>
    <w:rsid w:val="008E54DE"/>
    <w:rsid w:val="008E5571"/>
    <w:rsid w:val="008E5775"/>
    <w:rsid w:val="008E6794"/>
    <w:rsid w:val="008E6F6E"/>
    <w:rsid w:val="008E7614"/>
    <w:rsid w:val="008F07A3"/>
    <w:rsid w:val="008F1471"/>
    <w:rsid w:val="008F175B"/>
    <w:rsid w:val="008F293B"/>
    <w:rsid w:val="008F2DE6"/>
    <w:rsid w:val="008F612A"/>
    <w:rsid w:val="008F703E"/>
    <w:rsid w:val="008F78A8"/>
    <w:rsid w:val="009013D3"/>
    <w:rsid w:val="00901666"/>
    <w:rsid w:val="00901CE4"/>
    <w:rsid w:val="00903765"/>
    <w:rsid w:val="00903EE5"/>
    <w:rsid w:val="0090469A"/>
    <w:rsid w:val="0090649A"/>
    <w:rsid w:val="00906A9D"/>
    <w:rsid w:val="00907154"/>
    <w:rsid w:val="009073FC"/>
    <w:rsid w:val="00907429"/>
    <w:rsid w:val="00910180"/>
    <w:rsid w:val="0091144E"/>
    <w:rsid w:val="00911DEB"/>
    <w:rsid w:val="00911F45"/>
    <w:rsid w:val="00911FB7"/>
    <w:rsid w:val="00912CDB"/>
    <w:rsid w:val="00914D42"/>
    <w:rsid w:val="00914E54"/>
    <w:rsid w:val="009152FD"/>
    <w:rsid w:val="009153DD"/>
    <w:rsid w:val="0091644F"/>
    <w:rsid w:val="0091683C"/>
    <w:rsid w:val="00916D70"/>
    <w:rsid w:val="0092164E"/>
    <w:rsid w:val="009244C6"/>
    <w:rsid w:val="00925546"/>
    <w:rsid w:val="00926679"/>
    <w:rsid w:val="009266A9"/>
    <w:rsid w:val="0093280E"/>
    <w:rsid w:val="00933346"/>
    <w:rsid w:val="009344CA"/>
    <w:rsid w:val="00934C1F"/>
    <w:rsid w:val="00935BF9"/>
    <w:rsid w:val="00937669"/>
    <w:rsid w:val="00940E2B"/>
    <w:rsid w:val="0094127F"/>
    <w:rsid w:val="0094142A"/>
    <w:rsid w:val="00941501"/>
    <w:rsid w:val="00942265"/>
    <w:rsid w:val="00943009"/>
    <w:rsid w:val="009438AD"/>
    <w:rsid w:val="00943ADF"/>
    <w:rsid w:val="00945444"/>
    <w:rsid w:val="009465F6"/>
    <w:rsid w:val="00946A55"/>
    <w:rsid w:val="00947496"/>
    <w:rsid w:val="00947B0C"/>
    <w:rsid w:val="0095146D"/>
    <w:rsid w:val="00952723"/>
    <w:rsid w:val="0095286E"/>
    <w:rsid w:val="00952F1B"/>
    <w:rsid w:val="00954B32"/>
    <w:rsid w:val="00954FE5"/>
    <w:rsid w:val="00956539"/>
    <w:rsid w:val="00956CBD"/>
    <w:rsid w:val="0095745E"/>
    <w:rsid w:val="00957E64"/>
    <w:rsid w:val="00962DEB"/>
    <w:rsid w:val="00962EE9"/>
    <w:rsid w:val="009632EA"/>
    <w:rsid w:val="0096340E"/>
    <w:rsid w:val="0096470B"/>
    <w:rsid w:val="00964803"/>
    <w:rsid w:val="00964D22"/>
    <w:rsid w:val="00966423"/>
    <w:rsid w:val="009667AE"/>
    <w:rsid w:val="00967A63"/>
    <w:rsid w:val="00967EA6"/>
    <w:rsid w:val="0097054E"/>
    <w:rsid w:val="009719FB"/>
    <w:rsid w:val="00971B8D"/>
    <w:rsid w:val="00973570"/>
    <w:rsid w:val="009735E8"/>
    <w:rsid w:val="00973662"/>
    <w:rsid w:val="00974739"/>
    <w:rsid w:val="00974EF8"/>
    <w:rsid w:val="009752E2"/>
    <w:rsid w:val="00975BA5"/>
    <w:rsid w:val="00980103"/>
    <w:rsid w:val="00980167"/>
    <w:rsid w:val="009808E7"/>
    <w:rsid w:val="009816A6"/>
    <w:rsid w:val="009834C8"/>
    <w:rsid w:val="00983B62"/>
    <w:rsid w:val="009849A3"/>
    <w:rsid w:val="00985372"/>
    <w:rsid w:val="00985D55"/>
    <w:rsid w:val="0098640C"/>
    <w:rsid w:val="009866DE"/>
    <w:rsid w:val="00987689"/>
    <w:rsid w:val="009909E0"/>
    <w:rsid w:val="00992FDA"/>
    <w:rsid w:val="0099301D"/>
    <w:rsid w:val="0099360C"/>
    <w:rsid w:val="009945A9"/>
    <w:rsid w:val="0099572D"/>
    <w:rsid w:val="00995CB6"/>
    <w:rsid w:val="009963B4"/>
    <w:rsid w:val="009A0B57"/>
    <w:rsid w:val="009A2D78"/>
    <w:rsid w:val="009A3CEC"/>
    <w:rsid w:val="009A4E89"/>
    <w:rsid w:val="009A569A"/>
    <w:rsid w:val="009A6C22"/>
    <w:rsid w:val="009A7A62"/>
    <w:rsid w:val="009B0680"/>
    <w:rsid w:val="009B0B37"/>
    <w:rsid w:val="009B0F29"/>
    <w:rsid w:val="009B21E2"/>
    <w:rsid w:val="009B2440"/>
    <w:rsid w:val="009B3019"/>
    <w:rsid w:val="009B3FDD"/>
    <w:rsid w:val="009B4DA3"/>
    <w:rsid w:val="009B5468"/>
    <w:rsid w:val="009B55A4"/>
    <w:rsid w:val="009B7C29"/>
    <w:rsid w:val="009B7EC3"/>
    <w:rsid w:val="009C145C"/>
    <w:rsid w:val="009C21DD"/>
    <w:rsid w:val="009C37EC"/>
    <w:rsid w:val="009C4090"/>
    <w:rsid w:val="009C46E7"/>
    <w:rsid w:val="009C5A6B"/>
    <w:rsid w:val="009C5EA9"/>
    <w:rsid w:val="009C6235"/>
    <w:rsid w:val="009C6D17"/>
    <w:rsid w:val="009C715F"/>
    <w:rsid w:val="009D0149"/>
    <w:rsid w:val="009D0B3F"/>
    <w:rsid w:val="009D11E1"/>
    <w:rsid w:val="009D1D7F"/>
    <w:rsid w:val="009D31E8"/>
    <w:rsid w:val="009D3F09"/>
    <w:rsid w:val="009D41EA"/>
    <w:rsid w:val="009D44CD"/>
    <w:rsid w:val="009D615B"/>
    <w:rsid w:val="009D6254"/>
    <w:rsid w:val="009D78E8"/>
    <w:rsid w:val="009E1C49"/>
    <w:rsid w:val="009E287B"/>
    <w:rsid w:val="009E2B52"/>
    <w:rsid w:val="009E39E8"/>
    <w:rsid w:val="009E3C28"/>
    <w:rsid w:val="009E3D47"/>
    <w:rsid w:val="009E3E36"/>
    <w:rsid w:val="009E40D6"/>
    <w:rsid w:val="009E413C"/>
    <w:rsid w:val="009E53F5"/>
    <w:rsid w:val="009E5D03"/>
    <w:rsid w:val="009E5D11"/>
    <w:rsid w:val="009E75AF"/>
    <w:rsid w:val="009F0831"/>
    <w:rsid w:val="009F0980"/>
    <w:rsid w:val="009F1036"/>
    <w:rsid w:val="009F1D2C"/>
    <w:rsid w:val="009F1E61"/>
    <w:rsid w:val="009F1F7F"/>
    <w:rsid w:val="009F1F97"/>
    <w:rsid w:val="009F27D7"/>
    <w:rsid w:val="009F2E2C"/>
    <w:rsid w:val="009F2E8F"/>
    <w:rsid w:val="009F2FE1"/>
    <w:rsid w:val="009F427D"/>
    <w:rsid w:val="009F42DA"/>
    <w:rsid w:val="009F527B"/>
    <w:rsid w:val="009F7712"/>
    <w:rsid w:val="00A003B9"/>
    <w:rsid w:val="00A017A2"/>
    <w:rsid w:val="00A022DB"/>
    <w:rsid w:val="00A0230D"/>
    <w:rsid w:val="00A0311D"/>
    <w:rsid w:val="00A03897"/>
    <w:rsid w:val="00A03AAC"/>
    <w:rsid w:val="00A0542D"/>
    <w:rsid w:val="00A058A0"/>
    <w:rsid w:val="00A05F99"/>
    <w:rsid w:val="00A10774"/>
    <w:rsid w:val="00A11BD0"/>
    <w:rsid w:val="00A12C96"/>
    <w:rsid w:val="00A13270"/>
    <w:rsid w:val="00A132CF"/>
    <w:rsid w:val="00A15F09"/>
    <w:rsid w:val="00A16A0B"/>
    <w:rsid w:val="00A16AD8"/>
    <w:rsid w:val="00A20236"/>
    <w:rsid w:val="00A20AAD"/>
    <w:rsid w:val="00A2200A"/>
    <w:rsid w:val="00A22699"/>
    <w:rsid w:val="00A23214"/>
    <w:rsid w:val="00A23705"/>
    <w:rsid w:val="00A239BD"/>
    <w:rsid w:val="00A2419C"/>
    <w:rsid w:val="00A242B0"/>
    <w:rsid w:val="00A26225"/>
    <w:rsid w:val="00A2657A"/>
    <w:rsid w:val="00A278EF"/>
    <w:rsid w:val="00A27BFA"/>
    <w:rsid w:val="00A27D2E"/>
    <w:rsid w:val="00A27E3C"/>
    <w:rsid w:val="00A308F2"/>
    <w:rsid w:val="00A32746"/>
    <w:rsid w:val="00A32D29"/>
    <w:rsid w:val="00A358E3"/>
    <w:rsid w:val="00A35C0C"/>
    <w:rsid w:val="00A36219"/>
    <w:rsid w:val="00A373DB"/>
    <w:rsid w:val="00A417D2"/>
    <w:rsid w:val="00A41E80"/>
    <w:rsid w:val="00A42DA0"/>
    <w:rsid w:val="00A43CEB"/>
    <w:rsid w:val="00A45F22"/>
    <w:rsid w:val="00A46468"/>
    <w:rsid w:val="00A472D8"/>
    <w:rsid w:val="00A47D9D"/>
    <w:rsid w:val="00A50347"/>
    <w:rsid w:val="00A516CA"/>
    <w:rsid w:val="00A53276"/>
    <w:rsid w:val="00A54F82"/>
    <w:rsid w:val="00A558F0"/>
    <w:rsid w:val="00A56081"/>
    <w:rsid w:val="00A57C3B"/>
    <w:rsid w:val="00A606F4"/>
    <w:rsid w:val="00A60B8B"/>
    <w:rsid w:val="00A610FF"/>
    <w:rsid w:val="00A6117B"/>
    <w:rsid w:val="00A61C16"/>
    <w:rsid w:val="00A621B1"/>
    <w:rsid w:val="00A63B2A"/>
    <w:rsid w:val="00A63E88"/>
    <w:rsid w:val="00A64F32"/>
    <w:rsid w:val="00A652EB"/>
    <w:rsid w:val="00A65326"/>
    <w:rsid w:val="00A65686"/>
    <w:rsid w:val="00A66976"/>
    <w:rsid w:val="00A7093B"/>
    <w:rsid w:val="00A72436"/>
    <w:rsid w:val="00A73B5D"/>
    <w:rsid w:val="00A74357"/>
    <w:rsid w:val="00A7489C"/>
    <w:rsid w:val="00A75669"/>
    <w:rsid w:val="00A76BC9"/>
    <w:rsid w:val="00A76E06"/>
    <w:rsid w:val="00A7705F"/>
    <w:rsid w:val="00A81739"/>
    <w:rsid w:val="00A8279A"/>
    <w:rsid w:val="00A82DE4"/>
    <w:rsid w:val="00A85795"/>
    <w:rsid w:val="00A85D1D"/>
    <w:rsid w:val="00A85EF2"/>
    <w:rsid w:val="00A85F1E"/>
    <w:rsid w:val="00A861FF"/>
    <w:rsid w:val="00A86423"/>
    <w:rsid w:val="00A86506"/>
    <w:rsid w:val="00A86D8A"/>
    <w:rsid w:val="00A87B1E"/>
    <w:rsid w:val="00A90E55"/>
    <w:rsid w:val="00A91378"/>
    <w:rsid w:val="00A92DCA"/>
    <w:rsid w:val="00A94686"/>
    <w:rsid w:val="00A9498F"/>
    <w:rsid w:val="00A96D8D"/>
    <w:rsid w:val="00AA0D8A"/>
    <w:rsid w:val="00AA4E1D"/>
    <w:rsid w:val="00AA5495"/>
    <w:rsid w:val="00AA5DE8"/>
    <w:rsid w:val="00AA69FC"/>
    <w:rsid w:val="00AA72D4"/>
    <w:rsid w:val="00AA7566"/>
    <w:rsid w:val="00AA779D"/>
    <w:rsid w:val="00AA77E1"/>
    <w:rsid w:val="00AA7A90"/>
    <w:rsid w:val="00AB0566"/>
    <w:rsid w:val="00AB0CB1"/>
    <w:rsid w:val="00AB17C7"/>
    <w:rsid w:val="00AB2247"/>
    <w:rsid w:val="00AB22C7"/>
    <w:rsid w:val="00AB2A80"/>
    <w:rsid w:val="00AB30DF"/>
    <w:rsid w:val="00AB571D"/>
    <w:rsid w:val="00AC13D5"/>
    <w:rsid w:val="00AC2C2C"/>
    <w:rsid w:val="00AC5B36"/>
    <w:rsid w:val="00AC6CEB"/>
    <w:rsid w:val="00AC7514"/>
    <w:rsid w:val="00AD0F00"/>
    <w:rsid w:val="00AD198B"/>
    <w:rsid w:val="00AD27E6"/>
    <w:rsid w:val="00AD2C43"/>
    <w:rsid w:val="00AD2FE0"/>
    <w:rsid w:val="00AD4242"/>
    <w:rsid w:val="00AD46C0"/>
    <w:rsid w:val="00AD50D0"/>
    <w:rsid w:val="00AD5270"/>
    <w:rsid w:val="00AD5596"/>
    <w:rsid w:val="00AD6579"/>
    <w:rsid w:val="00AD7D4A"/>
    <w:rsid w:val="00AE0806"/>
    <w:rsid w:val="00AE1E4D"/>
    <w:rsid w:val="00AE1F79"/>
    <w:rsid w:val="00AE4513"/>
    <w:rsid w:val="00AE4AB8"/>
    <w:rsid w:val="00AE510B"/>
    <w:rsid w:val="00AE685C"/>
    <w:rsid w:val="00AE6DB1"/>
    <w:rsid w:val="00AE6DDE"/>
    <w:rsid w:val="00AE74DD"/>
    <w:rsid w:val="00AE753C"/>
    <w:rsid w:val="00AE7928"/>
    <w:rsid w:val="00AF158E"/>
    <w:rsid w:val="00AF1818"/>
    <w:rsid w:val="00AF3006"/>
    <w:rsid w:val="00AF40F8"/>
    <w:rsid w:val="00AF4232"/>
    <w:rsid w:val="00AF4FA7"/>
    <w:rsid w:val="00AF5C4B"/>
    <w:rsid w:val="00AF684D"/>
    <w:rsid w:val="00AF6850"/>
    <w:rsid w:val="00AF68B9"/>
    <w:rsid w:val="00AF6CAE"/>
    <w:rsid w:val="00B0162C"/>
    <w:rsid w:val="00B017B1"/>
    <w:rsid w:val="00B02091"/>
    <w:rsid w:val="00B032CA"/>
    <w:rsid w:val="00B0409C"/>
    <w:rsid w:val="00B06676"/>
    <w:rsid w:val="00B0683A"/>
    <w:rsid w:val="00B06D67"/>
    <w:rsid w:val="00B10671"/>
    <w:rsid w:val="00B10AD4"/>
    <w:rsid w:val="00B115D0"/>
    <w:rsid w:val="00B11EB5"/>
    <w:rsid w:val="00B12110"/>
    <w:rsid w:val="00B16927"/>
    <w:rsid w:val="00B170D8"/>
    <w:rsid w:val="00B217FF"/>
    <w:rsid w:val="00B22EFC"/>
    <w:rsid w:val="00B234AF"/>
    <w:rsid w:val="00B24223"/>
    <w:rsid w:val="00B2463A"/>
    <w:rsid w:val="00B2489A"/>
    <w:rsid w:val="00B3053A"/>
    <w:rsid w:val="00B31AF4"/>
    <w:rsid w:val="00B31AFD"/>
    <w:rsid w:val="00B3345F"/>
    <w:rsid w:val="00B33A5A"/>
    <w:rsid w:val="00B3659C"/>
    <w:rsid w:val="00B36FA5"/>
    <w:rsid w:val="00B37FB3"/>
    <w:rsid w:val="00B43EFC"/>
    <w:rsid w:val="00B44C8F"/>
    <w:rsid w:val="00B45B94"/>
    <w:rsid w:val="00B461F2"/>
    <w:rsid w:val="00B47A12"/>
    <w:rsid w:val="00B47FA2"/>
    <w:rsid w:val="00B506DE"/>
    <w:rsid w:val="00B51010"/>
    <w:rsid w:val="00B53C7C"/>
    <w:rsid w:val="00B53CC8"/>
    <w:rsid w:val="00B547D6"/>
    <w:rsid w:val="00B54D99"/>
    <w:rsid w:val="00B5502E"/>
    <w:rsid w:val="00B551EE"/>
    <w:rsid w:val="00B57BDF"/>
    <w:rsid w:val="00B60543"/>
    <w:rsid w:val="00B61162"/>
    <w:rsid w:val="00B62CC7"/>
    <w:rsid w:val="00B6307E"/>
    <w:rsid w:val="00B63444"/>
    <w:rsid w:val="00B63F7B"/>
    <w:rsid w:val="00B67ADB"/>
    <w:rsid w:val="00B702C4"/>
    <w:rsid w:val="00B70660"/>
    <w:rsid w:val="00B71D21"/>
    <w:rsid w:val="00B73110"/>
    <w:rsid w:val="00B73A89"/>
    <w:rsid w:val="00B748BA"/>
    <w:rsid w:val="00B74E34"/>
    <w:rsid w:val="00B75C42"/>
    <w:rsid w:val="00B75F2F"/>
    <w:rsid w:val="00B76406"/>
    <w:rsid w:val="00B7656F"/>
    <w:rsid w:val="00B76B25"/>
    <w:rsid w:val="00B77187"/>
    <w:rsid w:val="00B77EC1"/>
    <w:rsid w:val="00B812DA"/>
    <w:rsid w:val="00B82256"/>
    <w:rsid w:val="00B83C44"/>
    <w:rsid w:val="00B84AED"/>
    <w:rsid w:val="00B85096"/>
    <w:rsid w:val="00B851A0"/>
    <w:rsid w:val="00B854E2"/>
    <w:rsid w:val="00B866AD"/>
    <w:rsid w:val="00B87350"/>
    <w:rsid w:val="00B903DC"/>
    <w:rsid w:val="00B909F3"/>
    <w:rsid w:val="00B90A9A"/>
    <w:rsid w:val="00B922FE"/>
    <w:rsid w:val="00B9236E"/>
    <w:rsid w:val="00B93E1A"/>
    <w:rsid w:val="00B93E4C"/>
    <w:rsid w:val="00B9443F"/>
    <w:rsid w:val="00B947FE"/>
    <w:rsid w:val="00B97D3B"/>
    <w:rsid w:val="00BA01D6"/>
    <w:rsid w:val="00BA074F"/>
    <w:rsid w:val="00BA1008"/>
    <w:rsid w:val="00BA11DD"/>
    <w:rsid w:val="00BA1FCC"/>
    <w:rsid w:val="00BA29F8"/>
    <w:rsid w:val="00BA5BCF"/>
    <w:rsid w:val="00BA6CA3"/>
    <w:rsid w:val="00BA7A74"/>
    <w:rsid w:val="00BB1B91"/>
    <w:rsid w:val="00BB1E04"/>
    <w:rsid w:val="00BB1FF3"/>
    <w:rsid w:val="00BB34AB"/>
    <w:rsid w:val="00BB3509"/>
    <w:rsid w:val="00BB3F0D"/>
    <w:rsid w:val="00BB51AC"/>
    <w:rsid w:val="00BB521B"/>
    <w:rsid w:val="00BB61E4"/>
    <w:rsid w:val="00BB6E83"/>
    <w:rsid w:val="00BB7285"/>
    <w:rsid w:val="00BC0750"/>
    <w:rsid w:val="00BC4CED"/>
    <w:rsid w:val="00BC52C6"/>
    <w:rsid w:val="00BC598A"/>
    <w:rsid w:val="00BC5995"/>
    <w:rsid w:val="00BC6452"/>
    <w:rsid w:val="00BD0A3F"/>
    <w:rsid w:val="00BD0CF5"/>
    <w:rsid w:val="00BD1255"/>
    <w:rsid w:val="00BD32AB"/>
    <w:rsid w:val="00BD4578"/>
    <w:rsid w:val="00BD4CCE"/>
    <w:rsid w:val="00BD5351"/>
    <w:rsid w:val="00BD5450"/>
    <w:rsid w:val="00BD54E6"/>
    <w:rsid w:val="00BD5865"/>
    <w:rsid w:val="00BD6D1E"/>
    <w:rsid w:val="00BD7F45"/>
    <w:rsid w:val="00BE1182"/>
    <w:rsid w:val="00BE2DC3"/>
    <w:rsid w:val="00BE4911"/>
    <w:rsid w:val="00BE4D16"/>
    <w:rsid w:val="00BE4DA5"/>
    <w:rsid w:val="00BE5036"/>
    <w:rsid w:val="00BE54D9"/>
    <w:rsid w:val="00BE567F"/>
    <w:rsid w:val="00BE6356"/>
    <w:rsid w:val="00BE6406"/>
    <w:rsid w:val="00BE7137"/>
    <w:rsid w:val="00BE73E6"/>
    <w:rsid w:val="00BF0113"/>
    <w:rsid w:val="00BF073D"/>
    <w:rsid w:val="00BF1F82"/>
    <w:rsid w:val="00BF2134"/>
    <w:rsid w:val="00BF269E"/>
    <w:rsid w:val="00BF2900"/>
    <w:rsid w:val="00BF3B2C"/>
    <w:rsid w:val="00BF40F0"/>
    <w:rsid w:val="00BF4100"/>
    <w:rsid w:val="00BF5AC3"/>
    <w:rsid w:val="00BF6996"/>
    <w:rsid w:val="00BF7230"/>
    <w:rsid w:val="00C012B2"/>
    <w:rsid w:val="00C0192D"/>
    <w:rsid w:val="00C02765"/>
    <w:rsid w:val="00C0422D"/>
    <w:rsid w:val="00C0661C"/>
    <w:rsid w:val="00C06901"/>
    <w:rsid w:val="00C06B9E"/>
    <w:rsid w:val="00C06E79"/>
    <w:rsid w:val="00C07C93"/>
    <w:rsid w:val="00C07CC1"/>
    <w:rsid w:val="00C10332"/>
    <w:rsid w:val="00C10BCB"/>
    <w:rsid w:val="00C115AF"/>
    <w:rsid w:val="00C11C51"/>
    <w:rsid w:val="00C128AA"/>
    <w:rsid w:val="00C129AD"/>
    <w:rsid w:val="00C13904"/>
    <w:rsid w:val="00C15260"/>
    <w:rsid w:val="00C16291"/>
    <w:rsid w:val="00C16F9C"/>
    <w:rsid w:val="00C17CD2"/>
    <w:rsid w:val="00C17E45"/>
    <w:rsid w:val="00C20343"/>
    <w:rsid w:val="00C23D7A"/>
    <w:rsid w:val="00C245AF"/>
    <w:rsid w:val="00C2754D"/>
    <w:rsid w:val="00C27C9B"/>
    <w:rsid w:val="00C3107E"/>
    <w:rsid w:val="00C31BA0"/>
    <w:rsid w:val="00C3202C"/>
    <w:rsid w:val="00C32A29"/>
    <w:rsid w:val="00C32BF3"/>
    <w:rsid w:val="00C3574A"/>
    <w:rsid w:val="00C3593C"/>
    <w:rsid w:val="00C371E3"/>
    <w:rsid w:val="00C373A1"/>
    <w:rsid w:val="00C37906"/>
    <w:rsid w:val="00C379DD"/>
    <w:rsid w:val="00C4163F"/>
    <w:rsid w:val="00C418E7"/>
    <w:rsid w:val="00C419FB"/>
    <w:rsid w:val="00C43A5D"/>
    <w:rsid w:val="00C43D91"/>
    <w:rsid w:val="00C4424F"/>
    <w:rsid w:val="00C45A03"/>
    <w:rsid w:val="00C467AF"/>
    <w:rsid w:val="00C467F7"/>
    <w:rsid w:val="00C475A7"/>
    <w:rsid w:val="00C512CB"/>
    <w:rsid w:val="00C5168F"/>
    <w:rsid w:val="00C523D6"/>
    <w:rsid w:val="00C52D3B"/>
    <w:rsid w:val="00C56FFE"/>
    <w:rsid w:val="00C571AF"/>
    <w:rsid w:val="00C60662"/>
    <w:rsid w:val="00C616DD"/>
    <w:rsid w:val="00C61A70"/>
    <w:rsid w:val="00C61D13"/>
    <w:rsid w:val="00C656AA"/>
    <w:rsid w:val="00C662B2"/>
    <w:rsid w:val="00C66F58"/>
    <w:rsid w:val="00C671AA"/>
    <w:rsid w:val="00C705F9"/>
    <w:rsid w:val="00C72BB3"/>
    <w:rsid w:val="00C737F2"/>
    <w:rsid w:val="00C739A7"/>
    <w:rsid w:val="00C742BF"/>
    <w:rsid w:val="00C7437E"/>
    <w:rsid w:val="00C74B74"/>
    <w:rsid w:val="00C74E18"/>
    <w:rsid w:val="00C750E4"/>
    <w:rsid w:val="00C776A4"/>
    <w:rsid w:val="00C77B40"/>
    <w:rsid w:val="00C77F0A"/>
    <w:rsid w:val="00C801B3"/>
    <w:rsid w:val="00C8126D"/>
    <w:rsid w:val="00C81BE0"/>
    <w:rsid w:val="00C81F2F"/>
    <w:rsid w:val="00C83D25"/>
    <w:rsid w:val="00C8432C"/>
    <w:rsid w:val="00C84689"/>
    <w:rsid w:val="00C84A28"/>
    <w:rsid w:val="00C85803"/>
    <w:rsid w:val="00C873A8"/>
    <w:rsid w:val="00C91559"/>
    <w:rsid w:val="00C91E21"/>
    <w:rsid w:val="00C9252F"/>
    <w:rsid w:val="00C92E88"/>
    <w:rsid w:val="00C93516"/>
    <w:rsid w:val="00C93870"/>
    <w:rsid w:val="00C94D04"/>
    <w:rsid w:val="00C970F7"/>
    <w:rsid w:val="00CA15C8"/>
    <w:rsid w:val="00CA2E4E"/>
    <w:rsid w:val="00CA3939"/>
    <w:rsid w:val="00CA4162"/>
    <w:rsid w:val="00CA4812"/>
    <w:rsid w:val="00CA49A8"/>
    <w:rsid w:val="00CA5279"/>
    <w:rsid w:val="00CA5A0C"/>
    <w:rsid w:val="00CA5E86"/>
    <w:rsid w:val="00CA60F1"/>
    <w:rsid w:val="00CA7870"/>
    <w:rsid w:val="00CB09F1"/>
    <w:rsid w:val="00CB36D4"/>
    <w:rsid w:val="00CB3F0B"/>
    <w:rsid w:val="00CB40C6"/>
    <w:rsid w:val="00CB4659"/>
    <w:rsid w:val="00CB4B38"/>
    <w:rsid w:val="00CB4B5C"/>
    <w:rsid w:val="00CB6EC7"/>
    <w:rsid w:val="00CC12D5"/>
    <w:rsid w:val="00CC1834"/>
    <w:rsid w:val="00CC19C4"/>
    <w:rsid w:val="00CC1E17"/>
    <w:rsid w:val="00CC21FE"/>
    <w:rsid w:val="00CC2285"/>
    <w:rsid w:val="00CC25FD"/>
    <w:rsid w:val="00CC3DAA"/>
    <w:rsid w:val="00CC406B"/>
    <w:rsid w:val="00CC5AAE"/>
    <w:rsid w:val="00CC5B95"/>
    <w:rsid w:val="00CC5DC6"/>
    <w:rsid w:val="00CC69C4"/>
    <w:rsid w:val="00CC72D2"/>
    <w:rsid w:val="00CD11FB"/>
    <w:rsid w:val="00CD22A4"/>
    <w:rsid w:val="00CD2F9C"/>
    <w:rsid w:val="00CD459D"/>
    <w:rsid w:val="00CD5F16"/>
    <w:rsid w:val="00CD64E9"/>
    <w:rsid w:val="00CD7AD8"/>
    <w:rsid w:val="00CE0E7E"/>
    <w:rsid w:val="00CE11FB"/>
    <w:rsid w:val="00CE1AC2"/>
    <w:rsid w:val="00CE278A"/>
    <w:rsid w:val="00CE3F55"/>
    <w:rsid w:val="00CE407E"/>
    <w:rsid w:val="00CE45A0"/>
    <w:rsid w:val="00CE5F68"/>
    <w:rsid w:val="00CF0B57"/>
    <w:rsid w:val="00CF1A63"/>
    <w:rsid w:val="00CF23CE"/>
    <w:rsid w:val="00CF2CF1"/>
    <w:rsid w:val="00CF2FCB"/>
    <w:rsid w:val="00CF3A75"/>
    <w:rsid w:val="00CF3D36"/>
    <w:rsid w:val="00CF4420"/>
    <w:rsid w:val="00CF4ABA"/>
    <w:rsid w:val="00CF4EF8"/>
    <w:rsid w:val="00D01186"/>
    <w:rsid w:val="00D019DF"/>
    <w:rsid w:val="00D01D67"/>
    <w:rsid w:val="00D02216"/>
    <w:rsid w:val="00D02A74"/>
    <w:rsid w:val="00D035F8"/>
    <w:rsid w:val="00D042ED"/>
    <w:rsid w:val="00D060B0"/>
    <w:rsid w:val="00D06F43"/>
    <w:rsid w:val="00D06F7A"/>
    <w:rsid w:val="00D10779"/>
    <w:rsid w:val="00D1148B"/>
    <w:rsid w:val="00D117A0"/>
    <w:rsid w:val="00D124CB"/>
    <w:rsid w:val="00D12B4D"/>
    <w:rsid w:val="00D132BA"/>
    <w:rsid w:val="00D14AF5"/>
    <w:rsid w:val="00D15959"/>
    <w:rsid w:val="00D16099"/>
    <w:rsid w:val="00D162BA"/>
    <w:rsid w:val="00D17145"/>
    <w:rsid w:val="00D200A8"/>
    <w:rsid w:val="00D20204"/>
    <w:rsid w:val="00D210F7"/>
    <w:rsid w:val="00D2146A"/>
    <w:rsid w:val="00D21BE4"/>
    <w:rsid w:val="00D21EA3"/>
    <w:rsid w:val="00D2214D"/>
    <w:rsid w:val="00D22B91"/>
    <w:rsid w:val="00D22C27"/>
    <w:rsid w:val="00D26465"/>
    <w:rsid w:val="00D268FD"/>
    <w:rsid w:val="00D30353"/>
    <w:rsid w:val="00D316FB"/>
    <w:rsid w:val="00D338E5"/>
    <w:rsid w:val="00D36D78"/>
    <w:rsid w:val="00D3701A"/>
    <w:rsid w:val="00D402AC"/>
    <w:rsid w:val="00D406BF"/>
    <w:rsid w:val="00D406FC"/>
    <w:rsid w:val="00D41618"/>
    <w:rsid w:val="00D420D1"/>
    <w:rsid w:val="00D42120"/>
    <w:rsid w:val="00D422FA"/>
    <w:rsid w:val="00D42334"/>
    <w:rsid w:val="00D42B92"/>
    <w:rsid w:val="00D43F29"/>
    <w:rsid w:val="00D44376"/>
    <w:rsid w:val="00D4473A"/>
    <w:rsid w:val="00D44764"/>
    <w:rsid w:val="00D4491F"/>
    <w:rsid w:val="00D45504"/>
    <w:rsid w:val="00D461DD"/>
    <w:rsid w:val="00D471F8"/>
    <w:rsid w:val="00D475E5"/>
    <w:rsid w:val="00D4795D"/>
    <w:rsid w:val="00D50DD9"/>
    <w:rsid w:val="00D51117"/>
    <w:rsid w:val="00D51803"/>
    <w:rsid w:val="00D52904"/>
    <w:rsid w:val="00D54086"/>
    <w:rsid w:val="00D56847"/>
    <w:rsid w:val="00D57083"/>
    <w:rsid w:val="00D5730F"/>
    <w:rsid w:val="00D606E8"/>
    <w:rsid w:val="00D60816"/>
    <w:rsid w:val="00D6091B"/>
    <w:rsid w:val="00D60C38"/>
    <w:rsid w:val="00D62A32"/>
    <w:rsid w:val="00D63491"/>
    <w:rsid w:val="00D63C05"/>
    <w:rsid w:val="00D63D1E"/>
    <w:rsid w:val="00D6620F"/>
    <w:rsid w:val="00D6739B"/>
    <w:rsid w:val="00D67B41"/>
    <w:rsid w:val="00D7019F"/>
    <w:rsid w:val="00D70A29"/>
    <w:rsid w:val="00D70CAB"/>
    <w:rsid w:val="00D7136E"/>
    <w:rsid w:val="00D7154A"/>
    <w:rsid w:val="00D71DD5"/>
    <w:rsid w:val="00D7397A"/>
    <w:rsid w:val="00D74C35"/>
    <w:rsid w:val="00D74DC3"/>
    <w:rsid w:val="00D76DC6"/>
    <w:rsid w:val="00D77A92"/>
    <w:rsid w:val="00D77EA5"/>
    <w:rsid w:val="00D812C6"/>
    <w:rsid w:val="00D815DA"/>
    <w:rsid w:val="00D82223"/>
    <w:rsid w:val="00D82271"/>
    <w:rsid w:val="00D839B6"/>
    <w:rsid w:val="00D83C2A"/>
    <w:rsid w:val="00D845F6"/>
    <w:rsid w:val="00D85130"/>
    <w:rsid w:val="00D854BD"/>
    <w:rsid w:val="00D858EF"/>
    <w:rsid w:val="00D85B3A"/>
    <w:rsid w:val="00D85BD9"/>
    <w:rsid w:val="00D866D9"/>
    <w:rsid w:val="00D867C5"/>
    <w:rsid w:val="00D86972"/>
    <w:rsid w:val="00D8748C"/>
    <w:rsid w:val="00D87E15"/>
    <w:rsid w:val="00D9033D"/>
    <w:rsid w:val="00D90B54"/>
    <w:rsid w:val="00D92117"/>
    <w:rsid w:val="00D926B2"/>
    <w:rsid w:val="00D932BD"/>
    <w:rsid w:val="00D954F9"/>
    <w:rsid w:val="00D95B06"/>
    <w:rsid w:val="00D965BA"/>
    <w:rsid w:val="00D96A04"/>
    <w:rsid w:val="00D9723D"/>
    <w:rsid w:val="00D97A97"/>
    <w:rsid w:val="00D97CAA"/>
    <w:rsid w:val="00DA0717"/>
    <w:rsid w:val="00DA1AF2"/>
    <w:rsid w:val="00DA2229"/>
    <w:rsid w:val="00DA30DF"/>
    <w:rsid w:val="00DA3D90"/>
    <w:rsid w:val="00DA5867"/>
    <w:rsid w:val="00DA6EA9"/>
    <w:rsid w:val="00DA70EA"/>
    <w:rsid w:val="00DA766A"/>
    <w:rsid w:val="00DA7C82"/>
    <w:rsid w:val="00DB04EC"/>
    <w:rsid w:val="00DB0B98"/>
    <w:rsid w:val="00DB0F9C"/>
    <w:rsid w:val="00DB0FA3"/>
    <w:rsid w:val="00DB1C42"/>
    <w:rsid w:val="00DB2B1C"/>
    <w:rsid w:val="00DB554C"/>
    <w:rsid w:val="00DB7945"/>
    <w:rsid w:val="00DC1378"/>
    <w:rsid w:val="00DC1443"/>
    <w:rsid w:val="00DC1EFF"/>
    <w:rsid w:val="00DC2605"/>
    <w:rsid w:val="00DC2AF7"/>
    <w:rsid w:val="00DC33B3"/>
    <w:rsid w:val="00DC3F97"/>
    <w:rsid w:val="00DC43F6"/>
    <w:rsid w:val="00DC5E6C"/>
    <w:rsid w:val="00DC7329"/>
    <w:rsid w:val="00DD0D9A"/>
    <w:rsid w:val="00DD15C3"/>
    <w:rsid w:val="00DD3A90"/>
    <w:rsid w:val="00DD4417"/>
    <w:rsid w:val="00DD5019"/>
    <w:rsid w:val="00DD5E46"/>
    <w:rsid w:val="00DD6873"/>
    <w:rsid w:val="00DD6B4E"/>
    <w:rsid w:val="00DD7A0F"/>
    <w:rsid w:val="00DD7B29"/>
    <w:rsid w:val="00DE0299"/>
    <w:rsid w:val="00DE0AB6"/>
    <w:rsid w:val="00DE0C0C"/>
    <w:rsid w:val="00DE1962"/>
    <w:rsid w:val="00DE1D7B"/>
    <w:rsid w:val="00DE289D"/>
    <w:rsid w:val="00DE2CC1"/>
    <w:rsid w:val="00DE303B"/>
    <w:rsid w:val="00DE362F"/>
    <w:rsid w:val="00DE3787"/>
    <w:rsid w:val="00DE5901"/>
    <w:rsid w:val="00DE5AD4"/>
    <w:rsid w:val="00DF08A5"/>
    <w:rsid w:val="00DF0BC8"/>
    <w:rsid w:val="00DF0C9D"/>
    <w:rsid w:val="00DF11A1"/>
    <w:rsid w:val="00DF1391"/>
    <w:rsid w:val="00DF1A15"/>
    <w:rsid w:val="00DF1CAC"/>
    <w:rsid w:val="00DF3036"/>
    <w:rsid w:val="00DF3069"/>
    <w:rsid w:val="00DF37A8"/>
    <w:rsid w:val="00DF3E7D"/>
    <w:rsid w:val="00DF3FF8"/>
    <w:rsid w:val="00DF5E02"/>
    <w:rsid w:val="00DF6E55"/>
    <w:rsid w:val="00E007C8"/>
    <w:rsid w:val="00E00CE8"/>
    <w:rsid w:val="00E01CB2"/>
    <w:rsid w:val="00E03053"/>
    <w:rsid w:val="00E044E8"/>
    <w:rsid w:val="00E04670"/>
    <w:rsid w:val="00E05487"/>
    <w:rsid w:val="00E06CBB"/>
    <w:rsid w:val="00E075D1"/>
    <w:rsid w:val="00E10322"/>
    <w:rsid w:val="00E1392B"/>
    <w:rsid w:val="00E13D21"/>
    <w:rsid w:val="00E15AC2"/>
    <w:rsid w:val="00E1673F"/>
    <w:rsid w:val="00E17ED0"/>
    <w:rsid w:val="00E20D63"/>
    <w:rsid w:val="00E212CD"/>
    <w:rsid w:val="00E23024"/>
    <w:rsid w:val="00E23C4D"/>
    <w:rsid w:val="00E241CC"/>
    <w:rsid w:val="00E24ABA"/>
    <w:rsid w:val="00E24F8A"/>
    <w:rsid w:val="00E259C8"/>
    <w:rsid w:val="00E269D1"/>
    <w:rsid w:val="00E26D24"/>
    <w:rsid w:val="00E27612"/>
    <w:rsid w:val="00E27BD4"/>
    <w:rsid w:val="00E31E36"/>
    <w:rsid w:val="00E32E58"/>
    <w:rsid w:val="00E33A85"/>
    <w:rsid w:val="00E33DDE"/>
    <w:rsid w:val="00E348C3"/>
    <w:rsid w:val="00E34F2D"/>
    <w:rsid w:val="00E34F78"/>
    <w:rsid w:val="00E35126"/>
    <w:rsid w:val="00E35868"/>
    <w:rsid w:val="00E378C7"/>
    <w:rsid w:val="00E411E6"/>
    <w:rsid w:val="00E427C1"/>
    <w:rsid w:val="00E42A1C"/>
    <w:rsid w:val="00E45A4F"/>
    <w:rsid w:val="00E45ECE"/>
    <w:rsid w:val="00E50773"/>
    <w:rsid w:val="00E507F1"/>
    <w:rsid w:val="00E50FFA"/>
    <w:rsid w:val="00E5360C"/>
    <w:rsid w:val="00E54C4A"/>
    <w:rsid w:val="00E5545A"/>
    <w:rsid w:val="00E55949"/>
    <w:rsid w:val="00E560A1"/>
    <w:rsid w:val="00E562F3"/>
    <w:rsid w:val="00E56C02"/>
    <w:rsid w:val="00E57C2C"/>
    <w:rsid w:val="00E604A3"/>
    <w:rsid w:val="00E606D6"/>
    <w:rsid w:val="00E608C6"/>
    <w:rsid w:val="00E61A40"/>
    <w:rsid w:val="00E622B4"/>
    <w:rsid w:val="00E62971"/>
    <w:rsid w:val="00E63011"/>
    <w:rsid w:val="00E63530"/>
    <w:rsid w:val="00E63AE5"/>
    <w:rsid w:val="00E651E9"/>
    <w:rsid w:val="00E65D11"/>
    <w:rsid w:val="00E67E49"/>
    <w:rsid w:val="00E70B71"/>
    <w:rsid w:val="00E71B6E"/>
    <w:rsid w:val="00E725CB"/>
    <w:rsid w:val="00E7283B"/>
    <w:rsid w:val="00E7359D"/>
    <w:rsid w:val="00E74651"/>
    <w:rsid w:val="00E74E28"/>
    <w:rsid w:val="00E74F93"/>
    <w:rsid w:val="00E801FC"/>
    <w:rsid w:val="00E80D64"/>
    <w:rsid w:val="00E82216"/>
    <w:rsid w:val="00E830CB"/>
    <w:rsid w:val="00E83471"/>
    <w:rsid w:val="00E835B7"/>
    <w:rsid w:val="00E83709"/>
    <w:rsid w:val="00E84941"/>
    <w:rsid w:val="00E84A6F"/>
    <w:rsid w:val="00E84BF1"/>
    <w:rsid w:val="00E8535E"/>
    <w:rsid w:val="00E86B57"/>
    <w:rsid w:val="00E87656"/>
    <w:rsid w:val="00E876BD"/>
    <w:rsid w:val="00E87EA7"/>
    <w:rsid w:val="00E90A5D"/>
    <w:rsid w:val="00EA00FE"/>
    <w:rsid w:val="00EA1756"/>
    <w:rsid w:val="00EA23B1"/>
    <w:rsid w:val="00EA2EBE"/>
    <w:rsid w:val="00EA531C"/>
    <w:rsid w:val="00EA5D91"/>
    <w:rsid w:val="00EA6D7F"/>
    <w:rsid w:val="00EA77EB"/>
    <w:rsid w:val="00EB0889"/>
    <w:rsid w:val="00EB207A"/>
    <w:rsid w:val="00EB208B"/>
    <w:rsid w:val="00EB339A"/>
    <w:rsid w:val="00EB3E90"/>
    <w:rsid w:val="00EB3FBD"/>
    <w:rsid w:val="00EB43D3"/>
    <w:rsid w:val="00EB4906"/>
    <w:rsid w:val="00EB5856"/>
    <w:rsid w:val="00EB62B5"/>
    <w:rsid w:val="00EB6F12"/>
    <w:rsid w:val="00EB72EC"/>
    <w:rsid w:val="00EB76F3"/>
    <w:rsid w:val="00EC18D8"/>
    <w:rsid w:val="00EC20B4"/>
    <w:rsid w:val="00EC54CB"/>
    <w:rsid w:val="00EC6C52"/>
    <w:rsid w:val="00ED0A98"/>
    <w:rsid w:val="00ED0E8A"/>
    <w:rsid w:val="00ED1BDC"/>
    <w:rsid w:val="00ED1CA1"/>
    <w:rsid w:val="00ED520B"/>
    <w:rsid w:val="00ED7E7D"/>
    <w:rsid w:val="00EE06F1"/>
    <w:rsid w:val="00EE194E"/>
    <w:rsid w:val="00EE1A05"/>
    <w:rsid w:val="00EE1C95"/>
    <w:rsid w:val="00EE2677"/>
    <w:rsid w:val="00EE2845"/>
    <w:rsid w:val="00EE38D8"/>
    <w:rsid w:val="00EE3A25"/>
    <w:rsid w:val="00EE3A7E"/>
    <w:rsid w:val="00EE41C6"/>
    <w:rsid w:val="00EE41E3"/>
    <w:rsid w:val="00EE573C"/>
    <w:rsid w:val="00EE76CF"/>
    <w:rsid w:val="00EF0C8D"/>
    <w:rsid w:val="00EF0E6D"/>
    <w:rsid w:val="00EF1902"/>
    <w:rsid w:val="00EF1F16"/>
    <w:rsid w:val="00EF23D9"/>
    <w:rsid w:val="00EF25E3"/>
    <w:rsid w:val="00EF2613"/>
    <w:rsid w:val="00EF285C"/>
    <w:rsid w:val="00EF3412"/>
    <w:rsid w:val="00EF5DF3"/>
    <w:rsid w:val="00EF6ED1"/>
    <w:rsid w:val="00EF7C92"/>
    <w:rsid w:val="00EF7DD4"/>
    <w:rsid w:val="00F005BD"/>
    <w:rsid w:val="00F01219"/>
    <w:rsid w:val="00F01552"/>
    <w:rsid w:val="00F01689"/>
    <w:rsid w:val="00F016B5"/>
    <w:rsid w:val="00F025EC"/>
    <w:rsid w:val="00F0298F"/>
    <w:rsid w:val="00F05A4D"/>
    <w:rsid w:val="00F060D5"/>
    <w:rsid w:val="00F0682A"/>
    <w:rsid w:val="00F06E7B"/>
    <w:rsid w:val="00F07CFA"/>
    <w:rsid w:val="00F10320"/>
    <w:rsid w:val="00F1063A"/>
    <w:rsid w:val="00F11598"/>
    <w:rsid w:val="00F12101"/>
    <w:rsid w:val="00F1339B"/>
    <w:rsid w:val="00F15F4A"/>
    <w:rsid w:val="00F161C7"/>
    <w:rsid w:val="00F167A8"/>
    <w:rsid w:val="00F168CB"/>
    <w:rsid w:val="00F17C79"/>
    <w:rsid w:val="00F21858"/>
    <w:rsid w:val="00F21D19"/>
    <w:rsid w:val="00F226D4"/>
    <w:rsid w:val="00F22EDF"/>
    <w:rsid w:val="00F23607"/>
    <w:rsid w:val="00F24C8F"/>
    <w:rsid w:val="00F254AF"/>
    <w:rsid w:val="00F2628E"/>
    <w:rsid w:val="00F2710E"/>
    <w:rsid w:val="00F27126"/>
    <w:rsid w:val="00F27697"/>
    <w:rsid w:val="00F27DD3"/>
    <w:rsid w:val="00F3020D"/>
    <w:rsid w:val="00F32458"/>
    <w:rsid w:val="00F32674"/>
    <w:rsid w:val="00F33C2F"/>
    <w:rsid w:val="00F34F39"/>
    <w:rsid w:val="00F350EF"/>
    <w:rsid w:val="00F35DED"/>
    <w:rsid w:val="00F35E46"/>
    <w:rsid w:val="00F36144"/>
    <w:rsid w:val="00F3711F"/>
    <w:rsid w:val="00F377C0"/>
    <w:rsid w:val="00F37940"/>
    <w:rsid w:val="00F4078A"/>
    <w:rsid w:val="00F40BB9"/>
    <w:rsid w:val="00F4104B"/>
    <w:rsid w:val="00F41FCE"/>
    <w:rsid w:val="00F420C5"/>
    <w:rsid w:val="00F43475"/>
    <w:rsid w:val="00F44372"/>
    <w:rsid w:val="00F44474"/>
    <w:rsid w:val="00F46928"/>
    <w:rsid w:val="00F46EF3"/>
    <w:rsid w:val="00F5006C"/>
    <w:rsid w:val="00F504F2"/>
    <w:rsid w:val="00F512B5"/>
    <w:rsid w:val="00F512E7"/>
    <w:rsid w:val="00F52AE9"/>
    <w:rsid w:val="00F53C8A"/>
    <w:rsid w:val="00F54F8E"/>
    <w:rsid w:val="00F55634"/>
    <w:rsid w:val="00F55BAB"/>
    <w:rsid w:val="00F57F4C"/>
    <w:rsid w:val="00F603D5"/>
    <w:rsid w:val="00F60E88"/>
    <w:rsid w:val="00F61FBB"/>
    <w:rsid w:val="00F62F75"/>
    <w:rsid w:val="00F64124"/>
    <w:rsid w:val="00F643A8"/>
    <w:rsid w:val="00F64D56"/>
    <w:rsid w:val="00F6507F"/>
    <w:rsid w:val="00F65ECE"/>
    <w:rsid w:val="00F67420"/>
    <w:rsid w:val="00F67439"/>
    <w:rsid w:val="00F675DE"/>
    <w:rsid w:val="00F712FB"/>
    <w:rsid w:val="00F716BB"/>
    <w:rsid w:val="00F73234"/>
    <w:rsid w:val="00F7477C"/>
    <w:rsid w:val="00F75C78"/>
    <w:rsid w:val="00F7640E"/>
    <w:rsid w:val="00F77421"/>
    <w:rsid w:val="00F77C52"/>
    <w:rsid w:val="00F80E94"/>
    <w:rsid w:val="00F80F71"/>
    <w:rsid w:val="00F81A7D"/>
    <w:rsid w:val="00F82F1E"/>
    <w:rsid w:val="00F8307A"/>
    <w:rsid w:val="00F83F75"/>
    <w:rsid w:val="00F846F4"/>
    <w:rsid w:val="00F8478C"/>
    <w:rsid w:val="00F8487A"/>
    <w:rsid w:val="00F85102"/>
    <w:rsid w:val="00F85AD5"/>
    <w:rsid w:val="00F86259"/>
    <w:rsid w:val="00F867F8"/>
    <w:rsid w:val="00F871C8"/>
    <w:rsid w:val="00F91061"/>
    <w:rsid w:val="00F91D09"/>
    <w:rsid w:val="00F92E2F"/>
    <w:rsid w:val="00F9517F"/>
    <w:rsid w:val="00F954B2"/>
    <w:rsid w:val="00F956AF"/>
    <w:rsid w:val="00F95B6B"/>
    <w:rsid w:val="00F95FA6"/>
    <w:rsid w:val="00F965C0"/>
    <w:rsid w:val="00F9662D"/>
    <w:rsid w:val="00F97ACB"/>
    <w:rsid w:val="00FA00CE"/>
    <w:rsid w:val="00FA1BBC"/>
    <w:rsid w:val="00FA2C94"/>
    <w:rsid w:val="00FA3FDA"/>
    <w:rsid w:val="00FA4034"/>
    <w:rsid w:val="00FA6778"/>
    <w:rsid w:val="00FA6D3E"/>
    <w:rsid w:val="00FB0798"/>
    <w:rsid w:val="00FB0899"/>
    <w:rsid w:val="00FB0D4D"/>
    <w:rsid w:val="00FB1733"/>
    <w:rsid w:val="00FB2003"/>
    <w:rsid w:val="00FB240E"/>
    <w:rsid w:val="00FB2AF6"/>
    <w:rsid w:val="00FB2D74"/>
    <w:rsid w:val="00FB35FC"/>
    <w:rsid w:val="00FB407C"/>
    <w:rsid w:val="00FB4C79"/>
    <w:rsid w:val="00FB4D4A"/>
    <w:rsid w:val="00FB4E4A"/>
    <w:rsid w:val="00FB6139"/>
    <w:rsid w:val="00FB7665"/>
    <w:rsid w:val="00FB798E"/>
    <w:rsid w:val="00FC2753"/>
    <w:rsid w:val="00FC3A81"/>
    <w:rsid w:val="00FC47A1"/>
    <w:rsid w:val="00FC6225"/>
    <w:rsid w:val="00FC715D"/>
    <w:rsid w:val="00FC7829"/>
    <w:rsid w:val="00FC7C87"/>
    <w:rsid w:val="00FC7DB1"/>
    <w:rsid w:val="00FD0589"/>
    <w:rsid w:val="00FD078A"/>
    <w:rsid w:val="00FD10E3"/>
    <w:rsid w:val="00FD1EBD"/>
    <w:rsid w:val="00FD28D3"/>
    <w:rsid w:val="00FD2D56"/>
    <w:rsid w:val="00FD3F37"/>
    <w:rsid w:val="00FD4AE3"/>
    <w:rsid w:val="00FD4E12"/>
    <w:rsid w:val="00FD55FC"/>
    <w:rsid w:val="00FD5F16"/>
    <w:rsid w:val="00FD69EE"/>
    <w:rsid w:val="00FE0538"/>
    <w:rsid w:val="00FE1457"/>
    <w:rsid w:val="00FE14ED"/>
    <w:rsid w:val="00FE17DD"/>
    <w:rsid w:val="00FE25E0"/>
    <w:rsid w:val="00FE27ED"/>
    <w:rsid w:val="00FE2804"/>
    <w:rsid w:val="00FE411E"/>
    <w:rsid w:val="00FE52F1"/>
    <w:rsid w:val="00FE618B"/>
    <w:rsid w:val="00FE7342"/>
    <w:rsid w:val="00FE7F71"/>
    <w:rsid w:val="00FF0E9B"/>
    <w:rsid w:val="00FF2E9C"/>
    <w:rsid w:val="00FF4504"/>
    <w:rsid w:val="00FF4D58"/>
    <w:rsid w:val="00FF503F"/>
    <w:rsid w:val="00FF5258"/>
    <w:rsid w:val="00FF56BC"/>
    <w:rsid w:val="00FF575E"/>
    <w:rsid w:val="00FF6671"/>
    <w:rsid w:val="00FF7890"/>
    <w:rsid w:val="00FF789A"/>
    <w:rsid w:val="00FF7B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60d201"/>
    </o:shapedefaults>
    <o:shapelayout v:ext="edit">
      <o:idmap v:ext="edit" data="2"/>
    </o:shapelayout>
  </w:shapeDefaults>
  <w:decimalSymbol w:val=","/>
  <w:listSeparator w:val=";"/>
  <w14:docId w14:val="4607D243"/>
  <w15:chartTrackingRefBased/>
  <w15:docId w15:val="{7B56109E-D56E-427B-B21E-8DBC61926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able of figures"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Cite"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724953"/>
    <w:rPr>
      <w:sz w:val="24"/>
      <w:szCs w:val="24"/>
      <w:lang w:eastAsia="fr-FR"/>
    </w:rPr>
  </w:style>
  <w:style w:type="paragraph" w:styleId="berschrift1">
    <w:name w:val="heading 1"/>
    <w:aliases w:val="_STD.Title 1,H1 - Inhalt"/>
    <w:basedOn w:val="STDText"/>
    <w:next w:val="STDParagraph"/>
    <w:uiPriority w:val="9"/>
    <w:qFormat/>
    <w:rsid w:val="00F6507F"/>
    <w:pPr>
      <w:keepNext/>
      <w:pageBreakBefore/>
      <w:numPr>
        <w:numId w:val="7"/>
      </w:numPr>
      <w:spacing w:before="120" w:after="360"/>
      <w:outlineLvl w:val="0"/>
    </w:pPr>
    <w:rPr>
      <w:b/>
      <w:bCs/>
      <w:smallCaps/>
      <w:color w:val="003366"/>
      <w:kern w:val="32"/>
      <w:sz w:val="36"/>
      <w:szCs w:val="36"/>
    </w:rPr>
  </w:style>
  <w:style w:type="paragraph" w:styleId="berschrift2">
    <w:name w:val="heading 2"/>
    <w:aliases w:val="_STD.Title 2,h2,2,H2 - Inhalt"/>
    <w:basedOn w:val="berschrift1"/>
    <w:next w:val="STDParagraph"/>
    <w:link w:val="berschrift2Zchn"/>
    <w:uiPriority w:val="9"/>
    <w:qFormat/>
    <w:rsid w:val="00F6507F"/>
    <w:pPr>
      <w:pageBreakBefore w:val="0"/>
      <w:numPr>
        <w:ilvl w:val="1"/>
      </w:numPr>
      <w:spacing w:after="120"/>
      <w:outlineLvl w:val="1"/>
    </w:pPr>
    <w:rPr>
      <w:smallCaps w:val="0"/>
      <w:sz w:val="28"/>
      <w:szCs w:val="28"/>
    </w:rPr>
  </w:style>
  <w:style w:type="paragraph" w:styleId="berschrift3">
    <w:name w:val="heading 3"/>
    <w:aliases w:val="_STD.Title 3,h3,Car3,Titre 3 Car,h3 Car,Car3 Car,Car3 Car1,Titre 3 Car1 Car,Titre 3 Car Car Car,Car3 Car1 Car Car,h3 Car Car1 Car,Car3 Car2 Car,h3 Car1 Car,H3 - Inhalt"/>
    <w:basedOn w:val="berschrift2"/>
    <w:next w:val="STDParagraph"/>
    <w:link w:val="berschrift3Zchn"/>
    <w:uiPriority w:val="9"/>
    <w:qFormat/>
    <w:rsid w:val="00201B21"/>
    <w:pPr>
      <w:numPr>
        <w:ilvl w:val="2"/>
      </w:numPr>
      <w:outlineLvl w:val="2"/>
    </w:pPr>
    <w:rPr>
      <w:sz w:val="20"/>
      <w:szCs w:val="24"/>
    </w:rPr>
  </w:style>
  <w:style w:type="paragraph" w:styleId="berschrift4">
    <w:name w:val="heading 4"/>
    <w:aliases w:val="_STD.Title 4,h4,H4,H4 - Inhalt"/>
    <w:basedOn w:val="berschrift3"/>
    <w:next w:val="STDFocusParagraph"/>
    <w:link w:val="berschrift4Zchn"/>
    <w:uiPriority w:val="9"/>
    <w:qFormat/>
    <w:rsid w:val="00F6507F"/>
    <w:pPr>
      <w:numPr>
        <w:ilvl w:val="3"/>
      </w:numPr>
      <w:spacing w:before="240" w:after="60"/>
      <w:outlineLvl w:val="3"/>
    </w:pPr>
    <w:rPr>
      <w:i/>
      <w:iCs/>
    </w:rPr>
  </w:style>
  <w:style w:type="paragraph" w:styleId="berschrift5">
    <w:name w:val="heading 5"/>
    <w:aliases w:val="_STD.Title 5,h5,H5 - Inhalt"/>
    <w:basedOn w:val="berschrift4"/>
    <w:next w:val="STDFocusParagraph"/>
    <w:uiPriority w:val="9"/>
    <w:qFormat/>
    <w:rsid w:val="00F6507F"/>
    <w:pPr>
      <w:numPr>
        <w:ilvl w:val="4"/>
      </w:numPr>
      <w:outlineLvl w:val="4"/>
    </w:pPr>
    <w:rPr>
      <w:b w:val="0"/>
      <w:bCs w:val="0"/>
    </w:rPr>
  </w:style>
  <w:style w:type="paragraph" w:styleId="berschrift6">
    <w:name w:val="heading 6"/>
    <w:aliases w:val="h6,H6 - Inhalt"/>
    <w:basedOn w:val="Standard"/>
    <w:next w:val="Standard"/>
    <w:link w:val="berschrift6Zchn"/>
    <w:uiPriority w:val="9"/>
    <w:qFormat/>
    <w:rsid w:val="00E01CB2"/>
    <w:pPr>
      <w:keepNext/>
      <w:tabs>
        <w:tab w:val="num" w:pos="1439"/>
      </w:tabs>
      <w:spacing w:before="60"/>
      <w:ind w:left="1439" w:hanging="431"/>
      <w:outlineLvl w:val="5"/>
    </w:pPr>
    <w:rPr>
      <w:rFonts w:ascii="Arial" w:hAnsi="Arial"/>
      <w:b/>
      <w:snapToGrid w:val="0"/>
      <w:color w:val="000000"/>
      <w:kern w:val="22"/>
      <w:sz w:val="18"/>
      <w:szCs w:val="20"/>
      <w:lang w:val="en-AU" w:eastAsia="en-US"/>
    </w:rPr>
  </w:style>
  <w:style w:type="paragraph" w:styleId="berschrift7">
    <w:name w:val="heading 7"/>
    <w:aliases w:val="H7 - Inhalt"/>
    <w:basedOn w:val="Standard"/>
    <w:next w:val="Standard"/>
    <w:link w:val="berschrift7Zchn"/>
    <w:uiPriority w:val="9"/>
    <w:qFormat/>
    <w:rsid w:val="00E01CB2"/>
    <w:pPr>
      <w:tabs>
        <w:tab w:val="num" w:pos="1439"/>
      </w:tabs>
      <w:spacing w:before="240"/>
      <w:ind w:left="1439" w:hanging="431"/>
      <w:outlineLvl w:val="6"/>
    </w:pPr>
    <w:rPr>
      <w:rFonts w:ascii="Arial" w:hAnsi="Arial"/>
      <w:b/>
      <w:kern w:val="22"/>
      <w:sz w:val="18"/>
      <w:szCs w:val="20"/>
      <w:lang w:val="en-GB" w:eastAsia="en-US"/>
    </w:rPr>
  </w:style>
  <w:style w:type="paragraph" w:styleId="berschrift8">
    <w:name w:val="heading 8"/>
    <w:aliases w:val="H8 - Inhalt"/>
    <w:basedOn w:val="Standard"/>
    <w:next w:val="Standard"/>
    <w:link w:val="berschrift8Zchn"/>
    <w:uiPriority w:val="9"/>
    <w:qFormat/>
    <w:rsid w:val="00E01CB2"/>
    <w:pPr>
      <w:keepNext/>
      <w:tabs>
        <w:tab w:val="num" w:pos="1439"/>
      </w:tabs>
      <w:spacing w:before="60"/>
      <w:ind w:left="1439" w:right="-331" w:hanging="431"/>
      <w:outlineLvl w:val="7"/>
    </w:pPr>
    <w:rPr>
      <w:rFonts w:ascii="Arial" w:hAnsi="Arial"/>
      <w:b/>
      <w:kern w:val="22"/>
      <w:sz w:val="18"/>
      <w:szCs w:val="20"/>
      <w:lang w:val="en-GB" w:eastAsia="en-US"/>
    </w:rPr>
  </w:style>
  <w:style w:type="paragraph" w:styleId="berschrift9">
    <w:name w:val="heading 9"/>
    <w:aliases w:val="H9 - Inhalt"/>
    <w:basedOn w:val="Standard"/>
    <w:next w:val="Standard"/>
    <w:link w:val="berschrift9Zchn"/>
    <w:uiPriority w:val="9"/>
    <w:qFormat/>
    <w:rsid w:val="00E01CB2"/>
    <w:pPr>
      <w:keepNext/>
      <w:tabs>
        <w:tab w:val="num" w:pos="1439"/>
      </w:tabs>
      <w:spacing w:before="60"/>
      <w:ind w:left="1439" w:hanging="431"/>
      <w:outlineLvl w:val="8"/>
    </w:pPr>
    <w:rPr>
      <w:rFonts w:ascii="Arial" w:hAnsi="Arial"/>
      <w:b/>
      <w:kern w:val="22"/>
      <w:sz w:val="18"/>
      <w:szCs w:val="20"/>
      <w:lang w:val="en-GB" w:eastAsia="en-US"/>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59"/>
    <w:rsid w:val="00676D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DFormFieldName">
    <w:name w:val="_STD.Form.Field.Name"/>
    <w:basedOn w:val="STDFormFieldValue"/>
    <w:rsid w:val="00974EF8"/>
    <w:pPr>
      <w:ind w:right="28"/>
      <w:jc w:val="right"/>
    </w:pPr>
    <w:rPr>
      <w:b/>
      <w:bCs/>
      <w:i/>
      <w:iCs/>
      <w:color w:val="60D201"/>
    </w:rPr>
  </w:style>
  <w:style w:type="paragraph" w:customStyle="1" w:styleId="STDFormFieldValue">
    <w:name w:val="_STD.Form.Field.Value"/>
    <w:basedOn w:val="STDText"/>
    <w:rsid w:val="00FE7F71"/>
    <w:pPr>
      <w:spacing w:before="40" w:after="40"/>
    </w:pPr>
  </w:style>
  <w:style w:type="paragraph" w:customStyle="1" w:styleId="STDFormSectionTitle">
    <w:name w:val="_STD.Form.Section.Title"/>
    <w:basedOn w:val="STDFormFieldName"/>
    <w:rsid w:val="001C5ACF"/>
    <w:pPr>
      <w:ind w:right="0"/>
      <w:jc w:val="center"/>
    </w:pPr>
    <w:rPr>
      <w:sz w:val="28"/>
      <w:szCs w:val="28"/>
    </w:rPr>
  </w:style>
  <w:style w:type="paragraph" w:customStyle="1" w:styleId="STDFormTabletitle">
    <w:name w:val="_STD.Form.Table.title"/>
    <w:basedOn w:val="STDFormFieldValue"/>
    <w:rsid w:val="00E27612"/>
    <w:pPr>
      <w:jc w:val="center"/>
    </w:pPr>
    <w:rPr>
      <w:b/>
      <w:bCs/>
      <w:color w:val="003366"/>
    </w:rPr>
  </w:style>
  <w:style w:type="paragraph" w:customStyle="1" w:styleId="STDUseNotes">
    <w:name w:val="_STD.Use Notes"/>
    <w:basedOn w:val="STDFormFieldValue"/>
    <w:rsid w:val="00792166"/>
    <w:rPr>
      <w:i/>
      <w:iCs/>
      <w:color w:val="0000FF"/>
    </w:rPr>
  </w:style>
  <w:style w:type="paragraph" w:styleId="Kopfzeile">
    <w:name w:val="header"/>
    <w:basedOn w:val="Standard"/>
    <w:rsid w:val="00547A59"/>
    <w:pPr>
      <w:tabs>
        <w:tab w:val="center" w:pos="4536"/>
        <w:tab w:val="right" w:pos="9072"/>
      </w:tabs>
    </w:pPr>
    <w:rPr>
      <w:sz w:val="16"/>
      <w:szCs w:val="16"/>
      <w:lang w:val="en-GB"/>
    </w:rPr>
  </w:style>
  <w:style w:type="paragraph" w:styleId="Fuzeile">
    <w:name w:val="footer"/>
    <w:basedOn w:val="Standard"/>
    <w:rsid w:val="006D569A"/>
    <w:pPr>
      <w:tabs>
        <w:tab w:val="center" w:pos="4536"/>
        <w:tab w:val="right" w:pos="9072"/>
      </w:tabs>
    </w:pPr>
    <w:rPr>
      <w:color w:val="003366"/>
      <w:sz w:val="16"/>
      <w:szCs w:val="16"/>
    </w:rPr>
  </w:style>
  <w:style w:type="paragraph" w:customStyle="1" w:styleId="STDFormTableSubtitle">
    <w:name w:val="_STD.Form.Table.Subtitle"/>
    <w:basedOn w:val="STDFormTabletitle"/>
    <w:rsid w:val="00074962"/>
    <w:rPr>
      <w:b w:val="0"/>
      <w:bCs w:val="0"/>
    </w:rPr>
  </w:style>
  <w:style w:type="paragraph" w:customStyle="1" w:styleId="ListePuce1">
    <w:name w:val="ListePuce 1"/>
    <w:basedOn w:val="ListePuce2"/>
    <w:rsid w:val="00FF0E9B"/>
    <w:pPr>
      <w:tabs>
        <w:tab w:val="clear" w:pos="1418"/>
        <w:tab w:val="left" w:pos="1134"/>
      </w:tabs>
    </w:pPr>
  </w:style>
  <w:style w:type="paragraph" w:customStyle="1" w:styleId="ListePuce2">
    <w:name w:val="ListePuce 2"/>
    <w:basedOn w:val="Standard"/>
    <w:rsid w:val="00FF0E9B"/>
    <w:pPr>
      <w:numPr>
        <w:numId w:val="1"/>
      </w:numPr>
      <w:tabs>
        <w:tab w:val="left" w:pos="1418"/>
      </w:tabs>
      <w:spacing w:before="60"/>
      <w:jc w:val="both"/>
    </w:pPr>
    <w:rPr>
      <w:rFonts w:ascii="Arial" w:hAnsi="Arial"/>
      <w:sz w:val="20"/>
      <w:szCs w:val="20"/>
    </w:rPr>
  </w:style>
  <w:style w:type="character" w:styleId="Seitenzahl">
    <w:name w:val="page number"/>
    <w:basedOn w:val="Absatz-Standardschriftart"/>
    <w:rsid w:val="0018773A"/>
  </w:style>
  <w:style w:type="paragraph" w:customStyle="1" w:styleId="STDText">
    <w:name w:val="_STD.Text"/>
    <w:rsid w:val="00FE7F71"/>
    <w:rPr>
      <w:rFonts w:ascii="Arial" w:hAnsi="Arial" w:cs="Arial"/>
      <w:lang w:eastAsia="fr-FR"/>
    </w:rPr>
  </w:style>
  <w:style w:type="paragraph" w:customStyle="1" w:styleId="STDParagraph">
    <w:name w:val="_STD.Paragraph"/>
    <w:basedOn w:val="STDText"/>
    <w:rsid w:val="00DE2CC1"/>
    <w:pPr>
      <w:spacing w:before="120" w:after="120"/>
      <w:jc w:val="both"/>
    </w:pPr>
  </w:style>
  <w:style w:type="paragraph" w:customStyle="1" w:styleId="STDTitreDoc">
    <w:name w:val="_STD.Titre Doc"/>
    <w:basedOn w:val="STDParagraph"/>
    <w:rsid w:val="00ED1BDC"/>
    <w:pPr>
      <w:pBdr>
        <w:top w:val="single" w:sz="12" w:space="15" w:color="4E6B7C" w:shadow="1"/>
        <w:left w:val="single" w:sz="12" w:space="5" w:color="4E6B7C" w:shadow="1"/>
        <w:bottom w:val="single" w:sz="12" w:space="15" w:color="4E6B7C" w:shadow="1"/>
        <w:right w:val="single" w:sz="12" w:space="5" w:color="4E6B7C" w:shadow="1"/>
      </w:pBdr>
      <w:spacing w:before="240" w:after="240"/>
      <w:ind w:left="1701" w:right="1701"/>
      <w:jc w:val="center"/>
    </w:pPr>
    <w:rPr>
      <w:b/>
      <w:bCs/>
      <w:color w:val="003366"/>
      <w:sz w:val="36"/>
      <w:szCs w:val="36"/>
    </w:rPr>
  </w:style>
  <w:style w:type="paragraph" w:styleId="Dokumentstruktur">
    <w:name w:val="Document Map"/>
    <w:basedOn w:val="Standard"/>
    <w:semiHidden/>
    <w:rsid w:val="00DC1378"/>
    <w:pPr>
      <w:shd w:val="clear" w:color="auto" w:fill="000080"/>
    </w:pPr>
    <w:rPr>
      <w:rFonts w:ascii="Tahoma" w:hAnsi="Tahoma" w:cs="Tahoma"/>
    </w:rPr>
  </w:style>
  <w:style w:type="paragraph" w:styleId="Sprechblasentext">
    <w:name w:val="Balloon Text"/>
    <w:basedOn w:val="Standard"/>
    <w:semiHidden/>
    <w:rsid w:val="00BE4911"/>
    <w:rPr>
      <w:rFonts w:ascii="Tahoma" w:hAnsi="Tahoma" w:cs="Tahoma"/>
      <w:sz w:val="16"/>
      <w:szCs w:val="16"/>
    </w:rPr>
  </w:style>
  <w:style w:type="paragraph" w:customStyle="1" w:styleId="STDSectionTitle">
    <w:name w:val="_STD.Section Title"/>
    <w:basedOn w:val="STDText"/>
    <w:next w:val="STDText"/>
    <w:rsid w:val="003E7A4B"/>
    <w:pPr>
      <w:pageBreakBefore/>
      <w:spacing w:before="240" w:after="240"/>
      <w:jc w:val="center"/>
      <w:outlineLvl w:val="0"/>
    </w:pPr>
    <w:rPr>
      <w:b/>
      <w:bCs/>
      <w:smallCaps/>
      <w:color w:val="003366"/>
      <w:sz w:val="40"/>
      <w:szCs w:val="40"/>
    </w:rPr>
  </w:style>
  <w:style w:type="paragraph" w:styleId="Verzeichnis1">
    <w:name w:val="toc 1"/>
    <w:basedOn w:val="Standard"/>
    <w:next w:val="Standard"/>
    <w:autoRedefine/>
    <w:uiPriority w:val="39"/>
    <w:rsid w:val="00650A42"/>
    <w:pPr>
      <w:pBdr>
        <w:bottom w:val="single" w:sz="12" w:space="2" w:color="4E6B7C"/>
        <w:between w:val="single" w:sz="12" w:space="1" w:color="4E6B7C"/>
      </w:pBdr>
      <w:tabs>
        <w:tab w:val="left" w:pos="567"/>
        <w:tab w:val="right" w:leader="dot" w:pos="9072"/>
      </w:tabs>
      <w:spacing w:before="120" w:after="60"/>
      <w:ind w:left="567" w:right="816" w:hanging="567"/>
    </w:pPr>
    <w:rPr>
      <w:rFonts w:ascii="Arial" w:hAnsi="Arial" w:cs="Arial"/>
      <w:b/>
      <w:bCs/>
      <w:noProof/>
      <w:color w:val="003366"/>
      <w:lang w:val="en-GB"/>
    </w:rPr>
  </w:style>
  <w:style w:type="paragraph" w:styleId="Verzeichnis2">
    <w:name w:val="toc 2"/>
    <w:basedOn w:val="Standard"/>
    <w:next w:val="Standard"/>
    <w:autoRedefine/>
    <w:uiPriority w:val="39"/>
    <w:rsid w:val="00220482"/>
    <w:pPr>
      <w:tabs>
        <w:tab w:val="left" w:pos="567"/>
        <w:tab w:val="right" w:leader="dot" w:pos="9072"/>
      </w:tabs>
      <w:spacing w:after="60"/>
      <w:ind w:left="567" w:right="819" w:hanging="567"/>
    </w:pPr>
    <w:rPr>
      <w:rFonts w:ascii="Arial" w:hAnsi="Arial" w:cs="Arial"/>
      <w:noProof/>
      <w:color w:val="003366"/>
      <w:sz w:val="20"/>
      <w:szCs w:val="20"/>
    </w:rPr>
  </w:style>
  <w:style w:type="paragraph" w:styleId="Verzeichnis3">
    <w:name w:val="toc 3"/>
    <w:basedOn w:val="Standard"/>
    <w:next w:val="Standard"/>
    <w:autoRedefine/>
    <w:uiPriority w:val="39"/>
    <w:rsid w:val="00980167"/>
    <w:pPr>
      <w:tabs>
        <w:tab w:val="left" w:pos="1418"/>
        <w:tab w:val="right" w:leader="dot" w:pos="9072"/>
      </w:tabs>
      <w:ind w:left="1418" w:right="819" w:hanging="851"/>
    </w:pPr>
    <w:rPr>
      <w:i/>
      <w:iCs/>
      <w:noProof/>
      <w:color w:val="003366"/>
      <w:sz w:val="20"/>
      <w:szCs w:val="20"/>
    </w:rPr>
  </w:style>
  <w:style w:type="character" w:styleId="Hyperlink">
    <w:name w:val="Hyperlink"/>
    <w:uiPriority w:val="99"/>
    <w:rsid w:val="0042533D"/>
    <w:rPr>
      <w:color w:val="0000FF"/>
      <w:u w:val="single"/>
    </w:rPr>
  </w:style>
  <w:style w:type="paragraph" w:customStyle="1" w:styleId="STDFigure">
    <w:name w:val="_STD.Figure"/>
    <w:basedOn w:val="STDText"/>
    <w:rsid w:val="00EA5D91"/>
    <w:pPr>
      <w:numPr>
        <w:numId w:val="2"/>
      </w:numPr>
      <w:spacing w:before="240" w:after="360"/>
      <w:jc w:val="center"/>
    </w:pPr>
    <w:rPr>
      <w:b/>
      <w:lang w:val="en-GB"/>
    </w:rPr>
  </w:style>
  <w:style w:type="paragraph" w:styleId="Beschriftung">
    <w:name w:val="caption"/>
    <w:aliases w:val="_STD.Legend"/>
    <w:basedOn w:val="STDText"/>
    <w:next w:val="STDText"/>
    <w:qFormat/>
    <w:rsid w:val="0040015C"/>
    <w:pPr>
      <w:spacing w:before="120" w:after="120"/>
      <w:jc w:val="center"/>
    </w:pPr>
    <w:rPr>
      <w:bCs/>
      <w:i/>
      <w:color w:val="003366"/>
      <w:sz w:val="18"/>
    </w:rPr>
  </w:style>
  <w:style w:type="paragraph" w:customStyle="1" w:styleId="STDFocusParagraph">
    <w:name w:val="_STD.Focus Paragraph"/>
    <w:basedOn w:val="STDParagraph"/>
    <w:rsid w:val="00B461F2"/>
    <w:pPr>
      <w:ind w:left="851"/>
    </w:pPr>
  </w:style>
  <w:style w:type="paragraph" w:customStyle="1" w:styleId="STDFocusSubtitle">
    <w:name w:val="_STD.Focus Subtitle"/>
    <w:basedOn w:val="STDParagraph"/>
    <w:next w:val="STDFocusParagraph"/>
    <w:rsid w:val="00B461F2"/>
    <w:pPr>
      <w:numPr>
        <w:numId w:val="3"/>
      </w:numPr>
      <w:tabs>
        <w:tab w:val="clear" w:pos="0"/>
        <w:tab w:val="left" w:pos="284"/>
        <w:tab w:val="num" w:pos="851"/>
      </w:tabs>
      <w:ind w:left="851" w:hanging="567"/>
      <w:outlineLvl w:val="5"/>
    </w:pPr>
    <w:rPr>
      <w:b/>
      <w:bCs/>
      <w:i/>
      <w:iCs/>
      <w:color w:val="003366"/>
    </w:rPr>
  </w:style>
  <w:style w:type="paragraph" w:styleId="Abbildungsverzeichnis">
    <w:name w:val="table of figures"/>
    <w:basedOn w:val="Standard"/>
    <w:next w:val="Standard"/>
    <w:uiPriority w:val="99"/>
    <w:rsid w:val="00643D57"/>
    <w:pPr>
      <w:tabs>
        <w:tab w:val="right" w:leader="dot" w:pos="9060"/>
      </w:tabs>
      <w:ind w:left="480" w:hanging="480"/>
    </w:pPr>
    <w:rPr>
      <w:rFonts w:cs="Arial"/>
      <w:noProof/>
      <w:color w:val="003366"/>
      <w:sz w:val="20"/>
      <w:szCs w:val="20"/>
    </w:rPr>
  </w:style>
  <w:style w:type="paragraph" w:customStyle="1" w:styleId="STDFormFieldValueBig">
    <w:name w:val="_STD.Form.Field.Value Big"/>
    <w:basedOn w:val="STDFormFieldValue"/>
    <w:rsid w:val="00C56FFE"/>
    <w:pPr>
      <w:jc w:val="center"/>
    </w:pPr>
    <w:rPr>
      <w:b/>
      <w:bCs/>
      <w:sz w:val="24"/>
      <w:szCs w:val="24"/>
    </w:rPr>
  </w:style>
  <w:style w:type="paragraph" w:customStyle="1" w:styleId="STDFormFieldParagraph">
    <w:name w:val="_STD.Form.Field.Paragraph"/>
    <w:basedOn w:val="STDFormFieldValue"/>
    <w:rsid w:val="00014A42"/>
    <w:pPr>
      <w:ind w:right="252"/>
      <w:jc w:val="both"/>
    </w:pPr>
  </w:style>
  <w:style w:type="paragraph" w:customStyle="1" w:styleId="STDFormFieldList">
    <w:name w:val="_STD.Form.Field.List"/>
    <w:basedOn w:val="STDFormFieldValue"/>
    <w:rsid w:val="0099572D"/>
    <w:pPr>
      <w:numPr>
        <w:numId w:val="4"/>
      </w:numPr>
    </w:pPr>
  </w:style>
  <w:style w:type="paragraph" w:customStyle="1" w:styleId="Masqu">
    <w:name w:val="Masqué"/>
    <w:basedOn w:val="STDText"/>
    <w:rsid w:val="00A63E88"/>
    <w:pPr>
      <w:jc w:val="center"/>
    </w:pPr>
    <w:rPr>
      <w:vanish/>
      <w:sz w:val="16"/>
      <w:szCs w:val="16"/>
    </w:rPr>
  </w:style>
  <w:style w:type="paragraph" w:customStyle="1" w:styleId="STDDocTitle">
    <w:name w:val="_STD.Doc.Title"/>
    <w:basedOn w:val="STDText"/>
    <w:rsid w:val="00967EA6"/>
    <w:pPr>
      <w:pBdr>
        <w:top w:val="single" w:sz="12" w:space="20" w:color="4E6B7C" w:shadow="1"/>
        <w:left w:val="single" w:sz="12" w:space="5" w:color="4E6B7C" w:shadow="1"/>
        <w:bottom w:val="single" w:sz="12" w:space="20" w:color="4E6B7C" w:shadow="1"/>
        <w:right w:val="single" w:sz="12" w:space="5" w:color="4E6B7C" w:shadow="1"/>
      </w:pBdr>
      <w:spacing w:before="240" w:after="240"/>
      <w:ind w:left="1701" w:right="1701"/>
      <w:jc w:val="center"/>
    </w:pPr>
    <w:rPr>
      <w:b/>
      <w:bCs/>
      <w:color w:val="003366"/>
      <w:sz w:val="44"/>
      <w:szCs w:val="44"/>
    </w:rPr>
  </w:style>
  <w:style w:type="paragraph" w:customStyle="1" w:styleId="STDDocSubTitle">
    <w:name w:val="_STD.Doc.SubTitle"/>
    <w:basedOn w:val="STDDocTitle"/>
    <w:rsid w:val="00A308F2"/>
    <w:rPr>
      <w:color w:val="60D201"/>
      <w:sz w:val="36"/>
      <w:szCs w:val="36"/>
    </w:rPr>
  </w:style>
  <w:style w:type="paragraph" w:customStyle="1" w:styleId="STDTemplateInstructions">
    <w:name w:val="_STD.TemplateInstructions"/>
    <w:basedOn w:val="STDParagraph"/>
    <w:rsid w:val="00384C23"/>
    <w:rPr>
      <w:iCs/>
      <w:vanish/>
      <w:color w:val="0000FF"/>
    </w:rPr>
  </w:style>
  <w:style w:type="paragraph" w:customStyle="1" w:styleId="STDFormFieldValueVeryBig">
    <w:name w:val="_STD.Form.Field.Value VeryBig"/>
    <w:basedOn w:val="STDFormFieldValueBig"/>
    <w:rsid w:val="005F30BF"/>
    <w:rPr>
      <w:sz w:val="28"/>
      <w:szCs w:val="28"/>
    </w:rPr>
  </w:style>
  <w:style w:type="paragraph" w:customStyle="1" w:styleId="Annexe1">
    <w:name w:val="Annexe 1"/>
    <w:aliases w:val="_STD.Annex 1"/>
    <w:basedOn w:val="berschrift1"/>
    <w:next w:val="STDParagraph"/>
    <w:rsid w:val="006F44EE"/>
    <w:pPr>
      <w:pageBreakBefore w:val="0"/>
      <w:numPr>
        <w:numId w:val="6"/>
      </w:numPr>
      <w:tabs>
        <w:tab w:val="clear" w:pos="0"/>
        <w:tab w:val="num" w:pos="2040"/>
      </w:tabs>
      <w:ind w:left="2040" w:hanging="2760"/>
    </w:pPr>
  </w:style>
  <w:style w:type="paragraph" w:customStyle="1" w:styleId="Annexe2">
    <w:name w:val="Annexe 2"/>
    <w:aliases w:val="_STD.Annex 2"/>
    <w:basedOn w:val="Annexe1"/>
    <w:next w:val="STDParagraph"/>
    <w:rsid w:val="006F44EE"/>
    <w:pPr>
      <w:numPr>
        <w:ilvl w:val="1"/>
      </w:numPr>
      <w:tabs>
        <w:tab w:val="clear" w:pos="720"/>
        <w:tab w:val="num" w:pos="0"/>
      </w:tabs>
      <w:spacing w:after="240"/>
      <w:ind w:left="0" w:hanging="720"/>
    </w:pPr>
    <w:rPr>
      <w:smallCaps w:val="0"/>
      <w:sz w:val="28"/>
      <w:szCs w:val="28"/>
    </w:rPr>
  </w:style>
  <w:style w:type="paragraph" w:customStyle="1" w:styleId="Annexe3">
    <w:name w:val="Annexe 3"/>
    <w:aliases w:val="_STD.Annex 3"/>
    <w:basedOn w:val="Annexe2"/>
    <w:rsid w:val="006F44EE"/>
    <w:pPr>
      <w:numPr>
        <w:ilvl w:val="2"/>
      </w:numPr>
      <w:tabs>
        <w:tab w:val="clear" w:pos="1080"/>
        <w:tab w:val="num" w:pos="0"/>
      </w:tabs>
      <w:spacing w:after="120"/>
      <w:ind w:left="0" w:hanging="720"/>
    </w:pPr>
    <w:rPr>
      <w:sz w:val="24"/>
      <w:szCs w:val="24"/>
    </w:rPr>
  </w:style>
  <w:style w:type="paragraph" w:customStyle="1" w:styleId="Numberedlist">
    <w:name w:val="Numbered list"/>
    <w:basedOn w:val="STDParagraph"/>
    <w:rsid w:val="00125A78"/>
    <w:pPr>
      <w:numPr>
        <w:numId w:val="8"/>
      </w:numPr>
      <w:spacing w:after="0"/>
      <w:jc w:val="left"/>
    </w:pPr>
  </w:style>
  <w:style w:type="paragraph" w:customStyle="1" w:styleId="STDReferredDocument">
    <w:name w:val="_STD.ReferredDocument"/>
    <w:basedOn w:val="STDFormFieldValue"/>
    <w:rsid w:val="00C91E21"/>
  </w:style>
  <w:style w:type="table" w:customStyle="1" w:styleId="TableGrid1">
    <w:name w:val="Table Grid1"/>
    <w:basedOn w:val="NormaleTabelle"/>
    <w:next w:val="Tabellenraster"/>
    <w:rsid w:val="00D370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unotentext">
    <w:name w:val="footnote text"/>
    <w:basedOn w:val="Standard"/>
    <w:semiHidden/>
    <w:rsid w:val="000223C4"/>
    <w:rPr>
      <w:sz w:val="20"/>
      <w:szCs w:val="20"/>
    </w:rPr>
  </w:style>
  <w:style w:type="character" w:styleId="Funotenzeichen">
    <w:name w:val="footnote reference"/>
    <w:semiHidden/>
    <w:rsid w:val="000223C4"/>
    <w:rPr>
      <w:vertAlign w:val="superscript"/>
    </w:rPr>
  </w:style>
  <w:style w:type="paragraph" w:customStyle="1" w:styleId="STDApplicableDocument">
    <w:name w:val="_STD.ApplicableDocument"/>
    <w:basedOn w:val="Standard"/>
    <w:rsid w:val="00C23D7A"/>
    <w:pPr>
      <w:numPr>
        <w:numId w:val="5"/>
      </w:numPr>
    </w:pPr>
  </w:style>
  <w:style w:type="paragraph" w:customStyle="1" w:styleId="STDNumberedlist">
    <w:name w:val="_STD.Numbered list"/>
    <w:basedOn w:val="STDParagraph"/>
    <w:rsid w:val="00D22B91"/>
    <w:pPr>
      <w:tabs>
        <w:tab w:val="num" w:pos="720"/>
      </w:tabs>
      <w:spacing w:after="0"/>
      <w:ind w:left="720" w:hanging="360"/>
      <w:jc w:val="left"/>
    </w:pPr>
  </w:style>
  <w:style w:type="paragraph" w:styleId="Textkrper-Zeileneinzug">
    <w:name w:val="Body Text Indent"/>
    <w:basedOn w:val="Standard"/>
    <w:rsid w:val="00A13270"/>
    <w:pPr>
      <w:widowControl w:val="0"/>
      <w:adjustRightInd w:val="0"/>
      <w:spacing w:before="120" w:line="360" w:lineRule="atLeast"/>
      <w:ind w:left="567"/>
      <w:jc w:val="both"/>
      <w:textAlignment w:val="baseline"/>
    </w:pPr>
    <w:rPr>
      <w:rFonts w:ascii="Arial" w:hAnsi="Arial"/>
      <w:color w:val="FF0000"/>
      <w:sz w:val="20"/>
      <w:szCs w:val="20"/>
    </w:rPr>
  </w:style>
  <w:style w:type="paragraph" w:styleId="Textkrper">
    <w:name w:val="Body Text"/>
    <w:basedOn w:val="Standard"/>
    <w:link w:val="TextkrperZchn"/>
    <w:rsid w:val="00A13270"/>
    <w:pPr>
      <w:widowControl w:val="0"/>
      <w:adjustRightInd w:val="0"/>
      <w:spacing w:line="360" w:lineRule="atLeast"/>
      <w:jc w:val="both"/>
      <w:textAlignment w:val="baseline"/>
    </w:pPr>
    <w:rPr>
      <w:sz w:val="22"/>
      <w:szCs w:val="20"/>
    </w:rPr>
  </w:style>
  <w:style w:type="paragraph" w:customStyle="1" w:styleId="Parableu">
    <w:name w:val="Para bleu"/>
    <w:basedOn w:val="Standard"/>
    <w:next w:val="Standard"/>
    <w:rsid w:val="00A13270"/>
    <w:pPr>
      <w:widowControl w:val="0"/>
      <w:adjustRightInd w:val="0"/>
      <w:spacing w:before="120" w:line="360" w:lineRule="atLeast"/>
      <w:ind w:left="567"/>
      <w:jc w:val="both"/>
      <w:textAlignment w:val="baseline"/>
    </w:pPr>
    <w:rPr>
      <w:rFonts w:ascii="Arial" w:hAnsi="Arial"/>
      <w:i/>
      <w:color w:val="0000FF"/>
      <w:sz w:val="20"/>
      <w:szCs w:val="20"/>
    </w:rPr>
  </w:style>
  <w:style w:type="paragraph" w:customStyle="1" w:styleId="StyleHeading2">
    <w:name w:val="Style Heading 2"/>
    <w:basedOn w:val="berschrift2"/>
    <w:rsid w:val="00A13270"/>
    <w:pPr>
      <w:widowControl w:val="0"/>
      <w:numPr>
        <w:ilvl w:val="0"/>
        <w:numId w:val="0"/>
      </w:numPr>
      <w:adjustRightInd w:val="0"/>
      <w:jc w:val="both"/>
      <w:textAlignment w:val="baseline"/>
    </w:pPr>
    <w:rPr>
      <w:rFonts w:cs="Times New Roman"/>
      <w:kern w:val="0"/>
      <w:sz w:val="24"/>
      <w:szCs w:val="20"/>
    </w:rPr>
  </w:style>
  <w:style w:type="paragraph" w:customStyle="1" w:styleId="ISO26262Coverage">
    <w:name w:val="ISO26262Coverage"/>
    <w:basedOn w:val="Standard"/>
    <w:rsid w:val="00A13270"/>
    <w:pPr>
      <w:keepNext/>
      <w:keepLines/>
      <w:widowControl w:val="0"/>
      <w:adjustRightInd w:val="0"/>
      <w:spacing w:before="120"/>
      <w:ind w:left="567"/>
      <w:textAlignment w:val="baseline"/>
    </w:pPr>
    <w:rPr>
      <w:rFonts w:ascii="Arial" w:hAnsi="Arial"/>
      <w:vanish/>
      <w:sz w:val="16"/>
      <w:szCs w:val="16"/>
    </w:rPr>
  </w:style>
  <w:style w:type="paragraph" w:customStyle="1" w:styleId="TableText">
    <w:name w:val="Table Text"/>
    <w:rsid w:val="00A13270"/>
    <w:pPr>
      <w:widowControl w:val="0"/>
      <w:tabs>
        <w:tab w:val="left" w:pos="2552"/>
      </w:tabs>
      <w:adjustRightInd w:val="0"/>
      <w:spacing w:before="60" w:after="60" w:line="360" w:lineRule="atLeast"/>
      <w:jc w:val="both"/>
      <w:textAlignment w:val="baseline"/>
    </w:pPr>
    <w:rPr>
      <w:rFonts w:ascii="Arial" w:hAnsi="Arial"/>
      <w:sz w:val="18"/>
      <w:lang w:eastAsia="fr-FR"/>
    </w:rPr>
  </w:style>
  <w:style w:type="paragraph" w:customStyle="1" w:styleId="TableTitle">
    <w:name w:val="Table Title"/>
    <w:rsid w:val="00A13270"/>
    <w:pPr>
      <w:keepNext/>
      <w:widowControl w:val="0"/>
      <w:adjustRightInd w:val="0"/>
      <w:spacing w:before="60" w:after="60" w:line="360" w:lineRule="atLeast"/>
      <w:jc w:val="both"/>
      <w:textAlignment w:val="baseline"/>
    </w:pPr>
    <w:rPr>
      <w:rFonts w:ascii="Arial" w:hAnsi="Arial"/>
      <w:b/>
      <w:sz w:val="18"/>
      <w:lang w:eastAsia="fr-FR"/>
    </w:rPr>
  </w:style>
  <w:style w:type="paragraph" w:customStyle="1" w:styleId="Text">
    <w:name w:val="Text"/>
    <w:basedOn w:val="Standard"/>
    <w:link w:val="TextZchn"/>
    <w:rsid w:val="00A13270"/>
    <w:pPr>
      <w:ind w:right="-108"/>
    </w:pPr>
    <w:rPr>
      <w:rFonts w:ascii="Arial" w:hAnsi="Arial"/>
      <w:sz w:val="22"/>
      <w:szCs w:val="20"/>
      <w:lang w:val="en-GB" w:eastAsia="ar-SA"/>
    </w:rPr>
  </w:style>
  <w:style w:type="paragraph" w:customStyle="1" w:styleId="StyleHeading3Linespacingsingle4">
    <w:name w:val="Style Heading 3 + Line spacing:  single4"/>
    <w:basedOn w:val="berschrift3"/>
    <w:rsid w:val="00A13270"/>
    <w:pPr>
      <w:widowControl w:val="0"/>
      <w:numPr>
        <w:ilvl w:val="0"/>
        <w:numId w:val="0"/>
      </w:numPr>
      <w:tabs>
        <w:tab w:val="left" w:pos="425"/>
        <w:tab w:val="left" w:pos="709"/>
        <w:tab w:val="left" w:pos="992"/>
      </w:tabs>
      <w:adjustRightInd w:val="0"/>
      <w:spacing w:before="240"/>
      <w:jc w:val="both"/>
      <w:textAlignment w:val="baseline"/>
    </w:pPr>
    <w:rPr>
      <w:rFonts w:cs="Times New Roman"/>
      <w:kern w:val="0"/>
      <w:szCs w:val="20"/>
      <w:lang w:val="en-GB"/>
    </w:rPr>
  </w:style>
  <w:style w:type="paragraph" w:customStyle="1" w:styleId="Texte1">
    <w:name w:val="Texte1"/>
    <w:basedOn w:val="Standard"/>
    <w:rsid w:val="00266234"/>
    <w:pPr>
      <w:suppressAutoHyphens/>
      <w:spacing w:after="120"/>
      <w:ind w:left="284" w:right="737"/>
      <w:jc w:val="both"/>
    </w:pPr>
    <w:rPr>
      <w:rFonts w:ascii="Arial" w:hAnsi="Arial"/>
      <w:sz w:val="20"/>
      <w:szCs w:val="20"/>
      <w:lang w:eastAsia="ar-SA"/>
    </w:rPr>
  </w:style>
  <w:style w:type="character" w:customStyle="1" w:styleId="TextChar">
    <w:name w:val="Text Char"/>
    <w:rsid w:val="00630A7B"/>
    <w:rPr>
      <w:rFonts w:ascii="Arial" w:hAnsi="Arial"/>
      <w:sz w:val="22"/>
      <w:lang w:val="en-GB" w:eastAsia="ar-SA" w:bidi="ar-SA"/>
    </w:rPr>
  </w:style>
  <w:style w:type="character" w:customStyle="1" w:styleId="WW8Num14z2">
    <w:name w:val="WW8Num14z2"/>
    <w:rsid w:val="00630A7B"/>
    <w:rPr>
      <w:rFonts w:ascii="Wingdings" w:hAnsi="Wingdings"/>
    </w:rPr>
  </w:style>
  <w:style w:type="character" w:customStyle="1" w:styleId="WW8Num29z2">
    <w:name w:val="WW8Num29z2"/>
    <w:rsid w:val="00E87656"/>
    <w:rPr>
      <w:rFonts w:ascii="Wingdings" w:hAnsi="Wingdings"/>
    </w:rPr>
  </w:style>
  <w:style w:type="character" w:customStyle="1" w:styleId="TextZchn">
    <w:name w:val="Text Zchn"/>
    <w:link w:val="Text"/>
    <w:rsid w:val="004268B5"/>
    <w:rPr>
      <w:rFonts w:ascii="Arial" w:hAnsi="Arial"/>
      <w:sz w:val="22"/>
      <w:lang w:val="en-GB" w:eastAsia="ar-SA" w:bidi="ar-SA"/>
    </w:rPr>
  </w:style>
  <w:style w:type="paragraph" w:customStyle="1" w:styleId="ISOWP">
    <w:name w:val="_ISO.WP"/>
    <w:basedOn w:val="Text"/>
    <w:rsid w:val="006314E3"/>
    <w:pPr>
      <w:spacing w:before="60" w:after="60"/>
    </w:pPr>
    <w:rPr>
      <w:rFonts w:cs="Arial"/>
      <w:b/>
      <w:color w:val="333333"/>
      <w:sz w:val="16"/>
      <w:szCs w:val="16"/>
    </w:rPr>
  </w:style>
  <w:style w:type="character" w:customStyle="1" w:styleId="ISOVV">
    <w:name w:val="_ISO.VV"/>
    <w:rsid w:val="00820859"/>
    <w:rPr>
      <w:rFonts w:ascii="Arial" w:hAnsi="Arial"/>
      <w:b/>
      <w:color w:val="0000FF"/>
      <w:sz w:val="16"/>
    </w:rPr>
  </w:style>
  <w:style w:type="paragraph" w:styleId="Inhaltsverzeichnisberschrift">
    <w:name w:val="TOC Heading"/>
    <w:basedOn w:val="berschrift1"/>
    <w:next w:val="Standard"/>
    <w:uiPriority w:val="39"/>
    <w:unhideWhenUsed/>
    <w:qFormat/>
    <w:rsid w:val="001D159F"/>
    <w:pPr>
      <w:keepLines/>
      <w:pageBreakBefore w:val="0"/>
      <w:numPr>
        <w:numId w:val="0"/>
      </w:numPr>
      <w:spacing w:before="240" w:after="0" w:line="259" w:lineRule="auto"/>
      <w:outlineLvl w:val="9"/>
    </w:pPr>
    <w:rPr>
      <w:rFonts w:ascii="Calibri Light" w:hAnsi="Calibri Light" w:cs="Times New Roman"/>
      <w:b w:val="0"/>
      <w:bCs w:val="0"/>
      <w:smallCaps w:val="0"/>
      <w:color w:val="2E74B5"/>
      <w:kern w:val="0"/>
      <w:sz w:val="32"/>
      <w:szCs w:val="32"/>
      <w:lang w:eastAsia="en-US"/>
    </w:rPr>
  </w:style>
  <w:style w:type="paragraph" w:styleId="Listenabsatz">
    <w:name w:val="List Paragraph"/>
    <w:basedOn w:val="Standard"/>
    <w:uiPriority w:val="34"/>
    <w:qFormat/>
    <w:rsid w:val="00A23214"/>
    <w:pPr>
      <w:spacing w:after="200" w:line="276" w:lineRule="auto"/>
      <w:ind w:left="720"/>
      <w:contextualSpacing/>
    </w:pPr>
    <w:rPr>
      <w:rFonts w:ascii="Calibri" w:eastAsia="Calibri" w:hAnsi="Calibri"/>
      <w:sz w:val="22"/>
      <w:szCs w:val="22"/>
      <w:lang w:eastAsia="en-US"/>
    </w:rPr>
  </w:style>
  <w:style w:type="character" w:customStyle="1" w:styleId="berschrift6Zchn">
    <w:name w:val="Überschrift 6 Zchn"/>
    <w:aliases w:val="h6 Zchn,H6 - Inhalt Zchn"/>
    <w:link w:val="berschrift6"/>
    <w:rsid w:val="00E01CB2"/>
    <w:rPr>
      <w:rFonts w:ascii="Arial" w:hAnsi="Arial"/>
      <w:b/>
      <w:snapToGrid w:val="0"/>
      <w:color w:val="000000"/>
      <w:kern w:val="22"/>
      <w:sz w:val="18"/>
      <w:lang w:val="en-AU"/>
    </w:rPr>
  </w:style>
  <w:style w:type="character" w:customStyle="1" w:styleId="berschrift7Zchn">
    <w:name w:val="Überschrift 7 Zchn"/>
    <w:aliases w:val="H7 - Inhalt Zchn"/>
    <w:link w:val="berschrift7"/>
    <w:rsid w:val="00E01CB2"/>
    <w:rPr>
      <w:rFonts w:ascii="Arial" w:hAnsi="Arial"/>
      <w:b/>
      <w:kern w:val="22"/>
      <w:sz w:val="18"/>
      <w:lang w:val="en-GB"/>
    </w:rPr>
  </w:style>
  <w:style w:type="character" w:customStyle="1" w:styleId="berschrift8Zchn">
    <w:name w:val="Überschrift 8 Zchn"/>
    <w:aliases w:val="H8 - Inhalt Zchn"/>
    <w:link w:val="berschrift8"/>
    <w:rsid w:val="00E01CB2"/>
    <w:rPr>
      <w:rFonts w:ascii="Arial" w:hAnsi="Arial"/>
      <w:b/>
      <w:kern w:val="22"/>
      <w:sz w:val="18"/>
      <w:lang w:val="en-GB"/>
    </w:rPr>
  </w:style>
  <w:style w:type="character" w:customStyle="1" w:styleId="berschrift9Zchn">
    <w:name w:val="Überschrift 9 Zchn"/>
    <w:aliases w:val="H9 - Inhalt Zchn"/>
    <w:link w:val="berschrift9"/>
    <w:rsid w:val="00E01CB2"/>
    <w:rPr>
      <w:rFonts w:ascii="Arial" w:hAnsi="Arial"/>
      <w:b/>
      <w:kern w:val="22"/>
      <w:sz w:val="18"/>
      <w:lang w:val="en-GB"/>
    </w:rPr>
  </w:style>
  <w:style w:type="character" w:customStyle="1" w:styleId="aqj">
    <w:name w:val="aqj"/>
    <w:rsid w:val="00FA2C94"/>
  </w:style>
  <w:style w:type="character" w:styleId="BesuchterLink">
    <w:name w:val="FollowedHyperlink"/>
    <w:rsid w:val="00F675DE"/>
    <w:rPr>
      <w:color w:val="954F72"/>
      <w:u w:val="single"/>
    </w:rPr>
  </w:style>
  <w:style w:type="paragraph" w:customStyle="1" w:styleId="Pa18">
    <w:name w:val="Pa18"/>
    <w:basedOn w:val="Standard"/>
    <w:next w:val="Standard"/>
    <w:uiPriority w:val="99"/>
    <w:rsid w:val="004B0704"/>
    <w:pPr>
      <w:autoSpaceDE w:val="0"/>
      <w:autoSpaceDN w:val="0"/>
      <w:adjustRightInd w:val="0"/>
      <w:spacing w:line="221" w:lineRule="atLeast"/>
    </w:pPr>
    <w:rPr>
      <w:rFonts w:ascii="Cambria" w:hAnsi="Cambria"/>
      <w:lang w:eastAsia="en-US"/>
    </w:rPr>
  </w:style>
  <w:style w:type="paragraph" w:customStyle="1" w:styleId="Pa19">
    <w:name w:val="Pa19"/>
    <w:basedOn w:val="Standard"/>
    <w:next w:val="Standard"/>
    <w:uiPriority w:val="99"/>
    <w:rsid w:val="004B0704"/>
    <w:pPr>
      <w:autoSpaceDE w:val="0"/>
      <w:autoSpaceDN w:val="0"/>
      <w:adjustRightInd w:val="0"/>
      <w:spacing w:line="221" w:lineRule="atLeast"/>
    </w:pPr>
    <w:rPr>
      <w:rFonts w:ascii="Cambria" w:hAnsi="Cambria"/>
      <w:lang w:eastAsia="en-US"/>
    </w:rPr>
  </w:style>
  <w:style w:type="paragraph" w:customStyle="1" w:styleId="Examples">
    <w:name w:val="Examples"/>
    <w:basedOn w:val="Standard"/>
    <w:rsid w:val="00FE14ED"/>
    <w:pPr>
      <w:spacing w:before="60"/>
      <w:jc w:val="both"/>
    </w:pPr>
    <w:rPr>
      <w:rFonts w:ascii="Arial" w:eastAsia="MS Mincho" w:hAnsi="Arial"/>
      <w:color w:val="0000FF"/>
      <w:kern w:val="22"/>
      <w:sz w:val="18"/>
      <w:szCs w:val="20"/>
      <w:lang w:val="en-GB" w:eastAsia="en-US"/>
    </w:rPr>
  </w:style>
  <w:style w:type="paragraph" w:customStyle="1" w:styleId="Default">
    <w:name w:val="Default"/>
    <w:rsid w:val="009909E0"/>
    <w:pPr>
      <w:autoSpaceDE w:val="0"/>
      <w:autoSpaceDN w:val="0"/>
      <w:adjustRightInd w:val="0"/>
    </w:pPr>
    <w:rPr>
      <w:rFonts w:ascii="Arial" w:hAnsi="Arial" w:cs="Arial"/>
      <w:color w:val="000000"/>
      <w:sz w:val="24"/>
      <w:szCs w:val="24"/>
      <w:lang w:val="en-GB" w:eastAsia="en-GB"/>
    </w:rPr>
  </w:style>
  <w:style w:type="character" w:styleId="Kommentarzeichen">
    <w:name w:val="annotation reference"/>
    <w:rsid w:val="00DA0717"/>
    <w:rPr>
      <w:sz w:val="16"/>
      <w:szCs w:val="16"/>
    </w:rPr>
  </w:style>
  <w:style w:type="paragraph" w:styleId="Kommentartext">
    <w:name w:val="annotation text"/>
    <w:basedOn w:val="Standard"/>
    <w:link w:val="KommentartextZchn"/>
    <w:rsid w:val="00DA0717"/>
    <w:rPr>
      <w:sz w:val="20"/>
      <w:szCs w:val="20"/>
    </w:rPr>
  </w:style>
  <w:style w:type="character" w:customStyle="1" w:styleId="KommentartextZchn">
    <w:name w:val="Kommentartext Zchn"/>
    <w:link w:val="Kommentartext"/>
    <w:rsid w:val="00DA0717"/>
    <w:rPr>
      <w:lang w:eastAsia="fr-FR"/>
    </w:rPr>
  </w:style>
  <w:style w:type="paragraph" w:styleId="Kommentarthema">
    <w:name w:val="annotation subject"/>
    <w:basedOn w:val="Kommentartext"/>
    <w:next w:val="Kommentartext"/>
    <w:link w:val="KommentarthemaZchn"/>
    <w:rsid w:val="00DA0717"/>
    <w:rPr>
      <w:b/>
      <w:bCs/>
    </w:rPr>
  </w:style>
  <w:style w:type="character" w:customStyle="1" w:styleId="KommentarthemaZchn">
    <w:name w:val="Kommentarthema Zchn"/>
    <w:link w:val="Kommentarthema"/>
    <w:rsid w:val="00DA0717"/>
    <w:rPr>
      <w:b/>
      <w:bCs/>
      <w:lang w:eastAsia="fr-FR"/>
    </w:rPr>
  </w:style>
  <w:style w:type="table" w:styleId="TabelleKlassisch4">
    <w:name w:val="Table Classic 4"/>
    <w:basedOn w:val="NormaleTabelle"/>
    <w:rsid w:val="00712FAC"/>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eListe4">
    <w:name w:val="Table List 4"/>
    <w:basedOn w:val="NormaleTabelle"/>
    <w:rsid w:val="00712FAC"/>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eSpalten5">
    <w:name w:val="Table Columns 5"/>
    <w:basedOn w:val="NormaleTabelle"/>
    <w:rsid w:val="00712FA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character" w:customStyle="1" w:styleId="highlight">
    <w:name w:val="highlight"/>
    <w:rsid w:val="00035D74"/>
  </w:style>
  <w:style w:type="character" w:customStyle="1" w:styleId="ph">
    <w:name w:val="ph"/>
    <w:rsid w:val="00035D74"/>
  </w:style>
  <w:style w:type="character" w:customStyle="1" w:styleId="TextkrperZchn">
    <w:name w:val="Textkörper Zchn"/>
    <w:link w:val="Textkrper"/>
    <w:rsid w:val="00721187"/>
    <w:rPr>
      <w:sz w:val="22"/>
      <w:lang w:eastAsia="fr-FR"/>
    </w:rPr>
  </w:style>
  <w:style w:type="character" w:styleId="Hervorhebung">
    <w:name w:val="Emphasis"/>
    <w:uiPriority w:val="20"/>
    <w:qFormat/>
    <w:rsid w:val="00795FD6"/>
    <w:rPr>
      <w:i/>
      <w:iCs/>
    </w:rPr>
  </w:style>
  <w:style w:type="character" w:customStyle="1" w:styleId="berschrift3Zchn">
    <w:name w:val="Überschrift 3 Zchn"/>
    <w:aliases w:val="_STD.Title 3 Zchn,h3 Zchn,Car3 Zchn,Titre 3 Car Zchn,h3 Car Zchn,Car3 Car Zchn,Car3 Car1 Zchn,Titre 3 Car1 Car Zchn,Titre 3 Car Car Car Zchn,Car3 Car1 Car Car Zchn,h3 Car Car1 Car Zchn,Car3 Car2 Car Zchn,h3 Car1 Car Zchn"/>
    <w:link w:val="berschrift3"/>
    <w:uiPriority w:val="9"/>
    <w:rsid w:val="00586003"/>
    <w:rPr>
      <w:rFonts w:ascii="Arial" w:hAnsi="Arial" w:cs="Arial"/>
      <w:b/>
      <w:bCs/>
      <w:color w:val="003366"/>
      <w:kern w:val="32"/>
      <w:szCs w:val="24"/>
      <w:lang w:eastAsia="fr-FR"/>
    </w:rPr>
  </w:style>
  <w:style w:type="character" w:customStyle="1" w:styleId="berschrift4Zchn">
    <w:name w:val="Überschrift 4 Zchn"/>
    <w:aliases w:val="_STD.Title 4 Zchn,h4 Zchn,H4 Zchn,H4 - Inhalt Zchn"/>
    <w:link w:val="berschrift4"/>
    <w:uiPriority w:val="9"/>
    <w:rsid w:val="00E61A40"/>
    <w:rPr>
      <w:rFonts w:ascii="Arial" w:hAnsi="Arial" w:cs="Arial"/>
      <w:b/>
      <w:bCs/>
      <w:i/>
      <w:iCs/>
      <w:color w:val="003366"/>
      <w:kern w:val="32"/>
      <w:szCs w:val="24"/>
      <w:lang w:eastAsia="fr-FR"/>
    </w:rPr>
  </w:style>
  <w:style w:type="paragraph" w:styleId="StandardWeb">
    <w:name w:val="Normal (Web)"/>
    <w:basedOn w:val="Standard"/>
    <w:uiPriority w:val="99"/>
    <w:unhideWhenUsed/>
    <w:rsid w:val="008043B8"/>
    <w:pPr>
      <w:spacing w:before="100" w:beforeAutospacing="1" w:after="100" w:afterAutospacing="1"/>
    </w:pPr>
    <w:rPr>
      <w:lang w:eastAsia="en-US"/>
    </w:rPr>
  </w:style>
  <w:style w:type="paragraph" w:customStyle="1" w:styleId="body">
    <w:name w:val="body"/>
    <w:basedOn w:val="Standard"/>
    <w:link w:val="bodyChar"/>
    <w:qFormat/>
    <w:rsid w:val="0057590C"/>
    <w:pPr>
      <w:spacing w:after="160" w:line="259" w:lineRule="auto"/>
    </w:pPr>
    <w:rPr>
      <w:rFonts w:ascii="Arial" w:eastAsia="Calibri" w:hAnsi="Arial" w:cs="Arial"/>
      <w:sz w:val="22"/>
      <w:szCs w:val="22"/>
      <w:lang w:eastAsia="en-US"/>
    </w:rPr>
  </w:style>
  <w:style w:type="character" w:customStyle="1" w:styleId="bodyChar">
    <w:name w:val="body Char"/>
    <w:link w:val="body"/>
    <w:rsid w:val="0057590C"/>
    <w:rPr>
      <w:rFonts w:ascii="Arial" w:eastAsia="Calibri" w:hAnsi="Arial" w:cs="Arial"/>
      <w:sz w:val="22"/>
      <w:szCs w:val="22"/>
    </w:rPr>
  </w:style>
  <w:style w:type="character" w:styleId="HTMLZitat">
    <w:name w:val="HTML Cite"/>
    <w:uiPriority w:val="99"/>
    <w:unhideWhenUsed/>
    <w:rsid w:val="00E33DDE"/>
    <w:rPr>
      <w:i/>
      <w:iCs/>
    </w:rPr>
  </w:style>
  <w:style w:type="paragraph" w:customStyle="1" w:styleId="Pa34">
    <w:name w:val="Pa34"/>
    <w:basedOn w:val="Default"/>
    <w:next w:val="Default"/>
    <w:uiPriority w:val="99"/>
    <w:rsid w:val="00430157"/>
    <w:pPr>
      <w:spacing w:line="201" w:lineRule="atLeast"/>
    </w:pPr>
    <w:rPr>
      <w:rFonts w:ascii="Cambria" w:hAnsi="Cambria" w:cs="Times New Roman"/>
      <w:color w:val="auto"/>
      <w:lang w:val="en-US" w:eastAsia="en-US"/>
    </w:rPr>
  </w:style>
  <w:style w:type="character" w:styleId="Fett">
    <w:name w:val="Strong"/>
    <w:uiPriority w:val="22"/>
    <w:qFormat/>
    <w:rsid w:val="00CF23CE"/>
    <w:rPr>
      <w:b/>
      <w:bCs/>
    </w:rPr>
  </w:style>
  <w:style w:type="table" w:customStyle="1" w:styleId="Style1">
    <w:name w:val="Style1"/>
    <w:basedOn w:val="NormaleTabelle"/>
    <w:uiPriority w:val="99"/>
    <w:rsid w:val="00F867F8"/>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shd w:val="clear" w:color="auto" w:fill="A6A6A6" w:themeFill="background1" w:themeFillShade="A6"/>
      </w:tcPr>
    </w:tblStylePr>
  </w:style>
  <w:style w:type="paragraph" w:customStyle="1" w:styleId="Pa17">
    <w:name w:val="Pa17"/>
    <w:basedOn w:val="Default"/>
    <w:next w:val="Default"/>
    <w:uiPriority w:val="99"/>
    <w:rsid w:val="007872CF"/>
    <w:pPr>
      <w:spacing w:line="221" w:lineRule="atLeast"/>
    </w:pPr>
    <w:rPr>
      <w:rFonts w:ascii="Cambria" w:hAnsi="Cambria" w:cs="Times New Roman"/>
      <w:color w:val="auto"/>
      <w:lang w:val="en-US" w:eastAsia="en-US"/>
    </w:rPr>
  </w:style>
  <w:style w:type="paragraph" w:customStyle="1" w:styleId="Pa26">
    <w:name w:val="Pa26"/>
    <w:basedOn w:val="Default"/>
    <w:next w:val="Default"/>
    <w:uiPriority w:val="99"/>
    <w:rsid w:val="00E34F78"/>
    <w:pPr>
      <w:spacing w:line="221" w:lineRule="atLeast"/>
    </w:pPr>
    <w:rPr>
      <w:rFonts w:ascii="Cambria" w:hAnsi="Cambria" w:cs="Times New Roman"/>
      <w:color w:val="auto"/>
      <w:lang w:val="en-US" w:eastAsia="en-US"/>
    </w:rPr>
  </w:style>
  <w:style w:type="character" w:customStyle="1" w:styleId="A7">
    <w:name w:val="A7"/>
    <w:uiPriority w:val="99"/>
    <w:rsid w:val="00E34F78"/>
    <w:rPr>
      <w:rFonts w:cs="Cambria"/>
      <w:color w:val="053BF5"/>
      <w:sz w:val="22"/>
      <w:szCs w:val="22"/>
      <w:u w:val="single"/>
    </w:rPr>
  </w:style>
  <w:style w:type="paragraph" w:customStyle="1" w:styleId="Pa27">
    <w:name w:val="Pa27"/>
    <w:basedOn w:val="Default"/>
    <w:next w:val="Default"/>
    <w:uiPriority w:val="99"/>
    <w:rsid w:val="00133E47"/>
    <w:pPr>
      <w:spacing w:line="221" w:lineRule="atLeast"/>
    </w:pPr>
    <w:rPr>
      <w:rFonts w:ascii="Cambria" w:hAnsi="Cambria" w:cs="Times New Roman"/>
      <w:color w:val="auto"/>
      <w:lang w:val="en-US" w:eastAsia="en-US"/>
    </w:rPr>
  </w:style>
  <w:style w:type="character" w:customStyle="1" w:styleId="berschrift2Zchn">
    <w:name w:val="Überschrift 2 Zchn"/>
    <w:aliases w:val="_STD.Title 2 Zchn,h2 Zchn,2 Zchn,H2 - Inhalt Zchn"/>
    <w:basedOn w:val="Absatz-Standardschriftart"/>
    <w:link w:val="berschrift2"/>
    <w:uiPriority w:val="9"/>
    <w:rsid w:val="005B1F05"/>
    <w:rPr>
      <w:rFonts w:ascii="Arial" w:hAnsi="Arial" w:cs="Arial"/>
      <w:b/>
      <w:bCs/>
      <w:color w:val="003366"/>
      <w:kern w:val="32"/>
      <w:sz w:val="28"/>
      <w:szCs w:val="28"/>
      <w:lang w:eastAsia="fr-FR"/>
    </w:rPr>
  </w:style>
  <w:style w:type="paragraph" w:customStyle="1" w:styleId="Pa28">
    <w:name w:val="Pa28"/>
    <w:basedOn w:val="Default"/>
    <w:next w:val="Default"/>
    <w:uiPriority w:val="99"/>
    <w:rsid w:val="00966423"/>
    <w:pPr>
      <w:spacing w:line="201" w:lineRule="atLeast"/>
    </w:pPr>
    <w:rPr>
      <w:rFonts w:ascii="Cambria" w:hAnsi="Cambria" w:cs="Times New Roman"/>
      <w:color w:val="auto"/>
      <w:lang w:val="en-US" w:eastAsia="en-US"/>
    </w:rPr>
  </w:style>
  <w:style w:type="character" w:customStyle="1" w:styleId="selected">
    <w:name w:val="selected"/>
    <w:basedOn w:val="Absatz-Standardschriftart"/>
    <w:rsid w:val="00985D55"/>
  </w:style>
  <w:style w:type="paragraph" w:customStyle="1" w:styleId="Pa16">
    <w:name w:val="Pa16"/>
    <w:basedOn w:val="Default"/>
    <w:next w:val="Default"/>
    <w:uiPriority w:val="99"/>
    <w:rsid w:val="0008493F"/>
    <w:pPr>
      <w:spacing w:line="221" w:lineRule="atLeast"/>
    </w:pPr>
    <w:rPr>
      <w:rFonts w:ascii="Cambria" w:hAnsi="Cambria" w:cs="Times New Roman"/>
      <w:color w:val="auto"/>
      <w:lang w:val="en-US" w:eastAsia="en-US"/>
    </w:rPr>
  </w:style>
  <w:style w:type="paragraph" w:styleId="Verzeichnis4">
    <w:name w:val="toc 4"/>
    <w:basedOn w:val="Standard"/>
    <w:next w:val="Standard"/>
    <w:autoRedefine/>
    <w:uiPriority w:val="39"/>
    <w:unhideWhenUsed/>
    <w:rsid w:val="00442655"/>
    <w:pPr>
      <w:spacing w:after="100" w:line="259" w:lineRule="auto"/>
      <w:ind w:left="660"/>
    </w:pPr>
    <w:rPr>
      <w:rFonts w:asciiTheme="minorHAnsi" w:eastAsiaTheme="minorEastAsia" w:hAnsiTheme="minorHAnsi" w:cstheme="minorBidi"/>
      <w:sz w:val="22"/>
      <w:szCs w:val="22"/>
      <w:lang w:eastAsia="en-US"/>
    </w:rPr>
  </w:style>
  <w:style w:type="paragraph" w:styleId="Verzeichnis5">
    <w:name w:val="toc 5"/>
    <w:basedOn w:val="Standard"/>
    <w:next w:val="Standard"/>
    <w:autoRedefine/>
    <w:uiPriority w:val="39"/>
    <w:unhideWhenUsed/>
    <w:rsid w:val="00442655"/>
    <w:pPr>
      <w:spacing w:after="100" w:line="259" w:lineRule="auto"/>
      <w:ind w:left="880"/>
    </w:pPr>
    <w:rPr>
      <w:rFonts w:asciiTheme="minorHAnsi" w:eastAsiaTheme="minorEastAsia" w:hAnsiTheme="minorHAnsi" w:cstheme="minorBidi"/>
      <w:sz w:val="22"/>
      <w:szCs w:val="22"/>
      <w:lang w:eastAsia="en-US"/>
    </w:rPr>
  </w:style>
  <w:style w:type="paragraph" w:styleId="Verzeichnis6">
    <w:name w:val="toc 6"/>
    <w:basedOn w:val="Standard"/>
    <w:next w:val="Standard"/>
    <w:autoRedefine/>
    <w:uiPriority w:val="39"/>
    <w:unhideWhenUsed/>
    <w:rsid w:val="00442655"/>
    <w:pPr>
      <w:spacing w:after="100" w:line="259" w:lineRule="auto"/>
      <w:ind w:left="1100"/>
    </w:pPr>
    <w:rPr>
      <w:rFonts w:asciiTheme="minorHAnsi" w:eastAsiaTheme="minorEastAsia" w:hAnsiTheme="minorHAnsi" w:cstheme="minorBidi"/>
      <w:sz w:val="22"/>
      <w:szCs w:val="22"/>
      <w:lang w:eastAsia="en-US"/>
    </w:rPr>
  </w:style>
  <w:style w:type="paragraph" w:styleId="Verzeichnis7">
    <w:name w:val="toc 7"/>
    <w:basedOn w:val="Standard"/>
    <w:next w:val="Standard"/>
    <w:autoRedefine/>
    <w:uiPriority w:val="39"/>
    <w:unhideWhenUsed/>
    <w:rsid w:val="00442655"/>
    <w:pPr>
      <w:spacing w:after="100" w:line="259" w:lineRule="auto"/>
      <w:ind w:left="1320"/>
    </w:pPr>
    <w:rPr>
      <w:rFonts w:asciiTheme="minorHAnsi" w:eastAsiaTheme="minorEastAsia" w:hAnsiTheme="minorHAnsi" w:cstheme="minorBidi"/>
      <w:sz w:val="22"/>
      <w:szCs w:val="22"/>
      <w:lang w:eastAsia="en-US"/>
    </w:rPr>
  </w:style>
  <w:style w:type="paragraph" w:styleId="Verzeichnis8">
    <w:name w:val="toc 8"/>
    <w:basedOn w:val="Standard"/>
    <w:next w:val="Standard"/>
    <w:autoRedefine/>
    <w:uiPriority w:val="39"/>
    <w:unhideWhenUsed/>
    <w:rsid w:val="00442655"/>
    <w:pPr>
      <w:spacing w:after="100" w:line="259" w:lineRule="auto"/>
      <w:ind w:left="1540"/>
    </w:pPr>
    <w:rPr>
      <w:rFonts w:asciiTheme="minorHAnsi" w:eastAsiaTheme="minorEastAsia" w:hAnsiTheme="minorHAnsi" w:cstheme="minorBidi"/>
      <w:sz w:val="22"/>
      <w:szCs w:val="22"/>
      <w:lang w:eastAsia="en-US"/>
    </w:rPr>
  </w:style>
  <w:style w:type="paragraph" w:styleId="Verzeichnis9">
    <w:name w:val="toc 9"/>
    <w:basedOn w:val="Standard"/>
    <w:next w:val="Standard"/>
    <w:autoRedefine/>
    <w:uiPriority w:val="39"/>
    <w:unhideWhenUsed/>
    <w:rsid w:val="00442655"/>
    <w:pPr>
      <w:spacing w:after="100" w:line="259" w:lineRule="auto"/>
      <w:ind w:left="1760"/>
    </w:pPr>
    <w:rPr>
      <w:rFonts w:asciiTheme="minorHAnsi" w:eastAsiaTheme="minorEastAsia" w:hAnsiTheme="minorHAnsi" w:cstheme="minorBidi"/>
      <w:sz w:val="22"/>
      <w:szCs w:val="22"/>
      <w:lang w:eastAsia="en-US"/>
    </w:rPr>
  </w:style>
  <w:style w:type="paragraph" w:customStyle="1" w:styleId="AbsatzStandard">
    <w:name w:val="Absatz Standard"/>
    <w:basedOn w:val="Standard"/>
    <w:rsid w:val="00CF0B57"/>
    <w:pPr>
      <w:spacing w:before="100" w:beforeAutospacing="1" w:after="100" w:afterAutospacing="1"/>
      <w:ind w:left="709"/>
      <w:jc w:val="both"/>
    </w:pPr>
    <w:rPr>
      <w:rFonts w:ascii="Arial" w:hAnsi="Arial" w:cs="Arial"/>
      <w:sz w:val="22"/>
      <w:szCs w:val="22"/>
      <w:lang w:eastAsia="de-DE"/>
    </w:rPr>
  </w:style>
  <w:style w:type="paragraph" w:customStyle="1" w:styleId="H1">
    <w:name w:val="H1"/>
    <w:basedOn w:val="berschrift1"/>
    <w:next w:val="Standard"/>
    <w:uiPriority w:val="1"/>
    <w:qFormat/>
    <w:rsid w:val="004C664D"/>
    <w:pPr>
      <w:keepLines/>
      <w:pageBreakBefore w:val="0"/>
      <w:numPr>
        <w:numId w:val="0"/>
      </w:numPr>
      <w:spacing w:before="560" w:after="0" w:line="276" w:lineRule="auto"/>
    </w:pPr>
    <w:rPr>
      <w:rFonts w:asciiTheme="majorHAnsi" w:eastAsiaTheme="majorEastAsia" w:hAnsiTheme="majorHAnsi" w:cstheme="majorBidi"/>
      <w:smallCaps w:val="0"/>
      <w:color w:val="5B9BD5" w:themeColor="accent1"/>
      <w:kern w:val="0"/>
      <w:sz w:val="32"/>
      <w:szCs w:val="32"/>
      <w:lang w:eastAsia="en-US"/>
    </w:rPr>
  </w:style>
  <w:style w:type="character" w:styleId="NichtaufgelsteErwhnung">
    <w:name w:val="Unresolved Mention"/>
    <w:basedOn w:val="Absatz-Standardschriftart"/>
    <w:uiPriority w:val="99"/>
    <w:semiHidden/>
    <w:unhideWhenUsed/>
    <w:rsid w:val="001111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1283">
      <w:bodyDiv w:val="1"/>
      <w:marLeft w:val="0"/>
      <w:marRight w:val="0"/>
      <w:marTop w:val="0"/>
      <w:marBottom w:val="0"/>
      <w:divBdr>
        <w:top w:val="none" w:sz="0" w:space="0" w:color="auto"/>
        <w:left w:val="none" w:sz="0" w:space="0" w:color="auto"/>
        <w:bottom w:val="none" w:sz="0" w:space="0" w:color="auto"/>
        <w:right w:val="none" w:sz="0" w:space="0" w:color="auto"/>
      </w:divBdr>
    </w:div>
    <w:div w:id="19430365">
      <w:bodyDiv w:val="1"/>
      <w:marLeft w:val="0"/>
      <w:marRight w:val="0"/>
      <w:marTop w:val="0"/>
      <w:marBottom w:val="0"/>
      <w:divBdr>
        <w:top w:val="none" w:sz="0" w:space="0" w:color="auto"/>
        <w:left w:val="none" w:sz="0" w:space="0" w:color="auto"/>
        <w:bottom w:val="none" w:sz="0" w:space="0" w:color="auto"/>
        <w:right w:val="none" w:sz="0" w:space="0" w:color="auto"/>
      </w:divBdr>
    </w:div>
    <w:div w:id="28381793">
      <w:bodyDiv w:val="1"/>
      <w:marLeft w:val="0"/>
      <w:marRight w:val="0"/>
      <w:marTop w:val="0"/>
      <w:marBottom w:val="0"/>
      <w:divBdr>
        <w:top w:val="none" w:sz="0" w:space="0" w:color="auto"/>
        <w:left w:val="none" w:sz="0" w:space="0" w:color="auto"/>
        <w:bottom w:val="none" w:sz="0" w:space="0" w:color="auto"/>
        <w:right w:val="none" w:sz="0" w:space="0" w:color="auto"/>
      </w:divBdr>
    </w:div>
    <w:div w:id="28604860">
      <w:bodyDiv w:val="1"/>
      <w:marLeft w:val="0"/>
      <w:marRight w:val="0"/>
      <w:marTop w:val="0"/>
      <w:marBottom w:val="0"/>
      <w:divBdr>
        <w:top w:val="none" w:sz="0" w:space="0" w:color="auto"/>
        <w:left w:val="none" w:sz="0" w:space="0" w:color="auto"/>
        <w:bottom w:val="none" w:sz="0" w:space="0" w:color="auto"/>
        <w:right w:val="none" w:sz="0" w:space="0" w:color="auto"/>
      </w:divBdr>
    </w:div>
    <w:div w:id="44304166">
      <w:bodyDiv w:val="1"/>
      <w:marLeft w:val="0"/>
      <w:marRight w:val="0"/>
      <w:marTop w:val="0"/>
      <w:marBottom w:val="0"/>
      <w:divBdr>
        <w:top w:val="none" w:sz="0" w:space="0" w:color="auto"/>
        <w:left w:val="none" w:sz="0" w:space="0" w:color="auto"/>
        <w:bottom w:val="none" w:sz="0" w:space="0" w:color="auto"/>
        <w:right w:val="none" w:sz="0" w:space="0" w:color="auto"/>
      </w:divBdr>
    </w:div>
    <w:div w:id="87850920">
      <w:bodyDiv w:val="1"/>
      <w:marLeft w:val="0"/>
      <w:marRight w:val="0"/>
      <w:marTop w:val="0"/>
      <w:marBottom w:val="0"/>
      <w:divBdr>
        <w:top w:val="none" w:sz="0" w:space="0" w:color="auto"/>
        <w:left w:val="none" w:sz="0" w:space="0" w:color="auto"/>
        <w:bottom w:val="none" w:sz="0" w:space="0" w:color="auto"/>
        <w:right w:val="none" w:sz="0" w:space="0" w:color="auto"/>
      </w:divBdr>
    </w:div>
    <w:div w:id="91437028">
      <w:bodyDiv w:val="1"/>
      <w:marLeft w:val="0"/>
      <w:marRight w:val="0"/>
      <w:marTop w:val="0"/>
      <w:marBottom w:val="0"/>
      <w:divBdr>
        <w:top w:val="none" w:sz="0" w:space="0" w:color="auto"/>
        <w:left w:val="none" w:sz="0" w:space="0" w:color="auto"/>
        <w:bottom w:val="none" w:sz="0" w:space="0" w:color="auto"/>
        <w:right w:val="none" w:sz="0" w:space="0" w:color="auto"/>
      </w:divBdr>
    </w:div>
    <w:div w:id="116948652">
      <w:bodyDiv w:val="1"/>
      <w:marLeft w:val="0"/>
      <w:marRight w:val="0"/>
      <w:marTop w:val="0"/>
      <w:marBottom w:val="0"/>
      <w:divBdr>
        <w:top w:val="none" w:sz="0" w:space="0" w:color="auto"/>
        <w:left w:val="none" w:sz="0" w:space="0" w:color="auto"/>
        <w:bottom w:val="none" w:sz="0" w:space="0" w:color="auto"/>
        <w:right w:val="none" w:sz="0" w:space="0" w:color="auto"/>
      </w:divBdr>
    </w:div>
    <w:div w:id="138042238">
      <w:bodyDiv w:val="1"/>
      <w:marLeft w:val="0"/>
      <w:marRight w:val="0"/>
      <w:marTop w:val="0"/>
      <w:marBottom w:val="0"/>
      <w:divBdr>
        <w:top w:val="none" w:sz="0" w:space="0" w:color="auto"/>
        <w:left w:val="none" w:sz="0" w:space="0" w:color="auto"/>
        <w:bottom w:val="none" w:sz="0" w:space="0" w:color="auto"/>
        <w:right w:val="none" w:sz="0" w:space="0" w:color="auto"/>
      </w:divBdr>
    </w:div>
    <w:div w:id="185412217">
      <w:bodyDiv w:val="1"/>
      <w:marLeft w:val="0"/>
      <w:marRight w:val="0"/>
      <w:marTop w:val="0"/>
      <w:marBottom w:val="0"/>
      <w:divBdr>
        <w:top w:val="none" w:sz="0" w:space="0" w:color="auto"/>
        <w:left w:val="none" w:sz="0" w:space="0" w:color="auto"/>
        <w:bottom w:val="none" w:sz="0" w:space="0" w:color="auto"/>
        <w:right w:val="none" w:sz="0" w:space="0" w:color="auto"/>
      </w:divBdr>
    </w:div>
    <w:div w:id="191841775">
      <w:bodyDiv w:val="1"/>
      <w:marLeft w:val="0"/>
      <w:marRight w:val="0"/>
      <w:marTop w:val="0"/>
      <w:marBottom w:val="0"/>
      <w:divBdr>
        <w:top w:val="none" w:sz="0" w:space="0" w:color="auto"/>
        <w:left w:val="none" w:sz="0" w:space="0" w:color="auto"/>
        <w:bottom w:val="none" w:sz="0" w:space="0" w:color="auto"/>
        <w:right w:val="none" w:sz="0" w:space="0" w:color="auto"/>
      </w:divBdr>
    </w:div>
    <w:div w:id="196043108">
      <w:bodyDiv w:val="1"/>
      <w:marLeft w:val="0"/>
      <w:marRight w:val="0"/>
      <w:marTop w:val="0"/>
      <w:marBottom w:val="0"/>
      <w:divBdr>
        <w:top w:val="none" w:sz="0" w:space="0" w:color="auto"/>
        <w:left w:val="none" w:sz="0" w:space="0" w:color="auto"/>
        <w:bottom w:val="none" w:sz="0" w:space="0" w:color="auto"/>
        <w:right w:val="none" w:sz="0" w:space="0" w:color="auto"/>
      </w:divBdr>
    </w:div>
    <w:div w:id="222060612">
      <w:bodyDiv w:val="1"/>
      <w:marLeft w:val="0"/>
      <w:marRight w:val="0"/>
      <w:marTop w:val="0"/>
      <w:marBottom w:val="0"/>
      <w:divBdr>
        <w:top w:val="none" w:sz="0" w:space="0" w:color="auto"/>
        <w:left w:val="none" w:sz="0" w:space="0" w:color="auto"/>
        <w:bottom w:val="none" w:sz="0" w:space="0" w:color="auto"/>
        <w:right w:val="none" w:sz="0" w:space="0" w:color="auto"/>
      </w:divBdr>
    </w:div>
    <w:div w:id="229923309">
      <w:bodyDiv w:val="1"/>
      <w:marLeft w:val="0"/>
      <w:marRight w:val="0"/>
      <w:marTop w:val="0"/>
      <w:marBottom w:val="0"/>
      <w:divBdr>
        <w:top w:val="none" w:sz="0" w:space="0" w:color="auto"/>
        <w:left w:val="none" w:sz="0" w:space="0" w:color="auto"/>
        <w:bottom w:val="none" w:sz="0" w:space="0" w:color="auto"/>
        <w:right w:val="none" w:sz="0" w:space="0" w:color="auto"/>
      </w:divBdr>
    </w:div>
    <w:div w:id="259337397">
      <w:bodyDiv w:val="1"/>
      <w:marLeft w:val="0"/>
      <w:marRight w:val="0"/>
      <w:marTop w:val="0"/>
      <w:marBottom w:val="0"/>
      <w:divBdr>
        <w:top w:val="none" w:sz="0" w:space="0" w:color="auto"/>
        <w:left w:val="none" w:sz="0" w:space="0" w:color="auto"/>
        <w:bottom w:val="none" w:sz="0" w:space="0" w:color="auto"/>
        <w:right w:val="none" w:sz="0" w:space="0" w:color="auto"/>
      </w:divBdr>
    </w:div>
    <w:div w:id="270359463">
      <w:bodyDiv w:val="1"/>
      <w:marLeft w:val="0"/>
      <w:marRight w:val="0"/>
      <w:marTop w:val="0"/>
      <w:marBottom w:val="0"/>
      <w:divBdr>
        <w:top w:val="none" w:sz="0" w:space="0" w:color="auto"/>
        <w:left w:val="none" w:sz="0" w:space="0" w:color="auto"/>
        <w:bottom w:val="none" w:sz="0" w:space="0" w:color="auto"/>
        <w:right w:val="none" w:sz="0" w:space="0" w:color="auto"/>
      </w:divBdr>
    </w:div>
    <w:div w:id="279797826">
      <w:bodyDiv w:val="1"/>
      <w:marLeft w:val="0"/>
      <w:marRight w:val="0"/>
      <w:marTop w:val="0"/>
      <w:marBottom w:val="0"/>
      <w:divBdr>
        <w:top w:val="none" w:sz="0" w:space="0" w:color="auto"/>
        <w:left w:val="none" w:sz="0" w:space="0" w:color="auto"/>
        <w:bottom w:val="none" w:sz="0" w:space="0" w:color="auto"/>
        <w:right w:val="none" w:sz="0" w:space="0" w:color="auto"/>
      </w:divBdr>
    </w:div>
    <w:div w:id="284580239">
      <w:bodyDiv w:val="1"/>
      <w:marLeft w:val="0"/>
      <w:marRight w:val="0"/>
      <w:marTop w:val="0"/>
      <w:marBottom w:val="0"/>
      <w:divBdr>
        <w:top w:val="none" w:sz="0" w:space="0" w:color="auto"/>
        <w:left w:val="none" w:sz="0" w:space="0" w:color="auto"/>
        <w:bottom w:val="none" w:sz="0" w:space="0" w:color="auto"/>
        <w:right w:val="none" w:sz="0" w:space="0" w:color="auto"/>
      </w:divBdr>
    </w:div>
    <w:div w:id="295793084">
      <w:bodyDiv w:val="1"/>
      <w:marLeft w:val="0"/>
      <w:marRight w:val="0"/>
      <w:marTop w:val="0"/>
      <w:marBottom w:val="0"/>
      <w:divBdr>
        <w:top w:val="none" w:sz="0" w:space="0" w:color="auto"/>
        <w:left w:val="none" w:sz="0" w:space="0" w:color="auto"/>
        <w:bottom w:val="none" w:sz="0" w:space="0" w:color="auto"/>
        <w:right w:val="none" w:sz="0" w:space="0" w:color="auto"/>
      </w:divBdr>
    </w:div>
    <w:div w:id="296910541">
      <w:bodyDiv w:val="1"/>
      <w:marLeft w:val="0"/>
      <w:marRight w:val="0"/>
      <w:marTop w:val="0"/>
      <w:marBottom w:val="0"/>
      <w:divBdr>
        <w:top w:val="none" w:sz="0" w:space="0" w:color="auto"/>
        <w:left w:val="none" w:sz="0" w:space="0" w:color="auto"/>
        <w:bottom w:val="none" w:sz="0" w:space="0" w:color="auto"/>
        <w:right w:val="none" w:sz="0" w:space="0" w:color="auto"/>
      </w:divBdr>
    </w:div>
    <w:div w:id="360277768">
      <w:bodyDiv w:val="1"/>
      <w:marLeft w:val="0"/>
      <w:marRight w:val="0"/>
      <w:marTop w:val="0"/>
      <w:marBottom w:val="0"/>
      <w:divBdr>
        <w:top w:val="none" w:sz="0" w:space="0" w:color="auto"/>
        <w:left w:val="none" w:sz="0" w:space="0" w:color="auto"/>
        <w:bottom w:val="none" w:sz="0" w:space="0" w:color="auto"/>
        <w:right w:val="none" w:sz="0" w:space="0" w:color="auto"/>
      </w:divBdr>
    </w:div>
    <w:div w:id="364253344">
      <w:bodyDiv w:val="1"/>
      <w:marLeft w:val="0"/>
      <w:marRight w:val="0"/>
      <w:marTop w:val="0"/>
      <w:marBottom w:val="0"/>
      <w:divBdr>
        <w:top w:val="none" w:sz="0" w:space="0" w:color="auto"/>
        <w:left w:val="none" w:sz="0" w:space="0" w:color="auto"/>
        <w:bottom w:val="none" w:sz="0" w:space="0" w:color="auto"/>
        <w:right w:val="none" w:sz="0" w:space="0" w:color="auto"/>
      </w:divBdr>
    </w:div>
    <w:div w:id="389810111">
      <w:bodyDiv w:val="1"/>
      <w:marLeft w:val="0"/>
      <w:marRight w:val="0"/>
      <w:marTop w:val="0"/>
      <w:marBottom w:val="0"/>
      <w:divBdr>
        <w:top w:val="none" w:sz="0" w:space="0" w:color="auto"/>
        <w:left w:val="none" w:sz="0" w:space="0" w:color="auto"/>
        <w:bottom w:val="none" w:sz="0" w:space="0" w:color="auto"/>
        <w:right w:val="none" w:sz="0" w:space="0" w:color="auto"/>
      </w:divBdr>
    </w:div>
    <w:div w:id="400255335">
      <w:bodyDiv w:val="1"/>
      <w:marLeft w:val="0"/>
      <w:marRight w:val="0"/>
      <w:marTop w:val="0"/>
      <w:marBottom w:val="0"/>
      <w:divBdr>
        <w:top w:val="none" w:sz="0" w:space="0" w:color="auto"/>
        <w:left w:val="none" w:sz="0" w:space="0" w:color="auto"/>
        <w:bottom w:val="none" w:sz="0" w:space="0" w:color="auto"/>
        <w:right w:val="none" w:sz="0" w:space="0" w:color="auto"/>
      </w:divBdr>
    </w:div>
    <w:div w:id="410659787">
      <w:bodyDiv w:val="1"/>
      <w:marLeft w:val="0"/>
      <w:marRight w:val="0"/>
      <w:marTop w:val="0"/>
      <w:marBottom w:val="0"/>
      <w:divBdr>
        <w:top w:val="none" w:sz="0" w:space="0" w:color="auto"/>
        <w:left w:val="none" w:sz="0" w:space="0" w:color="auto"/>
        <w:bottom w:val="none" w:sz="0" w:space="0" w:color="auto"/>
        <w:right w:val="none" w:sz="0" w:space="0" w:color="auto"/>
      </w:divBdr>
    </w:div>
    <w:div w:id="420638993">
      <w:bodyDiv w:val="1"/>
      <w:marLeft w:val="0"/>
      <w:marRight w:val="0"/>
      <w:marTop w:val="0"/>
      <w:marBottom w:val="0"/>
      <w:divBdr>
        <w:top w:val="none" w:sz="0" w:space="0" w:color="auto"/>
        <w:left w:val="none" w:sz="0" w:space="0" w:color="auto"/>
        <w:bottom w:val="none" w:sz="0" w:space="0" w:color="auto"/>
        <w:right w:val="none" w:sz="0" w:space="0" w:color="auto"/>
      </w:divBdr>
    </w:div>
    <w:div w:id="470024293">
      <w:bodyDiv w:val="1"/>
      <w:marLeft w:val="0"/>
      <w:marRight w:val="0"/>
      <w:marTop w:val="0"/>
      <w:marBottom w:val="0"/>
      <w:divBdr>
        <w:top w:val="none" w:sz="0" w:space="0" w:color="auto"/>
        <w:left w:val="none" w:sz="0" w:space="0" w:color="auto"/>
        <w:bottom w:val="none" w:sz="0" w:space="0" w:color="auto"/>
        <w:right w:val="none" w:sz="0" w:space="0" w:color="auto"/>
      </w:divBdr>
    </w:div>
    <w:div w:id="542668912">
      <w:bodyDiv w:val="1"/>
      <w:marLeft w:val="0"/>
      <w:marRight w:val="0"/>
      <w:marTop w:val="0"/>
      <w:marBottom w:val="0"/>
      <w:divBdr>
        <w:top w:val="none" w:sz="0" w:space="0" w:color="auto"/>
        <w:left w:val="none" w:sz="0" w:space="0" w:color="auto"/>
        <w:bottom w:val="none" w:sz="0" w:space="0" w:color="auto"/>
        <w:right w:val="none" w:sz="0" w:space="0" w:color="auto"/>
      </w:divBdr>
    </w:div>
    <w:div w:id="614404871">
      <w:bodyDiv w:val="1"/>
      <w:marLeft w:val="0"/>
      <w:marRight w:val="0"/>
      <w:marTop w:val="0"/>
      <w:marBottom w:val="0"/>
      <w:divBdr>
        <w:top w:val="none" w:sz="0" w:space="0" w:color="auto"/>
        <w:left w:val="none" w:sz="0" w:space="0" w:color="auto"/>
        <w:bottom w:val="none" w:sz="0" w:space="0" w:color="auto"/>
        <w:right w:val="none" w:sz="0" w:space="0" w:color="auto"/>
      </w:divBdr>
    </w:div>
    <w:div w:id="616302179">
      <w:bodyDiv w:val="1"/>
      <w:marLeft w:val="0"/>
      <w:marRight w:val="0"/>
      <w:marTop w:val="0"/>
      <w:marBottom w:val="0"/>
      <w:divBdr>
        <w:top w:val="none" w:sz="0" w:space="0" w:color="auto"/>
        <w:left w:val="none" w:sz="0" w:space="0" w:color="auto"/>
        <w:bottom w:val="none" w:sz="0" w:space="0" w:color="auto"/>
        <w:right w:val="none" w:sz="0" w:space="0" w:color="auto"/>
      </w:divBdr>
    </w:div>
    <w:div w:id="633605974">
      <w:bodyDiv w:val="1"/>
      <w:marLeft w:val="0"/>
      <w:marRight w:val="0"/>
      <w:marTop w:val="0"/>
      <w:marBottom w:val="0"/>
      <w:divBdr>
        <w:top w:val="none" w:sz="0" w:space="0" w:color="auto"/>
        <w:left w:val="none" w:sz="0" w:space="0" w:color="auto"/>
        <w:bottom w:val="none" w:sz="0" w:space="0" w:color="auto"/>
        <w:right w:val="none" w:sz="0" w:space="0" w:color="auto"/>
      </w:divBdr>
    </w:div>
    <w:div w:id="672415759">
      <w:bodyDiv w:val="1"/>
      <w:marLeft w:val="0"/>
      <w:marRight w:val="0"/>
      <w:marTop w:val="0"/>
      <w:marBottom w:val="0"/>
      <w:divBdr>
        <w:top w:val="none" w:sz="0" w:space="0" w:color="auto"/>
        <w:left w:val="none" w:sz="0" w:space="0" w:color="auto"/>
        <w:bottom w:val="none" w:sz="0" w:space="0" w:color="auto"/>
        <w:right w:val="none" w:sz="0" w:space="0" w:color="auto"/>
      </w:divBdr>
    </w:div>
    <w:div w:id="695429884">
      <w:bodyDiv w:val="1"/>
      <w:marLeft w:val="0"/>
      <w:marRight w:val="0"/>
      <w:marTop w:val="0"/>
      <w:marBottom w:val="0"/>
      <w:divBdr>
        <w:top w:val="none" w:sz="0" w:space="0" w:color="auto"/>
        <w:left w:val="none" w:sz="0" w:space="0" w:color="auto"/>
        <w:bottom w:val="none" w:sz="0" w:space="0" w:color="auto"/>
        <w:right w:val="none" w:sz="0" w:space="0" w:color="auto"/>
      </w:divBdr>
    </w:div>
    <w:div w:id="700593352">
      <w:bodyDiv w:val="1"/>
      <w:marLeft w:val="0"/>
      <w:marRight w:val="0"/>
      <w:marTop w:val="0"/>
      <w:marBottom w:val="0"/>
      <w:divBdr>
        <w:top w:val="none" w:sz="0" w:space="0" w:color="auto"/>
        <w:left w:val="none" w:sz="0" w:space="0" w:color="auto"/>
        <w:bottom w:val="none" w:sz="0" w:space="0" w:color="auto"/>
        <w:right w:val="none" w:sz="0" w:space="0" w:color="auto"/>
      </w:divBdr>
    </w:div>
    <w:div w:id="704839722">
      <w:bodyDiv w:val="1"/>
      <w:marLeft w:val="0"/>
      <w:marRight w:val="0"/>
      <w:marTop w:val="0"/>
      <w:marBottom w:val="0"/>
      <w:divBdr>
        <w:top w:val="none" w:sz="0" w:space="0" w:color="auto"/>
        <w:left w:val="none" w:sz="0" w:space="0" w:color="auto"/>
        <w:bottom w:val="none" w:sz="0" w:space="0" w:color="auto"/>
        <w:right w:val="none" w:sz="0" w:space="0" w:color="auto"/>
      </w:divBdr>
    </w:div>
    <w:div w:id="717095894">
      <w:bodyDiv w:val="1"/>
      <w:marLeft w:val="0"/>
      <w:marRight w:val="0"/>
      <w:marTop w:val="0"/>
      <w:marBottom w:val="0"/>
      <w:divBdr>
        <w:top w:val="none" w:sz="0" w:space="0" w:color="auto"/>
        <w:left w:val="none" w:sz="0" w:space="0" w:color="auto"/>
        <w:bottom w:val="none" w:sz="0" w:space="0" w:color="auto"/>
        <w:right w:val="none" w:sz="0" w:space="0" w:color="auto"/>
      </w:divBdr>
    </w:div>
    <w:div w:id="725300306">
      <w:bodyDiv w:val="1"/>
      <w:marLeft w:val="0"/>
      <w:marRight w:val="0"/>
      <w:marTop w:val="0"/>
      <w:marBottom w:val="0"/>
      <w:divBdr>
        <w:top w:val="none" w:sz="0" w:space="0" w:color="auto"/>
        <w:left w:val="none" w:sz="0" w:space="0" w:color="auto"/>
        <w:bottom w:val="none" w:sz="0" w:space="0" w:color="auto"/>
        <w:right w:val="none" w:sz="0" w:space="0" w:color="auto"/>
      </w:divBdr>
    </w:div>
    <w:div w:id="754790855">
      <w:bodyDiv w:val="1"/>
      <w:marLeft w:val="0"/>
      <w:marRight w:val="0"/>
      <w:marTop w:val="0"/>
      <w:marBottom w:val="0"/>
      <w:divBdr>
        <w:top w:val="none" w:sz="0" w:space="0" w:color="auto"/>
        <w:left w:val="none" w:sz="0" w:space="0" w:color="auto"/>
        <w:bottom w:val="none" w:sz="0" w:space="0" w:color="auto"/>
        <w:right w:val="none" w:sz="0" w:space="0" w:color="auto"/>
      </w:divBdr>
    </w:div>
    <w:div w:id="764300076">
      <w:bodyDiv w:val="1"/>
      <w:marLeft w:val="0"/>
      <w:marRight w:val="0"/>
      <w:marTop w:val="0"/>
      <w:marBottom w:val="0"/>
      <w:divBdr>
        <w:top w:val="none" w:sz="0" w:space="0" w:color="auto"/>
        <w:left w:val="none" w:sz="0" w:space="0" w:color="auto"/>
        <w:bottom w:val="none" w:sz="0" w:space="0" w:color="auto"/>
        <w:right w:val="none" w:sz="0" w:space="0" w:color="auto"/>
      </w:divBdr>
    </w:div>
    <w:div w:id="793598806">
      <w:bodyDiv w:val="1"/>
      <w:marLeft w:val="0"/>
      <w:marRight w:val="0"/>
      <w:marTop w:val="0"/>
      <w:marBottom w:val="0"/>
      <w:divBdr>
        <w:top w:val="none" w:sz="0" w:space="0" w:color="auto"/>
        <w:left w:val="none" w:sz="0" w:space="0" w:color="auto"/>
        <w:bottom w:val="none" w:sz="0" w:space="0" w:color="auto"/>
        <w:right w:val="none" w:sz="0" w:space="0" w:color="auto"/>
      </w:divBdr>
    </w:div>
    <w:div w:id="815225687">
      <w:bodyDiv w:val="1"/>
      <w:marLeft w:val="0"/>
      <w:marRight w:val="0"/>
      <w:marTop w:val="0"/>
      <w:marBottom w:val="0"/>
      <w:divBdr>
        <w:top w:val="none" w:sz="0" w:space="0" w:color="auto"/>
        <w:left w:val="none" w:sz="0" w:space="0" w:color="auto"/>
        <w:bottom w:val="none" w:sz="0" w:space="0" w:color="auto"/>
        <w:right w:val="none" w:sz="0" w:space="0" w:color="auto"/>
      </w:divBdr>
    </w:div>
    <w:div w:id="825172063">
      <w:bodyDiv w:val="1"/>
      <w:marLeft w:val="0"/>
      <w:marRight w:val="0"/>
      <w:marTop w:val="0"/>
      <w:marBottom w:val="0"/>
      <w:divBdr>
        <w:top w:val="none" w:sz="0" w:space="0" w:color="auto"/>
        <w:left w:val="none" w:sz="0" w:space="0" w:color="auto"/>
        <w:bottom w:val="none" w:sz="0" w:space="0" w:color="auto"/>
        <w:right w:val="none" w:sz="0" w:space="0" w:color="auto"/>
      </w:divBdr>
    </w:div>
    <w:div w:id="851651539">
      <w:bodyDiv w:val="1"/>
      <w:marLeft w:val="0"/>
      <w:marRight w:val="0"/>
      <w:marTop w:val="0"/>
      <w:marBottom w:val="0"/>
      <w:divBdr>
        <w:top w:val="none" w:sz="0" w:space="0" w:color="auto"/>
        <w:left w:val="none" w:sz="0" w:space="0" w:color="auto"/>
        <w:bottom w:val="none" w:sz="0" w:space="0" w:color="auto"/>
        <w:right w:val="none" w:sz="0" w:space="0" w:color="auto"/>
      </w:divBdr>
    </w:div>
    <w:div w:id="853499566">
      <w:bodyDiv w:val="1"/>
      <w:marLeft w:val="0"/>
      <w:marRight w:val="0"/>
      <w:marTop w:val="0"/>
      <w:marBottom w:val="0"/>
      <w:divBdr>
        <w:top w:val="none" w:sz="0" w:space="0" w:color="auto"/>
        <w:left w:val="none" w:sz="0" w:space="0" w:color="auto"/>
        <w:bottom w:val="none" w:sz="0" w:space="0" w:color="auto"/>
        <w:right w:val="none" w:sz="0" w:space="0" w:color="auto"/>
      </w:divBdr>
    </w:div>
    <w:div w:id="872306498">
      <w:bodyDiv w:val="1"/>
      <w:marLeft w:val="0"/>
      <w:marRight w:val="0"/>
      <w:marTop w:val="0"/>
      <w:marBottom w:val="0"/>
      <w:divBdr>
        <w:top w:val="none" w:sz="0" w:space="0" w:color="auto"/>
        <w:left w:val="none" w:sz="0" w:space="0" w:color="auto"/>
        <w:bottom w:val="none" w:sz="0" w:space="0" w:color="auto"/>
        <w:right w:val="none" w:sz="0" w:space="0" w:color="auto"/>
      </w:divBdr>
    </w:div>
    <w:div w:id="876233406">
      <w:bodyDiv w:val="1"/>
      <w:marLeft w:val="0"/>
      <w:marRight w:val="0"/>
      <w:marTop w:val="0"/>
      <w:marBottom w:val="0"/>
      <w:divBdr>
        <w:top w:val="none" w:sz="0" w:space="0" w:color="auto"/>
        <w:left w:val="none" w:sz="0" w:space="0" w:color="auto"/>
        <w:bottom w:val="none" w:sz="0" w:space="0" w:color="auto"/>
        <w:right w:val="none" w:sz="0" w:space="0" w:color="auto"/>
      </w:divBdr>
    </w:div>
    <w:div w:id="892236041">
      <w:bodyDiv w:val="1"/>
      <w:marLeft w:val="0"/>
      <w:marRight w:val="0"/>
      <w:marTop w:val="0"/>
      <w:marBottom w:val="0"/>
      <w:divBdr>
        <w:top w:val="none" w:sz="0" w:space="0" w:color="auto"/>
        <w:left w:val="none" w:sz="0" w:space="0" w:color="auto"/>
        <w:bottom w:val="none" w:sz="0" w:space="0" w:color="auto"/>
        <w:right w:val="none" w:sz="0" w:space="0" w:color="auto"/>
      </w:divBdr>
    </w:div>
    <w:div w:id="908613234">
      <w:bodyDiv w:val="1"/>
      <w:marLeft w:val="0"/>
      <w:marRight w:val="0"/>
      <w:marTop w:val="0"/>
      <w:marBottom w:val="0"/>
      <w:divBdr>
        <w:top w:val="none" w:sz="0" w:space="0" w:color="auto"/>
        <w:left w:val="none" w:sz="0" w:space="0" w:color="auto"/>
        <w:bottom w:val="none" w:sz="0" w:space="0" w:color="auto"/>
        <w:right w:val="none" w:sz="0" w:space="0" w:color="auto"/>
      </w:divBdr>
    </w:div>
    <w:div w:id="913509445">
      <w:bodyDiv w:val="1"/>
      <w:marLeft w:val="0"/>
      <w:marRight w:val="0"/>
      <w:marTop w:val="0"/>
      <w:marBottom w:val="0"/>
      <w:divBdr>
        <w:top w:val="none" w:sz="0" w:space="0" w:color="auto"/>
        <w:left w:val="none" w:sz="0" w:space="0" w:color="auto"/>
        <w:bottom w:val="none" w:sz="0" w:space="0" w:color="auto"/>
        <w:right w:val="none" w:sz="0" w:space="0" w:color="auto"/>
      </w:divBdr>
    </w:div>
    <w:div w:id="934902845">
      <w:bodyDiv w:val="1"/>
      <w:marLeft w:val="0"/>
      <w:marRight w:val="0"/>
      <w:marTop w:val="0"/>
      <w:marBottom w:val="0"/>
      <w:divBdr>
        <w:top w:val="none" w:sz="0" w:space="0" w:color="auto"/>
        <w:left w:val="none" w:sz="0" w:space="0" w:color="auto"/>
        <w:bottom w:val="none" w:sz="0" w:space="0" w:color="auto"/>
        <w:right w:val="none" w:sz="0" w:space="0" w:color="auto"/>
      </w:divBdr>
    </w:div>
    <w:div w:id="980691572">
      <w:bodyDiv w:val="1"/>
      <w:marLeft w:val="0"/>
      <w:marRight w:val="0"/>
      <w:marTop w:val="0"/>
      <w:marBottom w:val="0"/>
      <w:divBdr>
        <w:top w:val="none" w:sz="0" w:space="0" w:color="auto"/>
        <w:left w:val="none" w:sz="0" w:space="0" w:color="auto"/>
        <w:bottom w:val="none" w:sz="0" w:space="0" w:color="auto"/>
        <w:right w:val="none" w:sz="0" w:space="0" w:color="auto"/>
      </w:divBdr>
    </w:div>
    <w:div w:id="987519191">
      <w:bodyDiv w:val="1"/>
      <w:marLeft w:val="0"/>
      <w:marRight w:val="0"/>
      <w:marTop w:val="0"/>
      <w:marBottom w:val="0"/>
      <w:divBdr>
        <w:top w:val="none" w:sz="0" w:space="0" w:color="auto"/>
        <w:left w:val="none" w:sz="0" w:space="0" w:color="auto"/>
        <w:bottom w:val="none" w:sz="0" w:space="0" w:color="auto"/>
        <w:right w:val="none" w:sz="0" w:space="0" w:color="auto"/>
      </w:divBdr>
    </w:div>
    <w:div w:id="994990158">
      <w:bodyDiv w:val="1"/>
      <w:marLeft w:val="0"/>
      <w:marRight w:val="0"/>
      <w:marTop w:val="0"/>
      <w:marBottom w:val="0"/>
      <w:divBdr>
        <w:top w:val="none" w:sz="0" w:space="0" w:color="auto"/>
        <w:left w:val="none" w:sz="0" w:space="0" w:color="auto"/>
        <w:bottom w:val="none" w:sz="0" w:space="0" w:color="auto"/>
        <w:right w:val="none" w:sz="0" w:space="0" w:color="auto"/>
      </w:divBdr>
    </w:div>
    <w:div w:id="1097561052">
      <w:bodyDiv w:val="1"/>
      <w:marLeft w:val="0"/>
      <w:marRight w:val="0"/>
      <w:marTop w:val="0"/>
      <w:marBottom w:val="0"/>
      <w:divBdr>
        <w:top w:val="none" w:sz="0" w:space="0" w:color="auto"/>
        <w:left w:val="none" w:sz="0" w:space="0" w:color="auto"/>
        <w:bottom w:val="none" w:sz="0" w:space="0" w:color="auto"/>
        <w:right w:val="none" w:sz="0" w:space="0" w:color="auto"/>
      </w:divBdr>
    </w:div>
    <w:div w:id="1126971353">
      <w:bodyDiv w:val="1"/>
      <w:marLeft w:val="0"/>
      <w:marRight w:val="0"/>
      <w:marTop w:val="0"/>
      <w:marBottom w:val="0"/>
      <w:divBdr>
        <w:top w:val="none" w:sz="0" w:space="0" w:color="auto"/>
        <w:left w:val="none" w:sz="0" w:space="0" w:color="auto"/>
        <w:bottom w:val="none" w:sz="0" w:space="0" w:color="auto"/>
        <w:right w:val="none" w:sz="0" w:space="0" w:color="auto"/>
      </w:divBdr>
    </w:div>
    <w:div w:id="1135834287">
      <w:bodyDiv w:val="1"/>
      <w:marLeft w:val="0"/>
      <w:marRight w:val="0"/>
      <w:marTop w:val="0"/>
      <w:marBottom w:val="0"/>
      <w:divBdr>
        <w:top w:val="none" w:sz="0" w:space="0" w:color="auto"/>
        <w:left w:val="none" w:sz="0" w:space="0" w:color="auto"/>
        <w:bottom w:val="none" w:sz="0" w:space="0" w:color="auto"/>
        <w:right w:val="none" w:sz="0" w:space="0" w:color="auto"/>
      </w:divBdr>
    </w:div>
    <w:div w:id="1157068491">
      <w:bodyDiv w:val="1"/>
      <w:marLeft w:val="0"/>
      <w:marRight w:val="0"/>
      <w:marTop w:val="0"/>
      <w:marBottom w:val="0"/>
      <w:divBdr>
        <w:top w:val="none" w:sz="0" w:space="0" w:color="auto"/>
        <w:left w:val="none" w:sz="0" w:space="0" w:color="auto"/>
        <w:bottom w:val="none" w:sz="0" w:space="0" w:color="auto"/>
        <w:right w:val="none" w:sz="0" w:space="0" w:color="auto"/>
      </w:divBdr>
    </w:div>
    <w:div w:id="1170025112">
      <w:bodyDiv w:val="1"/>
      <w:marLeft w:val="0"/>
      <w:marRight w:val="0"/>
      <w:marTop w:val="0"/>
      <w:marBottom w:val="0"/>
      <w:divBdr>
        <w:top w:val="none" w:sz="0" w:space="0" w:color="auto"/>
        <w:left w:val="none" w:sz="0" w:space="0" w:color="auto"/>
        <w:bottom w:val="none" w:sz="0" w:space="0" w:color="auto"/>
        <w:right w:val="none" w:sz="0" w:space="0" w:color="auto"/>
      </w:divBdr>
    </w:div>
    <w:div w:id="1177967111">
      <w:bodyDiv w:val="1"/>
      <w:marLeft w:val="0"/>
      <w:marRight w:val="0"/>
      <w:marTop w:val="0"/>
      <w:marBottom w:val="0"/>
      <w:divBdr>
        <w:top w:val="none" w:sz="0" w:space="0" w:color="auto"/>
        <w:left w:val="none" w:sz="0" w:space="0" w:color="auto"/>
        <w:bottom w:val="none" w:sz="0" w:space="0" w:color="auto"/>
        <w:right w:val="none" w:sz="0" w:space="0" w:color="auto"/>
      </w:divBdr>
    </w:div>
    <w:div w:id="1297251693">
      <w:bodyDiv w:val="1"/>
      <w:marLeft w:val="0"/>
      <w:marRight w:val="0"/>
      <w:marTop w:val="0"/>
      <w:marBottom w:val="0"/>
      <w:divBdr>
        <w:top w:val="none" w:sz="0" w:space="0" w:color="auto"/>
        <w:left w:val="none" w:sz="0" w:space="0" w:color="auto"/>
        <w:bottom w:val="none" w:sz="0" w:space="0" w:color="auto"/>
        <w:right w:val="none" w:sz="0" w:space="0" w:color="auto"/>
      </w:divBdr>
    </w:div>
    <w:div w:id="1304389795">
      <w:bodyDiv w:val="1"/>
      <w:marLeft w:val="0"/>
      <w:marRight w:val="0"/>
      <w:marTop w:val="0"/>
      <w:marBottom w:val="0"/>
      <w:divBdr>
        <w:top w:val="none" w:sz="0" w:space="0" w:color="auto"/>
        <w:left w:val="none" w:sz="0" w:space="0" w:color="auto"/>
        <w:bottom w:val="none" w:sz="0" w:space="0" w:color="auto"/>
        <w:right w:val="none" w:sz="0" w:space="0" w:color="auto"/>
      </w:divBdr>
    </w:div>
    <w:div w:id="1343584529">
      <w:bodyDiv w:val="1"/>
      <w:marLeft w:val="0"/>
      <w:marRight w:val="0"/>
      <w:marTop w:val="0"/>
      <w:marBottom w:val="0"/>
      <w:divBdr>
        <w:top w:val="none" w:sz="0" w:space="0" w:color="auto"/>
        <w:left w:val="none" w:sz="0" w:space="0" w:color="auto"/>
        <w:bottom w:val="none" w:sz="0" w:space="0" w:color="auto"/>
        <w:right w:val="none" w:sz="0" w:space="0" w:color="auto"/>
      </w:divBdr>
    </w:div>
    <w:div w:id="1396588333">
      <w:bodyDiv w:val="1"/>
      <w:marLeft w:val="0"/>
      <w:marRight w:val="0"/>
      <w:marTop w:val="0"/>
      <w:marBottom w:val="0"/>
      <w:divBdr>
        <w:top w:val="none" w:sz="0" w:space="0" w:color="auto"/>
        <w:left w:val="none" w:sz="0" w:space="0" w:color="auto"/>
        <w:bottom w:val="none" w:sz="0" w:space="0" w:color="auto"/>
        <w:right w:val="none" w:sz="0" w:space="0" w:color="auto"/>
      </w:divBdr>
    </w:div>
    <w:div w:id="1410885468">
      <w:bodyDiv w:val="1"/>
      <w:marLeft w:val="0"/>
      <w:marRight w:val="0"/>
      <w:marTop w:val="0"/>
      <w:marBottom w:val="0"/>
      <w:divBdr>
        <w:top w:val="none" w:sz="0" w:space="0" w:color="auto"/>
        <w:left w:val="none" w:sz="0" w:space="0" w:color="auto"/>
        <w:bottom w:val="none" w:sz="0" w:space="0" w:color="auto"/>
        <w:right w:val="none" w:sz="0" w:space="0" w:color="auto"/>
      </w:divBdr>
    </w:div>
    <w:div w:id="1423330051">
      <w:bodyDiv w:val="1"/>
      <w:marLeft w:val="0"/>
      <w:marRight w:val="0"/>
      <w:marTop w:val="0"/>
      <w:marBottom w:val="0"/>
      <w:divBdr>
        <w:top w:val="none" w:sz="0" w:space="0" w:color="auto"/>
        <w:left w:val="none" w:sz="0" w:space="0" w:color="auto"/>
        <w:bottom w:val="none" w:sz="0" w:space="0" w:color="auto"/>
        <w:right w:val="none" w:sz="0" w:space="0" w:color="auto"/>
      </w:divBdr>
    </w:div>
    <w:div w:id="1461416318">
      <w:bodyDiv w:val="1"/>
      <w:marLeft w:val="0"/>
      <w:marRight w:val="0"/>
      <w:marTop w:val="0"/>
      <w:marBottom w:val="0"/>
      <w:divBdr>
        <w:top w:val="none" w:sz="0" w:space="0" w:color="auto"/>
        <w:left w:val="none" w:sz="0" w:space="0" w:color="auto"/>
        <w:bottom w:val="none" w:sz="0" w:space="0" w:color="auto"/>
        <w:right w:val="none" w:sz="0" w:space="0" w:color="auto"/>
      </w:divBdr>
    </w:div>
    <w:div w:id="1463425154">
      <w:bodyDiv w:val="1"/>
      <w:marLeft w:val="0"/>
      <w:marRight w:val="0"/>
      <w:marTop w:val="0"/>
      <w:marBottom w:val="0"/>
      <w:divBdr>
        <w:top w:val="none" w:sz="0" w:space="0" w:color="auto"/>
        <w:left w:val="none" w:sz="0" w:space="0" w:color="auto"/>
        <w:bottom w:val="none" w:sz="0" w:space="0" w:color="auto"/>
        <w:right w:val="none" w:sz="0" w:space="0" w:color="auto"/>
      </w:divBdr>
    </w:div>
    <w:div w:id="1467897350">
      <w:bodyDiv w:val="1"/>
      <w:marLeft w:val="0"/>
      <w:marRight w:val="0"/>
      <w:marTop w:val="0"/>
      <w:marBottom w:val="0"/>
      <w:divBdr>
        <w:top w:val="none" w:sz="0" w:space="0" w:color="auto"/>
        <w:left w:val="none" w:sz="0" w:space="0" w:color="auto"/>
        <w:bottom w:val="none" w:sz="0" w:space="0" w:color="auto"/>
        <w:right w:val="none" w:sz="0" w:space="0" w:color="auto"/>
      </w:divBdr>
    </w:div>
    <w:div w:id="1476724760">
      <w:bodyDiv w:val="1"/>
      <w:marLeft w:val="0"/>
      <w:marRight w:val="0"/>
      <w:marTop w:val="0"/>
      <w:marBottom w:val="0"/>
      <w:divBdr>
        <w:top w:val="none" w:sz="0" w:space="0" w:color="auto"/>
        <w:left w:val="none" w:sz="0" w:space="0" w:color="auto"/>
        <w:bottom w:val="none" w:sz="0" w:space="0" w:color="auto"/>
        <w:right w:val="none" w:sz="0" w:space="0" w:color="auto"/>
      </w:divBdr>
    </w:div>
    <w:div w:id="1496922425">
      <w:bodyDiv w:val="1"/>
      <w:marLeft w:val="0"/>
      <w:marRight w:val="0"/>
      <w:marTop w:val="0"/>
      <w:marBottom w:val="0"/>
      <w:divBdr>
        <w:top w:val="none" w:sz="0" w:space="0" w:color="auto"/>
        <w:left w:val="none" w:sz="0" w:space="0" w:color="auto"/>
        <w:bottom w:val="none" w:sz="0" w:space="0" w:color="auto"/>
        <w:right w:val="none" w:sz="0" w:space="0" w:color="auto"/>
      </w:divBdr>
    </w:div>
    <w:div w:id="1529566114">
      <w:bodyDiv w:val="1"/>
      <w:marLeft w:val="0"/>
      <w:marRight w:val="0"/>
      <w:marTop w:val="0"/>
      <w:marBottom w:val="0"/>
      <w:divBdr>
        <w:top w:val="none" w:sz="0" w:space="0" w:color="auto"/>
        <w:left w:val="none" w:sz="0" w:space="0" w:color="auto"/>
        <w:bottom w:val="none" w:sz="0" w:space="0" w:color="auto"/>
        <w:right w:val="none" w:sz="0" w:space="0" w:color="auto"/>
      </w:divBdr>
    </w:div>
    <w:div w:id="1531146405">
      <w:bodyDiv w:val="1"/>
      <w:marLeft w:val="0"/>
      <w:marRight w:val="0"/>
      <w:marTop w:val="0"/>
      <w:marBottom w:val="0"/>
      <w:divBdr>
        <w:top w:val="none" w:sz="0" w:space="0" w:color="auto"/>
        <w:left w:val="none" w:sz="0" w:space="0" w:color="auto"/>
        <w:bottom w:val="none" w:sz="0" w:space="0" w:color="auto"/>
        <w:right w:val="none" w:sz="0" w:space="0" w:color="auto"/>
      </w:divBdr>
    </w:div>
    <w:div w:id="1538080741">
      <w:bodyDiv w:val="1"/>
      <w:marLeft w:val="0"/>
      <w:marRight w:val="0"/>
      <w:marTop w:val="0"/>
      <w:marBottom w:val="0"/>
      <w:divBdr>
        <w:top w:val="none" w:sz="0" w:space="0" w:color="auto"/>
        <w:left w:val="none" w:sz="0" w:space="0" w:color="auto"/>
        <w:bottom w:val="none" w:sz="0" w:space="0" w:color="auto"/>
        <w:right w:val="none" w:sz="0" w:space="0" w:color="auto"/>
      </w:divBdr>
    </w:div>
    <w:div w:id="1551258942">
      <w:bodyDiv w:val="1"/>
      <w:marLeft w:val="0"/>
      <w:marRight w:val="0"/>
      <w:marTop w:val="0"/>
      <w:marBottom w:val="0"/>
      <w:divBdr>
        <w:top w:val="none" w:sz="0" w:space="0" w:color="auto"/>
        <w:left w:val="none" w:sz="0" w:space="0" w:color="auto"/>
        <w:bottom w:val="none" w:sz="0" w:space="0" w:color="auto"/>
        <w:right w:val="none" w:sz="0" w:space="0" w:color="auto"/>
      </w:divBdr>
    </w:div>
    <w:div w:id="1577665353">
      <w:bodyDiv w:val="1"/>
      <w:marLeft w:val="0"/>
      <w:marRight w:val="0"/>
      <w:marTop w:val="0"/>
      <w:marBottom w:val="0"/>
      <w:divBdr>
        <w:top w:val="none" w:sz="0" w:space="0" w:color="auto"/>
        <w:left w:val="none" w:sz="0" w:space="0" w:color="auto"/>
        <w:bottom w:val="none" w:sz="0" w:space="0" w:color="auto"/>
        <w:right w:val="none" w:sz="0" w:space="0" w:color="auto"/>
      </w:divBdr>
    </w:div>
    <w:div w:id="1593396376">
      <w:bodyDiv w:val="1"/>
      <w:marLeft w:val="0"/>
      <w:marRight w:val="0"/>
      <w:marTop w:val="0"/>
      <w:marBottom w:val="0"/>
      <w:divBdr>
        <w:top w:val="none" w:sz="0" w:space="0" w:color="auto"/>
        <w:left w:val="none" w:sz="0" w:space="0" w:color="auto"/>
        <w:bottom w:val="none" w:sz="0" w:space="0" w:color="auto"/>
        <w:right w:val="none" w:sz="0" w:space="0" w:color="auto"/>
      </w:divBdr>
    </w:div>
    <w:div w:id="1599217568">
      <w:bodyDiv w:val="1"/>
      <w:marLeft w:val="0"/>
      <w:marRight w:val="0"/>
      <w:marTop w:val="0"/>
      <w:marBottom w:val="0"/>
      <w:divBdr>
        <w:top w:val="none" w:sz="0" w:space="0" w:color="auto"/>
        <w:left w:val="none" w:sz="0" w:space="0" w:color="auto"/>
        <w:bottom w:val="none" w:sz="0" w:space="0" w:color="auto"/>
        <w:right w:val="none" w:sz="0" w:space="0" w:color="auto"/>
      </w:divBdr>
    </w:div>
    <w:div w:id="1610550283">
      <w:bodyDiv w:val="1"/>
      <w:marLeft w:val="0"/>
      <w:marRight w:val="0"/>
      <w:marTop w:val="0"/>
      <w:marBottom w:val="0"/>
      <w:divBdr>
        <w:top w:val="none" w:sz="0" w:space="0" w:color="auto"/>
        <w:left w:val="none" w:sz="0" w:space="0" w:color="auto"/>
        <w:bottom w:val="none" w:sz="0" w:space="0" w:color="auto"/>
        <w:right w:val="none" w:sz="0" w:space="0" w:color="auto"/>
      </w:divBdr>
    </w:div>
    <w:div w:id="1647120642">
      <w:bodyDiv w:val="1"/>
      <w:marLeft w:val="0"/>
      <w:marRight w:val="0"/>
      <w:marTop w:val="0"/>
      <w:marBottom w:val="0"/>
      <w:divBdr>
        <w:top w:val="none" w:sz="0" w:space="0" w:color="auto"/>
        <w:left w:val="none" w:sz="0" w:space="0" w:color="auto"/>
        <w:bottom w:val="none" w:sz="0" w:space="0" w:color="auto"/>
        <w:right w:val="none" w:sz="0" w:space="0" w:color="auto"/>
      </w:divBdr>
    </w:div>
    <w:div w:id="1650555680">
      <w:bodyDiv w:val="1"/>
      <w:marLeft w:val="0"/>
      <w:marRight w:val="0"/>
      <w:marTop w:val="0"/>
      <w:marBottom w:val="0"/>
      <w:divBdr>
        <w:top w:val="none" w:sz="0" w:space="0" w:color="auto"/>
        <w:left w:val="none" w:sz="0" w:space="0" w:color="auto"/>
        <w:bottom w:val="none" w:sz="0" w:space="0" w:color="auto"/>
        <w:right w:val="none" w:sz="0" w:space="0" w:color="auto"/>
      </w:divBdr>
    </w:div>
    <w:div w:id="1672022376">
      <w:bodyDiv w:val="1"/>
      <w:marLeft w:val="0"/>
      <w:marRight w:val="0"/>
      <w:marTop w:val="0"/>
      <w:marBottom w:val="0"/>
      <w:divBdr>
        <w:top w:val="none" w:sz="0" w:space="0" w:color="auto"/>
        <w:left w:val="none" w:sz="0" w:space="0" w:color="auto"/>
        <w:bottom w:val="none" w:sz="0" w:space="0" w:color="auto"/>
        <w:right w:val="none" w:sz="0" w:space="0" w:color="auto"/>
      </w:divBdr>
    </w:div>
    <w:div w:id="1678921708">
      <w:bodyDiv w:val="1"/>
      <w:marLeft w:val="0"/>
      <w:marRight w:val="0"/>
      <w:marTop w:val="0"/>
      <w:marBottom w:val="0"/>
      <w:divBdr>
        <w:top w:val="none" w:sz="0" w:space="0" w:color="auto"/>
        <w:left w:val="none" w:sz="0" w:space="0" w:color="auto"/>
        <w:bottom w:val="none" w:sz="0" w:space="0" w:color="auto"/>
        <w:right w:val="none" w:sz="0" w:space="0" w:color="auto"/>
      </w:divBdr>
    </w:div>
    <w:div w:id="1681852588">
      <w:bodyDiv w:val="1"/>
      <w:marLeft w:val="0"/>
      <w:marRight w:val="0"/>
      <w:marTop w:val="0"/>
      <w:marBottom w:val="0"/>
      <w:divBdr>
        <w:top w:val="none" w:sz="0" w:space="0" w:color="auto"/>
        <w:left w:val="none" w:sz="0" w:space="0" w:color="auto"/>
        <w:bottom w:val="none" w:sz="0" w:space="0" w:color="auto"/>
        <w:right w:val="none" w:sz="0" w:space="0" w:color="auto"/>
      </w:divBdr>
      <w:divsChild>
        <w:div w:id="1320112613">
          <w:marLeft w:val="432"/>
          <w:marRight w:val="0"/>
          <w:marTop w:val="158"/>
          <w:marBottom w:val="0"/>
          <w:divBdr>
            <w:top w:val="none" w:sz="0" w:space="0" w:color="auto"/>
            <w:left w:val="none" w:sz="0" w:space="0" w:color="auto"/>
            <w:bottom w:val="none" w:sz="0" w:space="0" w:color="auto"/>
            <w:right w:val="none" w:sz="0" w:space="0" w:color="auto"/>
          </w:divBdr>
        </w:div>
      </w:divsChild>
    </w:div>
    <w:div w:id="1685327290">
      <w:bodyDiv w:val="1"/>
      <w:marLeft w:val="0"/>
      <w:marRight w:val="0"/>
      <w:marTop w:val="0"/>
      <w:marBottom w:val="0"/>
      <w:divBdr>
        <w:top w:val="none" w:sz="0" w:space="0" w:color="auto"/>
        <w:left w:val="none" w:sz="0" w:space="0" w:color="auto"/>
        <w:bottom w:val="none" w:sz="0" w:space="0" w:color="auto"/>
        <w:right w:val="none" w:sz="0" w:space="0" w:color="auto"/>
      </w:divBdr>
    </w:div>
    <w:div w:id="1698702810">
      <w:bodyDiv w:val="1"/>
      <w:marLeft w:val="0"/>
      <w:marRight w:val="0"/>
      <w:marTop w:val="0"/>
      <w:marBottom w:val="0"/>
      <w:divBdr>
        <w:top w:val="none" w:sz="0" w:space="0" w:color="auto"/>
        <w:left w:val="none" w:sz="0" w:space="0" w:color="auto"/>
        <w:bottom w:val="none" w:sz="0" w:space="0" w:color="auto"/>
        <w:right w:val="none" w:sz="0" w:space="0" w:color="auto"/>
      </w:divBdr>
    </w:div>
    <w:div w:id="1713310541">
      <w:bodyDiv w:val="1"/>
      <w:marLeft w:val="0"/>
      <w:marRight w:val="0"/>
      <w:marTop w:val="0"/>
      <w:marBottom w:val="0"/>
      <w:divBdr>
        <w:top w:val="none" w:sz="0" w:space="0" w:color="auto"/>
        <w:left w:val="none" w:sz="0" w:space="0" w:color="auto"/>
        <w:bottom w:val="none" w:sz="0" w:space="0" w:color="auto"/>
        <w:right w:val="none" w:sz="0" w:space="0" w:color="auto"/>
      </w:divBdr>
    </w:div>
    <w:div w:id="1749569222">
      <w:bodyDiv w:val="1"/>
      <w:marLeft w:val="0"/>
      <w:marRight w:val="0"/>
      <w:marTop w:val="0"/>
      <w:marBottom w:val="0"/>
      <w:divBdr>
        <w:top w:val="none" w:sz="0" w:space="0" w:color="auto"/>
        <w:left w:val="none" w:sz="0" w:space="0" w:color="auto"/>
        <w:bottom w:val="none" w:sz="0" w:space="0" w:color="auto"/>
        <w:right w:val="none" w:sz="0" w:space="0" w:color="auto"/>
      </w:divBdr>
    </w:div>
    <w:div w:id="1784611896">
      <w:bodyDiv w:val="1"/>
      <w:marLeft w:val="0"/>
      <w:marRight w:val="0"/>
      <w:marTop w:val="0"/>
      <w:marBottom w:val="0"/>
      <w:divBdr>
        <w:top w:val="none" w:sz="0" w:space="0" w:color="auto"/>
        <w:left w:val="none" w:sz="0" w:space="0" w:color="auto"/>
        <w:bottom w:val="none" w:sz="0" w:space="0" w:color="auto"/>
        <w:right w:val="none" w:sz="0" w:space="0" w:color="auto"/>
      </w:divBdr>
    </w:div>
    <w:div w:id="1789156474">
      <w:bodyDiv w:val="1"/>
      <w:marLeft w:val="0"/>
      <w:marRight w:val="0"/>
      <w:marTop w:val="0"/>
      <w:marBottom w:val="0"/>
      <w:divBdr>
        <w:top w:val="none" w:sz="0" w:space="0" w:color="auto"/>
        <w:left w:val="none" w:sz="0" w:space="0" w:color="auto"/>
        <w:bottom w:val="none" w:sz="0" w:space="0" w:color="auto"/>
        <w:right w:val="none" w:sz="0" w:space="0" w:color="auto"/>
      </w:divBdr>
    </w:div>
    <w:div w:id="1822893192">
      <w:bodyDiv w:val="1"/>
      <w:marLeft w:val="0"/>
      <w:marRight w:val="0"/>
      <w:marTop w:val="0"/>
      <w:marBottom w:val="0"/>
      <w:divBdr>
        <w:top w:val="none" w:sz="0" w:space="0" w:color="auto"/>
        <w:left w:val="none" w:sz="0" w:space="0" w:color="auto"/>
        <w:bottom w:val="none" w:sz="0" w:space="0" w:color="auto"/>
        <w:right w:val="none" w:sz="0" w:space="0" w:color="auto"/>
      </w:divBdr>
    </w:div>
    <w:div w:id="1826238610">
      <w:bodyDiv w:val="1"/>
      <w:marLeft w:val="0"/>
      <w:marRight w:val="0"/>
      <w:marTop w:val="0"/>
      <w:marBottom w:val="0"/>
      <w:divBdr>
        <w:top w:val="none" w:sz="0" w:space="0" w:color="auto"/>
        <w:left w:val="none" w:sz="0" w:space="0" w:color="auto"/>
        <w:bottom w:val="none" w:sz="0" w:space="0" w:color="auto"/>
        <w:right w:val="none" w:sz="0" w:space="0" w:color="auto"/>
      </w:divBdr>
    </w:div>
    <w:div w:id="1840847107">
      <w:bodyDiv w:val="1"/>
      <w:marLeft w:val="0"/>
      <w:marRight w:val="0"/>
      <w:marTop w:val="0"/>
      <w:marBottom w:val="0"/>
      <w:divBdr>
        <w:top w:val="none" w:sz="0" w:space="0" w:color="auto"/>
        <w:left w:val="none" w:sz="0" w:space="0" w:color="auto"/>
        <w:bottom w:val="none" w:sz="0" w:space="0" w:color="auto"/>
        <w:right w:val="none" w:sz="0" w:space="0" w:color="auto"/>
      </w:divBdr>
    </w:div>
    <w:div w:id="1848011835">
      <w:bodyDiv w:val="1"/>
      <w:marLeft w:val="0"/>
      <w:marRight w:val="0"/>
      <w:marTop w:val="0"/>
      <w:marBottom w:val="0"/>
      <w:divBdr>
        <w:top w:val="none" w:sz="0" w:space="0" w:color="auto"/>
        <w:left w:val="none" w:sz="0" w:space="0" w:color="auto"/>
        <w:bottom w:val="none" w:sz="0" w:space="0" w:color="auto"/>
        <w:right w:val="none" w:sz="0" w:space="0" w:color="auto"/>
      </w:divBdr>
    </w:div>
    <w:div w:id="1874074680">
      <w:bodyDiv w:val="1"/>
      <w:marLeft w:val="0"/>
      <w:marRight w:val="0"/>
      <w:marTop w:val="0"/>
      <w:marBottom w:val="0"/>
      <w:divBdr>
        <w:top w:val="none" w:sz="0" w:space="0" w:color="auto"/>
        <w:left w:val="none" w:sz="0" w:space="0" w:color="auto"/>
        <w:bottom w:val="none" w:sz="0" w:space="0" w:color="auto"/>
        <w:right w:val="none" w:sz="0" w:space="0" w:color="auto"/>
      </w:divBdr>
    </w:div>
    <w:div w:id="1916549705">
      <w:bodyDiv w:val="1"/>
      <w:marLeft w:val="0"/>
      <w:marRight w:val="0"/>
      <w:marTop w:val="0"/>
      <w:marBottom w:val="0"/>
      <w:divBdr>
        <w:top w:val="none" w:sz="0" w:space="0" w:color="auto"/>
        <w:left w:val="none" w:sz="0" w:space="0" w:color="auto"/>
        <w:bottom w:val="none" w:sz="0" w:space="0" w:color="auto"/>
        <w:right w:val="none" w:sz="0" w:space="0" w:color="auto"/>
      </w:divBdr>
    </w:div>
    <w:div w:id="1971519787">
      <w:bodyDiv w:val="1"/>
      <w:marLeft w:val="0"/>
      <w:marRight w:val="0"/>
      <w:marTop w:val="0"/>
      <w:marBottom w:val="0"/>
      <w:divBdr>
        <w:top w:val="none" w:sz="0" w:space="0" w:color="auto"/>
        <w:left w:val="none" w:sz="0" w:space="0" w:color="auto"/>
        <w:bottom w:val="none" w:sz="0" w:space="0" w:color="auto"/>
        <w:right w:val="none" w:sz="0" w:space="0" w:color="auto"/>
      </w:divBdr>
    </w:div>
    <w:div w:id="1978489452">
      <w:bodyDiv w:val="1"/>
      <w:marLeft w:val="0"/>
      <w:marRight w:val="0"/>
      <w:marTop w:val="0"/>
      <w:marBottom w:val="0"/>
      <w:divBdr>
        <w:top w:val="none" w:sz="0" w:space="0" w:color="auto"/>
        <w:left w:val="none" w:sz="0" w:space="0" w:color="auto"/>
        <w:bottom w:val="none" w:sz="0" w:space="0" w:color="auto"/>
        <w:right w:val="none" w:sz="0" w:space="0" w:color="auto"/>
      </w:divBdr>
    </w:div>
    <w:div w:id="2004773579">
      <w:bodyDiv w:val="1"/>
      <w:marLeft w:val="0"/>
      <w:marRight w:val="0"/>
      <w:marTop w:val="0"/>
      <w:marBottom w:val="0"/>
      <w:divBdr>
        <w:top w:val="none" w:sz="0" w:space="0" w:color="auto"/>
        <w:left w:val="none" w:sz="0" w:space="0" w:color="auto"/>
        <w:bottom w:val="none" w:sz="0" w:space="0" w:color="auto"/>
        <w:right w:val="none" w:sz="0" w:space="0" w:color="auto"/>
      </w:divBdr>
    </w:div>
    <w:div w:id="2024284824">
      <w:bodyDiv w:val="1"/>
      <w:marLeft w:val="0"/>
      <w:marRight w:val="0"/>
      <w:marTop w:val="0"/>
      <w:marBottom w:val="0"/>
      <w:divBdr>
        <w:top w:val="none" w:sz="0" w:space="0" w:color="auto"/>
        <w:left w:val="none" w:sz="0" w:space="0" w:color="auto"/>
        <w:bottom w:val="none" w:sz="0" w:space="0" w:color="auto"/>
        <w:right w:val="none" w:sz="0" w:space="0" w:color="auto"/>
      </w:divBdr>
    </w:div>
    <w:div w:id="2067295050">
      <w:bodyDiv w:val="1"/>
      <w:marLeft w:val="0"/>
      <w:marRight w:val="0"/>
      <w:marTop w:val="0"/>
      <w:marBottom w:val="0"/>
      <w:divBdr>
        <w:top w:val="none" w:sz="0" w:space="0" w:color="auto"/>
        <w:left w:val="none" w:sz="0" w:space="0" w:color="auto"/>
        <w:bottom w:val="none" w:sz="0" w:space="0" w:color="auto"/>
        <w:right w:val="none" w:sz="0" w:space="0" w:color="auto"/>
      </w:divBdr>
    </w:div>
    <w:div w:id="2085569173">
      <w:bodyDiv w:val="1"/>
      <w:marLeft w:val="0"/>
      <w:marRight w:val="0"/>
      <w:marTop w:val="0"/>
      <w:marBottom w:val="0"/>
      <w:divBdr>
        <w:top w:val="none" w:sz="0" w:space="0" w:color="auto"/>
        <w:left w:val="none" w:sz="0" w:space="0" w:color="auto"/>
        <w:bottom w:val="none" w:sz="0" w:space="0" w:color="auto"/>
        <w:right w:val="none" w:sz="0" w:space="0" w:color="auto"/>
      </w:divBdr>
    </w:div>
    <w:div w:id="2096050646">
      <w:bodyDiv w:val="1"/>
      <w:marLeft w:val="0"/>
      <w:marRight w:val="0"/>
      <w:marTop w:val="0"/>
      <w:marBottom w:val="0"/>
      <w:divBdr>
        <w:top w:val="none" w:sz="0" w:space="0" w:color="auto"/>
        <w:left w:val="none" w:sz="0" w:space="0" w:color="auto"/>
        <w:bottom w:val="none" w:sz="0" w:space="0" w:color="auto"/>
        <w:right w:val="none" w:sz="0" w:space="0" w:color="auto"/>
      </w:divBdr>
    </w:div>
    <w:div w:id="21412237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yperlink" Target="mailto:niklas.huegel@mekra.de" TargetMode="External"/><Relationship Id="rId26" Type="http://schemas.openxmlformats.org/officeDocument/2006/relationships/hyperlink" Target="cdb://byname/classname/document/CDB_ShowObject/interactive?zeichnung.z_nummer=D031756&amp;zeichnung.z_index="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mailto:agron.sheqiri@mekra.de" TargetMode="External"/><Relationship Id="rId34" Type="http://schemas.openxmlformats.org/officeDocument/2006/relationships/hyperlink" Target="https://erg-polarion-p1.mekra.net/" TargetMode="External"/><Relationship Id="rId7" Type="http://schemas.openxmlformats.org/officeDocument/2006/relationships/endnotes" Target="endnotes.xml"/><Relationship Id="rId12" Type="http://schemas.openxmlformats.org/officeDocument/2006/relationships/hyperlink" Target="https://portal.enx.com/_portal/modal-form-template-path/7b138792-1090-45b6-9241-8f8d96d8c372?id=7a9462eb-34d9-ec11-9123-005056bb3886&amp;entityformid=021e5845-eb78-ea11-911b-005056bbe385&amp;languagecode=1033" TargetMode="External"/><Relationship Id="rId17" Type="http://schemas.openxmlformats.org/officeDocument/2006/relationships/hyperlink" Target="mailto:johannes.schwarzbeck@mekra.de" TargetMode="External"/><Relationship Id="rId25" Type="http://schemas.openxmlformats.org/officeDocument/2006/relationships/image" Target="media/image3.png"/><Relationship Id="rId33" Type="http://schemas.openxmlformats.org/officeDocument/2006/relationships/hyperlink" Target="cdb://byname/classname/document/CDB_ShowObject/interactive?zeichnung.z_nummer=D029096&amp;zeichnung.z_index="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url:consense://consense_produktiv/D67640100" TargetMode="External"/><Relationship Id="rId20" Type="http://schemas.openxmlformats.org/officeDocument/2006/relationships/hyperlink" Target="mailto:miroslaw.rekas@mekra.de" TargetMode="External"/><Relationship Id="rId29" Type="http://schemas.openxmlformats.org/officeDocument/2006/relationships/hyperlink" Target="https://polarion.mekra.net/polarion/svnwebclient/directoryContent.jsp?url=Intern%2F11_P_01467_MEKRA_Vision_Controller%2FProject%20Files%2F02%20Development%2FFunctional%20Safety%2FWork%20Products%2FManagemen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ortal.enx.com/en-US/myenxportal/Scopes-Assessments/" TargetMode="External"/><Relationship Id="rId24" Type="http://schemas.openxmlformats.org/officeDocument/2006/relationships/hyperlink" Target="cdb://byname/classname/document/CDB_ShowObject/interactive?zeichnung.z_nummer=D030391&amp;zeichnung.z_index=" TargetMode="External"/><Relationship Id="rId32" Type="http://schemas.openxmlformats.org/officeDocument/2006/relationships/hyperlink" Target="cdb://byname/classname/document/CDB_ShowObject/interactive?zeichnung.z_nummer=D042640&amp;zeichnung.z_index=" TargetMode="External"/><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erg-polarion-p1.mekra.net/polarion/" TargetMode="External"/><Relationship Id="rId23" Type="http://schemas.openxmlformats.org/officeDocument/2006/relationships/hyperlink" Target="mailto:haitham.ibrahim@mekra.de" TargetMode="External"/><Relationship Id="rId28" Type="http://schemas.openxmlformats.org/officeDocument/2006/relationships/image" Target="media/image5.png"/><Relationship Id="rId36" Type="http://schemas.openxmlformats.org/officeDocument/2006/relationships/footer" Target="footer1.xml"/><Relationship Id="rId10" Type="http://schemas.openxmlformats.org/officeDocument/2006/relationships/hyperlink" Target="cdb://byname/classname/document/CDB_ShowObject/interactive?zeichnung.z_nummer=D029931&amp;zeichnung.z_index=" TargetMode="External"/><Relationship Id="rId19" Type="http://schemas.openxmlformats.org/officeDocument/2006/relationships/hyperlink" Target="mailto:mohamed.elbeih@brightskiesinc.com" TargetMode="External"/><Relationship Id="rId31"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cdb://byname/classname/document/CDB_ShowObject/interactive?zeichnung.z_nummer=D027522&amp;zeichnung.z_index=" TargetMode="External"/><Relationship Id="rId14" Type="http://schemas.openxmlformats.org/officeDocument/2006/relationships/hyperlink" Target="url:consense://consense_produktiv/D67640100" TargetMode="External"/><Relationship Id="rId22" Type="http://schemas.openxmlformats.org/officeDocument/2006/relationships/hyperlink" Target="mailto:andreas.duenisch@mekra.de" TargetMode="External"/><Relationship Id="rId27" Type="http://schemas.openxmlformats.org/officeDocument/2006/relationships/image" Target="media/image4.png"/><Relationship Id="rId30" Type="http://schemas.openxmlformats.org/officeDocument/2006/relationships/hyperlink" Target="https://erg-polarion-p1.mekra.net/polarion/" TargetMode="External"/><Relationship Id="rId35"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3F5857-3E41-473C-A980-0F6119A5F5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6035</Words>
  <Characters>38024</Characters>
  <Application>Microsoft Office Word</Application>
  <DocSecurity>0</DocSecurity>
  <Lines>316</Lines>
  <Paragraphs>87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Safety Development Plan</vt:lpstr>
      <vt:lpstr>Safety Development Plan</vt:lpstr>
    </vt:vector>
  </TitlesOfParts>
  <Manager>R. Weidel</Manager>
  <Company>VALEO</Company>
  <LinksUpToDate>false</LinksUpToDate>
  <CharactersWithSpaces>43972</CharactersWithSpaces>
  <SharedDoc>false</SharedDoc>
  <HLinks>
    <vt:vector size="330" baseType="variant">
      <vt:variant>
        <vt:i4>851990</vt:i4>
      </vt:variant>
      <vt:variant>
        <vt:i4>318</vt:i4>
      </vt:variant>
      <vt:variant>
        <vt:i4>0</vt:i4>
      </vt:variant>
      <vt:variant>
        <vt:i4>5</vt:i4>
      </vt:variant>
      <vt:variant>
        <vt:lpwstr/>
      </vt:variant>
      <vt:variant>
        <vt:lpwstr>Table</vt:lpwstr>
      </vt:variant>
      <vt:variant>
        <vt:i4>851990</vt:i4>
      </vt:variant>
      <vt:variant>
        <vt:i4>315</vt:i4>
      </vt:variant>
      <vt:variant>
        <vt:i4>0</vt:i4>
      </vt:variant>
      <vt:variant>
        <vt:i4>5</vt:i4>
      </vt:variant>
      <vt:variant>
        <vt:lpwstr/>
      </vt:variant>
      <vt:variant>
        <vt:lpwstr>Table</vt:lpwstr>
      </vt:variant>
      <vt:variant>
        <vt:i4>851990</vt:i4>
      </vt:variant>
      <vt:variant>
        <vt:i4>312</vt:i4>
      </vt:variant>
      <vt:variant>
        <vt:i4>0</vt:i4>
      </vt:variant>
      <vt:variant>
        <vt:i4>5</vt:i4>
      </vt:variant>
      <vt:variant>
        <vt:lpwstr/>
      </vt:variant>
      <vt:variant>
        <vt:lpwstr>Table</vt:lpwstr>
      </vt:variant>
      <vt:variant>
        <vt:i4>851990</vt:i4>
      </vt:variant>
      <vt:variant>
        <vt:i4>309</vt:i4>
      </vt:variant>
      <vt:variant>
        <vt:i4>0</vt:i4>
      </vt:variant>
      <vt:variant>
        <vt:i4>5</vt:i4>
      </vt:variant>
      <vt:variant>
        <vt:lpwstr/>
      </vt:variant>
      <vt:variant>
        <vt:lpwstr>Table</vt:lpwstr>
      </vt:variant>
      <vt:variant>
        <vt:i4>851990</vt:i4>
      </vt:variant>
      <vt:variant>
        <vt:i4>306</vt:i4>
      </vt:variant>
      <vt:variant>
        <vt:i4>0</vt:i4>
      </vt:variant>
      <vt:variant>
        <vt:i4>5</vt:i4>
      </vt:variant>
      <vt:variant>
        <vt:lpwstr/>
      </vt:variant>
      <vt:variant>
        <vt:lpwstr>Table</vt:lpwstr>
      </vt:variant>
      <vt:variant>
        <vt:i4>851990</vt:i4>
      </vt:variant>
      <vt:variant>
        <vt:i4>300</vt:i4>
      </vt:variant>
      <vt:variant>
        <vt:i4>0</vt:i4>
      </vt:variant>
      <vt:variant>
        <vt:i4>5</vt:i4>
      </vt:variant>
      <vt:variant>
        <vt:lpwstr/>
      </vt:variant>
      <vt:variant>
        <vt:lpwstr>Table</vt:lpwstr>
      </vt:variant>
      <vt:variant>
        <vt:i4>983151</vt:i4>
      </vt:variant>
      <vt:variant>
        <vt:i4>291</vt:i4>
      </vt:variant>
      <vt:variant>
        <vt:i4>0</vt:i4>
      </vt:variant>
      <vt:variant>
        <vt:i4>5</vt:i4>
      </vt:variant>
      <vt:variant>
        <vt:lpwstr>EGCAI_000073_GenericCertificate_Final.pdf</vt:lpwstr>
      </vt:variant>
      <vt:variant>
        <vt:lpwstr/>
      </vt:variant>
      <vt:variant>
        <vt:i4>7274586</vt:i4>
      </vt:variant>
      <vt:variant>
        <vt:i4>288</vt:i4>
      </vt:variant>
      <vt:variant>
        <vt:i4>0</vt:i4>
      </vt:variant>
      <vt:variant>
        <vt:i4>5</vt:i4>
      </vt:variant>
      <vt:variant>
        <vt:lpwstr>https://portal.enx.com/_portal/modal-form-template-path/7b138792-1090-45b6-9241-8f8d96d8c372?id=7a9462eb-34d9-ec11-9123-005056bb3886&amp;entityformid=021e5845-eb78-ea11-911b-005056bbe385&amp;languagecode=1033</vt:lpwstr>
      </vt:variant>
      <vt:variant>
        <vt:lpwstr/>
      </vt:variant>
      <vt:variant>
        <vt:i4>4587539</vt:i4>
      </vt:variant>
      <vt:variant>
        <vt:i4>285</vt:i4>
      </vt:variant>
      <vt:variant>
        <vt:i4>0</vt:i4>
      </vt:variant>
      <vt:variant>
        <vt:i4>5</vt:i4>
      </vt:variant>
      <vt:variant>
        <vt:lpwstr>https://portal.enx.com/en-US/myenxportal/Scopes-Assessments/</vt:lpwstr>
      </vt:variant>
      <vt:variant>
        <vt:lpwstr/>
      </vt:variant>
      <vt:variant>
        <vt:i4>1769501</vt:i4>
      </vt:variant>
      <vt:variant>
        <vt:i4>279</vt:i4>
      </vt:variant>
      <vt:variant>
        <vt:i4>0</vt:i4>
      </vt:variant>
      <vt:variant>
        <vt:i4>5</vt:i4>
      </vt:variant>
      <vt:variant>
        <vt:lpwstr/>
      </vt:variant>
      <vt:variant>
        <vt:lpwstr>This</vt:lpwstr>
      </vt:variant>
      <vt:variant>
        <vt:i4>1245234</vt:i4>
      </vt:variant>
      <vt:variant>
        <vt:i4>269</vt:i4>
      </vt:variant>
      <vt:variant>
        <vt:i4>0</vt:i4>
      </vt:variant>
      <vt:variant>
        <vt:i4>5</vt:i4>
      </vt:variant>
      <vt:variant>
        <vt:lpwstr/>
      </vt:variant>
      <vt:variant>
        <vt:lpwstr>_Toc153106063</vt:lpwstr>
      </vt:variant>
      <vt:variant>
        <vt:i4>1245234</vt:i4>
      </vt:variant>
      <vt:variant>
        <vt:i4>263</vt:i4>
      </vt:variant>
      <vt:variant>
        <vt:i4>0</vt:i4>
      </vt:variant>
      <vt:variant>
        <vt:i4>5</vt:i4>
      </vt:variant>
      <vt:variant>
        <vt:lpwstr/>
      </vt:variant>
      <vt:variant>
        <vt:lpwstr>_Toc153106062</vt:lpwstr>
      </vt:variant>
      <vt:variant>
        <vt:i4>1245234</vt:i4>
      </vt:variant>
      <vt:variant>
        <vt:i4>257</vt:i4>
      </vt:variant>
      <vt:variant>
        <vt:i4>0</vt:i4>
      </vt:variant>
      <vt:variant>
        <vt:i4>5</vt:i4>
      </vt:variant>
      <vt:variant>
        <vt:lpwstr/>
      </vt:variant>
      <vt:variant>
        <vt:lpwstr>_Toc153106061</vt:lpwstr>
      </vt:variant>
      <vt:variant>
        <vt:i4>1245234</vt:i4>
      </vt:variant>
      <vt:variant>
        <vt:i4>251</vt:i4>
      </vt:variant>
      <vt:variant>
        <vt:i4>0</vt:i4>
      </vt:variant>
      <vt:variant>
        <vt:i4>5</vt:i4>
      </vt:variant>
      <vt:variant>
        <vt:lpwstr/>
      </vt:variant>
      <vt:variant>
        <vt:lpwstr>_Toc153106060</vt:lpwstr>
      </vt:variant>
      <vt:variant>
        <vt:i4>1048626</vt:i4>
      </vt:variant>
      <vt:variant>
        <vt:i4>245</vt:i4>
      </vt:variant>
      <vt:variant>
        <vt:i4>0</vt:i4>
      </vt:variant>
      <vt:variant>
        <vt:i4>5</vt:i4>
      </vt:variant>
      <vt:variant>
        <vt:lpwstr/>
      </vt:variant>
      <vt:variant>
        <vt:lpwstr>_Toc153106059</vt:lpwstr>
      </vt:variant>
      <vt:variant>
        <vt:i4>1048626</vt:i4>
      </vt:variant>
      <vt:variant>
        <vt:i4>239</vt:i4>
      </vt:variant>
      <vt:variant>
        <vt:i4>0</vt:i4>
      </vt:variant>
      <vt:variant>
        <vt:i4>5</vt:i4>
      </vt:variant>
      <vt:variant>
        <vt:lpwstr/>
      </vt:variant>
      <vt:variant>
        <vt:lpwstr>_Toc153106058</vt:lpwstr>
      </vt:variant>
      <vt:variant>
        <vt:i4>1048626</vt:i4>
      </vt:variant>
      <vt:variant>
        <vt:i4>233</vt:i4>
      </vt:variant>
      <vt:variant>
        <vt:i4>0</vt:i4>
      </vt:variant>
      <vt:variant>
        <vt:i4>5</vt:i4>
      </vt:variant>
      <vt:variant>
        <vt:lpwstr/>
      </vt:variant>
      <vt:variant>
        <vt:lpwstr>_Toc153106057</vt:lpwstr>
      </vt:variant>
      <vt:variant>
        <vt:i4>1048626</vt:i4>
      </vt:variant>
      <vt:variant>
        <vt:i4>224</vt:i4>
      </vt:variant>
      <vt:variant>
        <vt:i4>0</vt:i4>
      </vt:variant>
      <vt:variant>
        <vt:i4>5</vt:i4>
      </vt:variant>
      <vt:variant>
        <vt:lpwstr/>
      </vt:variant>
      <vt:variant>
        <vt:lpwstr>_Toc153106056</vt:lpwstr>
      </vt:variant>
      <vt:variant>
        <vt:i4>1048626</vt:i4>
      </vt:variant>
      <vt:variant>
        <vt:i4>218</vt:i4>
      </vt:variant>
      <vt:variant>
        <vt:i4>0</vt:i4>
      </vt:variant>
      <vt:variant>
        <vt:i4>5</vt:i4>
      </vt:variant>
      <vt:variant>
        <vt:lpwstr/>
      </vt:variant>
      <vt:variant>
        <vt:lpwstr>_Toc153106055</vt:lpwstr>
      </vt:variant>
      <vt:variant>
        <vt:i4>1048626</vt:i4>
      </vt:variant>
      <vt:variant>
        <vt:i4>212</vt:i4>
      </vt:variant>
      <vt:variant>
        <vt:i4>0</vt:i4>
      </vt:variant>
      <vt:variant>
        <vt:i4>5</vt:i4>
      </vt:variant>
      <vt:variant>
        <vt:lpwstr/>
      </vt:variant>
      <vt:variant>
        <vt:lpwstr>_Toc153106054</vt:lpwstr>
      </vt:variant>
      <vt:variant>
        <vt:i4>1048626</vt:i4>
      </vt:variant>
      <vt:variant>
        <vt:i4>206</vt:i4>
      </vt:variant>
      <vt:variant>
        <vt:i4>0</vt:i4>
      </vt:variant>
      <vt:variant>
        <vt:i4>5</vt:i4>
      </vt:variant>
      <vt:variant>
        <vt:lpwstr/>
      </vt:variant>
      <vt:variant>
        <vt:lpwstr>_Toc153106053</vt:lpwstr>
      </vt:variant>
      <vt:variant>
        <vt:i4>1048626</vt:i4>
      </vt:variant>
      <vt:variant>
        <vt:i4>200</vt:i4>
      </vt:variant>
      <vt:variant>
        <vt:i4>0</vt:i4>
      </vt:variant>
      <vt:variant>
        <vt:i4>5</vt:i4>
      </vt:variant>
      <vt:variant>
        <vt:lpwstr/>
      </vt:variant>
      <vt:variant>
        <vt:lpwstr>_Toc153106052</vt:lpwstr>
      </vt:variant>
      <vt:variant>
        <vt:i4>1048626</vt:i4>
      </vt:variant>
      <vt:variant>
        <vt:i4>194</vt:i4>
      </vt:variant>
      <vt:variant>
        <vt:i4>0</vt:i4>
      </vt:variant>
      <vt:variant>
        <vt:i4>5</vt:i4>
      </vt:variant>
      <vt:variant>
        <vt:lpwstr/>
      </vt:variant>
      <vt:variant>
        <vt:lpwstr>_Toc153106051</vt:lpwstr>
      </vt:variant>
      <vt:variant>
        <vt:i4>1048626</vt:i4>
      </vt:variant>
      <vt:variant>
        <vt:i4>188</vt:i4>
      </vt:variant>
      <vt:variant>
        <vt:i4>0</vt:i4>
      </vt:variant>
      <vt:variant>
        <vt:i4>5</vt:i4>
      </vt:variant>
      <vt:variant>
        <vt:lpwstr/>
      </vt:variant>
      <vt:variant>
        <vt:lpwstr>_Toc153106050</vt:lpwstr>
      </vt:variant>
      <vt:variant>
        <vt:i4>1114162</vt:i4>
      </vt:variant>
      <vt:variant>
        <vt:i4>182</vt:i4>
      </vt:variant>
      <vt:variant>
        <vt:i4>0</vt:i4>
      </vt:variant>
      <vt:variant>
        <vt:i4>5</vt:i4>
      </vt:variant>
      <vt:variant>
        <vt:lpwstr/>
      </vt:variant>
      <vt:variant>
        <vt:lpwstr>_Toc153106049</vt:lpwstr>
      </vt:variant>
      <vt:variant>
        <vt:i4>1114162</vt:i4>
      </vt:variant>
      <vt:variant>
        <vt:i4>176</vt:i4>
      </vt:variant>
      <vt:variant>
        <vt:i4>0</vt:i4>
      </vt:variant>
      <vt:variant>
        <vt:i4>5</vt:i4>
      </vt:variant>
      <vt:variant>
        <vt:lpwstr/>
      </vt:variant>
      <vt:variant>
        <vt:lpwstr>_Toc153106048</vt:lpwstr>
      </vt:variant>
      <vt:variant>
        <vt:i4>1114162</vt:i4>
      </vt:variant>
      <vt:variant>
        <vt:i4>170</vt:i4>
      </vt:variant>
      <vt:variant>
        <vt:i4>0</vt:i4>
      </vt:variant>
      <vt:variant>
        <vt:i4>5</vt:i4>
      </vt:variant>
      <vt:variant>
        <vt:lpwstr/>
      </vt:variant>
      <vt:variant>
        <vt:lpwstr>_Toc153106047</vt:lpwstr>
      </vt:variant>
      <vt:variant>
        <vt:i4>1114162</vt:i4>
      </vt:variant>
      <vt:variant>
        <vt:i4>164</vt:i4>
      </vt:variant>
      <vt:variant>
        <vt:i4>0</vt:i4>
      </vt:variant>
      <vt:variant>
        <vt:i4>5</vt:i4>
      </vt:variant>
      <vt:variant>
        <vt:lpwstr/>
      </vt:variant>
      <vt:variant>
        <vt:lpwstr>_Toc153106046</vt:lpwstr>
      </vt:variant>
      <vt:variant>
        <vt:i4>1114162</vt:i4>
      </vt:variant>
      <vt:variant>
        <vt:i4>158</vt:i4>
      </vt:variant>
      <vt:variant>
        <vt:i4>0</vt:i4>
      </vt:variant>
      <vt:variant>
        <vt:i4>5</vt:i4>
      </vt:variant>
      <vt:variant>
        <vt:lpwstr/>
      </vt:variant>
      <vt:variant>
        <vt:lpwstr>_Toc153106045</vt:lpwstr>
      </vt:variant>
      <vt:variant>
        <vt:i4>1114162</vt:i4>
      </vt:variant>
      <vt:variant>
        <vt:i4>152</vt:i4>
      </vt:variant>
      <vt:variant>
        <vt:i4>0</vt:i4>
      </vt:variant>
      <vt:variant>
        <vt:i4>5</vt:i4>
      </vt:variant>
      <vt:variant>
        <vt:lpwstr/>
      </vt:variant>
      <vt:variant>
        <vt:lpwstr>_Toc153106044</vt:lpwstr>
      </vt:variant>
      <vt:variant>
        <vt:i4>1114162</vt:i4>
      </vt:variant>
      <vt:variant>
        <vt:i4>146</vt:i4>
      </vt:variant>
      <vt:variant>
        <vt:i4>0</vt:i4>
      </vt:variant>
      <vt:variant>
        <vt:i4>5</vt:i4>
      </vt:variant>
      <vt:variant>
        <vt:lpwstr/>
      </vt:variant>
      <vt:variant>
        <vt:lpwstr>_Toc153106043</vt:lpwstr>
      </vt:variant>
      <vt:variant>
        <vt:i4>1114162</vt:i4>
      </vt:variant>
      <vt:variant>
        <vt:i4>140</vt:i4>
      </vt:variant>
      <vt:variant>
        <vt:i4>0</vt:i4>
      </vt:variant>
      <vt:variant>
        <vt:i4>5</vt:i4>
      </vt:variant>
      <vt:variant>
        <vt:lpwstr/>
      </vt:variant>
      <vt:variant>
        <vt:lpwstr>_Toc153106042</vt:lpwstr>
      </vt:variant>
      <vt:variant>
        <vt:i4>1114162</vt:i4>
      </vt:variant>
      <vt:variant>
        <vt:i4>134</vt:i4>
      </vt:variant>
      <vt:variant>
        <vt:i4>0</vt:i4>
      </vt:variant>
      <vt:variant>
        <vt:i4>5</vt:i4>
      </vt:variant>
      <vt:variant>
        <vt:lpwstr/>
      </vt:variant>
      <vt:variant>
        <vt:lpwstr>_Toc153106041</vt:lpwstr>
      </vt:variant>
      <vt:variant>
        <vt:i4>1114162</vt:i4>
      </vt:variant>
      <vt:variant>
        <vt:i4>128</vt:i4>
      </vt:variant>
      <vt:variant>
        <vt:i4>0</vt:i4>
      </vt:variant>
      <vt:variant>
        <vt:i4>5</vt:i4>
      </vt:variant>
      <vt:variant>
        <vt:lpwstr/>
      </vt:variant>
      <vt:variant>
        <vt:lpwstr>_Toc153106040</vt:lpwstr>
      </vt:variant>
      <vt:variant>
        <vt:i4>1441842</vt:i4>
      </vt:variant>
      <vt:variant>
        <vt:i4>122</vt:i4>
      </vt:variant>
      <vt:variant>
        <vt:i4>0</vt:i4>
      </vt:variant>
      <vt:variant>
        <vt:i4>5</vt:i4>
      </vt:variant>
      <vt:variant>
        <vt:lpwstr/>
      </vt:variant>
      <vt:variant>
        <vt:lpwstr>_Toc153106039</vt:lpwstr>
      </vt:variant>
      <vt:variant>
        <vt:i4>1441842</vt:i4>
      </vt:variant>
      <vt:variant>
        <vt:i4>116</vt:i4>
      </vt:variant>
      <vt:variant>
        <vt:i4>0</vt:i4>
      </vt:variant>
      <vt:variant>
        <vt:i4>5</vt:i4>
      </vt:variant>
      <vt:variant>
        <vt:lpwstr/>
      </vt:variant>
      <vt:variant>
        <vt:lpwstr>_Toc153106038</vt:lpwstr>
      </vt:variant>
      <vt:variant>
        <vt:i4>1441842</vt:i4>
      </vt:variant>
      <vt:variant>
        <vt:i4>110</vt:i4>
      </vt:variant>
      <vt:variant>
        <vt:i4>0</vt:i4>
      </vt:variant>
      <vt:variant>
        <vt:i4>5</vt:i4>
      </vt:variant>
      <vt:variant>
        <vt:lpwstr/>
      </vt:variant>
      <vt:variant>
        <vt:lpwstr>_Toc153106037</vt:lpwstr>
      </vt:variant>
      <vt:variant>
        <vt:i4>1441842</vt:i4>
      </vt:variant>
      <vt:variant>
        <vt:i4>104</vt:i4>
      </vt:variant>
      <vt:variant>
        <vt:i4>0</vt:i4>
      </vt:variant>
      <vt:variant>
        <vt:i4>5</vt:i4>
      </vt:variant>
      <vt:variant>
        <vt:lpwstr/>
      </vt:variant>
      <vt:variant>
        <vt:lpwstr>_Toc153106036</vt:lpwstr>
      </vt:variant>
      <vt:variant>
        <vt:i4>1441842</vt:i4>
      </vt:variant>
      <vt:variant>
        <vt:i4>98</vt:i4>
      </vt:variant>
      <vt:variant>
        <vt:i4>0</vt:i4>
      </vt:variant>
      <vt:variant>
        <vt:i4>5</vt:i4>
      </vt:variant>
      <vt:variant>
        <vt:lpwstr/>
      </vt:variant>
      <vt:variant>
        <vt:lpwstr>_Toc153106035</vt:lpwstr>
      </vt:variant>
      <vt:variant>
        <vt:i4>1441842</vt:i4>
      </vt:variant>
      <vt:variant>
        <vt:i4>92</vt:i4>
      </vt:variant>
      <vt:variant>
        <vt:i4>0</vt:i4>
      </vt:variant>
      <vt:variant>
        <vt:i4>5</vt:i4>
      </vt:variant>
      <vt:variant>
        <vt:lpwstr/>
      </vt:variant>
      <vt:variant>
        <vt:lpwstr>_Toc153106034</vt:lpwstr>
      </vt:variant>
      <vt:variant>
        <vt:i4>1441842</vt:i4>
      </vt:variant>
      <vt:variant>
        <vt:i4>86</vt:i4>
      </vt:variant>
      <vt:variant>
        <vt:i4>0</vt:i4>
      </vt:variant>
      <vt:variant>
        <vt:i4>5</vt:i4>
      </vt:variant>
      <vt:variant>
        <vt:lpwstr/>
      </vt:variant>
      <vt:variant>
        <vt:lpwstr>_Toc153106033</vt:lpwstr>
      </vt:variant>
      <vt:variant>
        <vt:i4>1441842</vt:i4>
      </vt:variant>
      <vt:variant>
        <vt:i4>80</vt:i4>
      </vt:variant>
      <vt:variant>
        <vt:i4>0</vt:i4>
      </vt:variant>
      <vt:variant>
        <vt:i4>5</vt:i4>
      </vt:variant>
      <vt:variant>
        <vt:lpwstr/>
      </vt:variant>
      <vt:variant>
        <vt:lpwstr>_Toc153106032</vt:lpwstr>
      </vt:variant>
      <vt:variant>
        <vt:i4>1441842</vt:i4>
      </vt:variant>
      <vt:variant>
        <vt:i4>74</vt:i4>
      </vt:variant>
      <vt:variant>
        <vt:i4>0</vt:i4>
      </vt:variant>
      <vt:variant>
        <vt:i4>5</vt:i4>
      </vt:variant>
      <vt:variant>
        <vt:lpwstr/>
      </vt:variant>
      <vt:variant>
        <vt:lpwstr>_Toc153106031</vt:lpwstr>
      </vt:variant>
      <vt:variant>
        <vt:i4>1441842</vt:i4>
      </vt:variant>
      <vt:variant>
        <vt:i4>68</vt:i4>
      </vt:variant>
      <vt:variant>
        <vt:i4>0</vt:i4>
      </vt:variant>
      <vt:variant>
        <vt:i4>5</vt:i4>
      </vt:variant>
      <vt:variant>
        <vt:lpwstr/>
      </vt:variant>
      <vt:variant>
        <vt:lpwstr>_Toc153106030</vt:lpwstr>
      </vt:variant>
      <vt:variant>
        <vt:i4>1507378</vt:i4>
      </vt:variant>
      <vt:variant>
        <vt:i4>62</vt:i4>
      </vt:variant>
      <vt:variant>
        <vt:i4>0</vt:i4>
      </vt:variant>
      <vt:variant>
        <vt:i4>5</vt:i4>
      </vt:variant>
      <vt:variant>
        <vt:lpwstr/>
      </vt:variant>
      <vt:variant>
        <vt:lpwstr>_Toc153106029</vt:lpwstr>
      </vt:variant>
      <vt:variant>
        <vt:i4>1507378</vt:i4>
      </vt:variant>
      <vt:variant>
        <vt:i4>56</vt:i4>
      </vt:variant>
      <vt:variant>
        <vt:i4>0</vt:i4>
      </vt:variant>
      <vt:variant>
        <vt:i4>5</vt:i4>
      </vt:variant>
      <vt:variant>
        <vt:lpwstr/>
      </vt:variant>
      <vt:variant>
        <vt:lpwstr>_Toc153106028</vt:lpwstr>
      </vt:variant>
      <vt:variant>
        <vt:i4>1507378</vt:i4>
      </vt:variant>
      <vt:variant>
        <vt:i4>50</vt:i4>
      </vt:variant>
      <vt:variant>
        <vt:i4>0</vt:i4>
      </vt:variant>
      <vt:variant>
        <vt:i4>5</vt:i4>
      </vt:variant>
      <vt:variant>
        <vt:lpwstr/>
      </vt:variant>
      <vt:variant>
        <vt:lpwstr>_Toc153106027</vt:lpwstr>
      </vt:variant>
      <vt:variant>
        <vt:i4>1507378</vt:i4>
      </vt:variant>
      <vt:variant>
        <vt:i4>44</vt:i4>
      </vt:variant>
      <vt:variant>
        <vt:i4>0</vt:i4>
      </vt:variant>
      <vt:variant>
        <vt:i4>5</vt:i4>
      </vt:variant>
      <vt:variant>
        <vt:lpwstr/>
      </vt:variant>
      <vt:variant>
        <vt:lpwstr>_Toc153106026</vt:lpwstr>
      </vt:variant>
      <vt:variant>
        <vt:i4>1507378</vt:i4>
      </vt:variant>
      <vt:variant>
        <vt:i4>38</vt:i4>
      </vt:variant>
      <vt:variant>
        <vt:i4>0</vt:i4>
      </vt:variant>
      <vt:variant>
        <vt:i4>5</vt:i4>
      </vt:variant>
      <vt:variant>
        <vt:lpwstr/>
      </vt:variant>
      <vt:variant>
        <vt:lpwstr>_Toc153106025</vt:lpwstr>
      </vt:variant>
      <vt:variant>
        <vt:i4>1507378</vt:i4>
      </vt:variant>
      <vt:variant>
        <vt:i4>32</vt:i4>
      </vt:variant>
      <vt:variant>
        <vt:i4>0</vt:i4>
      </vt:variant>
      <vt:variant>
        <vt:i4>5</vt:i4>
      </vt:variant>
      <vt:variant>
        <vt:lpwstr/>
      </vt:variant>
      <vt:variant>
        <vt:lpwstr>_Toc153106024</vt:lpwstr>
      </vt:variant>
      <vt:variant>
        <vt:i4>1507378</vt:i4>
      </vt:variant>
      <vt:variant>
        <vt:i4>26</vt:i4>
      </vt:variant>
      <vt:variant>
        <vt:i4>0</vt:i4>
      </vt:variant>
      <vt:variant>
        <vt:i4>5</vt:i4>
      </vt:variant>
      <vt:variant>
        <vt:lpwstr/>
      </vt:variant>
      <vt:variant>
        <vt:lpwstr>_Toc153106023</vt:lpwstr>
      </vt:variant>
      <vt:variant>
        <vt:i4>1507378</vt:i4>
      </vt:variant>
      <vt:variant>
        <vt:i4>20</vt:i4>
      </vt:variant>
      <vt:variant>
        <vt:i4>0</vt:i4>
      </vt:variant>
      <vt:variant>
        <vt:i4>5</vt:i4>
      </vt:variant>
      <vt:variant>
        <vt:lpwstr/>
      </vt:variant>
      <vt:variant>
        <vt:lpwstr>_Toc153106022</vt:lpwstr>
      </vt:variant>
      <vt:variant>
        <vt:i4>1507378</vt:i4>
      </vt:variant>
      <vt:variant>
        <vt:i4>14</vt:i4>
      </vt:variant>
      <vt:variant>
        <vt:i4>0</vt:i4>
      </vt:variant>
      <vt:variant>
        <vt:i4>5</vt:i4>
      </vt:variant>
      <vt:variant>
        <vt:lpwstr/>
      </vt:variant>
      <vt:variant>
        <vt:lpwstr>_Toc153106021</vt:lpwstr>
      </vt:variant>
      <vt:variant>
        <vt:i4>1507378</vt:i4>
      </vt:variant>
      <vt:variant>
        <vt:i4>8</vt:i4>
      </vt:variant>
      <vt:variant>
        <vt:i4>0</vt:i4>
      </vt:variant>
      <vt:variant>
        <vt:i4>5</vt:i4>
      </vt:variant>
      <vt:variant>
        <vt:lpwstr/>
      </vt:variant>
      <vt:variant>
        <vt:lpwstr>_Toc153106020</vt:lpwstr>
      </vt:variant>
      <vt:variant>
        <vt:i4>1310770</vt:i4>
      </vt:variant>
      <vt:variant>
        <vt:i4>2</vt:i4>
      </vt:variant>
      <vt:variant>
        <vt:i4>0</vt:i4>
      </vt:variant>
      <vt:variant>
        <vt:i4>5</vt:i4>
      </vt:variant>
      <vt:variant>
        <vt:lpwstr/>
      </vt:variant>
      <vt:variant>
        <vt:lpwstr>_Toc153106019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Development Plan</dc:title>
  <dc:subject/>
  <dc:creator>Hügel, Niklas</dc:creator>
  <cp:keywords/>
  <dc:description/>
  <cp:lastModifiedBy>Hügel, Niklas</cp:lastModifiedBy>
  <cp:revision>5</cp:revision>
  <cp:lastPrinted>2023-12-10T11:23:00Z</cp:lastPrinted>
  <dcterms:created xsi:type="dcterms:W3CDTF">2026-08-07T05:20:00Z</dcterms:created>
  <dcterms:modified xsi:type="dcterms:W3CDTF">2026-08-07T06:55:00Z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Reference">
    <vt:lpwstr>GST-RD-H01-0000-195</vt:lpwstr>
  </property>
  <property fmtid="{D5CDD505-2E9C-101B-9397-08002B2CF9AE}" pid="3" name="Template.Revision">
    <vt:lpwstr>A02</vt:lpwstr>
  </property>
  <property fmtid="{D5CDD505-2E9C-101B-9397-08002B2CF9AE}" pid="4" name="STD.Document.Revision">
    <vt:lpwstr>1.0</vt:lpwstr>
  </property>
  <property fmtid="{D5CDD505-2E9C-101B-9397-08002B2CF9AE}" pid="5" name="STD.Document.ReleaseDate">
    <vt:lpwstr> 17.06.2013</vt:lpwstr>
  </property>
  <property fmtid="{D5CDD505-2E9C-101B-9397-08002B2CF9AE}" pid="6" name="STD.Document.ProjectType">
    <vt:lpwstr>P1</vt:lpwstr>
  </property>
  <property fmtid="{D5CDD505-2E9C-101B-9397-08002B2CF9AE}" pid="7" name="STD.Document.ProjectManager">
    <vt:lpwstr>M. Barwanitz</vt:lpwstr>
  </property>
  <property fmtid="{D5CDD505-2E9C-101B-9397-08002B2CF9AE}" pid="8" name="STD.Document.ActivityLeader">
    <vt:lpwstr>M. Barwanitz</vt:lpwstr>
  </property>
  <property fmtid="{D5CDD505-2E9C-101B-9397-08002B2CF9AE}" pid="9" name="STD.Document.ProductLine">
    <vt:lpwstr>ITC</vt:lpwstr>
  </property>
  <property fmtid="{D5CDD505-2E9C-101B-9397-08002B2CF9AE}" pid="10" name="STD.Document.Product">
    <vt:lpwstr>Top Column Module</vt:lpwstr>
  </property>
  <property fmtid="{D5CDD505-2E9C-101B-9397-08002B2CF9AE}" pid="11" name="STD.Document.ProductReference">
    <vt:lpwstr>E05.110449</vt:lpwstr>
  </property>
  <property fmtid="{D5CDD505-2E9C-101B-9397-08002B2CF9AE}" pid="12" name="STD.Document.Customer">
    <vt:lpwstr>Volvo SPA</vt:lpwstr>
  </property>
  <property fmtid="{D5CDD505-2E9C-101B-9397-08002B2CF9AE}" pid="13" name="STD.Document.Platform">
    <vt:lpwstr>SPA / V60 , V90</vt:lpwstr>
  </property>
  <property fmtid="{D5CDD505-2E9C-101B-9397-08002B2CF9AE}" pid="14" name="STD.Document.ProjectCode">
    <vt:lpwstr>Volvo SPA</vt:lpwstr>
  </property>
  <property fmtid="{D5CDD505-2E9C-101B-9397-08002B2CF9AE}" pid="15" name="STD.Document.Division">
    <vt:lpwstr>VSDC</vt:lpwstr>
  </property>
  <property fmtid="{D5CDD505-2E9C-101B-9397-08002B2CF9AE}" pid="16" name="STD.Document.ProductionSite">
    <vt:lpwstr>Bietigheim</vt:lpwstr>
  </property>
  <property fmtid="{D5CDD505-2E9C-101B-9397-08002B2CF9AE}" pid="17" name="STD.Document.Reference">
    <vt:lpwstr>cSaDPD</vt:lpwstr>
  </property>
  <property fmtid="{D5CDD505-2E9C-101B-9397-08002B2CF9AE}" pid="18" name="STD.Document.Title">
    <vt:lpwstr>Safety Development Plan (cSaDPD)</vt:lpwstr>
  </property>
  <property fmtid="{D5CDD505-2E9C-101B-9397-08002B2CF9AE}" pid="19" name="STD.Document.Diffusion">
    <vt:lpwstr>Valeo restricted</vt:lpwstr>
  </property>
  <property fmtid="{D5CDD505-2E9C-101B-9397-08002B2CF9AE}" pid="20" name="STD.Document.Designation">
    <vt:lpwstr>Volvo SWAS / SWM</vt:lpwstr>
  </property>
</Properties>
</file>