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5D482F98" w:rsidR="0067307D" w:rsidRPr="001C6DA3" w:rsidRDefault="00290048"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Aplicación BAES Mediciones V 1.</w:t>
          </w:r>
          <w:r w:rsidR="00D4138A">
            <w:rPr>
              <w:sz w:val="32"/>
              <w:szCs w:val="32"/>
            </w:rPr>
            <w:t>4</w:t>
          </w:r>
        </w:sdtContent>
      </w:sdt>
      <w:bookmarkEnd w:id="1"/>
    </w:p>
    <w:bookmarkStart w:id="2" w:name="FechaInf"/>
    <w:p w14:paraId="0EF452C4" w14:textId="7E62F031" w:rsidR="0067307D" w:rsidRPr="006D2DE7" w:rsidRDefault="00290048"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6D2DE7">
            <w:rPr>
              <w:sz w:val="32"/>
              <w:szCs w:val="32"/>
            </w:rPr>
            <w:t>Abril de 201</w:t>
          </w:r>
          <w:r w:rsidR="000B511C">
            <w:rPr>
              <w:sz w:val="32"/>
              <w:szCs w:val="32"/>
            </w:rPr>
            <w:t>9</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4BD73384"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1487314854"/>
                <w:placeholder>
                  <w:docPart w:val="C57D6AA18290460EB36FE6E8DD6E1CCA"/>
                </w:placeholder>
              </w:sdtPr>
              <w:sdtContent>
                <w:r w:rsidR="00290048">
                  <w:rPr>
                    <w:sz w:val="52"/>
                    <w:szCs w:val="52"/>
                  </w:rPr>
                  <w:t>MANUAL DE UTILIZACIÓN</w:t>
                </w:r>
              </w:sdtContent>
            </w:sdt>
            <w:r>
              <w:rPr>
                <w:rStyle w:val="Textodelmarcadordeposicin"/>
                <w:color w:val="auto"/>
                <w:sz w:val="52"/>
                <w:szCs w:val="52"/>
              </w:rPr>
              <w:fldChar w:fldCharType="end"/>
            </w:r>
          </w:p>
          <w:p w14:paraId="5C12FF1C" w14:textId="5C6DBC3F"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654527999"/>
                <w:placeholder>
                  <w:docPart w:val="8C0A183A78D0477CA3A484AF36A1230D"/>
                </w:placeholder>
              </w:sdtPr>
              <w:sdtContent>
                <w:r w:rsidR="00290048">
                  <w:rPr>
                    <w:sz w:val="32"/>
                    <w:szCs w:val="32"/>
                  </w:rPr>
                  <w:t>Aplicación BAES Mediciones V 1.4</w:t>
                </w:r>
              </w:sdtContent>
            </w:sdt>
            <w:r>
              <w:rPr>
                <w:rStyle w:val="Textodelmarcadordeposicin"/>
                <w:color w:val="auto"/>
                <w:sz w:val="32"/>
                <w:szCs w:val="32"/>
              </w:rPr>
              <w:fldChar w:fldCharType="end"/>
            </w:r>
          </w:p>
          <w:p w14:paraId="5FD1B095" w14:textId="52B8E398"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1433660450"/>
                <w:placeholder>
                  <w:docPart w:val="DE894915FA114753B0DAF9FD5115DB34"/>
                </w:placeholder>
              </w:sdtPr>
              <w:sdtContent>
                <w:r w:rsidR="00290048">
                  <w:rPr>
                    <w:sz w:val="32"/>
                    <w:szCs w:val="32"/>
                  </w:rPr>
                  <w:t>Abril de 2019</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7CA85B5B" w14:textId="77777777" w:rsidR="00642A08"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642A08">
        <w:rPr>
          <w:noProof/>
        </w:rPr>
        <w:t>1.</w:t>
      </w:r>
      <w:r w:rsidR="00642A08">
        <w:rPr>
          <w:rFonts w:asciiTheme="minorHAnsi" w:eastAsiaTheme="minorEastAsia" w:hAnsiTheme="minorHAnsi"/>
          <w:b w:val="0"/>
          <w:caps w:val="0"/>
          <w:noProof/>
          <w:sz w:val="22"/>
          <w:lang w:eastAsia="es-AR"/>
        </w:rPr>
        <w:tab/>
      </w:r>
      <w:r w:rsidR="00642A08">
        <w:rPr>
          <w:noProof/>
        </w:rPr>
        <w:t>NORMALIZACIÓN DE LOS REPORTES DE MEDICIÓN</w:t>
      </w:r>
    </w:p>
    <w:p w14:paraId="61C5A17A" w14:textId="77777777" w:rsidR="00642A08" w:rsidRDefault="00642A08">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75D0A30D" w14:textId="77777777" w:rsidR="00642A08" w:rsidRDefault="00642A08">
      <w:pPr>
        <w:pStyle w:val="TDC2"/>
        <w:rPr>
          <w:rFonts w:asciiTheme="minorHAnsi" w:eastAsiaTheme="minorEastAsia" w:hAnsiTheme="minorHAnsi"/>
          <w:noProof/>
          <w:sz w:val="22"/>
          <w:lang w:eastAsia="es-AR"/>
        </w:rPr>
      </w:pPr>
      <w:r w:rsidRPr="00235C57">
        <w:rPr>
          <w:noProof/>
        </w:rPr>
        <w:t>2.1</w:t>
      </w:r>
      <w:r>
        <w:rPr>
          <w:rFonts w:asciiTheme="minorHAnsi" w:eastAsiaTheme="minorEastAsia" w:hAnsiTheme="minorHAnsi"/>
          <w:noProof/>
          <w:sz w:val="22"/>
          <w:lang w:eastAsia="es-AR"/>
        </w:rPr>
        <w:tab/>
      </w:r>
      <w:r>
        <w:rPr>
          <w:noProof/>
        </w:rPr>
        <w:t>Requerimientos de la aplicación</w:t>
      </w:r>
    </w:p>
    <w:p w14:paraId="600C32D7" w14:textId="77777777" w:rsidR="00642A08" w:rsidRDefault="00642A08">
      <w:pPr>
        <w:pStyle w:val="TDC2"/>
        <w:rPr>
          <w:rFonts w:asciiTheme="minorHAnsi" w:eastAsiaTheme="minorEastAsia" w:hAnsiTheme="minorHAnsi"/>
          <w:noProof/>
          <w:sz w:val="22"/>
          <w:lang w:eastAsia="es-AR"/>
        </w:rPr>
      </w:pPr>
      <w:r w:rsidRPr="00235C57">
        <w:rPr>
          <w:noProof/>
        </w:rPr>
        <w:t>2.2</w:t>
      </w:r>
      <w:r>
        <w:rPr>
          <w:rFonts w:asciiTheme="minorHAnsi" w:eastAsiaTheme="minorEastAsia" w:hAnsiTheme="minorHAnsi"/>
          <w:noProof/>
          <w:sz w:val="22"/>
          <w:lang w:eastAsia="es-AR"/>
        </w:rPr>
        <w:tab/>
      </w:r>
      <w:r>
        <w:rPr>
          <w:noProof/>
        </w:rPr>
        <w:t>Instalando la aplicación “BAES Mediciones”</w:t>
      </w:r>
    </w:p>
    <w:p w14:paraId="4F074B87" w14:textId="77777777" w:rsidR="00642A08" w:rsidRDefault="00642A08">
      <w:pPr>
        <w:pStyle w:val="TDC2"/>
        <w:rPr>
          <w:rFonts w:asciiTheme="minorHAnsi" w:eastAsiaTheme="minorEastAsia" w:hAnsiTheme="minorHAnsi"/>
          <w:noProof/>
          <w:sz w:val="22"/>
          <w:lang w:eastAsia="es-AR"/>
        </w:rPr>
      </w:pPr>
      <w:r w:rsidRPr="00235C57">
        <w:rPr>
          <w:noProof/>
        </w:rPr>
        <w:t>2.3</w:t>
      </w:r>
      <w:r>
        <w:rPr>
          <w:rFonts w:asciiTheme="minorHAnsi" w:eastAsiaTheme="minorEastAsia" w:hAnsiTheme="minorHAnsi"/>
          <w:noProof/>
          <w:sz w:val="22"/>
          <w:lang w:eastAsia="es-AR"/>
        </w:rPr>
        <w:tab/>
      </w:r>
      <w:r>
        <w:rPr>
          <w:noProof/>
        </w:rPr>
        <w:t>Configurando la aplicación baes desde archivo</w:t>
      </w:r>
    </w:p>
    <w:p w14:paraId="65E969AF" w14:textId="77777777" w:rsidR="00642A08" w:rsidRDefault="00642A08">
      <w:pPr>
        <w:pStyle w:val="TDC2"/>
        <w:rPr>
          <w:rFonts w:asciiTheme="minorHAnsi" w:eastAsiaTheme="minorEastAsia" w:hAnsiTheme="minorHAnsi"/>
          <w:noProof/>
          <w:sz w:val="22"/>
          <w:lang w:eastAsia="es-AR"/>
        </w:rPr>
      </w:pPr>
      <w:r w:rsidRPr="00235C57">
        <w:rPr>
          <w:noProof/>
        </w:rPr>
        <w:t>2.4</w:t>
      </w:r>
      <w:r>
        <w:rPr>
          <w:rFonts w:asciiTheme="minorHAnsi" w:eastAsiaTheme="minorEastAsia" w:hAnsiTheme="minorHAnsi"/>
          <w:noProof/>
          <w:sz w:val="22"/>
          <w:lang w:eastAsia="es-AR"/>
        </w:rPr>
        <w:tab/>
      </w:r>
      <w:r>
        <w:rPr>
          <w:noProof/>
        </w:rPr>
        <w:t>Acceso directo a la Aplicación BAES Mediciones</w:t>
      </w:r>
    </w:p>
    <w:p w14:paraId="46885124" w14:textId="77777777" w:rsidR="00642A08" w:rsidRDefault="00642A08">
      <w:pPr>
        <w:pStyle w:val="TDC2"/>
        <w:rPr>
          <w:rFonts w:asciiTheme="minorHAnsi" w:eastAsiaTheme="minorEastAsia" w:hAnsiTheme="minorHAnsi"/>
          <w:noProof/>
          <w:sz w:val="22"/>
          <w:lang w:eastAsia="es-AR"/>
        </w:rPr>
      </w:pPr>
      <w:r w:rsidRPr="00235C57">
        <w:rPr>
          <w:noProof/>
        </w:rPr>
        <w:t>2.5</w:t>
      </w:r>
      <w:r>
        <w:rPr>
          <w:rFonts w:asciiTheme="minorHAnsi" w:eastAsiaTheme="minorEastAsia" w:hAnsiTheme="minorHAnsi"/>
          <w:noProof/>
          <w:sz w:val="22"/>
          <w:lang w:eastAsia="es-AR"/>
        </w:rPr>
        <w:tab/>
      </w:r>
      <w:r>
        <w:rPr>
          <w:noProof/>
        </w:rPr>
        <w:t>Ejecutando la aplicación</w:t>
      </w:r>
    </w:p>
    <w:p w14:paraId="4B404443" w14:textId="51B089EE"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B21B76">
      <w:pPr>
        <w:pStyle w:val="Ttulo1"/>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p>
    <w:p w14:paraId="63597838" w14:textId="77777777" w:rsidR="006D2DE7" w:rsidRDefault="006D2DE7" w:rsidP="006D2DE7">
      <w:r>
        <w:t>Dada la gran capacidad y potencia que existe en los actuales equipos de medición eléctrica, estos pueden ajustar la cadencia de muestreo y condición del registro, además de poder seleccionar de una lista, las variables a ser registradas, optando por una medición directa o calculada con funciones a partir de las señales registradas.</w:t>
      </w:r>
    </w:p>
    <w:p w14:paraId="7A65ED8F" w14:textId="77777777" w:rsidR="006D2DE7" w:rsidRDefault="006D2DE7" w:rsidP="006D2DE7">
      <w:r>
        <w:t>La capacidad existente en los equipos de medición requiere la dedicación de un tiempo adicional para identificar el formato, escala, y posición dentro del archivo en la cual se ha colocado la variable requerida para ser analizada.  Vista esta situación se procedió a normalizar el reporte, partiendo del hecho de que el equipo y modelo es el mismo en cada una de las empresas, además de desarrollar una aplicación que será explicada más adelante dentro de este mismo documento, pudiendo con ello sistematizar el análisis previo y controles para validar o rechazar aquellos archivos que fueron registrados con algunas deficiencias que impiden su procesamiento posterior para la generación de las curvas de caracterización.</w:t>
      </w:r>
    </w:p>
    <w:p w14:paraId="33577266" w14:textId="77777777" w:rsidR="006D2DE7" w:rsidRDefault="006D2DE7" w:rsidP="006D2DE7">
      <w:r>
        <w:t xml:space="preserve">Por lo anterior se solicita configurar solo dos formatos de salida. Uno para cada modelo de equipo utilizado: 1) ECAMEC PQ1 (Monofásico); 2) ECAMEC ECA313(Trifásico). Teniendo en común una cadencia de registro ajustada a un registro cada 15 minutos, manteniendo la convención ya explicada sobre la asignación del nombre del archivo. </w:t>
      </w:r>
    </w:p>
    <w:p w14:paraId="3CCC78D0" w14:textId="675959FA" w:rsidR="006D2DE7" w:rsidRDefault="006D2DE7" w:rsidP="006D2DE7">
      <w:r>
        <w:t>A continuación, se muestra las variables y forma en el</w:t>
      </w:r>
      <w:r w:rsidR="0070746B">
        <w:t xml:space="preserve"> que </w:t>
      </w:r>
      <w:r>
        <w:t>debe configurarse el reporte de salida</w:t>
      </w:r>
      <w:r w:rsidR="0070746B">
        <w:t xml:space="preserve"> de cada equipo</w:t>
      </w:r>
      <w:r>
        <w:t>.</w:t>
      </w:r>
    </w:p>
    <w:p w14:paraId="0B43A187" w14:textId="77777777" w:rsidR="006D2DE7" w:rsidRPr="00D048D6" w:rsidRDefault="006D2DE7" w:rsidP="006D2DE7">
      <w:pPr>
        <w:rPr>
          <w:b/>
        </w:rPr>
      </w:pPr>
      <w:r w:rsidRPr="00D048D6">
        <w:rPr>
          <w:b/>
        </w:rPr>
        <w:t xml:space="preserve">Caso PQ1: </w:t>
      </w:r>
    </w:p>
    <w:p w14:paraId="3C9862FA" w14:textId="77777777" w:rsidR="006D2DE7" w:rsidRDefault="006D2DE7" w:rsidP="006D2DE7">
      <w:pPr>
        <w:pStyle w:val="Prrafodelista"/>
        <w:numPr>
          <w:ilvl w:val="0"/>
          <w:numId w:val="10"/>
        </w:numPr>
      </w:pPr>
      <w:proofErr w:type="gramStart"/>
      <w:r>
        <w:t>El archivo a ser producido</w:t>
      </w:r>
      <w:proofErr w:type="gramEnd"/>
      <w:r>
        <w:t xml:space="preserve"> debe ser DAT o TXT.</w:t>
      </w:r>
    </w:p>
    <w:p w14:paraId="3D19EDBB" w14:textId="77777777" w:rsidR="006D2DE7" w:rsidRDefault="006D2DE7" w:rsidP="006D2DE7">
      <w:pPr>
        <w:pStyle w:val="Prrafodelista"/>
        <w:numPr>
          <w:ilvl w:val="0"/>
          <w:numId w:val="10"/>
        </w:numPr>
      </w:pPr>
      <w:r>
        <w:t>Las variables deben ser registradas con una cadencia de 15 minutos.</w:t>
      </w:r>
    </w:p>
    <w:p w14:paraId="26C201C4" w14:textId="77777777" w:rsidR="006D2DE7" w:rsidRDefault="006D2DE7" w:rsidP="006D2DE7">
      <w:pPr>
        <w:pStyle w:val="Prrafodelista"/>
        <w:numPr>
          <w:ilvl w:val="0"/>
          <w:numId w:val="10"/>
        </w:numPr>
      </w:pPr>
      <w:r>
        <w:t>Las variables son: Fecha, Hora, Tensión A, Potencia, Factor de potencia, Marca de registro anormal.</w:t>
      </w:r>
    </w:p>
    <w:p w14:paraId="7BCA8614" w14:textId="77777777" w:rsidR="006D2DE7" w:rsidRDefault="006D2DE7" w:rsidP="006D2DE7">
      <w:r>
        <w:t>A continuación, un ejemplo que muestra cómo debe quedar el registro de salida:</w:t>
      </w:r>
    </w:p>
    <w:p w14:paraId="2386B137" w14:textId="77777777" w:rsidR="006D2DE7" w:rsidRDefault="006D2DE7" w:rsidP="006D2DE7">
      <w:r>
        <w:rPr>
          <w:noProof/>
        </w:rPr>
        <w:drawing>
          <wp:inline distT="0" distB="0" distL="0" distR="0" wp14:anchorId="13D66C7E" wp14:editId="4B5E2F33">
            <wp:extent cx="5520403" cy="3645535"/>
            <wp:effectExtent l="19050" t="19050" r="23495"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75" t="17151" r="30564" b="12437"/>
                    <a:stretch/>
                  </pic:blipFill>
                  <pic:spPr bwMode="auto">
                    <a:xfrm>
                      <a:off x="0" y="0"/>
                      <a:ext cx="5556434" cy="366932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6EFE67E" w14:textId="77777777" w:rsidR="006D2DE7" w:rsidRPr="00D048D6" w:rsidRDefault="006D2DE7" w:rsidP="006D2DE7">
      <w:pPr>
        <w:rPr>
          <w:b/>
        </w:rPr>
      </w:pPr>
      <w:r w:rsidRPr="00D048D6">
        <w:rPr>
          <w:b/>
        </w:rPr>
        <w:lastRenderedPageBreak/>
        <w:t xml:space="preserve">Caso </w:t>
      </w:r>
      <w:r>
        <w:rPr>
          <w:b/>
        </w:rPr>
        <w:t>ECA 313</w:t>
      </w:r>
      <w:r w:rsidRPr="00D048D6">
        <w:rPr>
          <w:b/>
        </w:rPr>
        <w:t xml:space="preserve">: </w:t>
      </w:r>
    </w:p>
    <w:p w14:paraId="6C6A72F9" w14:textId="77777777" w:rsidR="006D2DE7" w:rsidRDefault="006D2DE7" w:rsidP="006D2DE7">
      <w:pPr>
        <w:pStyle w:val="Prrafodelista"/>
        <w:numPr>
          <w:ilvl w:val="0"/>
          <w:numId w:val="11"/>
        </w:numPr>
      </w:pPr>
      <w:proofErr w:type="gramStart"/>
      <w:r>
        <w:t>El archivo a ser producido</w:t>
      </w:r>
      <w:proofErr w:type="gramEnd"/>
      <w:r>
        <w:t xml:space="preserve"> debe ser DAT o TXT.</w:t>
      </w:r>
    </w:p>
    <w:p w14:paraId="4AC9A1EF" w14:textId="77777777" w:rsidR="006D2DE7" w:rsidRDefault="006D2DE7" w:rsidP="006D2DE7">
      <w:pPr>
        <w:pStyle w:val="Prrafodelista"/>
        <w:numPr>
          <w:ilvl w:val="0"/>
          <w:numId w:val="11"/>
        </w:numPr>
      </w:pPr>
      <w:r>
        <w:t>Las variables deben ser registradas con una cadencia de 15 minutos.</w:t>
      </w:r>
    </w:p>
    <w:p w14:paraId="345621D2" w14:textId="77777777" w:rsidR="006D2DE7" w:rsidRDefault="006D2DE7" w:rsidP="006D2DE7">
      <w:pPr>
        <w:pStyle w:val="Prrafodelista"/>
        <w:numPr>
          <w:ilvl w:val="0"/>
          <w:numId w:val="11"/>
        </w:numPr>
      </w:pPr>
      <w:r>
        <w:t>Las variables son: Fecha, Hora, Tensión A, Tensión B, Tensión C, Potencia, Factor de potencia, Marca de registro anormal.</w:t>
      </w:r>
    </w:p>
    <w:p w14:paraId="675C4084" w14:textId="77777777" w:rsidR="006D2DE7" w:rsidRDefault="006D2DE7" w:rsidP="006D2DE7">
      <w:r>
        <w:rPr>
          <w:noProof/>
        </w:rPr>
        <w:drawing>
          <wp:inline distT="0" distB="0" distL="0" distR="0" wp14:anchorId="1D95D577" wp14:editId="21164AA7">
            <wp:extent cx="5725160" cy="5462337"/>
            <wp:effectExtent l="19050" t="19050" r="27940" b="241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14" t="17452" r="30564" b="12136"/>
                    <a:stretch/>
                  </pic:blipFill>
                  <pic:spPr bwMode="auto">
                    <a:xfrm>
                      <a:off x="0" y="0"/>
                      <a:ext cx="5788092" cy="552238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923EFE1" w14:textId="77777777" w:rsidR="006D2DE7" w:rsidRDefault="006D2DE7" w:rsidP="006D2DE7"/>
    <w:p w14:paraId="0528567E" w14:textId="082B1910" w:rsidR="006D2DE7" w:rsidRPr="00531B81" w:rsidRDefault="006D2DE7" w:rsidP="00531B81">
      <w:pPr>
        <w:pStyle w:val="Ttulo2"/>
        <w:sectPr w:rsidR="006D2DE7" w:rsidRPr="00531B81" w:rsidSect="00A64EB2">
          <w:headerReference w:type="default" r:id="rId19"/>
          <w:footerReference w:type="default" r:id="rId20"/>
          <w:headerReference w:type="first" r:id="rId21"/>
          <w:footerReference w:type="first" r:id="rId22"/>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6D2DE7">
      <w:pPr>
        <w:pStyle w:val="Ttulo1"/>
      </w:pPr>
      <w:bookmarkStart w:id="26" w:name="_Toc7169966"/>
      <w:bookmarkStart w:id="27" w:name="_Toc7170423"/>
      <w:bookmarkStart w:id="28" w:name="_Toc8138326"/>
      <w:bookmarkStart w:id="29" w:name="_Toc8205276"/>
      <w:r>
        <w:lastRenderedPageBreak/>
        <w:t>requerimientos e instalación de la aplicación</w:t>
      </w:r>
      <w:bookmarkEnd w:id="26"/>
      <w:bookmarkEnd w:id="27"/>
      <w:bookmarkEnd w:id="28"/>
      <w:bookmarkEnd w:id="29"/>
    </w:p>
    <w:p w14:paraId="26A322B0" w14:textId="77777777" w:rsidR="006D2DE7" w:rsidRDefault="006D2DE7" w:rsidP="006D2DE7">
      <w:pPr>
        <w:pStyle w:val="Ttulo2"/>
      </w:pPr>
      <w:bookmarkStart w:id="30" w:name="_Toc5010590"/>
      <w:bookmarkStart w:id="31" w:name="_Toc5010673"/>
      <w:bookmarkStart w:id="32" w:name="_Toc5010715"/>
      <w:bookmarkStart w:id="33" w:name="_Toc6217956"/>
      <w:bookmarkStart w:id="34" w:name="_Toc6217982"/>
      <w:bookmarkStart w:id="35" w:name="_Toc6302450"/>
      <w:bookmarkStart w:id="36" w:name="_Toc6306380"/>
      <w:bookmarkStart w:id="37" w:name="_Toc7165769"/>
      <w:bookmarkStart w:id="38" w:name="_Toc7169503"/>
      <w:bookmarkStart w:id="39" w:name="_Toc7169967"/>
      <w:bookmarkStart w:id="40" w:name="_Toc7170424"/>
      <w:bookmarkStart w:id="41" w:name="_Toc8138327"/>
      <w:bookmarkStart w:id="42" w:name="_Toc8205277"/>
      <w:r>
        <w:t>Requerimientos de la aplicación</w:t>
      </w:r>
      <w:bookmarkEnd w:id="30"/>
      <w:bookmarkEnd w:id="31"/>
      <w:bookmarkEnd w:id="32"/>
      <w:bookmarkEnd w:id="33"/>
      <w:bookmarkEnd w:id="34"/>
      <w:bookmarkEnd w:id="35"/>
      <w:bookmarkEnd w:id="36"/>
      <w:bookmarkEnd w:id="37"/>
      <w:bookmarkEnd w:id="38"/>
      <w:bookmarkEnd w:id="39"/>
      <w:bookmarkEnd w:id="40"/>
      <w:bookmarkEnd w:id="41"/>
      <w:bookmarkEnd w:id="42"/>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La aplicación está desarrollada para el ambiente Windows, y no tiene requerimientos especiales en relación a velocidad o memoria RAM del sistema.</w:t>
      </w:r>
    </w:p>
    <w:p w14:paraId="7D7D221B" w14:textId="77777777" w:rsidR="006D2DE7" w:rsidRDefault="006D2DE7" w:rsidP="006D2DE7">
      <w:pPr>
        <w:pStyle w:val="Ttulo2"/>
      </w:pPr>
      <w:bookmarkStart w:id="43" w:name="_Toc5010535"/>
      <w:bookmarkStart w:id="44" w:name="_Toc5010591"/>
      <w:bookmarkStart w:id="45" w:name="_Toc5010674"/>
      <w:bookmarkStart w:id="46" w:name="_Toc5010716"/>
      <w:bookmarkStart w:id="47" w:name="_Toc6217957"/>
      <w:bookmarkStart w:id="48" w:name="_Toc6217983"/>
      <w:bookmarkStart w:id="49" w:name="_Toc6302451"/>
      <w:bookmarkStart w:id="50" w:name="_Toc6306381"/>
      <w:bookmarkStart w:id="51" w:name="_Toc7165770"/>
      <w:bookmarkStart w:id="52" w:name="_Toc7169504"/>
      <w:bookmarkStart w:id="53" w:name="_Toc7169968"/>
      <w:bookmarkStart w:id="54" w:name="_Toc7170425"/>
      <w:bookmarkStart w:id="55" w:name="_Toc8138328"/>
      <w:bookmarkStart w:id="56" w:name="_Toc8205278"/>
      <w:r>
        <w:t>Instalando la aplicación “BAES Mediciones”</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9255AD" w14:textId="77777777" w:rsidR="006D2DE7" w:rsidRDefault="006D2DE7" w:rsidP="006D2DE7">
      <w:pPr>
        <w:jc w:val="both"/>
      </w:pPr>
      <w:r>
        <w:t xml:space="preserve">Al momento de ejecutar el instalador llamado “BAES Mediciones – </w:t>
      </w:r>
      <w:proofErr w:type="spellStart"/>
      <w:r>
        <w:t>setup</w:t>
      </w:r>
      <w:proofErr w:type="spellEnd"/>
      <w:r>
        <w:t xml:space="preserve">”, este descomprime las librerías de soporte y la aplicación “BAES Mediciones”. </w:t>
      </w:r>
    </w:p>
    <w:p w14:paraId="3CEDAF08" w14:textId="77777777" w:rsidR="006D2DE7" w:rsidRDefault="006D2DE7" w:rsidP="006D2DE7">
      <w:pPr>
        <w:jc w:val="both"/>
      </w:pPr>
      <w:r>
        <w:t>Una vez ejecutado el instalador, este elige por defecto el drive principal del sistema en el directorio “</w:t>
      </w:r>
      <w:r w:rsidRPr="00C008D9">
        <w:t xml:space="preserve">C:\BA Energy </w:t>
      </w:r>
      <w:proofErr w:type="spellStart"/>
      <w:r w:rsidRPr="00C008D9">
        <w:t>Solutions</w:t>
      </w:r>
      <w:proofErr w:type="spellEnd"/>
      <w:r w:rsidRPr="00C008D9">
        <w:t>\BAES Mediciones</w:t>
      </w:r>
      <w:r>
        <w:t xml:space="preserve">”, donde descomprimirá en el programa </w:t>
      </w:r>
      <w:r w:rsidRPr="00D45006">
        <w:t>“</w:t>
      </w:r>
      <w:r w:rsidRPr="00D45006">
        <w:rPr>
          <w:u w:val="dotted"/>
        </w:rPr>
        <w:t>BAES Mediciones.exe</w:t>
      </w:r>
      <w:r w:rsidRPr="005170F8">
        <w:t xml:space="preserve">”, </w:t>
      </w:r>
      <w:r>
        <w:t>además d</w:t>
      </w:r>
      <w:r w:rsidRPr="005170F8">
        <w:t>el</w:t>
      </w:r>
      <w:r>
        <w:t xml:space="preserve"> programa para desinstalar la aplicación llamado “Uninstall.exe”, de la misma forma descomprime en </w:t>
      </w:r>
      <w:r w:rsidRPr="005170F8">
        <w:t xml:space="preserve">un directorio </w:t>
      </w:r>
      <w:r>
        <w:t>las</w:t>
      </w:r>
      <w:r w:rsidRPr="005170F8">
        <w:t xml:space="preserve"> librerías de aplicación</w:t>
      </w:r>
      <w:r>
        <w:t>.</w:t>
      </w:r>
    </w:p>
    <w:p w14:paraId="05608FF0" w14:textId="77777777" w:rsidR="006D2DE7" w:rsidRDefault="006D2DE7" w:rsidP="006D2DE7">
      <w:pPr>
        <w:jc w:val="both"/>
      </w:pPr>
      <w:r>
        <w:t xml:space="preserve">Si requiere instalar la aplicación en otro drive o disco, debe crearse un directorio principal antes de proceder a correr la aplicación de instalación un directorio, para que el usuario pueda indicarle al instalador, esta carpeta como nuevo destino, ya que el instalador no permite de crear directorios durante la instalación. </w:t>
      </w:r>
    </w:p>
    <w:p w14:paraId="647EAF58" w14:textId="77777777" w:rsidR="006D2DE7" w:rsidRDefault="006D2DE7" w:rsidP="006D2DE7">
      <w:pPr>
        <w:pStyle w:val="Ttulo2"/>
      </w:pPr>
      <w:bookmarkStart w:id="57" w:name="_Toc6217958"/>
      <w:bookmarkStart w:id="58" w:name="_Toc6217984"/>
      <w:bookmarkStart w:id="59" w:name="_Toc6302452"/>
      <w:bookmarkStart w:id="60" w:name="_Toc6306382"/>
      <w:bookmarkStart w:id="61" w:name="_Toc7165771"/>
      <w:bookmarkStart w:id="62" w:name="_Toc7169505"/>
      <w:bookmarkStart w:id="63" w:name="_Toc7169969"/>
      <w:bookmarkStart w:id="64" w:name="_Toc7170426"/>
      <w:bookmarkStart w:id="65" w:name="_Toc8138329"/>
      <w:bookmarkStart w:id="66" w:name="_Toc8205279"/>
      <w:r>
        <w:t>Configurando la aplicación baes desde archivo</w:t>
      </w:r>
      <w:bookmarkEnd w:id="57"/>
      <w:bookmarkEnd w:id="58"/>
      <w:bookmarkEnd w:id="59"/>
      <w:bookmarkEnd w:id="60"/>
      <w:bookmarkEnd w:id="61"/>
      <w:bookmarkEnd w:id="62"/>
      <w:bookmarkEnd w:id="63"/>
      <w:bookmarkEnd w:id="64"/>
      <w:bookmarkEnd w:id="65"/>
      <w:bookmarkEnd w:id="66"/>
    </w:p>
    <w:p w14:paraId="6B19B5E8" w14:textId="26181970" w:rsidR="006D2DE7" w:rsidRDefault="006D2DE7" w:rsidP="006D2DE7">
      <w:r>
        <w:t xml:space="preserve">Al instalarse la aplicación, se crea un archivo </w:t>
      </w:r>
      <w:r w:rsidR="009175CE">
        <w:t>de ajustes,</w:t>
      </w:r>
      <w:r>
        <w:t xml:space="preserve"> el cual contiene los parámetros de configuración de la aplicación, viene ajustado para cuatro empresas, con premisas de 7 días de permanencia y mínimo tiempo de validez de registros de 5 días</w:t>
      </w:r>
      <w:r w:rsidR="009175CE">
        <w:t xml:space="preserve">. Sin </w:t>
      </w:r>
      <w:r w:rsidR="00642A08">
        <w:t>embargo,</w:t>
      </w:r>
      <w:r w:rsidR="009175CE">
        <w:t xml:space="preserve"> estos parámetros pueden ser cambiados mediante </w:t>
      </w:r>
      <w:r w:rsidR="0070746B">
        <w:t>la previa</w:t>
      </w:r>
      <w:r w:rsidR="009175CE">
        <w:t xml:space="preserve"> autorización </w:t>
      </w:r>
      <w:r w:rsidR="00061273">
        <w:t xml:space="preserve">y orientación </w:t>
      </w:r>
      <w:r w:rsidR="009175CE">
        <w:t>de BAES, para incorporar los nuevos valores.</w:t>
      </w:r>
    </w:p>
    <w:p w14:paraId="52E8254C" w14:textId="77777777" w:rsidR="006D2DE7" w:rsidRDefault="006D2DE7" w:rsidP="006D2DE7">
      <w:pPr>
        <w:pStyle w:val="Ttulo2"/>
      </w:pPr>
      <w:bookmarkStart w:id="67" w:name="_Toc5010717"/>
      <w:bookmarkStart w:id="68" w:name="_Toc6217959"/>
      <w:bookmarkStart w:id="69" w:name="_Toc6217985"/>
      <w:bookmarkStart w:id="70" w:name="_Toc6302453"/>
      <w:bookmarkStart w:id="71" w:name="_Toc6306383"/>
      <w:bookmarkStart w:id="72" w:name="_Toc7165772"/>
      <w:bookmarkStart w:id="73" w:name="_Toc7169506"/>
      <w:bookmarkStart w:id="74" w:name="_Toc7169970"/>
      <w:bookmarkStart w:id="75" w:name="_Toc7170427"/>
      <w:bookmarkStart w:id="76" w:name="_Toc8138330"/>
      <w:bookmarkStart w:id="77" w:name="_Toc8205280"/>
      <w:r>
        <w:t>Acceso directo a la Aplicación BAES Mediciones</w:t>
      </w:r>
      <w:bookmarkEnd w:id="67"/>
      <w:bookmarkEnd w:id="68"/>
      <w:bookmarkEnd w:id="69"/>
      <w:bookmarkEnd w:id="70"/>
      <w:bookmarkEnd w:id="71"/>
      <w:bookmarkEnd w:id="72"/>
      <w:bookmarkEnd w:id="73"/>
      <w:bookmarkEnd w:id="74"/>
      <w:bookmarkEnd w:id="75"/>
      <w:bookmarkEnd w:id="76"/>
      <w:bookmarkEnd w:id="77"/>
    </w:p>
    <w:p w14:paraId="2EEBB21F" w14:textId="77777777" w:rsidR="006D2DE7" w:rsidRDefault="006D2DE7" w:rsidP="006D2DE7">
      <w:pPr>
        <w:jc w:val="both"/>
      </w:pPr>
      <w:r>
        <w:t xml:space="preserve">Para facilitar el acceso a la aplicación, “BAES Mediciones”, se hace conveniente construir un acceso directo desde el escritorio de trabajo. Para crear este acceso: Visualizar el escritorio, y hacer </w:t>
      </w:r>
      <w:proofErr w:type="spellStart"/>
      <w:proofErr w:type="gramStart"/>
      <w:r>
        <w:t>click</w:t>
      </w:r>
      <w:proofErr w:type="spellEnd"/>
      <w:proofErr w:type="gramEnd"/>
      <w:r>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317F22">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317F22">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03708F3E" w:rsidR="006D2DE7" w:rsidRDefault="006D2DE7" w:rsidP="006D2DE7">
      <w:r>
        <w:lastRenderedPageBreak/>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C:), buscar la carpeta C:\BA Energy </w:t>
      </w:r>
      <w:proofErr w:type="spellStart"/>
      <w:r>
        <w:t>Solutions</w:t>
      </w:r>
      <w:proofErr w:type="spellEnd"/>
      <w:r>
        <w:t>\Mediciones\BAES Mediciones.exe.</w:t>
      </w:r>
    </w:p>
    <w:p w14:paraId="0265B7E4" w14:textId="77777777" w:rsidR="006D2DE7" w:rsidRDefault="006D2DE7" w:rsidP="006D2DE7">
      <w:pPr>
        <w:jc w:val="center"/>
      </w:pPr>
      <w:r>
        <w:rPr>
          <w:noProof/>
        </w:rPr>
        <w:drawing>
          <wp:inline distT="0" distB="0" distL="0" distR="0" wp14:anchorId="2FEC8F25" wp14:editId="23521C6D">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75143" cy="1859151"/>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7777777" w:rsidR="006D2DE7" w:rsidRDefault="006D2DE7" w:rsidP="006D2DE7">
      <w:pPr>
        <w:jc w:val="both"/>
      </w:pPr>
      <w:r>
        <w:t>Al seleccionar el archivo BAES Mediciones, se creará un ícono con el logo de BAES y el nombre de la aplicación, BAES Mediciones. Esta no requiere ningún tipo de configuración, y está restringida a leer solo archivos tipo TXT y DAT en el formato de salida de los equipos ECAMEC, tanto registros monofásicos como trifásicos-.</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6D2DE7">
      <w:pPr>
        <w:pStyle w:val="Ttulo2"/>
      </w:pPr>
      <w:bookmarkStart w:id="78" w:name="_Toc3996960"/>
      <w:bookmarkStart w:id="79" w:name="_Toc5010537"/>
      <w:bookmarkStart w:id="80" w:name="_Toc5010593"/>
      <w:bookmarkStart w:id="81" w:name="_Toc5010676"/>
      <w:bookmarkStart w:id="82" w:name="_Toc5010718"/>
      <w:bookmarkStart w:id="83" w:name="_Toc6217960"/>
      <w:bookmarkStart w:id="84" w:name="_Toc6217986"/>
      <w:bookmarkStart w:id="85" w:name="_Toc6302454"/>
      <w:bookmarkStart w:id="86" w:name="_Toc6306384"/>
      <w:bookmarkStart w:id="87" w:name="_Toc7165773"/>
      <w:bookmarkStart w:id="88" w:name="_Toc7169507"/>
      <w:bookmarkStart w:id="89" w:name="_Toc7169971"/>
      <w:bookmarkStart w:id="90" w:name="_Toc7170428"/>
      <w:bookmarkStart w:id="91" w:name="_Toc8138331"/>
      <w:bookmarkStart w:id="92" w:name="_Toc8205281"/>
      <w:r>
        <w:t>Ejecutando</w:t>
      </w:r>
      <w:r w:rsidR="006D2DE7" w:rsidRPr="00D45006">
        <w:t xml:space="preserve"> la aplicación</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577C667E" w14:textId="77777777" w:rsidR="006D2DE7" w:rsidRDefault="006D2DE7" w:rsidP="006D2DE7">
      <w:r>
        <w:t xml:space="preserve">Al hacer doble </w:t>
      </w:r>
      <w:proofErr w:type="spellStart"/>
      <w:proofErr w:type="gramStart"/>
      <w:r>
        <w:t>click</w:t>
      </w:r>
      <w:proofErr w:type="spellEnd"/>
      <w:proofErr w:type="gramEnd"/>
      <w:r>
        <w:t xml:space="preserve"> sobre el ícono de la Aplicación (</w:t>
      </w:r>
      <w:r>
        <w:rPr>
          <w:noProof/>
        </w:rPr>
        <w:drawing>
          <wp:inline distT="0" distB="0" distL="0" distR="0" wp14:anchorId="1D6DE3E7" wp14:editId="1BCCD5E2">
            <wp:extent cx="344385" cy="300493"/>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996" cy="312370"/>
                    </a:xfrm>
                    <a:prstGeom prst="rect">
                      <a:avLst/>
                    </a:prstGeom>
                  </pic:spPr>
                </pic:pic>
              </a:graphicData>
            </a:graphic>
          </wp:inline>
        </w:drawing>
      </w:r>
      <w:r>
        <w:t>), se desplegará la ventana que se puede apreciar abajo, donde aparecen dos botones, uno permite correr la aplicación BAES Mediciones y el botón de la derecha llama al manual de usuario.</w:t>
      </w:r>
    </w:p>
    <w:p w14:paraId="5A74E69C" w14:textId="5E6B166F" w:rsidR="006D2DE7" w:rsidRDefault="003F3D88" w:rsidP="006D2DE7">
      <w:pPr>
        <w:jc w:val="center"/>
      </w:pPr>
      <w:r>
        <w:rPr>
          <w:noProof/>
        </w:rPr>
        <w:drawing>
          <wp:inline distT="0" distB="0" distL="0" distR="0" wp14:anchorId="4D488720" wp14:editId="7274B88E">
            <wp:extent cx="2260121" cy="1202386"/>
            <wp:effectExtent l="19050" t="19050" r="26035"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672" t="42240" r="39577" b="37045"/>
                    <a:stretch/>
                  </pic:blipFill>
                  <pic:spPr bwMode="auto">
                    <a:xfrm>
                      <a:off x="0" y="0"/>
                      <a:ext cx="2273360" cy="120942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1BFCBA8" w14:textId="77777777" w:rsidR="006D2DE7" w:rsidRDefault="006D2DE7" w:rsidP="006D2DE7">
      <w:pPr>
        <w:jc w:val="center"/>
      </w:pPr>
    </w:p>
    <w:p w14:paraId="45F4D5D4" w14:textId="77777777" w:rsidR="006D2DE7" w:rsidRDefault="006D2DE7" w:rsidP="006D2DE7">
      <w:r>
        <w:t xml:space="preserve">Una vez seleccionado el botón de la aplicación BAES Mediciones, se abre una ventana de exploración de Windows, con la cual se debe navegar en el disco para seleccionar el directorio donde se encuentran los archivos a ser analizados. Una vez identificado el referido </w:t>
      </w:r>
      <w:r>
        <w:lastRenderedPageBreak/>
        <w:t xml:space="preserve">directorio, darle </w:t>
      </w:r>
      <w:proofErr w:type="spellStart"/>
      <w:proofErr w:type="gramStart"/>
      <w:r>
        <w:t>click</w:t>
      </w:r>
      <w:proofErr w:type="spellEnd"/>
      <w:proofErr w:type="gramEnd"/>
      <w:r>
        <w:t xml:space="preserve"> sobre el mismo, momento en el cual la ruta “Nombre de carpeta”, que es la ruta donde se encuentran los archivos a ser analizados, estará completa. Luego apretar 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5"/>
        <w:gridCol w:w="2989"/>
      </w:tblGrid>
      <w:tr w:rsidR="006D2DE7" w14:paraId="37D70C25" w14:textId="77777777" w:rsidTr="00317F22">
        <w:trPr>
          <w:jc w:val="center"/>
        </w:trPr>
        <w:tc>
          <w:tcPr>
            <w:tcW w:w="1838" w:type="dxa"/>
          </w:tcPr>
          <w:p w14:paraId="5CBC1223" w14:textId="77777777" w:rsidR="006D2DE7" w:rsidRDefault="006D2DE7" w:rsidP="00317F22">
            <w:pPr>
              <w:ind w:left="1738"/>
            </w:pPr>
            <w:r>
              <w:rPr>
                <w:noProof/>
              </w:rPr>
              <w:drawing>
                <wp:inline distT="0" distB="0" distL="0" distR="0" wp14:anchorId="16A37213" wp14:editId="175BFA94">
                  <wp:extent cx="2801079" cy="18485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23" t="24164" r="29816" b="28810"/>
                          <a:stretch/>
                        </pic:blipFill>
                        <pic:spPr bwMode="auto">
                          <a:xfrm>
                            <a:off x="0" y="0"/>
                            <a:ext cx="2814899" cy="1857716"/>
                          </a:xfrm>
                          <a:prstGeom prst="rect">
                            <a:avLst/>
                          </a:prstGeom>
                          <a:ln>
                            <a:noFill/>
                          </a:ln>
                          <a:extLst>
                            <a:ext uri="{53640926-AAD7-44D8-BBD7-CCE9431645EC}">
                              <a14:shadowObscured xmlns:a14="http://schemas.microsoft.com/office/drawing/2010/main"/>
                            </a:ext>
                          </a:extLst>
                        </pic:spPr>
                      </pic:pic>
                    </a:graphicData>
                  </a:graphic>
                </wp:inline>
              </w:drawing>
            </w:r>
          </w:p>
        </w:tc>
        <w:tc>
          <w:tcPr>
            <w:tcW w:w="4394" w:type="dxa"/>
          </w:tcPr>
          <w:p w14:paraId="3610A6AD" w14:textId="77777777" w:rsidR="006D2DE7" w:rsidRDefault="006D2DE7" w:rsidP="00317F22">
            <w:pPr>
              <w:jc w:val="center"/>
            </w:pPr>
          </w:p>
        </w:tc>
      </w:tr>
    </w:tbl>
    <w:p w14:paraId="4FF9C45A" w14:textId="77777777" w:rsidR="006D2DE7" w:rsidRDefault="006D2DE7" w:rsidP="006D2DE7">
      <w:pPr>
        <w:jc w:val="both"/>
      </w:pPr>
      <w:r>
        <w:t>Una vez seleccionado el directorio de trabajo, la aplicación realizará de forma automática un análisis de los archivos que encuentre en el directorio seleccionado, siempre que cumplan con el formato de los equipos de medición, verificando el cumplimiento de los controles establecidos y generando dos archivos de salida del tipo texto:</w:t>
      </w:r>
    </w:p>
    <w:p w14:paraId="3BEE9387" w14:textId="77777777" w:rsidR="006D2DE7" w:rsidRDefault="006D2DE7" w:rsidP="006D2DE7">
      <w:pPr>
        <w:pStyle w:val="Prrafodelista"/>
        <w:numPr>
          <w:ilvl w:val="0"/>
          <w:numId w:val="12"/>
        </w:numPr>
        <w:jc w:val="both"/>
      </w:pPr>
      <w:proofErr w:type="spellStart"/>
      <w:r>
        <w:t>CarpetaTrabajo</w:t>
      </w:r>
      <w:proofErr w:type="spellEnd"/>
      <w:r>
        <w:t xml:space="preserve"> + _Detalles.txt</w:t>
      </w:r>
    </w:p>
    <w:p w14:paraId="4A9E6BEC" w14:textId="77777777" w:rsidR="006D2DE7" w:rsidRDefault="006D2DE7" w:rsidP="006D2DE7">
      <w:pPr>
        <w:pStyle w:val="Prrafodelista"/>
        <w:numPr>
          <w:ilvl w:val="0"/>
          <w:numId w:val="12"/>
        </w:numPr>
        <w:jc w:val="both"/>
      </w:pPr>
      <w:proofErr w:type="spellStart"/>
      <w:r>
        <w:t>CarpetaTrabajo</w:t>
      </w:r>
      <w:proofErr w:type="spellEnd"/>
      <w:r>
        <w:t xml:space="preserve"> + _Resultados.txt</w:t>
      </w:r>
    </w:p>
    <w:p w14:paraId="3A9F1A52" w14:textId="77777777" w:rsidR="006D2DE7" w:rsidRPr="00A623F8" w:rsidRDefault="006D2DE7" w:rsidP="006D2DE7">
      <w:r>
        <w:t xml:space="preserve">Al iniciar este proceso se abrirá una ventana con una barra de progreso, que indicará el avance del análisis de archivos. Es importante que una vez completado el 100% se cierre la ventana, esta acción se puede realizar al desplazar con el ratón el cursor por el área de la ventana que contiene la barra de progreso, o haciendo </w:t>
      </w:r>
      <w:proofErr w:type="spellStart"/>
      <w:proofErr w:type="gramStart"/>
      <w:r>
        <w:t>click</w:t>
      </w:r>
      <w:proofErr w:type="spellEnd"/>
      <w:proofErr w:type="gramEnd"/>
      <w:r>
        <w:t xml:space="preserve"> sobre la “x” que se encuentra en la parte superior derecha de la ventana. </w:t>
      </w:r>
    </w:p>
    <w:p w14:paraId="04C1909D" w14:textId="77777777" w:rsidR="006D2DE7" w:rsidRDefault="006D2DE7" w:rsidP="006D2DE7">
      <w:r>
        <w:t>En relación a los dos archivos de reporte generados tendremos: a) El archivo de “Detalles”: el cual contiene un resumen del análisis efectuado a cada archivo, donde puede identificarse: Nombre del archivo, tipo de registro (M/T), fecha real de inicio de medición, fecha final de medición, número total de registros, número de registros válidos, total de la energía total registrada, factor de carga, número de registros observados o marcados con anomalías, duración de medición o período de tiempo registrado.</w:t>
      </w:r>
    </w:p>
    <w:p w14:paraId="10D57BD4" w14:textId="77777777" w:rsidR="006D2DE7" w:rsidRDefault="006D2DE7" w:rsidP="006D2DE7">
      <w:r>
        <w:t>Ejemplo:</w:t>
      </w:r>
    </w:p>
    <w:p w14:paraId="68FC2E9B" w14:textId="77777777" w:rsidR="006D2DE7" w:rsidRDefault="006D2DE7" w:rsidP="006D2DE7">
      <w:pPr>
        <w:ind w:left="708"/>
      </w:pPr>
      <w:r>
        <w:rPr>
          <w:noProof/>
        </w:rPr>
        <w:drawing>
          <wp:inline distT="0" distB="0" distL="0" distR="0" wp14:anchorId="3EA8B1AB" wp14:editId="6CB34418">
            <wp:extent cx="2524125" cy="1069975"/>
            <wp:effectExtent l="19050" t="19050" r="28575" b="158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475" t="20639" r="64608" b="55246"/>
                    <a:stretch/>
                  </pic:blipFill>
                  <pic:spPr bwMode="auto">
                    <a:xfrm>
                      <a:off x="0" y="0"/>
                      <a:ext cx="2552096" cy="10818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DBC73E" w14:textId="77777777" w:rsidR="00BD032D" w:rsidRDefault="006D2DE7" w:rsidP="006D2DE7">
      <w:r>
        <w:t xml:space="preserve">El archivo </w:t>
      </w:r>
      <w:proofErr w:type="gramStart"/>
      <w:r>
        <w:t>b)  “</w:t>
      </w:r>
      <w:proofErr w:type="gramEnd"/>
      <w:r>
        <w:t>Resultados”: Contiene un resumen sobre los controles aplicados a la medición, l</w:t>
      </w:r>
      <w:r w:rsidR="008742F3">
        <w:t>o</w:t>
      </w:r>
      <w:r>
        <w:t xml:space="preserve">s cuales son </w:t>
      </w:r>
      <w:r w:rsidR="008742F3">
        <w:t>i</w:t>
      </w:r>
      <w:r>
        <w:t>dentificados por letras que van de</w:t>
      </w:r>
      <w:r w:rsidR="008742F3">
        <w:t>sde</w:t>
      </w:r>
      <w:r>
        <w:t xml:space="preserve"> la “A” </w:t>
      </w:r>
      <w:r w:rsidR="008742F3">
        <w:t>hasta</w:t>
      </w:r>
      <w:r>
        <w:t xml:space="preserve"> la letra “H”, armando un código</w:t>
      </w:r>
      <w:r w:rsidR="00BD032D">
        <w:t xml:space="preserve"> con</w:t>
      </w:r>
      <w:r>
        <w:t xml:space="preserve"> las letras asociadas a cada prueba. </w:t>
      </w:r>
    </w:p>
    <w:p w14:paraId="2D94F229" w14:textId="3FCFB83D" w:rsidR="006D2DE7" w:rsidRDefault="006D2DE7" w:rsidP="006D2DE7">
      <w:r>
        <w:t>Se describe a continuación cada una de las evaluaciones:</w:t>
      </w:r>
    </w:p>
    <w:p w14:paraId="7183F27F" w14:textId="67C20250" w:rsidR="00D4138A" w:rsidRPr="00AE016C" w:rsidRDefault="00D4138A" w:rsidP="00D4138A">
      <w:pPr>
        <w:spacing w:after="0"/>
        <w:ind w:left="709"/>
        <w:rPr>
          <w:sz w:val="16"/>
        </w:rPr>
      </w:pPr>
      <w:r w:rsidRPr="00AE016C">
        <w:rPr>
          <w:b/>
          <w:sz w:val="16"/>
        </w:rPr>
        <w:t>A</w:t>
      </w:r>
      <w:r w:rsidRPr="007C316B">
        <w:rPr>
          <w:sz w:val="16"/>
        </w:rPr>
        <w:t xml:space="preserve"> - </w:t>
      </w:r>
      <w:r w:rsidRPr="00AE016C">
        <w:rPr>
          <w:sz w:val="16"/>
        </w:rPr>
        <w:t xml:space="preserve">Fecha final real - Fecha inicial real &lt; </w:t>
      </w:r>
      <w:r>
        <w:rPr>
          <w:sz w:val="16"/>
          <w:u w:val="single"/>
        </w:rPr>
        <w:t>7</w:t>
      </w:r>
      <w:r w:rsidRPr="00AE016C">
        <w:rPr>
          <w:sz w:val="16"/>
          <w:u w:val="single"/>
        </w:rPr>
        <w:t xml:space="preserve"> días</w:t>
      </w:r>
    </w:p>
    <w:p w14:paraId="6DFAEE71" w14:textId="77777777" w:rsidR="00D4138A" w:rsidRPr="007C316B" w:rsidRDefault="00D4138A" w:rsidP="00D4138A">
      <w:pPr>
        <w:spacing w:before="0"/>
        <w:ind w:left="993" w:hanging="284"/>
        <w:rPr>
          <w:sz w:val="16"/>
        </w:rPr>
      </w:pPr>
      <w:r>
        <w:rPr>
          <w:sz w:val="16"/>
        </w:rPr>
        <w:tab/>
        <w:t>Se refiere a la cantidad de días mínimos que debe estar instalado el medidor registrando información en el usuario.</w:t>
      </w:r>
    </w:p>
    <w:p w14:paraId="4E9A4C14" w14:textId="77777777" w:rsidR="00D4138A" w:rsidRDefault="00D4138A" w:rsidP="00D4138A">
      <w:pPr>
        <w:spacing w:after="0"/>
        <w:ind w:left="709"/>
        <w:rPr>
          <w:sz w:val="16"/>
        </w:rPr>
      </w:pPr>
      <w:r w:rsidRPr="00AE016C">
        <w:rPr>
          <w:b/>
          <w:sz w:val="16"/>
        </w:rPr>
        <w:t xml:space="preserve">B </w:t>
      </w:r>
      <w:r w:rsidRPr="007C316B">
        <w:rPr>
          <w:sz w:val="16"/>
        </w:rPr>
        <w:t xml:space="preserve">- Duración No válida </w:t>
      </w:r>
    </w:p>
    <w:p w14:paraId="10656BD1" w14:textId="176061AE" w:rsidR="00D4138A" w:rsidRDefault="00D4138A" w:rsidP="00D4138A">
      <w:pPr>
        <w:spacing w:before="0"/>
        <w:ind w:left="993"/>
        <w:rPr>
          <w:sz w:val="16"/>
        </w:rPr>
      </w:pPr>
      <w:r>
        <w:rPr>
          <w:sz w:val="16"/>
        </w:rPr>
        <w:t xml:space="preserve"> Se refiere a la cantidad de </w:t>
      </w:r>
      <w:r>
        <w:rPr>
          <w:sz w:val="16"/>
        </w:rPr>
        <w:t>5</w:t>
      </w:r>
      <w:r>
        <w:rPr>
          <w:sz w:val="16"/>
        </w:rPr>
        <w:t xml:space="preserve"> días mínimos que </w:t>
      </w:r>
      <w:r>
        <w:rPr>
          <w:sz w:val="16"/>
        </w:rPr>
        <w:t xml:space="preserve">deben </w:t>
      </w:r>
      <w:r>
        <w:rPr>
          <w:sz w:val="16"/>
        </w:rPr>
        <w:t>resulta</w:t>
      </w:r>
      <w:r>
        <w:rPr>
          <w:sz w:val="16"/>
        </w:rPr>
        <w:t>r</w:t>
      </w:r>
      <w:r>
        <w:rPr>
          <w:sz w:val="16"/>
        </w:rPr>
        <w:t xml:space="preserve"> al extraer </w:t>
      </w:r>
      <w:r w:rsidR="00BD032D">
        <w:rPr>
          <w:sz w:val="16"/>
        </w:rPr>
        <w:t xml:space="preserve">los </w:t>
      </w:r>
      <w:r>
        <w:rPr>
          <w:sz w:val="16"/>
        </w:rPr>
        <w:t>registros anómalos</w:t>
      </w:r>
      <w:r w:rsidR="00BD032D">
        <w:rPr>
          <w:sz w:val="16"/>
        </w:rPr>
        <w:t xml:space="preserve">. Es el mínimo de días que </w:t>
      </w:r>
      <w:r>
        <w:rPr>
          <w:sz w:val="16"/>
        </w:rPr>
        <w:t>necesarios para considerar válid</w:t>
      </w:r>
      <w:r w:rsidR="000F1109">
        <w:rPr>
          <w:sz w:val="16"/>
        </w:rPr>
        <w:t>a</w:t>
      </w:r>
      <w:r>
        <w:rPr>
          <w:sz w:val="16"/>
        </w:rPr>
        <w:t xml:space="preserve"> </w:t>
      </w:r>
      <w:r w:rsidR="000F1109">
        <w:rPr>
          <w:sz w:val="16"/>
        </w:rPr>
        <w:t>la medición</w:t>
      </w:r>
      <w:r w:rsidR="00BD032D">
        <w:rPr>
          <w:sz w:val="16"/>
        </w:rPr>
        <w:t>, o aparecerá el Control B</w:t>
      </w:r>
      <w:r>
        <w:rPr>
          <w:sz w:val="16"/>
        </w:rPr>
        <w:t>.</w:t>
      </w:r>
    </w:p>
    <w:p w14:paraId="1DE5EE85" w14:textId="77777777" w:rsidR="00D4138A" w:rsidRDefault="00D4138A" w:rsidP="00D4138A">
      <w:pPr>
        <w:ind w:left="708"/>
        <w:rPr>
          <w:sz w:val="16"/>
        </w:rPr>
      </w:pPr>
      <w:r w:rsidRPr="00AE016C">
        <w:rPr>
          <w:b/>
          <w:sz w:val="16"/>
        </w:rPr>
        <w:lastRenderedPageBreak/>
        <w:t>C</w:t>
      </w:r>
      <w:r w:rsidRPr="007C316B">
        <w:rPr>
          <w:sz w:val="16"/>
        </w:rPr>
        <w:t xml:space="preserve"> </w:t>
      </w:r>
      <w:r>
        <w:rPr>
          <w:sz w:val="16"/>
        </w:rPr>
        <w:t>–</w:t>
      </w:r>
      <w:r w:rsidRPr="007C316B">
        <w:rPr>
          <w:sz w:val="16"/>
        </w:rPr>
        <w:t xml:space="preserve"> </w:t>
      </w:r>
      <w:r w:rsidRPr="009505F5">
        <w:rPr>
          <w:sz w:val="16"/>
        </w:rPr>
        <w:t>Diferencia de intervalos que sean distintas a 15 minutos en más del 10% de las muestras</w:t>
      </w:r>
    </w:p>
    <w:p w14:paraId="18FC23A2" w14:textId="3BCA6132" w:rsidR="00D4138A" w:rsidRPr="007C316B" w:rsidRDefault="00D4138A" w:rsidP="00D4138A">
      <w:pPr>
        <w:spacing w:before="0"/>
        <w:ind w:left="993"/>
        <w:rPr>
          <w:sz w:val="16"/>
        </w:rPr>
      </w:pPr>
      <w:r>
        <w:rPr>
          <w:sz w:val="16"/>
        </w:rPr>
        <w:t xml:space="preserve">La letra C de calificación, señala la presencia de </w:t>
      </w:r>
      <w:r w:rsidR="008742F3">
        <w:rPr>
          <w:sz w:val="16"/>
        </w:rPr>
        <w:t>cambios en</w:t>
      </w:r>
      <w:r>
        <w:rPr>
          <w:sz w:val="16"/>
        </w:rPr>
        <w:t xml:space="preserve"> la cadencia de registro en más del 10% de las muestras.</w:t>
      </w:r>
    </w:p>
    <w:p w14:paraId="1BEFC3FD" w14:textId="77777777" w:rsidR="00D4138A" w:rsidRDefault="00D4138A" w:rsidP="00D4138A">
      <w:pPr>
        <w:spacing w:after="0"/>
        <w:ind w:left="709"/>
        <w:rPr>
          <w:sz w:val="16"/>
        </w:rPr>
      </w:pPr>
      <w:r w:rsidRPr="00AE016C">
        <w:rPr>
          <w:b/>
          <w:sz w:val="16"/>
        </w:rPr>
        <w:t>D</w:t>
      </w:r>
      <w:r w:rsidRPr="007C316B">
        <w:rPr>
          <w:sz w:val="16"/>
        </w:rPr>
        <w:t xml:space="preserve"> </w:t>
      </w:r>
      <w:r>
        <w:rPr>
          <w:sz w:val="16"/>
        </w:rPr>
        <w:t>– Verificación del formato de fecha y hora (</w:t>
      </w:r>
      <w:proofErr w:type="spellStart"/>
      <w:r>
        <w:rPr>
          <w:sz w:val="16"/>
        </w:rPr>
        <w:t>dd</w:t>
      </w:r>
      <w:proofErr w:type="spellEnd"/>
      <w:r>
        <w:rPr>
          <w:sz w:val="16"/>
        </w:rPr>
        <w:t>/mm/</w:t>
      </w:r>
      <w:proofErr w:type="spellStart"/>
      <w:proofErr w:type="gramStart"/>
      <w:r>
        <w:rPr>
          <w:sz w:val="16"/>
        </w:rPr>
        <w:t>yy</w:t>
      </w:r>
      <w:proofErr w:type="spellEnd"/>
      <w:r>
        <w:rPr>
          <w:sz w:val="16"/>
        </w:rPr>
        <w:t xml:space="preserve"> ;</w:t>
      </w:r>
      <w:proofErr w:type="gramEnd"/>
      <w:r>
        <w:rPr>
          <w:sz w:val="16"/>
        </w:rPr>
        <w:t xml:space="preserve"> </w:t>
      </w:r>
      <w:proofErr w:type="spellStart"/>
      <w:r>
        <w:rPr>
          <w:sz w:val="16"/>
        </w:rPr>
        <w:t>hh:mm</w:t>
      </w:r>
      <w:proofErr w:type="spellEnd"/>
      <w:r>
        <w:rPr>
          <w:sz w:val="16"/>
        </w:rPr>
        <w:t>)</w:t>
      </w:r>
    </w:p>
    <w:p w14:paraId="583E74FC" w14:textId="77777777" w:rsidR="00D4138A" w:rsidRPr="007C316B" w:rsidRDefault="00D4138A" w:rsidP="00D4138A">
      <w:pPr>
        <w:spacing w:before="0"/>
        <w:ind w:left="993"/>
        <w:rPr>
          <w:sz w:val="16"/>
        </w:rPr>
      </w:pPr>
      <w:r>
        <w:rPr>
          <w:sz w:val="16"/>
        </w:rPr>
        <w:t>El calificado D, se presenta al detectar desviaciones en cualquiera de los campos de fecha, horas y minutos.</w:t>
      </w:r>
    </w:p>
    <w:p w14:paraId="6F1ACA99" w14:textId="77777777" w:rsidR="00D4138A" w:rsidRDefault="00D4138A" w:rsidP="00D4138A">
      <w:pPr>
        <w:spacing w:after="0"/>
        <w:ind w:left="709"/>
        <w:rPr>
          <w:sz w:val="16"/>
        </w:rPr>
      </w:pPr>
      <w:r w:rsidRPr="00AE016C">
        <w:rPr>
          <w:b/>
          <w:sz w:val="16"/>
        </w:rPr>
        <w:t>E</w:t>
      </w:r>
      <w:r w:rsidRPr="007C316B">
        <w:rPr>
          <w:sz w:val="16"/>
        </w:rPr>
        <w:t xml:space="preserve"> - </w:t>
      </w:r>
      <w:r w:rsidRPr="00041F11">
        <w:rPr>
          <w:sz w:val="16"/>
        </w:rPr>
        <w:t>Energía registrada igual a cero en todos los registros válidos o No existencia de registros válidos</w:t>
      </w:r>
    </w:p>
    <w:p w14:paraId="71DB54BA" w14:textId="77777777" w:rsidR="00D4138A" w:rsidRPr="007C316B" w:rsidRDefault="00D4138A" w:rsidP="00D4138A">
      <w:pPr>
        <w:spacing w:before="0"/>
        <w:ind w:left="993"/>
        <w:rPr>
          <w:sz w:val="16"/>
        </w:rPr>
      </w:pPr>
      <w:r>
        <w:rPr>
          <w:sz w:val="16"/>
        </w:rPr>
        <w:t>EL calificador E, aparece cuando el valor total de energía es cero o las muestras del archivo están marcadas como anómalas.</w:t>
      </w:r>
    </w:p>
    <w:p w14:paraId="064E5B3C" w14:textId="77777777" w:rsidR="00D4138A" w:rsidRDefault="00D4138A" w:rsidP="00D4138A">
      <w:pPr>
        <w:spacing w:after="0"/>
        <w:ind w:left="709"/>
        <w:rPr>
          <w:sz w:val="16"/>
        </w:rPr>
      </w:pPr>
      <w:r w:rsidRPr="00AE016C">
        <w:rPr>
          <w:b/>
          <w:sz w:val="16"/>
        </w:rPr>
        <w:t>F</w:t>
      </w:r>
      <w:r w:rsidRPr="007C316B">
        <w:rPr>
          <w:sz w:val="16"/>
        </w:rPr>
        <w:t xml:space="preserve"> - </w:t>
      </w:r>
      <w:r w:rsidRPr="00041F11">
        <w:rPr>
          <w:sz w:val="16"/>
        </w:rPr>
        <w:t>Energía con igual valor (distint</w:t>
      </w:r>
      <w:r>
        <w:rPr>
          <w:sz w:val="16"/>
        </w:rPr>
        <w:t>o</w:t>
      </w:r>
      <w:r w:rsidRPr="00041F11">
        <w:rPr>
          <w:sz w:val="16"/>
        </w:rPr>
        <w:t xml:space="preserve"> de cero) entre </w:t>
      </w:r>
      <w:r>
        <w:rPr>
          <w:sz w:val="16"/>
        </w:rPr>
        <w:t>muestras válidas</w:t>
      </w:r>
      <w:r w:rsidRPr="00041F11">
        <w:rPr>
          <w:sz w:val="16"/>
        </w:rPr>
        <w:t xml:space="preserve"> consecutiv</w:t>
      </w:r>
      <w:r>
        <w:rPr>
          <w:sz w:val="16"/>
        </w:rPr>
        <w:t>as</w:t>
      </w:r>
      <w:r w:rsidRPr="00041F11">
        <w:rPr>
          <w:sz w:val="16"/>
        </w:rPr>
        <w:t xml:space="preserve"> en más del 90% de los casos</w:t>
      </w:r>
      <w:r>
        <w:rPr>
          <w:sz w:val="16"/>
        </w:rPr>
        <w:t>.</w:t>
      </w:r>
    </w:p>
    <w:p w14:paraId="070EC36C" w14:textId="77777777" w:rsidR="00D4138A" w:rsidRDefault="00D4138A" w:rsidP="00D4138A">
      <w:pPr>
        <w:spacing w:before="0"/>
        <w:ind w:left="993"/>
        <w:rPr>
          <w:sz w:val="16"/>
        </w:rPr>
      </w:pPr>
      <w:r>
        <w:rPr>
          <w:sz w:val="16"/>
        </w:rPr>
        <w:t>El calificador F, se presenta al detectar un valor constante en registros de medición válidos consecutivos que superen en ocurrencia más del 90% de las muestras.</w:t>
      </w:r>
    </w:p>
    <w:p w14:paraId="5C6BC9AB" w14:textId="77777777" w:rsidR="00D4138A" w:rsidRDefault="00D4138A" w:rsidP="00D4138A">
      <w:pPr>
        <w:spacing w:after="0"/>
        <w:ind w:left="709"/>
        <w:rPr>
          <w:sz w:val="16"/>
        </w:rPr>
      </w:pPr>
      <w:r w:rsidRPr="00AE016C">
        <w:rPr>
          <w:b/>
          <w:sz w:val="16"/>
        </w:rPr>
        <w:t>G</w:t>
      </w:r>
      <w:r w:rsidRPr="007C316B">
        <w:rPr>
          <w:sz w:val="16"/>
        </w:rPr>
        <w:t xml:space="preserve"> - Nombre de archivo mal asignado</w:t>
      </w:r>
    </w:p>
    <w:p w14:paraId="2E24913E" w14:textId="77777777" w:rsidR="00D4138A" w:rsidRPr="007C316B" w:rsidRDefault="00D4138A" w:rsidP="00D4138A">
      <w:pPr>
        <w:spacing w:before="0"/>
        <w:ind w:left="993"/>
        <w:rPr>
          <w:sz w:val="16"/>
        </w:rPr>
      </w:pPr>
      <w:r>
        <w:rPr>
          <w:sz w:val="16"/>
        </w:rPr>
        <w:t>Al incumplir la convención asumida para asignar el nombre del archivo, aparece el calificador G.</w:t>
      </w:r>
    </w:p>
    <w:p w14:paraId="4BE4D57C" w14:textId="77777777" w:rsidR="00D4138A" w:rsidRDefault="00D4138A" w:rsidP="00D4138A">
      <w:pPr>
        <w:spacing w:after="0"/>
        <w:ind w:left="709"/>
        <w:rPr>
          <w:sz w:val="16"/>
        </w:rPr>
      </w:pPr>
      <w:r w:rsidRPr="00AE016C">
        <w:rPr>
          <w:b/>
          <w:sz w:val="16"/>
        </w:rPr>
        <w:t>H</w:t>
      </w:r>
      <w:r w:rsidRPr="007C316B">
        <w:rPr>
          <w:sz w:val="16"/>
        </w:rPr>
        <w:t xml:space="preserve"> - Valores negativos de energía</w:t>
      </w:r>
      <w:r>
        <w:rPr>
          <w:sz w:val="16"/>
        </w:rPr>
        <w:t xml:space="preserve"> en uno o varios registros</w:t>
      </w:r>
    </w:p>
    <w:p w14:paraId="24DEC759" w14:textId="77777777" w:rsidR="00D4138A" w:rsidRPr="007C316B" w:rsidRDefault="00D4138A" w:rsidP="00D4138A">
      <w:pPr>
        <w:spacing w:before="0"/>
        <w:ind w:left="993"/>
        <w:rPr>
          <w:sz w:val="16"/>
        </w:rPr>
      </w:pPr>
      <w:r>
        <w:rPr>
          <w:sz w:val="16"/>
        </w:rPr>
        <w:t>Se presenta el calificador H, al detectar una o más muestras con energía negativa.</w:t>
      </w:r>
    </w:p>
    <w:p w14:paraId="12FC4B05" w14:textId="5C2423F2" w:rsidR="006D2DE7" w:rsidRPr="007C316B" w:rsidRDefault="006D2DE7" w:rsidP="006D2DE7">
      <w:pPr>
        <w:spacing w:before="0"/>
        <w:ind w:left="993"/>
        <w:rPr>
          <w:sz w:val="16"/>
        </w:rPr>
      </w:pPr>
      <w:bookmarkStart w:id="93" w:name="_GoBack"/>
      <w:bookmarkEnd w:id="93"/>
    </w:p>
    <w:p w14:paraId="0D26E892" w14:textId="77777777" w:rsidR="006D2DE7" w:rsidRDefault="006D2DE7" w:rsidP="006D2DE7">
      <w:pPr>
        <w:spacing w:before="0"/>
      </w:pPr>
      <w:r>
        <w:t>En la vista del archivo de resultados que se presenta a continuación, se observa lista de archivos procesados junto a las calificaciones correspondientes a cada archivo.</w:t>
      </w:r>
    </w:p>
    <w:p w14:paraId="28B4DC11" w14:textId="77777777" w:rsidR="006D2DE7" w:rsidRDefault="006D2DE7" w:rsidP="006D2DE7">
      <w:pPr>
        <w:spacing w:before="0" w:after="0"/>
        <w:ind w:left="851"/>
        <w:jc w:val="center"/>
      </w:pPr>
      <w:r>
        <w:rPr>
          <w:noProof/>
        </w:rPr>
        <w:drawing>
          <wp:inline distT="0" distB="0" distL="0" distR="0" wp14:anchorId="7A195ED9" wp14:editId="3A58978E">
            <wp:extent cx="1719618" cy="1642185"/>
            <wp:effectExtent l="19050" t="19050" r="13970" b="15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12" t="39642" r="75299" b="30312"/>
                    <a:stretch/>
                  </pic:blipFill>
                  <pic:spPr bwMode="auto">
                    <a:xfrm>
                      <a:off x="0" y="0"/>
                      <a:ext cx="1733238" cy="165519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D6B4667" w14:textId="77777777" w:rsidR="006D2DE7" w:rsidRDefault="006D2DE7" w:rsidP="006D2DE7">
      <w:r>
        <w:t>La evaluación del nombre asignado al archivo se califica con la letra “G”, para todos los casos donde no se cumplan las reglas de aplicación, las cuales se encuentran descritas en el informe 1, 2 y resumidas en el anexo D.</w:t>
      </w:r>
    </w:p>
    <w:p w14:paraId="2474F2B3" w14:textId="04364947" w:rsidR="00932B1A" w:rsidRDefault="00932B1A" w:rsidP="00EB296D">
      <w:bookmarkStart w:id="94" w:name="_Toc303325499"/>
      <w:bookmarkEnd w:id="94"/>
    </w:p>
    <w:sectPr w:rsidR="00932B1A" w:rsidSect="00A64EB2">
      <w:headerReference w:type="first" r:id="rId32"/>
      <w:footerReference w:type="first" r:id="rId33"/>
      <w:pgSz w:w="11906" w:h="16838" w:code="9"/>
      <w:pgMar w:top="1701" w:right="851" w:bottom="1418" w:left="1701" w:header="720" w:footer="720" w:gutter="0"/>
      <w:pgNumType w:start="1" w:chapStyle="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5B9F9" w14:textId="77777777" w:rsidR="00D5000C" w:rsidRDefault="00D5000C" w:rsidP="00812D11">
      <w:r>
        <w:separator/>
      </w:r>
    </w:p>
  </w:endnote>
  <w:endnote w:type="continuationSeparator" w:id="0">
    <w:p w14:paraId="01C53EF4" w14:textId="77777777" w:rsidR="00D5000C" w:rsidRDefault="00D5000C"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DC824" w14:textId="77777777" w:rsidR="003C722B" w:rsidRDefault="003C722B" w:rsidP="00812D11">
    <w:pPr>
      <w:pStyle w:val="Piedepgina"/>
    </w:pPr>
    <w:r>
      <w:tab/>
    </w:r>
    <w:r>
      <w:tab/>
    </w:r>
    <w:r>
      <w:fldChar w:fldCharType="begin"/>
    </w:r>
    <w:r>
      <w:instrText xml:space="preserve">PAGE   </w:instrText>
    </w:r>
    <w:r>
      <w:fldChar w:fldCharType="separate"/>
    </w:r>
    <w:r w:rsidR="00617590" w:rsidRPr="00617590">
      <w:rPr>
        <w:noProof/>
        <w:lang w:val="es-ES"/>
      </w:rPr>
      <w:t>2</w:t>
    </w:r>
    <w:r>
      <w:fldChar w:fldCharType="end"/>
    </w:r>
  </w:p>
  <w:p w14:paraId="4063F1EF" w14:textId="197A3142" w:rsidR="003C722B" w:rsidRDefault="003C722B" w:rsidP="00812D11">
    <w:pPr>
      <w:pStyle w:val="Piedepgina"/>
    </w:pPr>
    <w:r>
      <w:tab/>
    </w:r>
    <w:r>
      <w:tab/>
    </w:r>
    <w:r w:rsidR="00D5000C">
      <w:rPr>
        <w:sz w:val="52"/>
        <w:szCs w:val="52"/>
      </w:rPr>
      <w:fldChar w:fldCharType="begin"/>
    </w:r>
    <w:r w:rsidR="00D5000C">
      <w:rPr>
        <w:sz w:val="52"/>
        <w:szCs w:val="52"/>
      </w:rPr>
      <w:instrText xml:space="preserve"> REF Empresa  </w:instrText>
    </w:r>
    <w:r w:rsidR="00D5000C">
      <w:rPr>
        <w:sz w:val="52"/>
        <w:szCs w:val="52"/>
      </w:rPr>
      <w:fldChar w:fldCharType="separate"/>
    </w:r>
    <w:sdt>
      <w:sdtPr>
        <w:rPr>
          <w:sz w:val="52"/>
          <w:szCs w:val="52"/>
        </w:rPr>
        <w:alias w:val="Empresa"/>
        <w:tag w:val="Empresa"/>
        <w:id w:val="1115023288"/>
        <w:placeholder>
          <w:docPart w:val="11DF854C3A6A4993A2F16BF5AFEDD6FF"/>
        </w:placeholder>
      </w:sdtPr>
      <w:sdtContent>
        <w:r w:rsidR="00290048">
          <w:rPr>
            <w:sz w:val="52"/>
            <w:szCs w:val="52"/>
          </w:rPr>
          <w:t>MANUAL DE UTILIZACIÓN</w:t>
        </w:r>
      </w:sdtContent>
    </w:sdt>
    <w:r w:rsidR="00D5000C">
      <w:rPr>
        <w:sz w:val="52"/>
        <w:szCs w:val="52"/>
      </w:rPr>
      <w:fldChar w:fldCharType="end"/>
    </w:r>
    <w:r w:rsidRPr="003C722B">
      <w:t xml:space="preserve"> </w:t>
    </w:r>
    <w:r>
      <w:t xml:space="preserve">- </w:t>
    </w:r>
    <w:r w:rsidR="00D5000C">
      <w:rPr>
        <w:sz w:val="32"/>
        <w:szCs w:val="32"/>
      </w:rPr>
      <w:fldChar w:fldCharType="begin"/>
    </w:r>
    <w:r w:rsidR="00D5000C">
      <w:rPr>
        <w:sz w:val="32"/>
        <w:szCs w:val="32"/>
      </w:rPr>
      <w:instrText xml:space="preserve"> REF FechaInf  </w:instrText>
    </w:r>
    <w:r w:rsidR="00D5000C">
      <w:rPr>
        <w:sz w:val="32"/>
        <w:szCs w:val="32"/>
      </w:rPr>
      <w:fldChar w:fldCharType="separate"/>
    </w:r>
    <w:sdt>
      <w:sdtPr>
        <w:rPr>
          <w:sz w:val="32"/>
          <w:szCs w:val="32"/>
        </w:rPr>
        <w:alias w:val="Fecha"/>
        <w:tag w:val="Fecha"/>
        <w:id w:val="-2127770555"/>
        <w:placeholder>
          <w:docPart w:val="CEB7827BA3994FE880DB17CB007F8AD2"/>
        </w:placeholder>
      </w:sdtPr>
      <w:sdtContent>
        <w:proofErr w:type="gramStart"/>
        <w:r w:rsidR="00290048">
          <w:rPr>
            <w:sz w:val="32"/>
            <w:szCs w:val="32"/>
          </w:rPr>
          <w:t>Abril</w:t>
        </w:r>
        <w:proofErr w:type="gramEnd"/>
        <w:r w:rsidR="00290048">
          <w:rPr>
            <w:sz w:val="32"/>
            <w:szCs w:val="32"/>
          </w:rPr>
          <w:t xml:space="preserve"> de 2019</w:t>
        </w:r>
      </w:sdtContent>
    </w:sdt>
    <w:r w:rsidR="00D5000C">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42850" w14:textId="77777777" w:rsidR="009D7A73" w:rsidRPr="005C3012" w:rsidRDefault="009D7A73" w:rsidP="009D7A73">
    <w:pPr>
      <w:pStyle w:val="Piedepgina"/>
      <w:rPr>
        <w:sz w:val="16"/>
        <w:szCs w:val="16"/>
      </w:rPr>
    </w:pPr>
  </w:p>
  <w:p w14:paraId="610B63FF" w14:textId="5C56F541" w:rsidR="0067307D" w:rsidRPr="005C3012" w:rsidRDefault="00245EBD" w:rsidP="006F299A">
    <w:pPr>
      <w:pStyle w:val="Piedepgina"/>
      <w:jc w:val="right"/>
      <w:rPr>
        <w:sz w:val="16"/>
        <w:szCs w:val="16"/>
      </w:rPr>
    </w:pPr>
    <w:r w:rsidRPr="005C3012">
      <w:rPr>
        <w:sz w:val="16"/>
        <w:szCs w:val="16"/>
      </w:rPr>
      <w:fldChar w:fldCharType="begin"/>
    </w:r>
    <w:r w:rsidRPr="005C3012">
      <w:rPr>
        <w:sz w:val="16"/>
        <w:szCs w:val="16"/>
      </w:rPr>
      <w:instrText xml:space="preserve">REF Empresa \* </w:instrText>
    </w:r>
    <w:r w:rsidR="00CB4A71" w:rsidRPr="005C3012">
      <w:rPr>
        <w:sz w:val="16"/>
        <w:szCs w:val="16"/>
      </w:rPr>
      <w:instrText>char</w:instrText>
    </w:r>
    <w:r w:rsidRPr="005C3012">
      <w:rPr>
        <w:sz w:val="16"/>
        <w:szCs w:val="16"/>
      </w:rPr>
      <w:instrText xml:space="preserve">FORMAT </w:instrText>
    </w:r>
    <w:r w:rsidR="005C3012">
      <w:rPr>
        <w:sz w:val="16"/>
        <w:szCs w:val="16"/>
      </w:rPr>
      <w:instrText xml:space="preserve"> </w:instrText>
    </w:r>
    <w:r w:rsidRPr="005C3012">
      <w:rPr>
        <w:sz w:val="16"/>
        <w:szCs w:val="16"/>
      </w:rPr>
      <w:fldChar w:fldCharType="separate"/>
    </w:r>
    <w:sdt>
      <w:sdtPr>
        <w:rPr>
          <w:sz w:val="16"/>
          <w:szCs w:val="16"/>
        </w:rPr>
        <w:alias w:val="Empresa"/>
        <w:tag w:val="Empresa"/>
        <w:id w:val="1961215105"/>
        <w:placeholder>
          <w:docPart w:val="9AAEC912453F42FDB642ABD59C463645"/>
        </w:placeholder>
      </w:sdtPr>
      <w:sdtContent>
        <w:r w:rsidR="00290048" w:rsidRPr="00290048">
          <w:rPr>
            <w:sz w:val="16"/>
            <w:szCs w:val="16"/>
          </w:rPr>
          <w:t>MANUAL DE UTILIZACIÓN</w:t>
        </w:r>
      </w:sdtContent>
    </w:sdt>
    <w:r w:rsidRPr="005C3012">
      <w:rPr>
        <w:sz w:val="16"/>
        <w:szCs w:val="16"/>
        <w:lang w:val="es-ES"/>
      </w:rPr>
      <w:fldChar w:fldCharType="end"/>
    </w:r>
    <w:r w:rsidR="003C722B" w:rsidRPr="005C3012">
      <w:rPr>
        <w:sz w:val="16"/>
        <w:szCs w:val="16"/>
      </w:rPr>
      <w:t>-</w:t>
    </w:r>
    <w:r w:rsidR="00182D91" w:rsidRPr="005C3012">
      <w:rPr>
        <w:sz w:val="16"/>
        <w:szCs w:val="16"/>
      </w:rPr>
      <w:fldChar w:fldCharType="begin"/>
    </w:r>
    <w:r w:rsidR="00182D91" w:rsidRPr="005C3012">
      <w:rPr>
        <w:sz w:val="16"/>
        <w:szCs w:val="16"/>
      </w:rPr>
      <w:instrText xml:space="preserve"> REF FechaInf \* </w:instrText>
    </w:r>
    <w:r w:rsidR="00CB4A71" w:rsidRPr="005C3012">
      <w:rPr>
        <w:sz w:val="16"/>
        <w:szCs w:val="16"/>
      </w:rPr>
      <w:instrText>charFORMAT</w:instrText>
    </w:r>
    <w:r w:rsidR="00182D91" w:rsidRPr="005C3012">
      <w:rPr>
        <w:sz w:val="16"/>
        <w:szCs w:val="16"/>
      </w:rPr>
      <w:instrText xml:space="preserve"> </w:instrText>
    </w:r>
    <w:r w:rsidR="005C3012">
      <w:rPr>
        <w:sz w:val="16"/>
        <w:szCs w:val="16"/>
      </w:rPr>
      <w:instrText xml:space="preserve"> </w:instrText>
    </w:r>
    <w:r w:rsidR="00182D91" w:rsidRPr="005C3012">
      <w:rPr>
        <w:sz w:val="16"/>
        <w:szCs w:val="16"/>
      </w:rPr>
      <w:fldChar w:fldCharType="separate"/>
    </w:r>
    <w:sdt>
      <w:sdtPr>
        <w:rPr>
          <w:sz w:val="16"/>
          <w:szCs w:val="16"/>
        </w:rPr>
        <w:alias w:val="Fecha"/>
        <w:tag w:val="Fecha"/>
        <w:id w:val="-875686544"/>
        <w:placeholder>
          <w:docPart w:val="23AE1D8C46F844E1B3C33B2F516150F1"/>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00182D91"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EF62" w14:textId="77777777" w:rsidR="003C0D52" w:rsidRPr="00E465DA" w:rsidRDefault="003C0D52"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06170E50" w:rsidR="003C0D52" w:rsidRPr="00E465DA" w:rsidRDefault="003C0D52"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2053030901"/>
        <w:placeholder>
          <w:docPart w:val="2C4D948D79EA49BB9220D3553844C172"/>
        </w:placeholder>
      </w:sdtPr>
      <w:sdtContent>
        <w:r w:rsidR="00290048" w:rsidRPr="00290048">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458484511"/>
        <w:placeholder>
          <w:docPart w:val="59E8D9FBA958454981D94B07615DA7F1"/>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D6D8E" w14:textId="77777777" w:rsidR="003C0D52" w:rsidRPr="005C3012" w:rsidRDefault="003C0D52"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sidR="006969B4">
      <w:rPr>
        <w:noProof/>
        <w:sz w:val="16"/>
        <w:szCs w:val="16"/>
      </w:rPr>
      <w:t>ii</w:t>
    </w:r>
    <w:r w:rsidRPr="005C3012">
      <w:rPr>
        <w:sz w:val="16"/>
        <w:szCs w:val="16"/>
      </w:rPr>
      <w:fldChar w:fldCharType="end"/>
    </w:r>
  </w:p>
  <w:p w14:paraId="4AC0DB18" w14:textId="6F3576BA" w:rsidR="003C0D52" w:rsidRPr="005C3012" w:rsidRDefault="003C0D52"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786322573"/>
        <w:placeholder>
          <w:docPart w:val="6BEA771B1B0E49B7982E6C5689B7925D"/>
        </w:placeholder>
      </w:sdtPr>
      <w:sdtContent>
        <w:r w:rsidR="00290048" w:rsidRPr="00290048">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443076804"/>
        <w:placeholder>
          <w:docPart w:val="93DFB9DFDE54477CAE653B8D97F73366"/>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8BB2A" w14:textId="77777777" w:rsidR="0078437D" w:rsidRPr="00E465DA" w:rsidRDefault="0078437D"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sidR="00932B1A">
      <w:rPr>
        <w:noProof/>
        <w:sz w:val="16"/>
        <w:szCs w:val="16"/>
      </w:rPr>
      <w:t>A-2</w:t>
    </w:r>
    <w:r w:rsidRPr="00E465DA">
      <w:rPr>
        <w:sz w:val="16"/>
        <w:szCs w:val="16"/>
      </w:rPr>
      <w:fldChar w:fldCharType="end"/>
    </w:r>
  </w:p>
  <w:p w14:paraId="6840FFA4" w14:textId="18413301" w:rsidR="008255E3" w:rsidRPr="00E465DA" w:rsidRDefault="008255E3"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sidR="00E465DA">
      <w:rPr>
        <w:sz w:val="16"/>
        <w:szCs w:val="16"/>
      </w:rPr>
      <w:instrText xml:space="preserve">  </w:instrText>
    </w:r>
    <w:r w:rsidRPr="00E465DA">
      <w:rPr>
        <w:sz w:val="16"/>
        <w:szCs w:val="16"/>
      </w:rPr>
      <w:fldChar w:fldCharType="separate"/>
    </w:r>
    <w:sdt>
      <w:sdtPr>
        <w:rPr>
          <w:sz w:val="16"/>
          <w:szCs w:val="16"/>
        </w:rPr>
        <w:alias w:val="Empresa"/>
        <w:tag w:val="Empresa"/>
        <w:id w:val="-1457250375"/>
        <w:placeholder>
          <w:docPart w:val="672DF545E80F478D9FDA21496984E729"/>
        </w:placeholder>
      </w:sdtPr>
      <w:sdtContent>
        <w:r w:rsidR="00290048" w:rsidRPr="00290048">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sidR="00E465DA">
      <w:rPr>
        <w:sz w:val="16"/>
        <w:szCs w:val="16"/>
      </w:rPr>
      <w:instrText xml:space="preserve">  </w:instrText>
    </w:r>
    <w:r w:rsidRPr="00E465DA">
      <w:rPr>
        <w:sz w:val="16"/>
        <w:szCs w:val="16"/>
      </w:rPr>
      <w:fldChar w:fldCharType="separate"/>
    </w:r>
    <w:sdt>
      <w:sdtPr>
        <w:rPr>
          <w:sz w:val="16"/>
          <w:szCs w:val="16"/>
        </w:rPr>
        <w:alias w:val="Fecha"/>
        <w:tag w:val="Fecha"/>
        <w:id w:val="-229768334"/>
        <w:placeholder>
          <w:docPart w:val="612AAAAA4ED2473E9B08A77E7846B12E"/>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61A5F" w14:textId="77777777" w:rsidR="00553171" w:rsidRPr="005C3012" w:rsidRDefault="00553171"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sidR="006969B4">
      <w:rPr>
        <w:noProof/>
        <w:sz w:val="16"/>
        <w:szCs w:val="16"/>
      </w:rPr>
      <w:t>1-1</w:t>
    </w:r>
    <w:r w:rsidRPr="005C3012">
      <w:rPr>
        <w:sz w:val="16"/>
        <w:szCs w:val="16"/>
      </w:rPr>
      <w:fldChar w:fldCharType="end"/>
    </w:r>
  </w:p>
  <w:p w14:paraId="794E92D6" w14:textId="5C849832" w:rsidR="00F257C3" w:rsidRPr="005C3012" w:rsidRDefault="00CB4A71"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sidR="005C3012">
      <w:rPr>
        <w:sz w:val="16"/>
        <w:szCs w:val="16"/>
      </w:rPr>
      <w:instrText xml:space="preserve"> </w:instrText>
    </w:r>
    <w:r w:rsidRPr="005C3012">
      <w:rPr>
        <w:sz w:val="16"/>
        <w:szCs w:val="16"/>
      </w:rPr>
      <w:fldChar w:fldCharType="separate"/>
    </w:r>
    <w:sdt>
      <w:sdtPr>
        <w:rPr>
          <w:sz w:val="16"/>
          <w:szCs w:val="16"/>
        </w:rPr>
        <w:alias w:val="Empresa"/>
        <w:tag w:val="Empresa"/>
        <w:id w:val="2014954881"/>
        <w:placeholder>
          <w:docPart w:val="696EE42844F944FAA77820BE2CF8C3BC"/>
        </w:placeholder>
      </w:sdtPr>
      <w:sdtContent>
        <w:r w:rsidR="00290048" w:rsidRPr="00290048">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226448032"/>
        <w:placeholder>
          <w:docPart w:val="E05D1FAE7EEC457597273300D30DCF9C"/>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877D" w14:textId="77777777" w:rsidR="0078437D" w:rsidRPr="005C3012" w:rsidRDefault="0078437D"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sidR="006969B4">
      <w:rPr>
        <w:noProof/>
        <w:sz w:val="16"/>
        <w:szCs w:val="16"/>
      </w:rPr>
      <w:t>A-1</w:t>
    </w:r>
    <w:r w:rsidRPr="005C3012">
      <w:rPr>
        <w:sz w:val="16"/>
        <w:szCs w:val="16"/>
      </w:rPr>
      <w:fldChar w:fldCharType="end"/>
    </w:r>
  </w:p>
  <w:p w14:paraId="1B61B90E" w14:textId="04E0E2AC" w:rsidR="00553171" w:rsidRPr="005C3012" w:rsidRDefault="00CB4A71"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366226845"/>
        <w:placeholder>
          <w:docPart w:val="B5ED9BBF8F94496C99AB4F64CC55D0AF"/>
        </w:placeholder>
      </w:sdtPr>
      <w:sdtContent>
        <w:r w:rsidR="00290048" w:rsidRPr="00290048">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005C3012">
      <w:rPr>
        <w:sz w:val="16"/>
        <w:szCs w:val="16"/>
      </w:rPr>
      <w:instrText xml:space="preserve"> </w:instrText>
    </w:r>
    <w:r w:rsidRPr="005C3012">
      <w:rPr>
        <w:sz w:val="16"/>
        <w:szCs w:val="16"/>
      </w:rPr>
      <w:fldChar w:fldCharType="separate"/>
    </w:r>
    <w:sdt>
      <w:sdtPr>
        <w:rPr>
          <w:sz w:val="16"/>
          <w:szCs w:val="16"/>
        </w:rPr>
        <w:alias w:val="Fecha"/>
        <w:tag w:val="Fecha"/>
        <w:id w:val="-1157995286"/>
        <w:placeholder>
          <w:docPart w:val="8E21A8D08CC94C68A92A37D36FF688BE"/>
        </w:placeholder>
      </w:sdtPr>
      <w:sdtContent>
        <w:proofErr w:type="gramStart"/>
        <w:r w:rsidR="00290048" w:rsidRPr="00290048">
          <w:rPr>
            <w:sz w:val="16"/>
            <w:szCs w:val="16"/>
          </w:rPr>
          <w:t>Abril</w:t>
        </w:r>
        <w:proofErr w:type="gramEnd"/>
        <w:r w:rsidR="00290048" w:rsidRPr="00290048">
          <w:rPr>
            <w:sz w:val="16"/>
            <w:szCs w:val="16"/>
          </w:rPr>
          <w:t xml:space="preserve"> de 2019</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9C58D" w14:textId="77777777" w:rsidR="00D5000C" w:rsidRDefault="00D5000C" w:rsidP="00812D11">
      <w:r>
        <w:separator/>
      </w:r>
    </w:p>
  </w:footnote>
  <w:footnote w:type="continuationSeparator" w:id="0">
    <w:p w14:paraId="2BDBCA4F" w14:textId="77777777" w:rsidR="00D5000C" w:rsidRDefault="00D5000C"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949F" w14:textId="77777777" w:rsidR="003C722B" w:rsidRPr="0008620C" w:rsidRDefault="0008620C"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BBD0" w14:textId="77777777" w:rsidR="00C43850" w:rsidRPr="0008620C" w:rsidRDefault="0008620C"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22E34" w14:textId="77777777" w:rsidR="008255E3" w:rsidRPr="0008620C" w:rsidRDefault="0008620C"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38A" w14:textId="03B4EC3F" w:rsidR="00F257C3" w:rsidRPr="0008620C" w:rsidRDefault="0008620C"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290048">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290048">
      <w:t>requerimientos e instalación de la aplicación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3DD5B" w14:textId="77777777" w:rsidR="00F257C3" w:rsidRPr="0008620C" w:rsidRDefault="0008620C"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BEAC" w14:textId="77777777" w:rsidR="00B67066" w:rsidRPr="0008620C" w:rsidRDefault="0008620C"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9" w15:restartNumberingAfterBreak="0">
    <w:nsid w:val="53925561"/>
    <w:multiLevelType w:val="hybridMultilevel"/>
    <w:tmpl w:val="352AD598"/>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2AE4838"/>
    <w:multiLevelType w:val="multilevel"/>
    <w:tmpl w:val="72F0BDD0"/>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794"/>
        </w:tabs>
        <w:ind w:left="794"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794"/>
        </w:tabs>
        <w:ind w:left="794" w:hanging="794"/>
      </w:pPr>
      <w:rPr>
        <w:rFonts w:ascii="Verdana" w:hAnsi="Verdana" w:hint="default"/>
        <w:b/>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12"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8"/>
  </w:num>
  <w:num w:numId="4">
    <w:abstractNumId w:val="4"/>
  </w:num>
  <w:num w:numId="5">
    <w:abstractNumId w:val="1"/>
  </w:num>
  <w:num w:numId="6">
    <w:abstractNumId w:val="0"/>
  </w:num>
  <w:num w:numId="7">
    <w:abstractNumId w:val="5"/>
  </w:num>
  <w:num w:numId="8">
    <w:abstractNumId w:val="11"/>
  </w:num>
  <w:num w:numId="9">
    <w:abstractNumId w:val="12"/>
  </w:num>
  <w:num w:numId="10">
    <w:abstractNumId w:val="7"/>
  </w:num>
  <w:num w:numId="11">
    <w:abstractNumId w:val="2"/>
  </w:num>
  <w:num w:numId="12">
    <w:abstractNumId w:val="9"/>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E91"/>
    <w:rsid w:val="00011759"/>
    <w:rsid w:val="000350A7"/>
    <w:rsid w:val="00051D48"/>
    <w:rsid w:val="00061273"/>
    <w:rsid w:val="00066DE9"/>
    <w:rsid w:val="00074416"/>
    <w:rsid w:val="0008620C"/>
    <w:rsid w:val="000931A6"/>
    <w:rsid w:val="000A401B"/>
    <w:rsid w:val="000B511C"/>
    <w:rsid w:val="000C41EE"/>
    <w:rsid w:val="000D0608"/>
    <w:rsid w:val="000F1109"/>
    <w:rsid w:val="000F2486"/>
    <w:rsid w:val="00120156"/>
    <w:rsid w:val="00121BEA"/>
    <w:rsid w:val="00151004"/>
    <w:rsid w:val="00155C81"/>
    <w:rsid w:val="00176529"/>
    <w:rsid w:val="00182D91"/>
    <w:rsid w:val="00182FDA"/>
    <w:rsid w:val="00186599"/>
    <w:rsid w:val="00195C3B"/>
    <w:rsid w:val="001A26A9"/>
    <w:rsid w:val="001C2B72"/>
    <w:rsid w:val="001C6DA3"/>
    <w:rsid w:val="001D34F4"/>
    <w:rsid w:val="001D35C0"/>
    <w:rsid w:val="00213205"/>
    <w:rsid w:val="00245B84"/>
    <w:rsid w:val="00245EBD"/>
    <w:rsid w:val="00246508"/>
    <w:rsid w:val="002528EB"/>
    <w:rsid w:val="00256EBC"/>
    <w:rsid w:val="00257434"/>
    <w:rsid w:val="00262F1D"/>
    <w:rsid w:val="002670AA"/>
    <w:rsid w:val="0026795E"/>
    <w:rsid w:val="002820FD"/>
    <w:rsid w:val="00290048"/>
    <w:rsid w:val="00293856"/>
    <w:rsid w:val="002B431D"/>
    <w:rsid w:val="002C6A2D"/>
    <w:rsid w:val="002D35E9"/>
    <w:rsid w:val="002D5E6D"/>
    <w:rsid w:val="003020F6"/>
    <w:rsid w:val="00313D51"/>
    <w:rsid w:val="00327095"/>
    <w:rsid w:val="00353628"/>
    <w:rsid w:val="00366F09"/>
    <w:rsid w:val="003739C1"/>
    <w:rsid w:val="00376937"/>
    <w:rsid w:val="003A1DEB"/>
    <w:rsid w:val="003A7B8A"/>
    <w:rsid w:val="003C0D52"/>
    <w:rsid w:val="003C722B"/>
    <w:rsid w:val="003D0D92"/>
    <w:rsid w:val="003D1CFA"/>
    <w:rsid w:val="003E587C"/>
    <w:rsid w:val="003F3D88"/>
    <w:rsid w:val="00432C66"/>
    <w:rsid w:val="00475EA4"/>
    <w:rsid w:val="00475FB3"/>
    <w:rsid w:val="00484BF7"/>
    <w:rsid w:val="00492DCA"/>
    <w:rsid w:val="00496C42"/>
    <w:rsid w:val="004A009B"/>
    <w:rsid w:val="004F5A23"/>
    <w:rsid w:val="004F6372"/>
    <w:rsid w:val="00511154"/>
    <w:rsid w:val="00517CC7"/>
    <w:rsid w:val="005252B5"/>
    <w:rsid w:val="00531B81"/>
    <w:rsid w:val="0053628A"/>
    <w:rsid w:val="00553171"/>
    <w:rsid w:val="0056694C"/>
    <w:rsid w:val="00574722"/>
    <w:rsid w:val="00574DBD"/>
    <w:rsid w:val="0058360B"/>
    <w:rsid w:val="005A1D58"/>
    <w:rsid w:val="005A73ED"/>
    <w:rsid w:val="005C3012"/>
    <w:rsid w:val="005F73BA"/>
    <w:rsid w:val="0061599C"/>
    <w:rsid w:val="006160F2"/>
    <w:rsid w:val="00617590"/>
    <w:rsid w:val="0062439A"/>
    <w:rsid w:val="0063513B"/>
    <w:rsid w:val="00642A08"/>
    <w:rsid w:val="00653325"/>
    <w:rsid w:val="00653ABE"/>
    <w:rsid w:val="0067307D"/>
    <w:rsid w:val="00677C8A"/>
    <w:rsid w:val="006969B4"/>
    <w:rsid w:val="006B7236"/>
    <w:rsid w:val="006D2DE7"/>
    <w:rsid w:val="006F299A"/>
    <w:rsid w:val="0070746B"/>
    <w:rsid w:val="00716CB2"/>
    <w:rsid w:val="0072624F"/>
    <w:rsid w:val="00733AE3"/>
    <w:rsid w:val="00734F0B"/>
    <w:rsid w:val="007404C9"/>
    <w:rsid w:val="00741BFD"/>
    <w:rsid w:val="00744260"/>
    <w:rsid w:val="00747EE1"/>
    <w:rsid w:val="00754E57"/>
    <w:rsid w:val="00762F49"/>
    <w:rsid w:val="00763EC0"/>
    <w:rsid w:val="0078437D"/>
    <w:rsid w:val="007D043C"/>
    <w:rsid w:val="007E5DA4"/>
    <w:rsid w:val="007F28AE"/>
    <w:rsid w:val="007F33FD"/>
    <w:rsid w:val="007F4AB5"/>
    <w:rsid w:val="00810608"/>
    <w:rsid w:val="00812D11"/>
    <w:rsid w:val="008132DC"/>
    <w:rsid w:val="00820391"/>
    <w:rsid w:val="008255E3"/>
    <w:rsid w:val="008527CF"/>
    <w:rsid w:val="008742F3"/>
    <w:rsid w:val="0088613C"/>
    <w:rsid w:val="008D5E62"/>
    <w:rsid w:val="00902FF6"/>
    <w:rsid w:val="009175CE"/>
    <w:rsid w:val="0092785F"/>
    <w:rsid w:val="00932B1A"/>
    <w:rsid w:val="00960CC2"/>
    <w:rsid w:val="00990028"/>
    <w:rsid w:val="009901BA"/>
    <w:rsid w:val="009C730E"/>
    <w:rsid w:val="009D7A73"/>
    <w:rsid w:val="009E3D81"/>
    <w:rsid w:val="00A10FA2"/>
    <w:rsid w:val="00A13367"/>
    <w:rsid w:val="00A13BDB"/>
    <w:rsid w:val="00A64EB2"/>
    <w:rsid w:val="00A70EC6"/>
    <w:rsid w:val="00AE473C"/>
    <w:rsid w:val="00AF1016"/>
    <w:rsid w:val="00AF6CB8"/>
    <w:rsid w:val="00B14BC0"/>
    <w:rsid w:val="00B21B76"/>
    <w:rsid w:val="00B33117"/>
    <w:rsid w:val="00B37EEA"/>
    <w:rsid w:val="00B44B3D"/>
    <w:rsid w:val="00B66F94"/>
    <w:rsid w:val="00B67066"/>
    <w:rsid w:val="00B84B0A"/>
    <w:rsid w:val="00BA3D94"/>
    <w:rsid w:val="00BB6B42"/>
    <w:rsid w:val="00BB7D98"/>
    <w:rsid w:val="00BC1079"/>
    <w:rsid w:val="00BC4488"/>
    <w:rsid w:val="00BD032D"/>
    <w:rsid w:val="00BD0364"/>
    <w:rsid w:val="00BD44A8"/>
    <w:rsid w:val="00C275EA"/>
    <w:rsid w:val="00C416DA"/>
    <w:rsid w:val="00C43850"/>
    <w:rsid w:val="00C44B3E"/>
    <w:rsid w:val="00C614E6"/>
    <w:rsid w:val="00C759FA"/>
    <w:rsid w:val="00C77D80"/>
    <w:rsid w:val="00C91A98"/>
    <w:rsid w:val="00CB27E6"/>
    <w:rsid w:val="00CB4A71"/>
    <w:rsid w:val="00CB6D13"/>
    <w:rsid w:val="00CD5E8B"/>
    <w:rsid w:val="00CE17F2"/>
    <w:rsid w:val="00CE508F"/>
    <w:rsid w:val="00CF19CE"/>
    <w:rsid w:val="00D07C48"/>
    <w:rsid w:val="00D16248"/>
    <w:rsid w:val="00D4138A"/>
    <w:rsid w:val="00D5000C"/>
    <w:rsid w:val="00D83702"/>
    <w:rsid w:val="00D92AB8"/>
    <w:rsid w:val="00DB4DD3"/>
    <w:rsid w:val="00DC4680"/>
    <w:rsid w:val="00E022C7"/>
    <w:rsid w:val="00E41C50"/>
    <w:rsid w:val="00E44F26"/>
    <w:rsid w:val="00E465DA"/>
    <w:rsid w:val="00E52D67"/>
    <w:rsid w:val="00E653CE"/>
    <w:rsid w:val="00E717F4"/>
    <w:rsid w:val="00E80C77"/>
    <w:rsid w:val="00EA1683"/>
    <w:rsid w:val="00EB296D"/>
    <w:rsid w:val="00EB2F9E"/>
    <w:rsid w:val="00EC4344"/>
    <w:rsid w:val="00EE1CFD"/>
    <w:rsid w:val="00F06C77"/>
    <w:rsid w:val="00F155B2"/>
    <w:rsid w:val="00F17344"/>
    <w:rsid w:val="00F257C3"/>
    <w:rsid w:val="00F261B2"/>
    <w:rsid w:val="00F26452"/>
    <w:rsid w:val="00F26587"/>
    <w:rsid w:val="00F5370D"/>
    <w:rsid w:val="00F720DC"/>
    <w:rsid w:val="00F72381"/>
    <w:rsid w:val="00FA54D0"/>
    <w:rsid w:val="00FB302D"/>
    <w:rsid w:val="00FE017D"/>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spacing w:before="280" w:after="240"/>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TEMPLATES\Plantillas\01%20-%20INFORMES\Inf%20-%20ARG%20Espa&#241;ol%20-%20A4%20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11DF854C3A6A4993A2F16BF5AFEDD6FF"/>
        <w:category>
          <w:name w:val="General"/>
          <w:gallery w:val="placeholder"/>
        </w:category>
        <w:types>
          <w:type w:val="bbPlcHdr"/>
        </w:types>
        <w:behaviors>
          <w:behavior w:val="content"/>
        </w:behaviors>
        <w:guid w:val="{CAD1025F-D825-4A6C-85FA-23071731FBED}"/>
      </w:docPartPr>
      <w:docPartBody>
        <w:p w:rsidR="00000000" w:rsidRDefault="00D57FD8" w:rsidP="00D57FD8">
          <w:pPr>
            <w:pStyle w:val="11DF854C3A6A4993A2F16BF5AFEDD6FF"/>
          </w:pPr>
          <w:r w:rsidRPr="00617590">
            <w:rPr>
              <w:rStyle w:val="Textodelmarcadordeposicin"/>
              <w:color w:val="A6A6A6" w:themeColor="background1" w:themeShade="A6"/>
              <w:sz w:val="52"/>
              <w:szCs w:val="52"/>
            </w:rPr>
            <w:t>Ingrese Empresa</w:t>
          </w:r>
        </w:p>
      </w:docPartBody>
    </w:docPart>
    <w:docPart>
      <w:docPartPr>
        <w:name w:val="CEB7827BA3994FE880DB17CB007F8AD2"/>
        <w:category>
          <w:name w:val="General"/>
          <w:gallery w:val="placeholder"/>
        </w:category>
        <w:types>
          <w:type w:val="bbPlcHdr"/>
        </w:types>
        <w:behaviors>
          <w:behavior w:val="content"/>
        </w:behaviors>
        <w:guid w:val="{B1FEE6E0-C9BA-4E62-93D9-289B4C97DEBD}"/>
      </w:docPartPr>
      <w:docPartBody>
        <w:p w:rsidR="00000000" w:rsidRDefault="00D57FD8" w:rsidP="00D57FD8">
          <w:pPr>
            <w:pStyle w:val="CEB7827BA3994FE880DB17CB007F8AD2"/>
          </w:pPr>
          <w:r w:rsidRPr="00617590">
            <w:rPr>
              <w:color w:val="A6A6A6" w:themeColor="background1" w:themeShade="A6"/>
              <w:sz w:val="32"/>
              <w:szCs w:val="32"/>
            </w:rPr>
            <w:t>Ingrese fecha de entrega</w:t>
          </w:r>
        </w:p>
      </w:docPartBody>
    </w:docPart>
    <w:docPart>
      <w:docPartPr>
        <w:name w:val="9AAEC912453F42FDB642ABD59C463645"/>
        <w:category>
          <w:name w:val="General"/>
          <w:gallery w:val="placeholder"/>
        </w:category>
        <w:types>
          <w:type w:val="bbPlcHdr"/>
        </w:types>
        <w:behaviors>
          <w:behavior w:val="content"/>
        </w:behaviors>
        <w:guid w:val="{0FD51FE8-4C33-4B1B-9F39-FCCDCD285D04}"/>
      </w:docPartPr>
      <w:docPartBody>
        <w:p w:rsidR="00000000" w:rsidRDefault="00D57FD8" w:rsidP="00D57FD8">
          <w:pPr>
            <w:pStyle w:val="9AAEC912453F42FDB642ABD59C463645"/>
          </w:pPr>
          <w:r w:rsidRPr="00617590">
            <w:rPr>
              <w:rStyle w:val="Textodelmarcadordeposicin"/>
              <w:color w:val="A6A6A6" w:themeColor="background1" w:themeShade="A6"/>
              <w:sz w:val="52"/>
              <w:szCs w:val="52"/>
            </w:rPr>
            <w:t>Ingrese Empresa</w:t>
          </w:r>
        </w:p>
      </w:docPartBody>
    </w:docPart>
    <w:docPart>
      <w:docPartPr>
        <w:name w:val="23AE1D8C46F844E1B3C33B2F516150F1"/>
        <w:category>
          <w:name w:val="General"/>
          <w:gallery w:val="placeholder"/>
        </w:category>
        <w:types>
          <w:type w:val="bbPlcHdr"/>
        </w:types>
        <w:behaviors>
          <w:behavior w:val="content"/>
        </w:behaviors>
        <w:guid w:val="{F5A4B8D9-9A7A-406C-8C53-AFC6ECB1E8EE}"/>
      </w:docPartPr>
      <w:docPartBody>
        <w:p w:rsidR="00000000" w:rsidRDefault="00D57FD8" w:rsidP="00D57FD8">
          <w:pPr>
            <w:pStyle w:val="23AE1D8C46F844E1B3C33B2F516150F1"/>
          </w:pPr>
          <w:r w:rsidRPr="00617590">
            <w:rPr>
              <w:color w:val="A6A6A6" w:themeColor="background1" w:themeShade="A6"/>
              <w:sz w:val="32"/>
              <w:szCs w:val="32"/>
            </w:rPr>
            <w:t>Ingrese fecha de entrega</w:t>
          </w:r>
        </w:p>
      </w:docPartBody>
    </w:docPart>
    <w:docPart>
      <w:docPartPr>
        <w:name w:val="2C4D948D79EA49BB9220D3553844C172"/>
        <w:category>
          <w:name w:val="General"/>
          <w:gallery w:val="placeholder"/>
        </w:category>
        <w:types>
          <w:type w:val="bbPlcHdr"/>
        </w:types>
        <w:behaviors>
          <w:behavior w:val="content"/>
        </w:behaviors>
        <w:guid w:val="{6D0949E2-999D-4597-8581-7A330D9B7136}"/>
      </w:docPartPr>
      <w:docPartBody>
        <w:p w:rsidR="00000000" w:rsidRDefault="00D57FD8" w:rsidP="00D57FD8">
          <w:pPr>
            <w:pStyle w:val="2C4D948D79EA49BB9220D3553844C172"/>
          </w:pPr>
          <w:r w:rsidRPr="00617590">
            <w:rPr>
              <w:rStyle w:val="Textodelmarcadordeposicin"/>
              <w:color w:val="A6A6A6" w:themeColor="background1" w:themeShade="A6"/>
              <w:sz w:val="52"/>
              <w:szCs w:val="52"/>
            </w:rPr>
            <w:t>Ingrese Empresa</w:t>
          </w:r>
        </w:p>
      </w:docPartBody>
    </w:docPart>
    <w:docPart>
      <w:docPartPr>
        <w:name w:val="59E8D9FBA958454981D94B07615DA7F1"/>
        <w:category>
          <w:name w:val="General"/>
          <w:gallery w:val="placeholder"/>
        </w:category>
        <w:types>
          <w:type w:val="bbPlcHdr"/>
        </w:types>
        <w:behaviors>
          <w:behavior w:val="content"/>
        </w:behaviors>
        <w:guid w:val="{96CB4669-CFA5-4F66-BE97-816E97161473}"/>
      </w:docPartPr>
      <w:docPartBody>
        <w:p w:rsidR="00000000" w:rsidRDefault="00D57FD8" w:rsidP="00D57FD8">
          <w:pPr>
            <w:pStyle w:val="59E8D9FBA958454981D94B07615DA7F1"/>
          </w:pPr>
          <w:r w:rsidRPr="00617590">
            <w:rPr>
              <w:color w:val="A6A6A6" w:themeColor="background1" w:themeShade="A6"/>
              <w:sz w:val="32"/>
              <w:szCs w:val="32"/>
            </w:rPr>
            <w:t>Ingrese fecha de entrega</w:t>
          </w:r>
        </w:p>
      </w:docPartBody>
    </w:docPart>
    <w:docPart>
      <w:docPartPr>
        <w:name w:val="6BEA771B1B0E49B7982E6C5689B7925D"/>
        <w:category>
          <w:name w:val="General"/>
          <w:gallery w:val="placeholder"/>
        </w:category>
        <w:types>
          <w:type w:val="bbPlcHdr"/>
        </w:types>
        <w:behaviors>
          <w:behavior w:val="content"/>
        </w:behaviors>
        <w:guid w:val="{00BD24F8-20F1-4C55-B7A3-B8FEA00F55AC}"/>
      </w:docPartPr>
      <w:docPartBody>
        <w:p w:rsidR="00000000" w:rsidRDefault="00D57FD8" w:rsidP="00D57FD8">
          <w:pPr>
            <w:pStyle w:val="6BEA771B1B0E49B7982E6C5689B7925D"/>
          </w:pPr>
          <w:r w:rsidRPr="00617590">
            <w:rPr>
              <w:rStyle w:val="Textodelmarcadordeposicin"/>
              <w:color w:val="A6A6A6" w:themeColor="background1" w:themeShade="A6"/>
              <w:sz w:val="52"/>
              <w:szCs w:val="52"/>
            </w:rPr>
            <w:t>Ingrese Empresa</w:t>
          </w:r>
        </w:p>
      </w:docPartBody>
    </w:docPart>
    <w:docPart>
      <w:docPartPr>
        <w:name w:val="93DFB9DFDE54477CAE653B8D97F73366"/>
        <w:category>
          <w:name w:val="General"/>
          <w:gallery w:val="placeholder"/>
        </w:category>
        <w:types>
          <w:type w:val="bbPlcHdr"/>
        </w:types>
        <w:behaviors>
          <w:behavior w:val="content"/>
        </w:behaviors>
        <w:guid w:val="{3161F6AF-783A-4922-9CAC-60C8A327FC88}"/>
      </w:docPartPr>
      <w:docPartBody>
        <w:p w:rsidR="00000000" w:rsidRDefault="00D57FD8" w:rsidP="00D57FD8">
          <w:pPr>
            <w:pStyle w:val="93DFB9DFDE54477CAE653B8D97F73366"/>
          </w:pPr>
          <w:r w:rsidRPr="00617590">
            <w:rPr>
              <w:color w:val="A6A6A6" w:themeColor="background1" w:themeShade="A6"/>
              <w:sz w:val="32"/>
              <w:szCs w:val="32"/>
            </w:rPr>
            <w:t>Ingrese fecha de entrega</w:t>
          </w:r>
        </w:p>
      </w:docPartBody>
    </w:docPart>
    <w:docPart>
      <w:docPartPr>
        <w:name w:val="672DF545E80F478D9FDA21496984E729"/>
        <w:category>
          <w:name w:val="General"/>
          <w:gallery w:val="placeholder"/>
        </w:category>
        <w:types>
          <w:type w:val="bbPlcHdr"/>
        </w:types>
        <w:behaviors>
          <w:behavior w:val="content"/>
        </w:behaviors>
        <w:guid w:val="{DE6790E1-6741-4FED-8BD3-6437F94D8F06}"/>
      </w:docPartPr>
      <w:docPartBody>
        <w:p w:rsidR="00000000" w:rsidRDefault="00D57FD8" w:rsidP="00D57FD8">
          <w:pPr>
            <w:pStyle w:val="672DF545E80F478D9FDA21496984E729"/>
          </w:pPr>
          <w:r w:rsidRPr="00617590">
            <w:rPr>
              <w:rStyle w:val="Textodelmarcadordeposicin"/>
              <w:color w:val="A6A6A6" w:themeColor="background1" w:themeShade="A6"/>
              <w:sz w:val="52"/>
              <w:szCs w:val="52"/>
            </w:rPr>
            <w:t>Ingrese Empresa</w:t>
          </w:r>
        </w:p>
      </w:docPartBody>
    </w:docPart>
    <w:docPart>
      <w:docPartPr>
        <w:name w:val="612AAAAA4ED2473E9B08A77E7846B12E"/>
        <w:category>
          <w:name w:val="General"/>
          <w:gallery w:val="placeholder"/>
        </w:category>
        <w:types>
          <w:type w:val="bbPlcHdr"/>
        </w:types>
        <w:behaviors>
          <w:behavior w:val="content"/>
        </w:behaviors>
        <w:guid w:val="{7C48F408-A5EC-402D-8CB9-80CE5D9E9F45}"/>
      </w:docPartPr>
      <w:docPartBody>
        <w:p w:rsidR="00000000" w:rsidRDefault="00D57FD8" w:rsidP="00D57FD8">
          <w:pPr>
            <w:pStyle w:val="612AAAAA4ED2473E9B08A77E7846B12E"/>
          </w:pPr>
          <w:r w:rsidRPr="00617590">
            <w:rPr>
              <w:color w:val="A6A6A6" w:themeColor="background1" w:themeShade="A6"/>
              <w:sz w:val="32"/>
              <w:szCs w:val="32"/>
            </w:rPr>
            <w:t>Ingrese fecha de entrega</w:t>
          </w:r>
        </w:p>
      </w:docPartBody>
    </w:docPart>
    <w:docPart>
      <w:docPartPr>
        <w:name w:val="696EE42844F944FAA77820BE2CF8C3BC"/>
        <w:category>
          <w:name w:val="General"/>
          <w:gallery w:val="placeholder"/>
        </w:category>
        <w:types>
          <w:type w:val="bbPlcHdr"/>
        </w:types>
        <w:behaviors>
          <w:behavior w:val="content"/>
        </w:behaviors>
        <w:guid w:val="{66CEEC21-6AC2-4BAC-9B62-F76F15DDA5A0}"/>
      </w:docPartPr>
      <w:docPartBody>
        <w:p w:rsidR="00000000" w:rsidRDefault="00D57FD8" w:rsidP="00D57FD8">
          <w:pPr>
            <w:pStyle w:val="696EE42844F944FAA77820BE2CF8C3BC"/>
          </w:pPr>
          <w:r w:rsidRPr="00617590">
            <w:rPr>
              <w:rStyle w:val="Textodelmarcadordeposicin"/>
              <w:color w:val="A6A6A6" w:themeColor="background1" w:themeShade="A6"/>
              <w:sz w:val="52"/>
              <w:szCs w:val="52"/>
            </w:rPr>
            <w:t>Ingrese Empresa</w:t>
          </w:r>
        </w:p>
      </w:docPartBody>
    </w:docPart>
    <w:docPart>
      <w:docPartPr>
        <w:name w:val="E05D1FAE7EEC457597273300D30DCF9C"/>
        <w:category>
          <w:name w:val="General"/>
          <w:gallery w:val="placeholder"/>
        </w:category>
        <w:types>
          <w:type w:val="bbPlcHdr"/>
        </w:types>
        <w:behaviors>
          <w:behavior w:val="content"/>
        </w:behaviors>
        <w:guid w:val="{50873BFF-9080-4719-A315-861FFB183110}"/>
      </w:docPartPr>
      <w:docPartBody>
        <w:p w:rsidR="00000000" w:rsidRDefault="00D57FD8" w:rsidP="00D57FD8">
          <w:pPr>
            <w:pStyle w:val="E05D1FAE7EEC457597273300D30DCF9C"/>
          </w:pPr>
          <w:r w:rsidRPr="00617590">
            <w:rPr>
              <w:color w:val="A6A6A6" w:themeColor="background1" w:themeShade="A6"/>
              <w:sz w:val="32"/>
              <w:szCs w:val="32"/>
            </w:rPr>
            <w:t>Ingrese fecha de entrega</w:t>
          </w:r>
        </w:p>
      </w:docPartBody>
    </w:docPart>
    <w:docPart>
      <w:docPartPr>
        <w:name w:val="B5ED9BBF8F94496C99AB4F64CC55D0AF"/>
        <w:category>
          <w:name w:val="General"/>
          <w:gallery w:val="placeholder"/>
        </w:category>
        <w:types>
          <w:type w:val="bbPlcHdr"/>
        </w:types>
        <w:behaviors>
          <w:behavior w:val="content"/>
        </w:behaviors>
        <w:guid w:val="{9CE70E01-387D-40A5-97D9-7CC776A522A0}"/>
      </w:docPartPr>
      <w:docPartBody>
        <w:p w:rsidR="00000000" w:rsidRDefault="00D57FD8" w:rsidP="00D57FD8">
          <w:pPr>
            <w:pStyle w:val="B5ED9BBF8F94496C99AB4F64CC55D0AF"/>
          </w:pPr>
          <w:r w:rsidRPr="00617590">
            <w:rPr>
              <w:rStyle w:val="Textodelmarcadordeposicin"/>
              <w:color w:val="A6A6A6" w:themeColor="background1" w:themeShade="A6"/>
              <w:sz w:val="52"/>
              <w:szCs w:val="52"/>
            </w:rPr>
            <w:t>Ingrese Empresa</w:t>
          </w:r>
        </w:p>
      </w:docPartBody>
    </w:docPart>
    <w:docPart>
      <w:docPartPr>
        <w:name w:val="8E21A8D08CC94C68A92A37D36FF688BE"/>
        <w:category>
          <w:name w:val="General"/>
          <w:gallery w:val="placeholder"/>
        </w:category>
        <w:types>
          <w:type w:val="bbPlcHdr"/>
        </w:types>
        <w:behaviors>
          <w:behavior w:val="content"/>
        </w:behaviors>
        <w:guid w:val="{31DED9EC-F49D-4164-9617-0C8FF5B3D1DA}"/>
      </w:docPartPr>
      <w:docPartBody>
        <w:p w:rsidR="00000000" w:rsidRDefault="00D57FD8" w:rsidP="00D57FD8">
          <w:pPr>
            <w:pStyle w:val="8E21A8D08CC94C68A92A37D36FF688BE"/>
          </w:pPr>
          <w:r w:rsidRPr="00617590">
            <w:rPr>
              <w:color w:val="A6A6A6" w:themeColor="background1" w:themeShade="A6"/>
              <w:sz w:val="32"/>
              <w:szCs w:val="32"/>
            </w:rPr>
            <w:t>Ingrese fecha de entrega</w:t>
          </w:r>
        </w:p>
      </w:docPartBody>
    </w:docPart>
    <w:docPart>
      <w:docPartPr>
        <w:name w:val="C57D6AA18290460EB36FE6E8DD6E1CCA"/>
        <w:category>
          <w:name w:val="General"/>
          <w:gallery w:val="placeholder"/>
        </w:category>
        <w:types>
          <w:type w:val="bbPlcHdr"/>
        </w:types>
        <w:behaviors>
          <w:behavior w:val="content"/>
        </w:behaviors>
        <w:guid w:val="{53B3F34E-1475-4B31-A578-C6A35EC8AFD8}"/>
      </w:docPartPr>
      <w:docPartBody>
        <w:p w:rsidR="00000000" w:rsidRDefault="00D57FD8" w:rsidP="00D57FD8">
          <w:pPr>
            <w:pStyle w:val="C57D6AA18290460EB36FE6E8DD6E1CCA"/>
          </w:pPr>
          <w:r w:rsidRPr="00617590">
            <w:rPr>
              <w:rStyle w:val="Textodelmarcadordeposicin"/>
              <w:color w:val="A6A6A6" w:themeColor="background1" w:themeShade="A6"/>
              <w:sz w:val="52"/>
              <w:szCs w:val="52"/>
            </w:rPr>
            <w:t>Ingrese Empresa</w:t>
          </w:r>
        </w:p>
      </w:docPartBody>
    </w:docPart>
    <w:docPart>
      <w:docPartPr>
        <w:name w:val="8C0A183A78D0477CA3A484AF36A1230D"/>
        <w:category>
          <w:name w:val="General"/>
          <w:gallery w:val="placeholder"/>
        </w:category>
        <w:types>
          <w:type w:val="bbPlcHdr"/>
        </w:types>
        <w:behaviors>
          <w:behavior w:val="content"/>
        </w:behaviors>
        <w:guid w:val="{618453B1-2DA2-4594-BB35-402E8BE96136}"/>
      </w:docPartPr>
      <w:docPartBody>
        <w:p w:rsidR="00000000" w:rsidRDefault="00D57FD8" w:rsidP="00D57FD8">
          <w:pPr>
            <w:pStyle w:val="8C0A183A78D0477CA3A484AF36A1230D"/>
          </w:pPr>
          <w:r w:rsidRPr="00617590">
            <w:rPr>
              <w:rStyle w:val="Textodelmarcadordeposicin"/>
              <w:color w:val="A6A6A6" w:themeColor="background1" w:themeShade="A6"/>
              <w:sz w:val="32"/>
              <w:szCs w:val="32"/>
            </w:rPr>
            <w:t>Ingrese título del Informe (no más de tres renglones)</w:t>
          </w:r>
        </w:p>
      </w:docPartBody>
    </w:docPart>
    <w:docPart>
      <w:docPartPr>
        <w:name w:val="DE894915FA114753B0DAF9FD5115DB34"/>
        <w:category>
          <w:name w:val="General"/>
          <w:gallery w:val="placeholder"/>
        </w:category>
        <w:types>
          <w:type w:val="bbPlcHdr"/>
        </w:types>
        <w:behaviors>
          <w:behavior w:val="content"/>
        </w:behaviors>
        <w:guid w:val="{94F850F8-21C0-4885-9454-10301E00A144}"/>
      </w:docPartPr>
      <w:docPartBody>
        <w:p w:rsidR="00000000" w:rsidRDefault="00D57FD8" w:rsidP="00D57FD8">
          <w:pPr>
            <w:pStyle w:val="DE894915FA114753B0DAF9FD5115DB34"/>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7878B1"/>
    <w:rsid w:val="00BD439F"/>
    <w:rsid w:val="00D57FD8"/>
    <w:rsid w:val="00DE75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57FD8"/>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E3F21-0DEA-4F87-8B55-693660423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 - ARG Español - A4 V2</Template>
  <TotalTime>1178</TotalTime>
  <Pages>9</Pages>
  <Words>1527</Words>
  <Characters>8399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10</cp:revision>
  <cp:lastPrinted>2019-05-08T13:58:00Z</cp:lastPrinted>
  <dcterms:created xsi:type="dcterms:W3CDTF">2019-05-07T18:21:00Z</dcterms:created>
  <dcterms:modified xsi:type="dcterms:W3CDTF">2019-05-08T13:58:00Z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