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26BD4" w:rsidRPr="00287D66" w14:paraId="3057EFEA" w14:textId="77777777" w:rsidTr="00CC2165">
        <w:trPr>
          <w:trHeight w:val="2694"/>
        </w:trPr>
        <w:tc>
          <w:tcPr>
            <w:tcW w:w="9016" w:type="dxa"/>
          </w:tcPr>
          <w:tbl>
            <w:tblPr>
              <w:tblStyle w:val="Grilledutableau"/>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98"/>
            </w:tblGrid>
            <w:tr w:rsidR="00C565BA" w14:paraId="66A434CB" w14:textId="77777777" w:rsidTr="00C565BA">
              <w:tc>
                <w:tcPr>
                  <w:tcW w:w="4395" w:type="dxa"/>
                </w:tcPr>
                <w:p w14:paraId="4AB2FBC8" w14:textId="16071F82" w:rsidR="00C565BA" w:rsidRPr="00C565BA" w:rsidRDefault="00C565BA" w:rsidP="00CC2165">
                  <w:pPr>
                    <w:spacing w:line="276" w:lineRule="auto"/>
                    <w:jc w:val="center"/>
                    <w:rPr>
                      <w:rFonts w:ascii="Garamond" w:hAnsi="Garamond"/>
                      <w:sz w:val="28"/>
                      <w:szCs w:val="28"/>
                      <w:lang w:val="fr-FR"/>
                    </w:rPr>
                  </w:pPr>
                  <w:r w:rsidRPr="00C565BA">
                    <w:rPr>
                      <w:rFonts w:ascii="Garamond" w:hAnsi="Garamond"/>
                      <w:b/>
                      <w:bCs/>
                      <w:sz w:val="28"/>
                      <w:szCs w:val="28"/>
                      <w:lang w:val="fr-FR"/>
                    </w:rPr>
                    <w:t>U</w:t>
                  </w:r>
                  <w:r>
                    <w:rPr>
                      <w:rFonts w:ascii="Garamond" w:hAnsi="Garamond"/>
                      <w:sz w:val="28"/>
                      <w:szCs w:val="28"/>
                      <w:lang w:val="fr-FR"/>
                    </w:rPr>
                    <w:t xml:space="preserve">niversité </w:t>
                  </w:r>
                  <w:r w:rsidRPr="00C565BA">
                    <w:rPr>
                      <w:rFonts w:ascii="Garamond" w:hAnsi="Garamond"/>
                      <w:b/>
                      <w:bCs/>
                      <w:sz w:val="28"/>
                      <w:szCs w:val="28"/>
                      <w:lang w:val="fr-FR"/>
                    </w:rPr>
                    <w:t>N</w:t>
                  </w:r>
                  <w:r>
                    <w:rPr>
                      <w:rFonts w:ascii="Garamond" w:hAnsi="Garamond"/>
                      <w:sz w:val="28"/>
                      <w:szCs w:val="28"/>
                      <w:lang w:val="fr-FR"/>
                    </w:rPr>
                    <w:t xml:space="preserve">azi </w:t>
                  </w:r>
                  <w:r w:rsidRPr="00C565BA">
                    <w:rPr>
                      <w:rFonts w:ascii="Garamond" w:hAnsi="Garamond"/>
                      <w:b/>
                      <w:bCs/>
                      <w:sz w:val="28"/>
                      <w:szCs w:val="28"/>
                      <w:lang w:val="fr-FR"/>
                    </w:rPr>
                    <w:t>BONI</w:t>
                  </w:r>
                </w:p>
              </w:tc>
              <w:tc>
                <w:tcPr>
                  <w:tcW w:w="5698" w:type="dxa"/>
                </w:tcPr>
                <w:p w14:paraId="4F721533" w14:textId="51D0103E" w:rsidR="00C565BA" w:rsidRPr="00C565BA" w:rsidRDefault="00C565BA" w:rsidP="00CC2165">
                  <w:pPr>
                    <w:spacing w:line="276" w:lineRule="auto"/>
                    <w:jc w:val="center"/>
                    <w:rPr>
                      <w:rFonts w:ascii="Garamond" w:hAnsi="Garamond"/>
                      <w:sz w:val="28"/>
                      <w:szCs w:val="28"/>
                      <w:lang w:val="fr-FR"/>
                    </w:rPr>
                  </w:pPr>
                  <w:r w:rsidRPr="00C565BA">
                    <w:rPr>
                      <w:rFonts w:ascii="Garamond" w:hAnsi="Garamond"/>
                      <w:b/>
                      <w:bCs/>
                      <w:sz w:val="28"/>
                      <w:szCs w:val="28"/>
                      <w:lang w:val="fr-FR"/>
                    </w:rPr>
                    <w:t>B</w:t>
                  </w:r>
                  <w:r>
                    <w:rPr>
                      <w:rFonts w:ascii="Garamond" w:hAnsi="Garamond"/>
                      <w:sz w:val="28"/>
                      <w:szCs w:val="28"/>
                      <w:lang w:val="fr-FR"/>
                    </w:rPr>
                    <w:t xml:space="preserve">urkina </w:t>
                  </w:r>
                  <w:r w:rsidRPr="00C565BA">
                    <w:rPr>
                      <w:rFonts w:ascii="Garamond" w:hAnsi="Garamond"/>
                      <w:b/>
                      <w:bCs/>
                      <w:sz w:val="28"/>
                      <w:szCs w:val="28"/>
                      <w:lang w:val="fr-FR"/>
                    </w:rPr>
                    <w:t>F</w:t>
                  </w:r>
                  <w:r>
                    <w:rPr>
                      <w:rFonts w:ascii="Garamond" w:hAnsi="Garamond"/>
                      <w:sz w:val="28"/>
                      <w:szCs w:val="28"/>
                      <w:lang w:val="fr-FR"/>
                    </w:rPr>
                    <w:t>aso</w:t>
                  </w:r>
                </w:p>
              </w:tc>
            </w:tr>
            <w:tr w:rsidR="00C565BA" w14:paraId="1E723E61" w14:textId="77777777" w:rsidTr="00C565BA">
              <w:tc>
                <w:tcPr>
                  <w:tcW w:w="4395" w:type="dxa"/>
                </w:tcPr>
                <w:p w14:paraId="55E22923" w14:textId="4B89D38D" w:rsidR="00C565BA" w:rsidRDefault="00C565BA" w:rsidP="00CC2165">
                  <w:pPr>
                    <w:spacing w:line="276" w:lineRule="auto"/>
                    <w:jc w:val="center"/>
                    <w:rPr>
                      <w:rFonts w:ascii="Garamond" w:hAnsi="Garamond"/>
                      <w:sz w:val="28"/>
                      <w:szCs w:val="28"/>
                      <w:lang w:val="fr-FR"/>
                    </w:rPr>
                  </w:pPr>
                  <w:r>
                    <w:rPr>
                      <w:rFonts w:ascii="Garamond" w:hAnsi="Garamond"/>
                      <w:sz w:val="28"/>
                      <w:szCs w:val="28"/>
                      <w:lang w:val="fr-FR"/>
                    </w:rPr>
                    <w:t>-------------</w:t>
                  </w:r>
                </w:p>
              </w:tc>
              <w:tc>
                <w:tcPr>
                  <w:tcW w:w="5698" w:type="dxa"/>
                </w:tcPr>
                <w:p w14:paraId="6050FFCD" w14:textId="7CC14756" w:rsidR="00C565BA" w:rsidRDefault="00C565BA" w:rsidP="00CC2165">
                  <w:pPr>
                    <w:spacing w:line="276" w:lineRule="auto"/>
                    <w:jc w:val="center"/>
                    <w:rPr>
                      <w:rFonts w:ascii="Garamond" w:hAnsi="Garamond"/>
                      <w:sz w:val="28"/>
                      <w:szCs w:val="28"/>
                      <w:lang w:val="fr-FR"/>
                    </w:rPr>
                  </w:pPr>
                  <w:r>
                    <w:rPr>
                      <w:rFonts w:ascii="Garamond" w:hAnsi="Garamond"/>
                      <w:sz w:val="28"/>
                      <w:szCs w:val="28"/>
                      <w:lang w:val="fr-FR"/>
                    </w:rPr>
                    <w:t>-------------</w:t>
                  </w:r>
                </w:p>
              </w:tc>
            </w:tr>
            <w:tr w:rsidR="00C565BA" w14:paraId="019EE26E" w14:textId="77777777" w:rsidTr="00C565BA">
              <w:tc>
                <w:tcPr>
                  <w:tcW w:w="4395" w:type="dxa"/>
                </w:tcPr>
                <w:p w14:paraId="448A45D5" w14:textId="3E51CF8A" w:rsidR="00C565BA" w:rsidRPr="00C565BA" w:rsidRDefault="00C565BA" w:rsidP="00CC2165">
                  <w:pPr>
                    <w:spacing w:line="276" w:lineRule="auto"/>
                    <w:jc w:val="center"/>
                    <w:rPr>
                      <w:rFonts w:ascii="Garamond" w:hAnsi="Garamond"/>
                      <w:sz w:val="28"/>
                      <w:szCs w:val="28"/>
                      <w:lang w:val="fr-FR"/>
                    </w:rPr>
                  </w:pPr>
                  <w:r w:rsidRPr="00C565BA">
                    <w:rPr>
                      <w:rFonts w:ascii="Garamond" w:hAnsi="Garamond"/>
                      <w:b/>
                      <w:bCs/>
                      <w:sz w:val="28"/>
                      <w:szCs w:val="28"/>
                      <w:lang w:val="fr-FR"/>
                    </w:rPr>
                    <w:t>E</w:t>
                  </w:r>
                  <w:r>
                    <w:rPr>
                      <w:rFonts w:ascii="Garamond" w:hAnsi="Garamond"/>
                      <w:sz w:val="28"/>
                      <w:szCs w:val="28"/>
                      <w:lang w:val="fr-FR"/>
                    </w:rPr>
                    <w:t xml:space="preserve">cole </w:t>
                  </w:r>
                  <w:r w:rsidRPr="00C565BA">
                    <w:rPr>
                      <w:rFonts w:ascii="Garamond" w:hAnsi="Garamond"/>
                      <w:b/>
                      <w:bCs/>
                      <w:sz w:val="28"/>
                      <w:szCs w:val="28"/>
                      <w:lang w:val="fr-FR"/>
                    </w:rPr>
                    <w:t>S</w:t>
                  </w:r>
                  <w:r>
                    <w:rPr>
                      <w:rFonts w:ascii="Garamond" w:hAnsi="Garamond"/>
                      <w:sz w:val="28"/>
                      <w:szCs w:val="28"/>
                      <w:lang w:val="fr-FR"/>
                    </w:rPr>
                    <w:t>upérieure d’</w:t>
                  </w:r>
                  <w:r w:rsidRPr="00C565BA">
                    <w:rPr>
                      <w:rFonts w:ascii="Garamond" w:hAnsi="Garamond"/>
                      <w:b/>
                      <w:bCs/>
                      <w:sz w:val="28"/>
                      <w:szCs w:val="28"/>
                      <w:lang w:val="fr-FR"/>
                    </w:rPr>
                    <w:t>I</w:t>
                  </w:r>
                  <w:r>
                    <w:rPr>
                      <w:rFonts w:ascii="Garamond" w:hAnsi="Garamond"/>
                      <w:sz w:val="28"/>
                      <w:szCs w:val="28"/>
                      <w:lang w:val="fr-FR"/>
                    </w:rPr>
                    <w:t>nformatique</w:t>
                  </w:r>
                </w:p>
              </w:tc>
              <w:tc>
                <w:tcPr>
                  <w:tcW w:w="5698" w:type="dxa"/>
                </w:tcPr>
                <w:p w14:paraId="07A5E069" w14:textId="12501B81" w:rsidR="00C565BA" w:rsidRPr="00C565BA" w:rsidRDefault="00C565BA" w:rsidP="00CC2165">
                  <w:pPr>
                    <w:spacing w:line="276" w:lineRule="auto"/>
                    <w:jc w:val="center"/>
                    <w:rPr>
                      <w:rFonts w:ascii="Garamond" w:hAnsi="Garamond"/>
                      <w:sz w:val="28"/>
                      <w:szCs w:val="28"/>
                      <w:lang w:val="fr-FR"/>
                    </w:rPr>
                  </w:pPr>
                  <w:r w:rsidRPr="00C565BA">
                    <w:rPr>
                      <w:rFonts w:ascii="Garamond" w:hAnsi="Garamond"/>
                      <w:b/>
                      <w:bCs/>
                      <w:sz w:val="28"/>
                      <w:szCs w:val="28"/>
                      <w:lang w:val="fr-FR"/>
                    </w:rPr>
                    <w:t>U</w:t>
                  </w:r>
                  <w:r>
                    <w:rPr>
                      <w:rFonts w:ascii="Garamond" w:hAnsi="Garamond"/>
                      <w:sz w:val="28"/>
                      <w:szCs w:val="28"/>
                      <w:lang w:val="fr-FR"/>
                    </w:rPr>
                    <w:t>nité-</w:t>
                  </w:r>
                  <w:r w:rsidRPr="00C565BA">
                    <w:rPr>
                      <w:rFonts w:ascii="Garamond" w:hAnsi="Garamond"/>
                      <w:b/>
                      <w:bCs/>
                      <w:sz w:val="28"/>
                      <w:szCs w:val="28"/>
                      <w:lang w:val="fr-FR"/>
                    </w:rPr>
                    <w:t>P</w:t>
                  </w:r>
                  <w:r>
                    <w:rPr>
                      <w:rFonts w:ascii="Garamond" w:hAnsi="Garamond"/>
                      <w:sz w:val="28"/>
                      <w:szCs w:val="28"/>
                      <w:lang w:val="fr-FR"/>
                    </w:rPr>
                    <w:t>rogrès-</w:t>
                  </w:r>
                  <w:r w:rsidRPr="00C565BA">
                    <w:rPr>
                      <w:rFonts w:ascii="Garamond" w:hAnsi="Garamond"/>
                      <w:b/>
                      <w:bCs/>
                      <w:sz w:val="28"/>
                      <w:szCs w:val="28"/>
                      <w:lang w:val="fr-FR"/>
                    </w:rPr>
                    <w:t>J</w:t>
                  </w:r>
                  <w:r>
                    <w:rPr>
                      <w:rFonts w:ascii="Garamond" w:hAnsi="Garamond"/>
                      <w:sz w:val="28"/>
                      <w:szCs w:val="28"/>
                      <w:lang w:val="fr-FR"/>
                    </w:rPr>
                    <w:t>ustice</w:t>
                  </w:r>
                </w:p>
              </w:tc>
            </w:tr>
          </w:tbl>
          <w:p w14:paraId="2DBC6ABF" w14:textId="02B5DD76" w:rsidR="00426BD4" w:rsidRPr="00287D66" w:rsidRDefault="00426BD4" w:rsidP="00CC2165">
            <w:pPr>
              <w:spacing w:line="276" w:lineRule="auto"/>
              <w:jc w:val="center"/>
              <w:rPr>
                <w:rFonts w:ascii="Garamond" w:hAnsi="Garamond"/>
                <w:sz w:val="28"/>
                <w:szCs w:val="28"/>
              </w:rPr>
            </w:pPr>
          </w:p>
        </w:tc>
      </w:tr>
    </w:tbl>
    <w:p w14:paraId="389BA545" w14:textId="772E71E2" w:rsidR="00426BD4" w:rsidRPr="00287D66" w:rsidRDefault="00426BD4" w:rsidP="00426BD4">
      <w:pPr>
        <w:jc w:val="both"/>
        <w:rPr>
          <w:rFonts w:ascii="Garamond" w:hAnsi="Garamond"/>
          <w:sz w:val="28"/>
          <w:szCs w:val="28"/>
          <w:lang w:val="fr-FR"/>
        </w:rPr>
      </w:pPr>
      <w:r w:rsidRPr="00287D66">
        <w:rPr>
          <w:rFonts w:ascii="Garamond" w:hAnsi="Garamond"/>
          <w:sz w:val="28"/>
          <w:szCs w:val="28"/>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26BD4" w:rsidRPr="00287D66" w14:paraId="5AF5251D" w14:textId="77777777" w:rsidTr="00F02279">
        <w:trPr>
          <w:trHeight w:val="2203"/>
        </w:trPr>
        <w:tc>
          <w:tcPr>
            <w:tcW w:w="9026" w:type="dxa"/>
          </w:tcPr>
          <w:p w14:paraId="462029EC" w14:textId="4BD3D9B2" w:rsidR="00426BD4" w:rsidRPr="00287D66" w:rsidRDefault="00C565BA" w:rsidP="00CC2165">
            <w:pPr>
              <w:rPr>
                <w:rFonts w:ascii="Garamond" w:hAnsi="Garamond"/>
                <w:sz w:val="28"/>
                <w:szCs w:val="28"/>
                <w:lang w:val="fr-FR"/>
              </w:rPr>
            </w:pPr>
            <w:r w:rsidRPr="00287D66">
              <w:rPr>
                <w:rFonts w:ascii="Garamond" w:hAnsi="Garamond"/>
                <w:noProof/>
                <w:sz w:val="28"/>
                <w:szCs w:val="28"/>
                <w:lang w:val="fr-FR" w:eastAsia="fr-FR"/>
              </w:rPr>
              <w:drawing>
                <wp:anchor distT="0" distB="0" distL="114300" distR="114300" simplePos="0" relativeHeight="251659264" behindDoc="1" locked="0" layoutInCell="1" allowOverlap="1" wp14:anchorId="1E368AE3" wp14:editId="312D77D7">
                  <wp:simplePos x="0" y="0"/>
                  <wp:positionH relativeFrom="column">
                    <wp:posOffset>1516380</wp:posOffset>
                  </wp:positionH>
                  <wp:positionV relativeFrom="paragraph">
                    <wp:posOffset>36830</wp:posOffset>
                  </wp:positionV>
                  <wp:extent cx="2343150" cy="13906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2343150" cy="1390650"/>
                          </a:xfrm>
                          <a:prstGeom prst="rect">
                            <a:avLst/>
                          </a:prstGeom>
                        </pic:spPr>
                      </pic:pic>
                    </a:graphicData>
                  </a:graphic>
                  <wp14:sizeRelH relativeFrom="margin">
                    <wp14:pctWidth>0</wp14:pctWidth>
                  </wp14:sizeRelH>
                  <wp14:sizeRelV relativeFrom="margin">
                    <wp14:pctHeight>0</wp14:pctHeight>
                  </wp14:sizeRelV>
                </wp:anchor>
              </w:drawing>
            </w:r>
          </w:p>
        </w:tc>
      </w:tr>
      <w:tr w:rsidR="00426BD4" w:rsidRPr="00287D66" w14:paraId="5EAE5412" w14:textId="77777777" w:rsidTr="00F02279">
        <w:trPr>
          <w:trHeight w:val="1078"/>
        </w:trPr>
        <w:tc>
          <w:tcPr>
            <w:tcW w:w="9026" w:type="dxa"/>
          </w:tcPr>
          <w:p w14:paraId="099DB656" w14:textId="77777777" w:rsidR="00426BD4" w:rsidRPr="00287D66" w:rsidRDefault="00426BD4" w:rsidP="00CC2165">
            <w:pPr>
              <w:rPr>
                <w:rFonts w:ascii="Garamond" w:hAnsi="Garamond"/>
                <w:b/>
                <w:bCs/>
                <w:noProof/>
                <w:color w:val="C00000"/>
                <w:sz w:val="28"/>
                <w:szCs w:val="28"/>
                <w:lang w:val="fr-FR"/>
              </w:rPr>
            </w:pPr>
          </w:p>
          <w:p w14:paraId="0268AAD5" w14:textId="77777777" w:rsidR="00426BD4" w:rsidRPr="00287D66" w:rsidRDefault="00426BD4" w:rsidP="00CC2165">
            <w:pPr>
              <w:spacing w:line="360" w:lineRule="auto"/>
              <w:jc w:val="center"/>
              <w:rPr>
                <w:rFonts w:ascii="Garamond" w:hAnsi="Garamond"/>
                <w:sz w:val="28"/>
                <w:szCs w:val="28"/>
              </w:rPr>
            </w:pPr>
            <w:r w:rsidRPr="00C565BA">
              <w:rPr>
                <w:rFonts w:ascii="Garamond" w:hAnsi="Garamond"/>
                <w:b/>
                <w:bCs/>
                <w:sz w:val="28"/>
                <w:szCs w:val="28"/>
              </w:rPr>
              <w:t>D</w:t>
            </w:r>
            <w:r w:rsidRPr="00287D66">
              <w:rPr>
                <w:rFonts w:ascii="Garamond" w:hAnsi="Garamond"/>
                <w:sz w:val="28"/>
                <w:szCs w:val="28"/>
              </w:rPr>
              <w:t xml:space="preserve">épartement </w:t>
            </w:r>
            <w:r w:rsidRPr="00C565BA">
              <w:rPr>
                <w:rFonts w:ascii="Garamond" w:hAnsi="Garamond"/>
                <w:b/>
                <w:bCs/>
                <w:sz w:val="28"/>
                <w:szCs w:val="28"/>
              </w:rPr>
              <w:t>S</w:t>
            </w:r>
            <w:r w:rsidRPr="00287D66">
              <w:rPr>
                <w:rFonts w:ascii="Garamond" w:hAnsi="Garamond"/>
                <w:sz w:val="28"/>
                <w:szCs w:val="28"/>
              </w:rPr>
              <w:t>ystèmes d’</w:t>
            </w:r>
            <w:r w:rsidRPr="00C565BA">
              <w:rPr>
                <w:rFonts w:ascii="Garamond" w:hAnsi="Garamond"/>
                <w:b/>
                <w:bCs/>
                <w:sz w:val="28"/>
                <w:szCs w:val="28"/>
              </w:rPr>
              <w:t>I</w:t>
            </w:r>
            <w:r w:rsidRPr="00287D66">
              <w:rPr>
                <w:rFonts w:ascii="Garamond" w:hAnsi="Garamond"/>
                <w:sz w:val="28"/>
                <w:szCs w:val="28"/>
              </w:rPr>
              <w:t xml:space="preserve">nformation </w:t>
            </w:r>
          </w:p>
          <w:p w14:paraId="046E5997" w14:textId="77777777" w:rsidR="00426BD4" w:rsidRPr="00287D66" w:rsidRDefault="00426BD4" w:rsidP="00CC2165">
            <w:pPr>
              <w:spacing w:line="360" w:lineRule="auto"/>
              <w:jc w:val="center"/>
              <w:rPr>
                <w:rFonts w:ascii="Garamond" w:hAnsi="Garamond"/>
                <w:b/>
                <w:bCs/>
                <w:noProof/>
                <w:color w:val="C00000"/>
                <w:sz w:val="28"/>
                <w:szCs w:val="28"/>
                <w:lang w:val="fr-FR"/>
              </w:rPr>
            </w:pPr>
            <w:r w:rsidRPr="00C565BA">
              <w:rPr>
                <w:rFonts w:ascii="Garamond" w:hAnsi="Garamond"/>
                <w:b/>
                <w:bCs/>
                <w:sz w:val="28"/>
                <w:szCs w:val="28"/>
              </w:rPr>
              <w:t>M</w:t>
            </w:r>
            <w:r w:rsidRPr="00287D66">
              <w:rPr>
                <w:rFonts w:ascii="Garamond" w:hAnsi="Garamond"/>
                <w:sz w:val="28"/>
                <w:szCs w:val="28"/>
              </w:rPr>
              <w:t>aster</w:t>
            </w:r>
            <w:r>
              <w:rPr>
                <w:rFonts w:ascii="Garamond" w:hAnsi="Garamond"/>
                <w:sz w:val="28"/>
                <w:szCs w:val="28"/>
                <w:lang w:val="fr-FR"/>
              </w:rPr>
              <w:t xml:space="preserve"> 1</w:t>
            </w:r>
            <w:r w:rsidRPr="00287D66">
              <w:rPr>
                <w:rFonts w:ascii="Garamond" w:hAnsi="Garamond"/>
                <w:sz w:val="28"/>
                <w:szCs w:val="28"/>
              </w:rPr>
              <w:t xml:space="preserve"> en </w:t>
            </w:r>
            <w:r w:rsidRPr="00C565BA">
              <w:rPr>
                <w:rFonts w:ascii="Garamond" w:hAnsi="Garamond"/>
                <w:b/>
                <w:bCs/>
                <w:sz w:val="28"/>
                <w:szCs w:val="28"/>
              </w:rPr>
              <w:t>S</w:t>
            </w:r>
            <w:r w:rsidRPr="00287D66">
              <w:rPr>
                <w:rFonts w:ascii="Garamond" w:hAnsi="Garamond"/>
                <w:sz w:val="28"/>
                <w:szCs w:val="28"/>
              </w:rPr>
              <w:t xml:space="preserve">ciences de </w:t>
            </w:r>
            <w:r w:rsidRPr="00C565BA">
              <w:rPr>
                <w:rFonts w:ascii="Garamond" w:hAnsi="Garamond"/>
                <w:b/>
                <w:bCs/>
                <w:sz w:val="28"/>
                <w:szCs w:val="28"/>
              </w:rPr>
              <w:t>D</w:t>
            </w:r>
            <w:r w:rsidRPr="00287D66">
              <w:rPr>
                <w:rFonts w:ascii="Garamond" w:hAnsi="Garamond"/>
                <w:sz w:val="28"/>
                <w:szCs w:val="28"/>
              </w:rPr>
              <w:t>onnées</w:t>
            </w:r>
          </w:p>
          <w:p w14:paraId="0FB73F6D" w14:textId="6BC493A8" w:rsidR="00426BD4" w:rsidRPr="005C7F93" w:rsidRDefault="00426BD4" w:rsidP="00CC2165">
            <w:pPr>
              <w:spacing w:line="360" w:lineRule="auto"/>
              <w:jc w:val="center"/>
              <w:rPr>
                <w:rFonts w:ascii="Garamond" w:hAnsi="Garamond"/>
                <w:b/>
                <w:bCs/>
                <w:sz w:val="28"/>
                <w:szCs w:val="28"/>
                <w:lang w:val="fr-FR"/>
              </w:rPr>
            </w:pPr>
            <w:r w:rsidRPr="005C7F93">
              <w:rPr>
                <w:rFonts w:ascii="Garamond" w:hAnsi="Garamond"/>
                <w:b/>
                <w:bCs/>
                <w:sz w:val="28"/>
                <w:szCs w:val="28"/>
              </w:rPr>
              <w:t>Projet d’</w:t>
            </w:r>
            <w:r w:rsidR="005C7F93" w:rsidRPr="005C7F93">
              <w:rPr>
                <w:rFonts w:ascii="Garamond" w:hAnsi="Garamond"/>
                <w:b/>
                <w:bCs/>
                <w:sz w:val="28"/>
                <w:szCs w:val="28"/>
              </w:rPr>
              <w:t>H</w:t>
            </w:r>
            <w:r w:rsidRPr="005C7F93">
              <w:rPr>
                <w:rFonts w:ascii="Garamond" w:hAnsi="Garamond"/>
                <w:b/>
                <w:bCs/>
                <w:sz w:val="28"/>
                <w:szCs w:val="28"/>
                <w:lang w:val="fr-FR"/>
              </w:rPr>
              <w:t xml:space="preserve">euristique et </w:t>
            </w:r>
            <w:r w:rsidR="005C7F93" w:rsidRPr="005C7F93">
              <w:rPr>
                <w:rFonts w:ascii="Garamond" w:hAnsi="Garamond"/>
                <w:b/>
                <w:bCs/>
                <w:sz w:val="28"/>
                <w:szCs w:val="28"/>
                <w:lang w:val="fr-FR"/>
              </w:rPr>
              <w:t>A</w:t>
            </w:r>
            <w:r w:rsidRPr="005C7F93">
              <w:rPr>
                <w:rFonts w:ascii="Garamond" w:hAnsi="Garamond"/>
                <w:b/>
                <w:bCs/>
                <w:sz w:val="28"/>
                <w:szCs w:val="28"/>
                <w:lang w:val="fr-FR"/>
              </w:rPr>
              <w:t xml:space="preserve">lgorithme du </w:t>
            </w:r>
            <w:r w:rsidR="005C7F93" w:rsidRPr="005C7F93">
              <w:rPr>
                <w:rFonts w:ascii="Garamond" w:hAnsi="Garamond"/>
                <w:b/>
                <w:bCs/>
                <w:sz w:val="28"/>
                <w:szCs w:val="28"/>
                <w:lang w:val="fr-FR"/>
              </w:rPr>
              <w:t>T</w:t>
            </w:r>
            <w:r w:rsidRPr="005C7F93">
              <w:rPr>
                <w:rFonts w:ascii="Garamond" w:hAnsi="Garamond"/>
                <w:b/>
                <w:bCs/>
                <w:sz w:val="28"/>
                <w:szCs w:val="28"/>
                <w:lang w:val="fr-FR"/>
              </w:rPr>
              <w:t>exte</w:t>
            </w:r>
          </w:p>
          <w:p w14:paraId="0408F089" w14:textId="17098AD5" w:rsidR="00426BD4" w:rsidRPr="00287D66" w:rsidRDefault="00426BD4" w:rsidP="00CC2165">
            <w:pPr>
              <w:jc w:val="center"/>
              <w:rPr>
                <w:rFonts w:ascii="Garamond" w:hAnsi="Garamond"/>
                <w:noProof/>
                <w:sz w:val="28"/>
                <w:szCs w:val="28"/>
                <w:lang w:val="fr-FR"/>
              </w:rPr>
            </w:pPr>
            <w:r w:rsidRPr="00287D66">
              <w:rPr>
                <w:rFonts w:ascii="Garamond" w:hAnsi="Garamond"/>
                <w:noProof/>
                <w:sz w:val="28"/>
                <w:szCs w:val="28"/>
              </w:rPr>
              <w:t>Professeur </w:t>
            </w:r>
            <w:r w:rsidRPr="00287D66">
              <w:rPr>
                <w:rFonts w:ascii="Garamond" w:hAnsi="Garamond"/>
                <w:noProof/>
                <w:sz w:val="28"/>
                <w:szCs w:val="28"/>
                <w:lang w:val="fr-FR"/>
              </w:rPr>
              <w:t xml:space="preserve">: </w:t>
            </w:r>
            <w:r>
              <w:rPr>
                <w:rFonts w:ascii="Garamond" w:hAnsi="Garamond"/>
                <w:noProof/>
                <w:sz w:val="28"/>
                <w:szCs w:val="28"/>
                <w:lang w:val="fr-FR"/>
              </w:rPr>
              <w:t>Dr Zakaria SAWADOGO</w:t>
            </w:r>
          </w:p>
          <w:p w14:paraId="49CDA75A" w14:textId="7D8C2E9B" w:rsidR="00426BD4" w:rsidRDefault="00426BD4" w:rsidP="00C565BA">
            <w:pPr>
              <w:jc w:val="center"/>
              <w:rPr>
                <w:rFonts w:ascii="Garamond" w:hAnsi="Garamond"/>
                <w:noProof/>
                <w:sz w:val="28"/>
                <w:szCs w:val="28"/>
                <w:lang w:val="fr-FR"/>
              </w:rPr>
            </w:pPr>
            <w:r w:rsidRPr="00287D66">
              <w:rPr>
                <w:rFonts w:ascii="Garamond" w:hAnsi="Garamond"/>
                <w:noProof/>
                <w:sz w:val="28"/>
                <w:szCs w:val="28"/>
                <w:lang w:val="fr-FR"/>
              </w:rPr>
              <w:t xml:space="preserve">Date : Remise </w:t>
            </w:r>
            <w:r>
              <w:rPr>
                <w:rFonts w:ascii="Garamond" w:hAnsi="Garamond"/>
                <w:noProof/>
                <w:sz w:val="28"/>
                <w:szCs w:val="28"/>
                <w:lang w:val="fr-FR"/>
              </w:rPr>
              <w:t>18</w:t>
            </w:r>
            <w:r w:rsidRPr="00287D66">
              <w:rPr>
                <w:rFonts w:ascii="Garamond" w:hAnsi="Garamond"/>
                <w:noProof/>
                <w:sz w:val="28"/>
                <w:szCs w:val="28"/>
                <w:lang w:val="fr-FR"/>
              </w:rPr>
              <w:t>/0</w:t>
            </w:r>
            <w:r>
              <w:rPr>
                <w:rFonts w:ascii="Garamond" w:hAnsi="Garamond"/>
                <w:noProof/>
                <w:sz w:val="28"/>
                <w:szCs w:val="28"/>
                <w:lang w:val="fr-FR"/>
              </w:rPr>
              <w:t>7</w:t>
            </w:r>
            <w:r w:rsidRPr="00287D66">
              <w:rPr>
                <w:rFonts w:ascii="Garamond" w:hAnsi="Garamond"/>
                <w:noProof/>
                <w:sz w:val="28"/>
                <w:szCs w:val="28"/>
                <w:lang w:val="fr-FR"/>
              </w:rPr>
              <w:t>/24</w:t>
            </w:r>
          </w:p>
          <w:p w14:paraId="05E4D910" w14:textId="77777777" w:rsidR="005C7F93" w:rsidRDefault="005C7F93" w:rsidP="00C565BA">
            <w:pPr>
              <w:jc w:val="center"/>
              <w:rPr>
                <w:rFonts w:ascii="Garamond" w:hAnsi="Garamond"/>
                <w:noProof/>
                <w:sz w:val="28"/>
                <w:szCs w:val="28"/>
                <w:lang w:val="fr-FR"/>
              </w:rPr>
            </w:pPr>
          </w:p>
          <w:p w14:paraId="39AA8B49" w14:textId="421C113A" w:rsidR="00426BD4" w:rsidRPr="00287D66" w:rsidRDefault="00426BD4" w:rsidP="00CC2165">
            <w:pPr>
              <w:jc w:val="center"/>
              <w:rPr>
                <w:rFonts w:ascii="Garamond" w:hAnsi="Garamond"/>
                <w:noProof/>
                <w:sz w:val="28"/>
                <w:szCs w:val="28"/>
                <w:lang w:val="fr-FR"/>
              </w:rPr>
            </w:pPr>
          </w:p>
        </w:tc>
      </w:tr>
      <w:tr w:rsidR="00426BD4" w:rsidRPr="00287D66" w14:paraId="260F5485" w14:textId="77777777" w:rsidTr="00F02279">
        <w:trPr>
          <w:trHeight w:val="1371"/>
        </w:trPr>
        <w:tc>
          <w:tcPr>
            <w:tcW w:w="9026" w:type="dxa"/>
          </w:tcPr>
          <w:tbl>
            <w:tblPr>
              <w:tblStyle w:val="Grilledutableau"/>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5"/>
              <w:gridCol w:w="5811"/>
            </w:tblGrid>
            <w:tr w:rsidR="00426BD4" w:rsidRPr="00287D66" w14:paraId="2C3FAEBF" w14:textId="77777777" w:rsidTr="00C565BA">
              <w:tc>
                <w:tcPr>
                  <w:tcW w:w="3715" w:type="dxa"/>
                </w:tcPr>
                <w:p w14:paraId="60DC2D99" w14:textId="77777777" w:rsidR="00426BD4" w:rsidRPr="00287D66" w:rsidRDefault="00426BD4" w:rsidP="00426BD4">
                  <w:pPr>
                    <w:spacing w:after="120" w:line="276" w:lineRule="auto"/>
                    <w:jc w:val="center"/>
                    <w:rPr>
                      <w:rFonts w:ascii="Garamond" w:hAnsi="Garamond"/>
                      <w:b/>
                      <w:bCs/>
                      <w:sz w:val="28"/>
                      <w:szCs w:val="28"/>
                      <w:lang w:val="fr-FR"/>
                    </w:rPr>
                  </w:pPr>
                  <w:r w:rsidRPr="00287D66">
                    <w:rPr>
                      <w:rFonts w:ascii="Garamond" w:hAnsi="Garamond"/>
                      <w:b/>
                      <w:bCs/>
                      <w:sz w:val="28"/>
                      <w:szCs w:val="28"/>
                      <w:lang w:val="fr-FR"/>
                    </w:rPr>
                    <w:t>Nom</w:t>
                  </w:r>
                </w:p>
              </w:tc>
              <w:tc>
                <w:tcPr>
                  <w:tcW w:w="5811" w:type="dxa"/>
                </w:tcPr>
                <w:p w14:paraId="79CE3878" w14:textId="77777777" w:rsidR="00426BD4" w:rsidRPr="00287D66" w:rsidRDefault="00426BD4" w:rsidP="00426BD4">
                  <w:pPr>
                    <w:spacing w:after="120" w:line="276" w:lineRule="auto"/>
                    <w:jc w:val="center"/>
                    <w:rPr>
                      <w:rFonts w:ascii="Garamond" w:hAnsi="Garamond"/>
                      <w:b/>
                      <w:bCs/>
                      <w:sz w:val="28"/>
                      <w:szCs w:val="28"/>
                      <w:lang w:val="fr-FR"/>
                    </w:rPr>
                  </w:pPr>
                  <w:r w:rsidRPr="00287D66">
                    <w:rPr>
                      <w:rFonts w:ascii="Garamond" w:hAnsi="Garamond"/>
                      <w:b/>
                      <w:bCs/>
                      <w:sz w:val="28"/>
                      <w:szCs w:val="28"/>
                      <w:lang w:val="fr-FR"/>
                    </w:rPr>
                    <w:t>Prénom</w:t>
                  </w:r>
                </w:p>
              </w:tc>
            </w:tr>
            <w:tr w:rsidR="00426BD4" w:rsidRPr="00287D66" w14:paraId="1D8B7083" w14:textId="77777777" w:rsidTr="00C565BA">
              <w:trPr>
                <w:trHeight w:val="103"/>
              </w:trPr>
              <w:tc>
                <w:tcPr>
                  <w:tcW w:w="3715" w:type="dxa"/>
                </w:tcPr>
                <w:p w14:paraId="221F9215" w14:textId="19B322A8" w:rsidR="00426BD4" w:rsidRPr="00287D66"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BAMOGO</w:t>
                  </w:r>
                </w:p>
              </w:tc>
              <w:tc>
                <w:tcPr>
                  <w:tcW w:w="5811" w:type="dxa"/>
                </w:tcPr>
                <w:p w14:paraId="3033E80D" w14:textId="38B6185A" w:rsidR="00426BD4" w:rsidRPr="00287D66"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Abdallah</w:t>
                  </w:r>
                </w:p>
              </w:tc>
            </w:tr>
            <w:tr w:rsidR="00426BD4" w:rsidRPr="00287D66" w14:paraId="7F5D7EEB" w14:textId="77777777" w:rsidTr="00C565BA">
              <w:trPr>
                <w:trHeight w:val="323"/>
              </w:trPr>
              <w:tc>
                <w:tcPr>
                  <w:tcW w:w="3715" w:type="dxa"/>
                </w:tcPr>
                <w:p w14:paraId="11C3A9E0" w14:textId="78FFBB5B"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KOUTOU</w:t>
                  </w:r>
                </w:p>
              </w:tc>
              <w:tc>
                <w:tcPr>
                  <w:tcW w:w="5811" w:type="dxa"/>
                </w:tcPr>
                <w:p w14:paraId="1A58B671" w14:textId="43D06A60"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Madi</w:t>
                  </w:r>
                </w:p>
              </w:tc>
            </w:tr>
            <w:tr w:rsidR="00426BD4" w:rsidRPr="00287D66" w14:paraId="07A47EF0" w14:textId="77777777" w:rsidTr="00C565BA">
              <w:tc>
                <w:tcPr>
                  <w:tcW w:w="3715" w:type="dxa"/>
                </w:tcPr>
                <w:p w14:paraId="09681B19" w14:textId="705CF073" w:rsidR="00426BD4" w:rsidRPr="00287D66"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TOURE</w:t>
                  </w:r>
                </w:p>
              </w:tc>
              <w:tc>
                <w:tcPr>
                  <w:tcW w:w="5811" w:type="dxa"/>
                </w:tcPr>
                <w:p w14:paraId="79E448D3" w14:textId="1621F959" w:rsidR="00426BD4" w:rsidRPr="00287D66" w:rsidRDefault="00426BD4" w:rsidP="00426BD4">
                  <w:pPr>
                    <w:spacing w:after="120" w:line="276" w:lineRule="auto"/>
                    <w:jc w:val="center"/>
                    <w:rPr>
                      <w:rFonts w:ascii="Garamond" w:hAnsi="Garamond"/>
                      <w:b/>
                      <w:bCs/>
                      <w:sz w:val="28"/>
                      <w:szCs w:val="28"/>
                      <w:lang w:val="fr-FR"/>
                    </w:rPr>
                  </w:pPr>
                  <w:r>
                    <w:rPr>
                      <w:rFonts w:ascii="Garamond" w:hAnsi="Garamond"/>
                      <w:sz w:val="28"/>
                      <w:szCs w:val="28"/>
                      <w:lang w:val="fr-FR"/>
                    </w:rPr>
                    <w:t>P. Brice</w:t>
                  </w:r>
                </w:p>
              </w:tc>
            </w:tr>
            <w:tr w:rsidR="00426BD4" w:rsidRPr="00287D66" w14:paraId="58D60550" w14:textId="77777777" w:rsidTr="00C565BA">
              <w:tc>
                <w:tcPr>
                  <w:tcW w:w="3715" w:type="dxa"/>
                </w:tcPr>
                <w:p w14:paraId="0F604095" w14:textId="0E38A09B"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TRAORE</w:t>
                  </w:r>
                </w:p>
              </w:tc>
              <w:tc>
                <w:tcPr>
                  <w:tcW w:w="5811" w:type="dxa"/>
                </w:tcPr>
                <w:p w14:paraId="7A9A5DB5" w14:textId="146878F2"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Oumar</w:t>
                  </w:r>
                </w:p>
              </w:tc>
            </w:tr>
            <w:tr w:rsidR="00426BD4" w:rsidRPr="00287D66" w14:paraId="2EF5B230" w14:textId="77777777" w:rsidTr="00C565BA">
              <w:trPr>
                <w:trHeight w:val="401"/>
              </w:trPr>
              <w:tc>
                <w:tcPr>
                  <w:tcW w:w="3715" w:type="dxa"/>
                </w:tcPr>
                <w:p w14:paraId="41A722F5" w14:textId="690A1031"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ZONON</w:t>
                  </w:r>
                </w:p>
              </w:tc>
              <w:tc>
                <w:tcPr>
                  <w:tcW w:w="5811" w:type="dxa"/>
                </w:tcPr>
                <w:p w14:paraId="43F4DF27" w14:textId="5E6B13B6" w:rsidR="00426BD4" w:rsidRDefault="00426BD4" w:rsidP="00426BD4">
                  <w:pPr>
                    <w:spacing w:after="120" w:line="276" w:lineRule="auto"/>
                    <w:jc w:val="center"/>
                    <w:rPr>
                      <w:rFonts w:ascii="Garamond" w:hAnsi="Garamond"/>
                      <w:sz w:val="28"/>
                      <w:szCs w:val="28"/>
                      <w:lang w:val="fr-FR"/>
                    </w:rPr>
                  </w:pPr>
                  <w:r>
                    <w:rPr>
                      <w:rFonts w:ascii="Garamond" w:hAnsi="Garamond"/>
                      <w:sz w:val="28"/>
                      <w:szCs w:val="28"/>
                      <w:lang w:val="fr-FR"/>
                    </w:rPr>
                    <w:t>Hamidou</w:t>
                  </w:r>
                </w:p>
              </w:tc>
            </w:tr>
          </w:tbl>
          <w:p w14:paraId="4CA66220" w14:textId="77777777" w:rsidR="00426BD4" w:rsidRPr="00287D66" w:rsidRDefault="00426BD4" w:rsidP="00CC2165">
            <w:pPr>
              <w:spacing w:after="120" w:line="276" w:lineRule="auto"/>
              <w:jc w:val="center"/>
              <w:rPr>
                <w:rFonts w:ascii="Garamond" w:hAnsi="Garamond"/>
                <w:b/>
                <w:bCs/>
                <w:sz w:val="28"/>
                <w:szCs w:val="28"/>
              </w:rPr>
            </w:pPr>
          </w:p>
        </w:tc>
      </w:tr>
      <w:tr w:rsidR="00426BD4" w:rsidRPr="00287D66" w14:paraId="31BB7796" w14:textId="77777777" w:rsidTr="00F02279">
        <w:trPr>
          <w:trHeight w:val="72"/>
        </w:trPr>
        <w:tc>
          <w:tcPr>
            <w:tcW w:w="9026" w:type="dxa"/>
          </w:tcPr>
          <w:p w14:paraId="09BF93FD" w14:textId="77777777" w:rsidR="00426BD4" w:rsidRDefault="00426BD4" w:rsidP="00CC2165">
            <w:pPr>
              <w:spacing w:line="276" w:lineRule="auto"/>
              <w:rPr>
                <w:rFonts w:ascii="Garamond" w:hAnsi="Garamond"/>
                <w:b/>
                <w:bCs/>
                <w:sz w:val="28"/>
                <w:szCs w:val="28"/>
                <w:lang w:val="fr-FR"/>
              </w:rPr>
            </w:pPr>
          </w:p>
          <w:p w14:paraId="4616E09C" w14:textId="6F6181F3" w:rsidR="005C7F93" w:rsidRDefault="005C7F93" w:rsidP="00CC2165">
            <w:pPr>
              <w:spacing w:line="276" w:lineRule="auto"/>
              <w:rPr>
                <w:rFonts w:ascii="Garamond" w:hAnsi="Garamond"/>
                <w:b/>
                <w:bCs/>
                <w:sz w:val="28"/>
                <w:szCs w:val="28"/>
                <w:lang w:val="fr-FR"/>
              </w:rPr>
            </w:pPr>
          </w:p>
          <w:p w14:paraId="0AC3331A" w14:textId="77777777" w:rsidR="005C7F93" w:rsidRDefault="005C7F93" w:rsidP="00CC2165">
            <w:pPr>
              <w:spacing w:line="276" w:lineRule="auto"/>
              <w:rPr>
                <w:rFonts w:ascii="Garamond" w:hAnsi="Garamond"/>
                <w:b/>
                <w:bCs/>
                <w:sz w:val="28"/>
                <w:szCs w:val="28"/>
                <w:lang w:val="fr-FR"/>
              </w:rPr>
            </w:pPr>
          </w:p>
          <w:p w14:paraId="15BCF8A6" w14:textId="77777777" w:rsidR="00F02279" w:rsidRDefault="00F02279" w:rsidP="00F02279">
            <w:pPr>
              <w:spacing w:before="240" w:after="120" w:line="276" w:lineRule="auto"/>
              <w:jc w:val="center"/>
              <w:rPr>
                <w:rFonts w:ascii="Garamond" w:hAnsi="Garamond"/>
                <w:b/>
                <w:bCs/>
                <w:sz w:val="28"/>
                <w:szCs w:val="28"/>
                <w:u w:val="single"/>
                <w:lang w:val="fr-FR"/>
              </w:rPr>
            </w:pPr>
            <w:r w:rsidRPr="00287D66">
              <w:rPr>
                <w:rFonts w:ascii="Garamond" w:hAnsi="Garamond"/>
                <w:b/>
                <w:bCs/>
                <w:sz w:val="28"/>
                <w:szCs w:val="28"/>
                <w:u w:val="single"/>
                <w:lang w:val="fr-FR"/>
              </w:rPr>
              <w:t>Année Académique 2023-2024</w:t>
            </w:r>
          </w:p>
          <w:p w14:paraId="352A4590" w14:textId="159D140C" w:rsidR="005C7F93" w:rsidRPr="00287D66" w:rsidRDefault="005C7F93" w:rsidP="00CC2165">
            <w:pPr>
              <w:spacing w:line="276" w:lineRule="auto"/>
              <w:rPr>
                <w:rFonts w:ascii="Garamond" w:hAnsi="Garamond"/>
                <w:b/>
                <w:bCs/>
                <w:sz w:val="28"/>
                <w:szCs w:val="28"/>
                <w:lang w:val="fr-FR"/>
              </w:rPr>
            </w:pPr>
          </w:p>
        </w:tc>
      </w:tr>
    </w:tbl>
    <w:p w14:paraId="69A847FE" w14:textId="77777777" w:rsidR="00F02279" w:rsidRDefault="00F02279">
      <w:r>
        <w:lastRenderedPageBreak/>
        <w:br w:type="page"/>
      </w:r>
    </w:p>
    <w:sdt>
      <w:sdtPr>
        <w:rPr>
          <w:lang w:val="fr-FR"/>
        </w:rPr>
        <w:id w:val="-2822615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DED0C2" w14:textId="183F2EE9" w:rsidR="00F02279" w:rsidRDefault="00F02279">
          <w:pPr>
            <w:pStyle w:val="En-ttedetabledesmatires"/>
          </w:pPr>
          <w:r>
            <w:rPr>
              <w:lang w:val="fr-FR"/>
            </w:rPr>
            <w:t>Table des matières</w:t>
          </w:r>
        </w:p>
        <w:p w14:paraId="62C19DCF" w14:textId="6DA8842D" w:rsidR="00F02279" w:rsidRDefault="00F02279">
          <w:pPr>
            <w:pStyle w:val="TM1"/>
            <w:tabs>
              <w:tab w:val="left" w:pos="440"/>
              <w:tab w:val="right" w:leader="dot" w:pos="9016"/>
            </w:tabs>
            <w:rPr>
              <w:rFonts w:eastAsiaTheme="minorEastAsia"/>
              <w:noProof/>
              <w:lang w:eastAsia="fr-BF"/>
            </w:rPr>
          </w:pPr>
          <w:r>
            <w:fldChar w:fldCharType="begin"/>
          </w:r>
          <w:r>
            <w:instrText xml:space="preserve"> TOC \o "1-3" \h \z \u </w:instrText>
          </w:r>
          <w:r>
            <w:fldChar w:fldCharType="separate"/>
          </w:r>
          <w:hyperlink w:anchor="_Toc172211681" w:history="1">
            <w:r w:rsidRPr="007822B2">
              <w:rPr>
                <w:rStyle w:val="Lienhypertexte"/>
                <w:rFonts w:ascii="Garamond" w:hAnsi="Garamond"/>
                <w:noProof/>
                <w:lang w:val="fr-FR"/>
              </w:rPr>
              <w:t>1</w:t>
            </w:r>
            <w:r>
              <w:rPr>
                <w:rFonts w:eastAsiaTheme="minorEastAsia"/>
                <w:noProof/>
                <w:lang w:eastAsia="fr-BF"/>
              </w:rPr>
              <w:tab/>
            </w:r>
            <w:r w:rsidRPr="007822B2">
              <w:rPr>
                <w:rStyle w:val="Lienhypertexte"/>
                <w:rFonts w:ascii="Garamond" w:hAnsi="Garamond"/>
                <w:noProof/>
                <w:lang w:val="fr-FR"/>
              </w:rPr>
              <w:t>Introduction</w:t>
            </w:r>
            <w:r>
              <w:rPr>
                <w:noProof/>
                <w:webHidden/>
              </w:rPr>
              <w:tab/>
            </w:r>
            <w:r>
              <w:rPr>
                <w:noProof/>
                <w:webHidden/>
              </w:rPr>
              <w:fldChar w:fldCharType="begin"/>
            </w:r>
            <w:r>
              <w:rPr>
                <w:noProof/>
                <w:webHidden/>
              </w:rPr>
              <w:instrText xml:space="preserve"> PAGEREF _Toc172211681 \h </w:instrText>
            </w:r>
            <w:r>
              <w:rPr>
                <w:noProof/>
                <w:webHidden/>
              </w:rPr>
            </w:r>
            <w:r>
              <w:rPr>
                <w:noProof/>
                <w:webHidden/>
              </w:rPr>
              <w:fldChar w:fldCharType="separate"/>
            </w:r>
            <w:r>
              <w:rPr>
                <w:noProof/>
                <w:webHidden/>
              </w:rPr>
              <w:t>4</w:t>
            </w:r>
            <w:r>
              <w:rPr>
                <w:noProof/>
                <w:webHidden/>
              </w:rPr>
              <w:fldChar w:fldCharType="end"/>
            </w:r>
          </w:hyperlink>
        </w:p>
        <w:p w14:paraId="38CFFA9F" w14:textId="6F357944" w:rsidR="00F02279" w:rsidRDefault="00F02279">
          <w:pPr>
            <w:pStyle w:val="TM1"/>
            <w:tabs>
              <w:tab w:val="left" w:pos="440"/>
              <w:tab w:val="right" w:leader="dot" w:pos="9016"/>
            </w:tabs>
            <w:rPr>
              <w:rFonts w:eastAsiaTheme="minorEastAsia"/>
              <w:noProof/>
              <w:lang w:eastAsia="fr-BF"/>
            </w:rPr>
          </w:pPr>
          <w:hyperlink w:anchor="_Toc172211682" w:history="1">
            <w:r w:rsidRPr="007822B2">
              <w:rPr>
                <w:rStyle w:val="Lienhypertexte"/>
                <w:rFonts w:ascii="Garamond" w:hAnsi="Garamond"/>
                <w:noProof/>
                <w:lang w:val="fr-FR"/>
              </w:rPr>
              <w:t>2</w:t>
            </w:r>
            <w:r>
              <w:rPr>
                <w:rFonts w:eastAsiaTheme="minorEastAsia"/>
                <w:noProof/>
                <w:lang w:eastAsia="fr-BF"/>
              </w:rPr>
              <w:tab/>
            </w:r>
            <w:r w:rsidRPr="007822B2">
              <w:rPr>
                <w:rStyle w:val="Lienhypertexte"/>
                <w:rFonts w:ascii="Garamond" w:hAnsi="Garamond"/>
                <w:noProof/>
                <w:lang w:val="fr-FR"/>
              </w:rPr>
              <w:t>PARTIE I : Algorithme de Boyer-Moore</w:t>
            </w:r>
            <w:r>
              <w:rPr>
                <w:noProof/>
                <w:webHidden/>
              </w:rPr>
              <w:tab/>
            </w:r>
            <w:r>
              <w:rPr>
                <w:noProof/>
                <w:webHidden/>
              </w:rPr>
              <w:fldChar w:fldCharType="begin"/>
            </w:r>
            <w:r>
              <w:rPr>
                <w:noProof/>
                <w:webHidden/>
              </w:rPr>
              <w:instrText xml:space="preserve"> PAGEREF _Toc172211682 \h </w:instrText>
            </w:r>
            <w:r>
              <w:rPr>
                <w:noProof/>
                <w:webHidden/>
              </w:rPr>
            </w:r>
            <w:r>
              <w:rPr>
                <w:noProof/>
                <w:webHidden/>
              </w:rPr>
              <w:fldChar w:fldCharType="separate"/>
            </w:r>
            <w:r>
              <w:rPr>
                <w:noProof/>
                <w:webHidden/>
              </w:rPr>
              <w:t>4</w:t>
            </w:r>
            <w:r>
              <w:rPr>
                <w:noProof/>
                <w:webHidden/>
              </w:rPr>
              <w:fldChar w:fldCharType="end"/>
            </w:r>
          </w:hyperlink>
        </w:p>
        <w:p w14:paraId="1DCE793C" w14:textId="0BBB578A" w:rsidR="00F02279" w:rsidRDefault="00F02279">
          <w:pPr>
            <w:pStyle w:val="TM2"/>
            <w:tabs>
              <w:tab w:val="left" w:pos="880"/>
              <w:tab w:val="right" w:leader="dot" w:pos="9016"/>
            </w:tabs>
            <w:rPr>
              <w:rFonts w:eastAsiaTheme="minorEastAsia"/>
              <w:noProof/>
              <w:lang w:eastAsia="fr-BF"/>
            </w:rPr>
          </w:pPr>
          <w:hyperlink w:anchor="_Toc172211683" w:history="1">
            <w:r w:rsidRPr="007822B2">
              <w:rPr>
                <w:rStyle w:val="Lienhypertexte"/>
                <w:rFonts w:ascii="Garamond" w:hAnsi="Garamond"/>
                <w:noProof/>
              </w:rPr>
              <w:t>2.1</w:t>
            </w:r>
            <w:r>
              <w:rPr>
                <w:rFonts w:eastAsiaTheme="minorEastAsia"/>
                <w:noProof/>
                <w:lang w:eastAsia="fr-BF"/>
              </w:rPr>
              <w:tab/>
            </w:r>
            <w:r w:rsidRPr="007822B2">
              <w:rPr>
                <w:rStyle w:val="Lienhypertexte"/>
                <w:rFonts w:ascii="Garamond" w:hAnsi="Garamond"/>
                <w:noProof/>
              </w:rPr>
              <w:t>Définition</w:t>
            </w:r>
            <w:r>
              <w:rPr>
                <w:noProof/>
                <w:webHidden/>
              </w:rPr>
              <w:tab/>
            </w:r>
            <w:r>
              <w:rPr>
                <w:noProof/>
                <w:webHidden/>
              </w:rPr>
              <w:fldChar w:fldCharType="begin"/>
            </w:r>
            <w:r>
              <w:rPr>
                <w:noProof/>
                <w:webHidden/>
              </w:rPr>
              <w:instrText xml:space="preserve"> PAGEREF _Toc172211683 \h </w:instrText>
            </w:r>
            <w:r>
              <w:rPr>
                <w:noProof/>
                <w:webHidden/>
              </w:rPr>
            </w:r>
            <w:r>
              <w:rPr>
                <w:noProof/>
                <w:webHidden/>
              </w:rPr>
              <w:fldChar w:fldCharType="separate"/>
            </w:r>
            <w:r>
              <w:rPr>
                <w:noProof/>
                <w:webHidden/>
              </w:rPr>
              <w:t>4</w:t>
            </w:r>
            <w:r>
              <w:rPr>
                <w:noProof/>
                <w:webHidden/>
              </w:rPr>
              <w:fldChar w:fldCharType="end"/>
            </w:r>
          </w:hyperlink>
        </w:p>
        <w:p w14:paraId="150DB39D" w14:textId="38A931E3" w:rsidR="00F02279" w:rsidRDefault="00F02279">
          <w:pPr>
            <w:pStyle w:val="TM2"/>
            <w:tabs>
              <w:tab w:val="left" w:pos="880"/>
              <w:tab w:val="right" w:leader="dot" w:pos="9016"/>
            </w:tabs>
            <w:rPr>
              <w:rFonts w:eastAsiaTheme="minorEastAsia"/>
              <w:noProof/>
              <w:lang w:eastAsia="fr-BF"/>
            </w:rPr>
          </w:pPr>
          <w:hyperlink w:anchor="_Toc172211684" w:history="1">
            <w:r w:rsidRPr="007822B2">
              <w:rPr>
                <w:rStyle w:val="Lienhypertexte"/>
                <w:rFonts w:ascii="Garamond" w:hAnsi="Garamond"/>
                <w:noProof/>
              </w:rPr>
              <w:t>2.2</w:t>
            </w:r>
            <w:r>
              <w:rPr>
                <w:rFonts w:eastAsiaTheme="minorEastAsia"/>
                <w:noProof/>
                <w:lang w:eastAsia="fr-BF"/>
              </w:rPr>
              <w:tab/>
            </w:r>
            <w:r w:rsidRPr="007822B2">
              <w:rPr>
                <w:rStyle w:val="Lienhypertexte"/>
                <w:rFonts w:ascii="Garamond" w:hAnsi="Garamond"/>
                <w:noProof/>
              </w:rPr>
              <w:t>Fonctionnement</w:t>
            </w:r>
            <w:r>
              <w:rPr>
                <w:noProof/>
                <w:webHidden/>
              </w:rPr>
              <w:tab/>
            </w:r>
            <w:r>
              <w:rPr>
                <w:noProof/>
                <w:webHidden/>
              </w:rPr>
              <w:fldChar w:fldCharType="begin"/>
            </w:r>
            <w:r>
              <w:rPr>
                <w:noProof/>
                <w:webHidden/>
              </w:rPr>
              <w:instrText xml:space="preserve"> PAGEREF _Toc172211684 \h </w:instrText>
            </w:r>
            <w:r>
              <w:rPr>
                <w:noProof/>
                <w:webHidden/>
              </w:rPr>
            </w:r>
            <w:r>
              <w:rPr>
                <w:noProof/>
                <w:webHidden/>
              </w:rPr>
              <w:fldChar w:fldCharType="separate"/>
            </w:r>
            <w:r>
              <w:rPr>
                <w:noProof/>
                <w:webHidden/>
              </w:rPr>
              <w:t>4</w:t>
            </w:r>
            <w:r>
              <w:rPr>
                <w:noProof/>
                <w:webHidden/>
              </w:rPr>
              <w:fldChar w:fldCharType="end"/>
            </w:r>
          </w:hyperlink>
        </w:p>
        <w:p w14:paraId="49B04615" w14:textId="023A0D80" w:rsidR="00F02279" w:rsidRDefault="00F02279">
          <w:pPr>
            <w:pStyle w:val="TM3"/>
            <w:tabs>
              <w:tab w:val="left" w:pos="1100"/>
              <w:tab w:val="right" w:leader="dot" w:pos="9016"/>
            </w:tabs>
            <w:rPr>
              <w:rFonts w:eastAsiaTheme="minorEastAsia"/>
              <w:noProof/>
              <w:lang w:eastAsia="fr-BF"/>
            </w:rPr>
          </w:pPr>
          <w:hyperlink w:anchor="_Toc172211685" w:history="1">
            <w:r w:rsidRPr="007822B2">
              <w:rPr>
                <w:rStyle w:val="Lienhypertexte"/>
                <w:rFonts w:ascii="Garamond" w:hAnsi="Garamond"/>
                <w:noProof/>
                <w:lang w:val="fr-FR"/>
              </w:rPr>
              <w:t>2.2.1</w:t>
            </w:r>
            <w:r>
              <w:rPr>
                <w:rFonts w:eastAsiaTheme="minorEastAsia"/>
                <w:noProof/>
                <w:lang w:eastAsia="fr-BF"/>
              </w:rPr>
              <w:tab/>
            </w:r>
            <w:r w:rsidRPr="007822B2">
              <w:rPr>
                <w:rStyle w:val="Lienhypertexte"/>
                <w:rFonts w:ascii="Garamond" w:hAnsi="Garamond"/>
                <w:noProof/>
                <w:lang w:val="fr-FR"/>
              </w:rPr>
              <w:t>Principe</w:t>
            </w:r>
            <w:r>
              <w:rPr>
                <w:noProof/>
                <w:webHidden/>
              </w:rPr>
              <w:tab/>
            </w:r>
            <w:r>
              <w:rPr>
                <w:noProof/>
                <w:webHidden/>
              </w:rPr>
              <w:fldChar w:fldCharType="begin"/>
            </w:r>
            <w:r>
              <w:rPr>
                <w:noProof/>
                <w:webHidden/>
              </w:rPr>
              <w:instrText xml:space="preserve"> PAGEREF _Toc172211685 \h </w:instrText>
            </w:r>
            <w:r>
              <w:rPr>
                <w:noProof/>
                <w:webHidden/>
              </w:rPr>
            </w:r>
            <w:r>
              <w:rPr>
                <w:noProof/>
                <w:webHidden/>
              </w:rPr>
              <w:fldChar w:fldCharType="separate"/>
            </w:r>
            <w:r>
              <w:rPr>
                <w:noProof/>
                <w:webHidden/>
              </w:rPr>
              <w:t>4</w:t>
            </w:r>
            <w:r>
              <w:rPr>
                <w:noProof/>
                <w:webHidden/>
              </w:rPr>
              <w:fldChar w:fldCharType="end"/>
            </w:r>
          </w:hyperlink>
        </w:p>
        <w:p w14:paraId="0A7D6860" w14:textId="224ED757" w:rsidR="00F02279" w:rsidRDefault="00F02279">
          <w:pPr>
            <w:pStyle w:val="TM2"/>
            <w:tabs>
              <w:tab w:val="left" w:pos="880"/>
              <w:tab w:val="right" w:leader="dot" w:pos="9016"/>
            </w:tabs>
            <w:rPr>
              <w:rFonts w:eastAsiaTheme="minorEastAsia"/>
              <w:noProof/>
              <w:lang w:eastAsia="fr-BF"/>
            </w:rPr>
          </w:pPr>
          <w:hyperlink w:anchor="_Toc172211686" w:history="1">
            <w:r w:rsidRPr="007822B2">
              <w:rPr>
                <w:rStyle w:val="Lienhypertexte"/>
                <w:rFonts w:ascii="Garamond" w:hAnsi="Garamond"/>
                <w:noProof/>
              </w:rPr>
              <w:t>2.3</w:t>
            </w:r>
            <w:r>
              <w:rPr>
                <w:rFonts w:eastAsiaTheme="minorEastAsia"/>
                <w:noProof/>
                <w:lang w:eastAsia="fr-BF"/>
              </w:rPr>
              <w:tab/>
            </w:r>
            <w:r w:rsidRPr="007822B2">
              <w:rPr>
                <w:rStyle w:val="Lienhypertexte"/>
                <w:rFonts w:ascii="Garamond" w:hAnsi="Garamond"/>
                <w:noProof/>
              </w:rPr>
              <w:t>Contraintes d’implémentation</w:t>
            </w:r>
            <w:r>
              <w:rPr>
                <w:noProof/>
                <w:webHidden/>
              </w:rPr>
              <w:tab/>
            </w:r>
            <w:r>
              <w:rPr>
                <w:noProof/>
                <w:webHidden/>
              </w:rPr>
              <w:fldChar w:fldCharType="begin"/>
            </w:r>
            <w:r>
              <w:rPr>
                <w:noProof/>
                <w:webHidden/>
              </w:rPr>
              <w:instrText xml:space="preserve"> PAGEREF _Toc172211686 \h </w:instrText>
            </w:r>
            <w:r>
              <w:rPr>
                <w:noProof/>
                <w:webHidden/>
              </w:rPr>
            </w:r>
            <w:r>
              <w:rPr>
                <w:noProof/>
                <w:webHidden/>
              </w:rPr>
              <w:fldChar w:fldCharType="separate"/>
            </w:r>
            <w:r>
              <w:rPr>
                <w:noProof/>
                <w:webHidden/>
              </w:rPr>
              <w:t>5</w:t>
            </w:r>
            <w:r>
              <w:rPr>
                <w:noProof/>
                <w:webHidden/>
              </w:rPr>
              <w:fldChar w:fldCharType="end"/>
            </w:r>
          </w:hyperlink>
        </w:p>
        <w:p w14:paraId="0819EF10" w14:textId="4A76235B" w:rsidR="00F02279" w:rsidRDefault="00F02279">
          <w:pPr>
            <w:pStyle w:val="TM2"/>
            <w:tabs>
              <w:tab w:val="left" w:pos="880"/>
              <w:tab w:val="right" w:leader="dot" w:pos="9016"/>
            </w:tabs>
            <w:rPr>
              <w:rFonts w:eastAsiaTheme="minorEastAsia"/>
              <w:noProof/>
              <w:lang w:eastAsia="fr-BF"/>
            </w:rPr>
          </w:pPr>
          <w:hyperlink w:anchor="_Toc172211687" w:history="1">
            <w:r w:rsidRPr="007822B2">
              <w:rPr>
                <w:rStyle w:val="Lienhypertexte"/>
                <w:rFonts w:ascii="Garamond" w:hAnsi="Garamond"/>
                <w:noProof/>
              </w:rPr>
              <w:t>2.4</w:t>
            </w:r>
            <w:r>
              <w:rPr>
                <w:rFonts w:eastAsiaTheme="minorEastAsia"/>
                <w:noProof/>
                <w:lang w:eastAsia="fr-BF"/>
              </w:rPr>
              <w:tab/>
            </w:r>
            <w:r w:rsidRPr="007822B2">
              <w:rPr>
                <w:rStyle w:val="Lienhypertexte"/>
                <w:rFonts w:ascii="Garamond" w:hAnsi="Garamond"/>
                <w:noProof/>
              </w:rPr>
              <w:t>Pré-traitement</w:t>
            </w:r>
            <w:r>
              <w:rPr>
                <w:noProof/>
                <w:webHidden/>
              </w:rPr>
              <w:tab/>
            </w:r>
            <w:r>
              <w:rPr>
                <w:noProof/>
                <w:webHidden/>
              </w:rPr>
              <w:fldChar w:fldCharType="begin"/>
            </w:r>
            <w:r>
              <w:rPr>
                <w:noProof/>
                <w:webHidden/>
              </w:rPr>
              <w:instrText xml:space="preserve"> PAGEREF _Toc172211687 \h </w:instrText>
            </w:r>
            <w:r>
              <w:rPr>
                <w:noProof/>
                <w:webHidden/>
              </w:rPr>
            </w:r>
            <w:r>
              <w:rPr>
                <w:noProof/>
                <w:webHidden/>
              </w:rPr>
              <w:fldChar w:fldCharType="separate"/>
            </w:r>
            <w:r>
              <w:rPr>
                <w:noProof/>
                <w:webHidden/>
              </w:rPr>
              <w:t>5</w:t>
            </w:r>
            <w:r>
              <w:rPr>
                <w:noProof/>
                <w:webHidden/>
              </w:rPr>
              <w:fldChar w:fldCharType="end"/>
            </w:r>
          </w:hyperlink>
        </w:p>
        <w:p w14:paraId="65F4F787" w14:textId="57D54CE5" w:rsidR="00F02279" w:rsidRDefault="00F02279">
          <w:pPr>
            <w:pStyle w:val="TM3"/>
            <w:tabs>
              <w:tab w:val="left" w:pos="1100"/>
              <w:tab w:val="right" w:leader="dot" w:pos="9016"/>
            </w:tabs>
            <w:rPr>
              <w:rFonts w:eastAsiaTheme="minorEastAsia"/>
              <w:noProof/>
              <w:lang w:eastAsia="fr-BF"/>
            </w:rPr>
          </w:pPr>
          <w:hyperlink w:anchor="_Toc172211688" w:history="1">
            <w:r w:rsidRPr="007822B2">
              <w:rPr>
                <w:rStyle w:val="Lienhypertexte"/>
                <w:rFonts w:ascii="Garamond" w:hAnsi="Garamond"/>
                <w:noProof/>
              </w:rPr>
              <w:t>2.4.1</w:t>
            </w:r>
            <w:r>
              <w:rPr>
                <w:rFonts w:eastAsiaTheme="minorEastAsia"/>
                <w:noProof/>
                <w:lang w:eastAsia="fr-BF"/>
              </w:rPr>
              <w:tab/>
            </w:r>
            <w:r w:rsidRPr="007822B2">
              <w:rPr>
                <w:rStyle w:val="Lienhypertexte"/>
                <w:rFonts w:ascii="Garamond" w:hAnsi="Garamond"/>
                <w:noProof/>
              </w:rPr>
              <w:t>Première table de sauts</w:t>
            </w:r>
            <w:r>
              <w:rPr>
                <w:noProof/>
                <w:webHidden/>
              </w:rPr>
              <w:tab/>
            </w:r>
            <w:r>
              <w:rPr>
                <w:noProof/>
                <w:webHidden/>
              </w:rPr>
              <w:fldChar w:fldCharType="begin"/>
            </w:r>
            <w:r>
              <w:rPr>
                <w:noProof/>
                <w:webHidden/>
              </w:rPr>
              <w:instrText xml:space="preserve"> PAGEREF _Toc172211688 \h </w:instrText>
            </w:r>
            <w:r>
              <w:rPr>
                <w:noProof/>
                <w:webHidden/>
              </w:rPr>
            </w:r>
            <w:r>
              <w:rPr>
                <w:noProof/>
                <w:webHidden/>
              </w:rPr>
              <w:fldChar w:fldCharType="separate"/>
            </w:r>
            <w:r>
              <w:rPr>
                <w:noProof/>
                <w:webHidden/>
              </w:rPr>
              <w:t>5</w:t>
            </w:r>
            <w:r>
              <w:rPr>
                <w:noProof/>
                <w:webHidden/>
              </w:rPr>
              <w:fldChar w:fldCharType="end"/>
            </w:r>
          </w:hyperlink>
        </w:p>
        <w:p w14:paraId="01C8D129" w14:textId="7E404685" w:rsidR="00F02279" w:rsidRDefault="00F02279">
          <w:pPr>
            <w:pStyle w:val="TM3"/>
            <w:tabs>
              <w:tab w:val="left" w:pos="1100"/>
              <w:tab w:val="right" w:leader="dot" w:pos="9016"/>
            </w:tabs>
            <w:rPr>
              <w:rFonts w:eastAsiaTheme="minorEastAsia"/>
              <w:noProof/>
              <w:lang w:eastAsia="fr-BF"/>
            </w:rPr>
          </w:pPr>
          <w:hyperlink w:anchor="_Toc172211689" w:history="1">
            <w:r w:rsidRPr="007822B2">
              <w:rPr>
                <w:rStyle w:val="Lienhypertexte"/>
                <w:rFonts w:ascii="Garamond" w:hAnsi="Garamond"/>
                <w:noProof/>
              </w:rPr>
              <w:t>2.4.2</w:t>
            </w:r>
            <w:r>
              <w:rPr>
                <w:rFonts w:eastAsiaTheme="minorEastAsia"/>
                <w:noProof/>
                <w:lang w:eastAsia="fr-BF"/>
              </w:rPr>
              <w:tab/>
            </w:r>
            <w:r w:rsidRPr="007822B2">
              <w:rPr>
                <w:rStyle w:val="Lienhypertexte"/>
                <w:rFonts w:ascii="Garamond" w:hAnsi="Garamond"/>
                <w:noProof/>
              </w:rPr>
              <w:t>Seconde table de saut</w:t>
            </w:r>
            <w:r>
              <w:rPr>
                <w:noProof/>
                <w:webHidden/>
              </w:rPr>
              <w:tab/>
            </w:r>
            <w:r>
              <w:rPr>
                <w:noProof/>
                <w:webHidden/>
              </w:rPr>
              <w:fldChar w:fldCharType="begin"/>
            </w:r>
            <w:r>
              <w:rPr>
                <w:noProof/>
                <w:webHidden/>
              </w:rPr>
              <w:instrText xml:space="preserve"> PAGEREF _Toc172211689 \h </w:instrText>
            </w:r>
            <w:r>
              <w:rPr>
                <w:noProof/>
                <w:webHidden/>
              </w:rPr>
            </w:r>
            <w:r>
              <w:rPr>
                <w:noProof/>
                <w:webHidden/>
              </w:rPr>
              <w:fldChar w:fldCharType="separate"/>
            </w:r>
            <w:r>
              <w:rPr>
                <w:noProof/>
                <w:webHidden/>
              </w:rPr>
              <w:t>8</w:t>
            </w:r>
            <w:r>
              <w:rPr>
                <w:noProof/>
                <w:webHidden/>
              </w:rPr>
              <w:fldChar w:fldCharType="end"/>
            </w:r>
          </w:hyperlink>
        </w:p>
        <w:p w14:paraId="100CC094" w14:textId="28041EDD" w:rsidR="00F02279" w:rsidRDefault="00F02279">
          <w:pPr>
            <w:pStyle w:val="TM1"/>
            <w:tabs>
              <w:tab w:val="left" w:pos="440"/>
              <w:tab w:val="right" w:leader="dot" w:pos="9016"/>
            </w:tabs>
            <w:rPr>
              <w:rFonts w:eastAsiaTheme="minorEastAsia"/>
              <w:noProof/>
              <w:lang w:eastAsia="fr-BF"/>
            </w:rPr>
          </w:pPr>
          <w:hyperlink w:anchor="_Toc172211690" w:history="1">
            <w:r w:rsidRPr="007822B2">
              <w:rPr>
                <w:rStyle w:val="Lienhypertexte"/>
                <w:rFonts w:ascii="Garamond" w:hAnsi="Garamond"/>
                <w:noProof/>
                <w:lang w:val="fr-FR"/>
              </w:rPr>
              <w:t>3</w:t>
            </w:r>
            <w:r>
              <w:rPr>
                <w:rFonts w:eastAsiaTheme="minorEastAsia"/>
                <w:noProof/>
                <w:lang w:eastAsia="fr-BF"/>
              </w:rPr>
              <w:tab/>
            </w:r>
            <w:r w:rsidRPr="007822B2">
              <w:rPr>
                <w:rStyle w:val="Lienhypertexte"/>
                <w:rFonts w:ascii="Garamond" w:hAnsi="Garamond"/>
                <w:noProof/>
                <w:lang w:val="fr-FR"/>
              </w:rPr>
              <w:t>PARTIE II : Implémentation de l’application</w:t>
            </w:r>
            <w:r>
              <w:rPr>
                <w:noProof/>
                <w:webHidden/>
              </w:rPr>
              <w:tab/>
            </w:r>
            <w:r>
              <w:rPr>
                <w:noProof/>
                <w:webHidden/>
              </w:rPr>
              <w:fldChar w:fldCharType="begin"/>
            </w:r>
            <w:r>
              <w:rPr>
                <w:noProof/>
                <w:webHidden/>
              </w:rPr>
              <w:instrText xml:space="preserve"> PAGEREF _Toc172211690 \h </w:instrText>
            </w:r>
            <w:r>
              <w:rPr>
                <w:noProof/>
                <w:webHidden/>
              </w:rPr>
            </w:r>
            <w:r>
              <w:rPr>
                <w:noProof/>
                <w:webHidden/>
              </w:rPr>
              <w:fldChar w:fldCharType="separate"/>
            </w:r>
            <w:r>
              <w:rPr>
                <w:noProof/>
                <w:webHidden/>
              </w:rPr>
              <w:t>10</w:t>
            </w:r>
            <w:r>
              <w:rPr>
                <w:noProof/>
                <w:webHidden/>
              </w:rPr>
              <w:fldChar w:fldCharType="end"/>
            </w:r>
          </w:hyperlink>
        </w:p>
        <w:p w14:paraId="5444A776" w14:textId="45353550" w:rsidR="00F02279" w:rsidRDefault="00F02279">
          <w:pPr>
            <w:pStyle w:val="TM1"/>
            <w:tabs>
              <w:tab w:val="left" w:pos="440"/>
              <w:tab w:val="right" w:leader="dot" w:pos="9016"/>
            </w:tabs>
            <w:rPr>
              <w:rFonts w:eastAsiaTheme="minorEastAsia"/>
              <w:noProof/>
              <w:lang w:eastAsia="fr-BF"/>
            </w:rPr>
          </w:pPr>
          <w:hyperlink w:anchor="_Toc172211691" w:history="1">
            <w:r w:rsidRPr="007822B2">
              <w:rPr>
                <w:rStyle w:val="Lienhypertexte"/>
                <w:rFonts w:ascii="Garamond" w:hAnsi="Garamond"/>
                <w:noProof/>
                <w:lang w:val="fr-FR"/>
              </w:rPr>
              <w:t>4</w:t>
            </w:r>
            <w:r>
              <w:rPr>
                <w:rFonts w:eastAsiaTheme="minorEastAsia"/>
                <w:noProof/>
                <w:lang w:eastAsia="fr-BF"/>
              </w:rPr>
              <w:tab/>
            </w:r>
            <w:r w:rsidRPr="007822B2">
              <w:rPr>
                <w:rStyle w:val="Lienhypertexte"/>
                <w:rFonts w:ascii="Garamond" w:hAnsi="Garamond"/>
                <w:noProof/>
                <w:lang w:val="fr-FR"/>
              </w:rPr>
              <w:t>PARTIE II : Utilisation de l’application</w:t>
            </w:r>
            <w:r>
              <w:rPr>
                <w:noProof/>
                <w:webHidden/>
              </w:rPr>
              <w:tab/>
            </w:r>
            <w:r>
              <w:rPr>
                <w:noProof/>
                <w:webHidden/>
              </w:rPr>
              <w:fldChar w:fldCharType="begin"/>
            </w:r>
            <w:r>
              <w:rPr>
                <w:noProof/>
                <w:webHidden/>
              </w:rPr>
              <w:instrText xml:space="preserve"> PAGEREF _Toc172211691 \h </w:instrText>
            </w:r>
            <w:r>
              <w:rPr>
                <w:noProof/>
                <w:webHidden/>
              </w:rPr>
            </w:r>
            <w:r>
              <w:rPr>
                <w:noProof/>
                <w:webHidden/>
              </w:rPr>
              <w:fldChar w:fldCharType="separate"/>
            </w:r>
            <w:r>
              <w:rPr>
                <w:noProof/>
                <w:webHidden/>
              </w:rPr>
              <w:t>10</w:t>
            </w:r>
            <w:r>
              <w:rPr>
                <w:noProof/>
                <w:webHidden/>
              </w:rPr>
              <w:fldChar w:fldCharType="end"/>
            </w:r>
          </w:hyperlink>
        </w:p>
        <w:p w14:paraId="39FB9B7D" w14:textId="68D94576" w:rsidR="00F02279" w:rsidRDefault="00F02279">
          <w:r>
            <w:rPr>
              <w:b/>
              <w:bCs/>
              <w:lang w:val="fr-FR"/>
            </w:rPr>
            <w:fldChar w:fldCharType="end"/>
          </w:r>
        </w:p>
      </w:sdtContent>
    </w:sdt>
    <w:p w14:paraId="557F1C44" w14:textId="066EF48C" w:rsidR="00F02279" w:rsidRDefault="00F02279"/>
    <w:p w14:paraId="154CA2E5" w14:textId="1B65723B" w:rsidR="008578C5" w:rsidRPr="008578C5" w:rsidRDefault="00F02279" w:rsidP="008578C5">
      <w:pPr>
        <w:jc w:val="center"/>
        <w:rPr>
          <w:rFonts w:ascii="Garamond" w:hAnsi="Garamond"/>
          <w:noProof/>
        </w:rPr>
      </w:pPr>
      <w:r>
        <w:br w:type="page"/>
      </w:r>
      <w:r w:rsidR="008578C5" w:rsidRPr="008578C5">
        <w:rPr>
          <w:rFonts w:ascii="Garamond" w:hAnsi="Garamond"/>
          <w:sz w:val="28"/>
          <w:szCs w:val="28"/>
          <w:lang w:val="fr-FR"/>
        </w:rPr>
        <w:lastRenderedPageBreak/>
        <w:t>LISTES DES TABLEAUX</w:t>
      </w:r>
      <w:r w:rsidR="008578C5" w:rsidRPr="008578C5">
        <w:rPr>
          <w:rFonts w:ascii="Garamond" w:hAnsi="Garamond"/>
        </w:rPr>
        <w:fldChar w:fldCharType="begin"/>
      </w:r>
      <w:r w:rsidR="008578C5" w:rsidRPr="008578C5">
        <w:rPr>
          <w:rFonts w:ascii="Garamond" w:hAnsi="Garamond"/>
        </w:rPr>
        <w:instrText xml:space="preserve"> TOC \h \z \c "Tableau" </w:instrText>
      </w:r>
      <w:r w:rsidR="008578C5" w:rsidRPr="008578C5">
        <w:rPr>
          <w:rFonts w:ascii="Garamond" w:hAnsi="Garamond"/>
        </w:rPr>
        <w:fldChar w:fldCharType="separate"/>
      </w:r>
    </w:p>
    <w:p w14:paraId="3811E077" w14:textId="2745BAA7" w:rsidR="008578C5" w:rsidRDefault="008578C5">
      <w:pPr>
        <w:pStyle w:val="Tabledesillustrations"/>
        <w:tabs>
          <w:tab w:val="right" w:leader="dot" w:pos="9016"/>
        </w:tabs>
        <w:rPr>
          <w:noProof/>
        </w:rPr>
      </w:pPr>
      <w:hyperlink w:anchor="_Toc172220664" w:history="1">
        <w:r w:rsidRPr="008178F4">
          <w:rPr>
            <w:rStyle w:val="Lienhypertexte"/>
            <w:rFonts w:ascii="Garamond" w:hAnsi="Garamond"/>
            <w:noProof/>
          </w:rPr>
          <w:t>Tableau 1</w:t>
        </w:r>
        <w:r w:rsidRPr="008178F4">
          <w:rPr>
            <w:rStyle w:val="Lienhypertexte"/>
            <w:rFonts w:ascii="Garamond" w:hAnsi="Garamond"/>
            <w:noProof/>
            <w:lang w:val="fr-FR"/>
          </w:rPr>
          <w:t xml:space="preserve"> : Tableau de comparaison première table de sauts</w:t>
        </w:r>
        <w:r>
          <w:rPr>
            <w:noProof/>
            <w:webHidden/>
          </w:rPr>
          <w:tab/>
        </w:r>
        <w:r>
          <w:rPr>
            <w:noProof/>
            <w:webHidden/>
          </w:rPr>
          <w:fldChar w:fldCharType="begin"/>
        </w:r>
        <w:r>
          <w:rPr>
            <w:noProof/>
            <w:webHidden/>
          </w:rPr>
          <w:instrText xml:space="preserve"> PAGEREF _Toc172220664 \h </w:instrText>
        </w:r>
        <w:r>
          <w:rPr>
            <w:noProof/>
            <w:webHidden/>
          </w:rPr>
        </w:r>
        <w:r>
          <w:rPr>
            <w:noProof/>
            <w:webHidden/>
          </w:rPr>
          <w:fldChar w:fldCharType="separate"/>
        </w:r>
        <w:r>
          <w:rPr>
            <w:noProof/>
            <w:webHidden/>
          </w:rPr>
          <w:t>7</w:t>
        </w:r>
        <w:r>
          <w:rPr>
            <w:noProof/>
            <w:webHidden/>
          </w:rPr>
          <w:fldChar w:fldCharType="end"/>
        </w:r>
      </w:hyperlink>
    </w:p>
    <w:p w14:paraId="20DD14B1" w14:textId="7FF87A0C" w:rsidR="008578C5" w:rsidRDefault="008578C5">
      <w:pPr>
        <w:pStyle w:val="Tabledesillustrations"/>
        <w:tabs>
          <w:tab w:val="right" w:leader="dot" w:pos="9016"/>
        </w:tabs>
        <w:rPr>
          <w:noProof/>
        </w:rPr>
      </w:pPr>
      <w:hyperlink w:anchor="_Toc172220665" w:history="1">
        <w:r w:rsidRPr="008178F4">
          <w:rPr>
            <w:rStyle w:val="Lienhypertexte"/>
            <w:rFonts w:ascii="Garamond" w:hAnsi="Garamond"/>
            <w:noProof/>
          </w:rPr>
          <w:t>Tableau 2</w:t>
        </w:r>
        <w:r w:rsidRPr="008178F4">
          <w:rPr>
            <w:rStyle w:val="Lienhypertexte"/>
            <w:rFonts w:ascii="Garamond" w:hAnsi="Garamond"/>
            <w:noProof/>
            <w:lang w:val="fr-FR"/>
          </w:rPr>
          <w:t xml:space="preserve"> : Tableau de comparaison deuxième  table de sauts</w:t>
        </w:r>
        <w:r>
          <w:rPr>
            <w:noProof/>
            <w:webHidden/>
          </w:rPr>
          <w:tab/>
        </w:r>
        <w:r>
          <w:rPr>
            <w:noProof/>
            <w:webHidden/>
          </w:rPr>
          <w:fldChar w:fldCharType="begin"/>
        </w:r>
        <w:r>
          <w:rPr>
            <w:noProof/>
            <w:webHidden/>
          </w:rPr>
          <w:instrText xml:space="preserve"> PAGEREF _Toc172220665 \h </w:instrText>
        </w:r>
        <w:r>
          <w:rPr>
            <w:noProof/>
            <w:webHidden/>
          </w:rPr>
        </w:r>
        <w:r>
          <w:rPr>
            <w:noProof/>
            <w:webHidden/>
          </w:rPr>
          <w:fldChar w:fldCharType="separate"/>
        </w:r>
        <w:r>
          <w:rPr>
            <w:noProof/>
            <w:webHidden/>
          </w:rPr>
          <w:t>9</w:t>
        </w:r>
        <w:r>
          <w:rPr>
            <w:noProof/>
            <w:webHidden/>
          </w:rPr>
          <w:fldChar w:fldCharType="end"/>
        </w:r>
      </w:hyperlink>
    </w:p>
    <w:p w14:paraId="4221D82B" w14:textId="797EECBA" w:rsidR="00F02279" w:rsidRDefault="008578C5">
      <w:r>
        <w:fldChar w:fldCharType="end"/>
      </w:r>
    </w:p>
    <w:p w14:paraId="3AABE1B6" w14:textId="77777777" w:rsidR="00F02279" w:rsidRDefault="00F0227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26BD4" w:rsidRPr="00287D66" w14:paraId="6E3C6689" w14:textId="77777777" w:rsidTr="00F02279">
        <w:trPr>
          <w:trHeight w:val="70"/>
        </w:trPr>
        <w:tc>
          <w:tcPr>
            <w:tcW w:w="9026" w:type="dxa"/>
          </w:tcPr>
          <w:p w14:paraId="4B4A32AD" w14:textId="77777777" w:rsidR="00484AA0" w:rsidRDefault="009778A6" w:rsidP="009778A6">
            <w:pPr>
              <w:pStyle w:val="Titre1"/>
              <w:outlineLvl w:val="0"/>
              <w:rPr>
                <w:rFonts w:ascii="Garamond" w:hAnsi="Garamond"/>
                <w:lang w:val="fr-FR"/>
              </w:rPr>
            </w:pPr>
            <w:bookmarkStart w:id="0" w:name="_Toc172211681"/>
            <w:r w:rsidRPr="009778A6">
              <w:rPr>
                <w:rFonts w:ascii="Garamond" w:hAnsi="Garamond"/>
                <w:lang w:val="fr-FR"/>
              </w:rPr>
              <w:t>Introduction</w:t>
            </w:r>
            <w:bookmarkEnd w:id="0"/>
          </w:p>
          <w:p w14:paraId="6E3C258B" w14:textId="77777777" w:rsidR="008578C5" w:rsidRDefault="008578C5" w:rsidP="008578C5">
            <w:pPr>
              <w:rPr>
                <w:lang w:val="fr-FR"/>
              </w:rPr>
            </w:pPr>
          </w:p>
          <w:p w14:paraId="7FE779E6" w14:textId="691541A3" w:rsidR="008578C5" w:rsidRPr="008578C5" w:rsidRDefault="008578C5" w:rsidP="008578C5">
            <w:pPr>
              <w:jc w:val="both"/>
              <w:rPr>
                <w:rFonts w:ascii="Garamond" w:hAnsi="Garamond"/>
                <w:lang w:val="fr-FR"/>
              </w:rPr>
            </w:pPr>
            <w:r>
              <w:rPr>
                <w:rFonts w:ascii="Garamond" w:hAnsi="Garamond"/>
                <w:sz w:val="28"/>
                <w:szCs w:val="28"/>
                <w:lang w:val="fr-FR"/>
              </w:rPr>
              <w:t xml:space="preserve">      </w:t>
            </w:r>
            <w:r w:rsidRPr="008578C5">
              <w:rPr>
                <w:rFonts w:ascii="Garamond" w:hAnsi="Garamond"/>
                <w:sz w:val="28"/>
                <w:szCs w:val="28"/>
              </w:rPr>
              <w:t>L'algorithme de Boyer-Moore est un puissant algorithme de recherche de sous-chaîne utilisé pour trouver des occurrences d'un motif (pattern) dans un texte. Il est particulièrement apprécié pour son efficacité et ses performances dans les cas pratiques</w:t>
            </w:r>
            <w:r w:rsidRPr="008578C5">
              <w:rPr>
                <w:rFonts w:ascii="Garamond" w:hAnsi="Garamond"/>
                <w:sz w:val="28"/>
                <w:szCs w:val="28"/>
                <w:lang w:val="fr-FR"/>
              </w:rPr>
              <w:t>.</w:t>
            </w:r>
            <w:r>
              <w:rPr>
                <w:rFonts w:ascii="Garamond" w:hAnsi="Garamond"/>
                <w:sz w:val="28"/>
                <w:szCs w:val="28"/>
                <w:lang w:val="fr-FR"/>
              </w:rPr>
              <w:t xml:space="preserve"> Dans les lignes qui suivent nous ferons tout d’abord une documentation de cet algorithme, ensuite nous implémenterons une application sur basé sur cet algorithme, enfin nous donnerons une directive sur l’utilisation de cette application.</w:t>
            </w:r>
          </w:p>
        </w:tc>
      </w:tr>
    </w:tbl>
    <w:p w14:paraId="0DD712CF" w14:textId="5F470B80" w:rsidR="004A3476" w:rsidRDefault="00C412D2" w:rsidP="00C07D03">
      <w:pPr>
        <w:pStyle w:val="Titre1"/>
        <w:rPr>
          <w:rFonts w:ascii="Garamond" w:hAnsi="Garamond"/>
          <w:lang w:val="fr-FR"/>
        </w:rPr>
      </w:pPr>
      <w:bookmarkStart w:id="1" w:name="_Toc172211682"/>
      <w:r w:rsidRPr="00C07D03">
        <w:rPr>
          <w:rFonts w:ascii="Garamond" w:hAnsi="Garamond"/>
          <w:lang w:val="fr-FR"/>
        </w:rPr>
        <w:t>PARTIE I : Algorithme de Boyer-Moore</w:t>
      </w:r>
      <w:bookmarkEnd w:id="1"/>
    </w:p>
    <w:p w14:paraId="43912576" w14:textId="77777777" w:rsidR="00BE5DAD" w:rsidRPr="00BE5DAD" w:rsidRDefault="00BE5DAD" w:rsidP="00BE5DAD">
      <w:pPr>
        <w:rPr>
          <w:lang w:val="fr-FR"/>
        </w:rPr>
      </w:pPr>
    </w:p>
    <w:p w14:paraId="521C3D5D" w14:textId="0C1722EF" w:rsidR="00C412D2" w:rsidRDefault="00C07D03" w:rsidP="00C07D03">
      <w:pPr>
        <w:pStyle w:val="Titre2"/>
        <w:rPr>
          <w:rFonts w:ascii="Garamond" w:hAnsi="Garamond"/>
          <w:sz w:val="32"/>
          <w:szCs w:val="32"/>
        </w:rPr>
      </w:pPr>
      <w:bookmarkStart w:id="2" w:name="_Toc172211683"/>
      <w:r w:rsidRPr="00C07D03">
        <w:rPr>
          <w:rFonts w:ascii="Garamond" w:hAnsi="Garamond"/>
          <w:sz w:val="28"/>
          <w:szCs w:val="28"/>
        </w:rPr>
        <w:t>Définition</w:t>
      </w:r>
      <w:bookmarkEnd w:id="2"/>
      <w:r w:rsidR="00E32512">
        <w:rPr>
          <w:rFonts w:ascii="Garamond" w:hAnsi="Garamond"/>
          <w:sz w:val="28"/>
          <w:szCs w:val="28"/>
        </w:rPr>
        <w:br/>
      </w:r>
    </w:p>
    <w:p w14:paraId="6A53287B" w14:textId="50B423E1" w:rsidR="00C07D03" w:rsidRDefault="00C07D03" w:rsidP="00C07D03">
      <w:pPr>
        <w:jc w:val="both"/>
        <w:rPr>
          <w:rFonts w:ascii="Garamond" w:hAnsi="Garamond"/>
          <w:sz w:val="28"/>
          <w:szCs w:val="28"/>
        </w:rPr>
      </w:pPr>
      <w:r>
        <w:rPr>
          <w:lang w:val="fr-FR"/>
        </w:rPr>
        <w:t xml:space="preserve">        </w:t>
      </w:r>
      <w:r w:rsidRPr="00E32512">
        <w:rPr>
          <w:rFonts w:ascii="Garamond" w:hAnsi="Garamond"/>
          <w:sz w:val="28"/>
          <w:szCs w:val="28"/>
          <w:lang w:val="fr-FR"/>
        </w:rPr>
        <w:t>L’</w:t>
      </w:r>
      <w:r w:rsidRPr="00E32512">
        <w:rPr>
          <w:rFonts w:ascii="Garamond" w:hAnsi="Garamond"/>
          <w:sz w:val="28"/>
          <w:szCs w:val="28"/>
        </w:rPr>
        <w:t>algorithme</w:t>
      </w:r>
      <w:r w:rsidRPr="00E32512">
        <w:rPr>
          <w:rFonts w:ascii="Garamond" w:hAnsi="Garamond"/>
          <w:sz w:val="28"/>
          <w:szCs w:val="28"/>
        </w:rPr>
        <w:t xml:space="preserve"> de </w:t>
      </w:r>
      <w:r w:rsidRPr="00E32512">
        <w:rPr>
          <w:rFonts w:ascii="Garamond" w:hAnsi="Garamond"/>
          <w:b/>
          <w:bCs/>
          <w:sz w:val="28"/>
          <w:szCs w:val="28"/>
        </w:rPr>
        <w:t>Boyer-Moore</w:t>
      </w:r>
      <w:r w:rsidRPr="00E32512">
        <w:rPr>
          <w:rFonts w:ascii="Garamond" w:hAnsi="Garamond"/>
          <w:sz w:val="28"/>
          <w:szCs w:val="28"/>
        </w:rPr>
        <w:t xml:space="preserve"> est un </w:t>
      </w:r>
      <w:hyperlink r:id="rId7" w:tooltip="Algorithme de recherche de sous-chaîne" w:history="1">
        <w:r w:rsidRPr="00E32512">
          <w:rPr>
            <w:rStyle w:val="Lienhypertexte"/>
            <w:rFonts w:ascii="Garamond" w:hAnsi="Garamond"/>
            <w:color w:val="000000" w:themeColor="text1"/>
            <w:sz w:val="28"/>
            <w:szCs w:val="28"/>
            <w:u w:val="none"/>
          </w:rPr>
          <w:t>algorithme de recherche de sous-chaîne</w:t>
        </w:r>
      </w:hyperlink>
      <w:r w:rsidRPr="00E32512">
        <w:rPr>
          <w:rFonts w:ascii="Garamond" w:hAnsi="Garamond"/>
          <w:sz w:val="28"/>
          <w:szCs w:val="28"/>
        </w:rPr>
        <w:t xml:space="preserve"> particulièrement efficace, qui est utilisé comme référence avec lequel on compare d'autres algorithmes quand on réalise des expériences de recherche de sous-chaîne. Il a été développé par </w:t>
      </w:r>
      <w:hyperlink r:id="rId8" w:tooltip="Robert S. Boyer" w:history="1">
        <w:r w:rsidRPr="00E32512">
          <w:rPr>
            <w:rStyle w:val="Lienhypertexte"/>
            <w:rFonts w:ascii="Garamond" w:hAnsi="Garamond"/>
            <w:color w:val="000000" w:themeColor="text1"/>
            <w:sz w:val="28"/>
            <w:szCs w:val="28"/>
            <w:u w:val="none"/>
          </w:rPr>
          <w:t>Robert S. Boyer</w:t>
        </w:r>
      </w:hyperlink>
      <w:r w:rsidRPr="00E32512">
        <w:rPr>
          <w:rFonts w:ascii="Garamond" w:hAnsi="Garamond"/>
          <w:sz w:val="28"/>
          <w:szCs w:val="28"/>
        </w:rPr>
        <w:t xml:space="preserve"> </w:t>
      </w:r>
      <w:r w:rsidRPr="00E32512">
        <w:rPr>
          <w:rFonts w:ascii="Garamond" w:hAnsi="Garamond"/>
          <w:color w:val="000000" w:themeColor="text1"/>
          <w:sz w:val="28"/>
          <w:szCs w:val="28"/>
        </w:rPr>
        <w:t xml:space="preserve">et </w:t>
      </w:r>
      <w:hyperlink r:id="rId9" w:tooltip="J Strother Moore" w:history="1">
        <w:r w:rsidRPr="00E32512">
          <w:rPr>
            <w:rStyle w:val="Lienhypertexte"/>
            <w:rFonts w:ascii="Garamond" w:hAnsi="Garamond"/>
            <w:color w:val="000000" w:themeColor="text1"/>
            <w:sz w:val="28"/>
            <w:szCs w:val="28"/>
            <w:u w:val="none"/>
          </w:rPr>
          <w:t>J Strother Moore</w:t>
        </w:r>
      </w:hyperlink>
      <w:r w:rsidRPr="00E32512">
        <w:rPr>
          <w:rFonts w:ascii="Garamond" w:hAnsi="Garamond"/>
          <w:sz w:val="28"/>
          <w:szCs w:val="28"/>
          <w:vertAlign w:val="superscript"/>
          <w:lang w:val="fr-FR"/>
        </w:rPr>
        <w:t xml:space="preserve"> </w:t>
      </w:r>
      <w:r w:rsidRPr="00E32512">
        <w:rPr>
          <w:rFonts w:ascii="Garamond" w:hAnsi="Garamond"/>
          <w:sz w:val="28"/>
          <w:szCs w:val="28"/>
        </w:rPr>
        <w:t>en 1977.</w:t>
      </w:r>
    </w:p>
    <w:p w14:paraId="29D158C3" w14:textId="77777777" w:rsidR="00BE5DAD" w:rsidRPr="00E32512" w:rsidRDefault="00BE5DAD" w:rsidP="00C07D03">
      <w:pPr>
        <w:jc w:val="both"/>
        <w:rPr>
          <w:rFonts w:ascii="Garamond" w:hAnsi="Garamond"/>
          <w:sz w:val="28"/>
          <w:szCs w:val="28"/>
        </w:rPr>
      </w:pPr>
    </w:p>
    <w:p w14:paraId="492B8F70" w14:textId="6EA3EB56" w:rsidR="00C07D03" w:rsidRDefault="00C07D03" w:rsidP="00C07D03">
      <w:pPr>
        <w:pStyle w:val="Titre2"/>
        <w:rPr>
          <w:rStyle w:val="mw-headline"/>
          <w:rFonts w:ascii="Garamond" w:hAnsi="Garamond"/>
          <w:sz w:val="28"/>
          <w:szCs w:val="28"/>
        </w:rPr>
      </w:pPr>
      <w:bookmarkStart w:id="3" w:name="_Toc172211684"/>
      <w:r w:rsidRPr="00C07D03">
        <w:rPr>
          <w:rStyle w:val="mw-headline"/>
          <w:rFonts w:ascii="Garamond" w:hAnsi="Garamond"/>
          <w:sz w:val="28"/>
          <w:szCs w:val="28"/>
        </w:rPr>
        <w:t>Fonctionnement</w:t>
      </w:r>
      <w:bookmarkEnd w:id="3"/>
      <w:r w:rsidR="00E32512">
        <w:rPr>
          <w:rStyle w:val="mw-headline"/>
          <w:rFonts w:ascii="Garamond" w:hAnsi="Garamond"/>
          <w:sz w:val="28"/>
          <w:szCs w:val="28"/>
        </w:rPr>
        <w:br/>
      </w:r>
    </w:p>
    <w:p w14:paraId="3D434AE3" w14:textId="37E499A8" w:rsidR="00C07D03" w:rsidRDefault="00C07D03" w:rsidP="00C07D03">
      <w:pPr>
        <w:pStyle w:val="Titre3"/>
        <w:rPr>
          <w:rFonts w:ascii="Garamond" w:hAnsi="Garamond"/>
          <w:sz w:val="28"/>
          <w:szCs w:val="28"/>
          <w:lang w:val="fr-FR"/>
        </w:rPr>
      </w:pPr>
      <w:bookmarkStart w:id="4" w:name="_Toc172211685"/>
      <w:r w:rsidRPr="00C07D03">
        <w:rPr>
          <w:rFonts w:ascii="Garamond" w:hAnsi="Garamond"/>
          <w:sz w:val="28"/>
          <w:szCs w:val="28"/>
          <w:lang w:val="fr-FR"/>
        </w:rPr>
        <w:t>Principe</w:t>
      </w:r>
      <w:bookmarkEnd w:id="4"/>
    </w:p>
    <w:p w14:paraId="31082368" w14:textId="45D96191" w:rsidR="00C07D03" w:rsidRPr="00C07D03" w:rsidRDefault="00C07D03" w:rsidP="00C07D03">
      <w:pPr>
        <w:pStyle w:val="NormalWeb"/>
        <w:jc w:val="both"/>
        <w:rPr>
          <w:rFonts w:ascii="Garamond" w:hAnsi="Garamond"/>
          <w:sz w:val="28"/>
          <w:szCs w:val="28"/>
        </w:rPr>
      </w:pPr>
      <w:r>
        <w:rPr>
          <w:rFonts w:ascii="Garamond" w:hAnsi="Garamond"/>
          <w:sz w:val="28"/>
          <w:szCs w:val="28"/>
          <w:lang w:val="fr-FR"/>
        </w:rPr>
        <w:t xml:space="preserve">     </w:t>
      </w:r>
      <w:r w:rsidRPr="00C07D03">
        <w:rPr>
          <w:rFonts w:ascii="Garamond" w:hAnsi="Garamond"/>
          <w:sz w:val="28"/>
          <w:szCs w:val="28"/>
        </w:rPr>
        <w:t xml:space="preserve">L'algorithme de Boyer-Moore est assez surprenant car il effectue la vérification, c'est-à-dire qu'il tente d'établir la correspondance de la sous-chaîne à une certaine position, à l'envers. Par exemple, s'il commence la recherche de la sous-chaîne </w:t>
      </w:r>
      <w:r w:rsidRPr="00C07D03">
        <w:rPr>
          <w:rStyle w:val="MachinecrireHTML"/>
          <w:rFonts w:ascii="Garamond" w:eastAsiaTheme="majorEastAsia" w:hAnsi="Garamond"/>
          <w:sz w:val="28"/>
          <w:szCs w:val="28"/>
        </w:rPr>
        <w:t>WIKIPEDIA</w:t>
      </w:r>
      <w:r w:rsidRPr="00C07D03">
        <w:rPr>
          <w:rFonts w:ascii="Garamond" w:hAnsi="Garamond"/>
          <w:sz w:val="28"/>
          <w:szCs w:val="28"/>
        </w:rPr>
        <w:t xml:space="preserve"> au début d'un texte, il vérifie d'abord la neuvième position en regardant si elle contient un </w:t>
      </w:r>
      <w:r w:rsidRPr="00C07D03">
        <w:rPr>
          <w:rStyle w:val="MachinecrireHTML"/>
          <w:rFonts w:ascii="Garamond" w:eastAsiaTheme="majorEastAsia" w:hAnsi="Garamond"/>
          <w:sz w:val="28"/>
          <w:szCs w:val="28"/>
        </w:rPr>
        <w:t>A</w:t>
      </w:r>
      <w:r w:rsidRPr="00C07D03">
        <w:rPr>
          <w:rFonts w:ascii="Garamond" w:hAnsi="Garamond"/>
          <w:sz w:val="28"/>
          <w:szCs w:val="28"/>
        </w:rPr>
        <w:t xml:space="preserve">. Ensuite, s'il a trouvé un </w:t>
      </w:r>
      <w:r w:rsidRPr="00C07D03">
        <w:rPr>
          <w:rStyle w:val="MachinecrireHTML"/>
          <w:rFonts w:ascii="Garamond" w:eastAsiaTheme="majorEastAsia" w:hAnsi="Garamond"/>
          <w:sz w:val="28"/>
          <w:szCs w:val="28"/>
        </w:rPr>
        <w:t>A</w:t>
      </w:r>
      <w:r w:rsidRPr="00C07D03">
        <w:rPr>
          <w:rFonts w:ascii="Garamond" w:hAnsi="Garamond"/>
          <w:sz w:val="28"/>
          <w:szCs w:val="28"/>
        </w:rPr>
        <w:t xml:space="preserve">, il vérifie la huitième position pour regarder si elle contient le dernier </w:t>
      </w:r>
      <w:r w:rsidRPr="00C07D03">
        <w:rPr>
          <w:rStyle w:val="MachinecrireHTML"/>
          <w:rFonts w:ascii="Garamond" w:eastAsiaTheme="majorEastAsia" w:hAnsi="Garamond"/>
          <w:sz w:val="28"/>
          <w:szCs w:val="28"/>
        </w:rPr>
        <w:t>I</w:t>
      </w:r>
      <w:r w:rsidRPr="00C07D03">
        <w:rPr>
          <w:rFonts w:ascii="Garamond" w:hAnsi="Garamond"/>
          <w:sz w:val="28"/>
          <w:szCs w:val="28"/>
        </w:rPr>
        <w:t xml:space="preserve"> de la sous-chaîne, et ainsi de suite jusqu'à ce qu'il ait vérifié la première position du texte pour y trouver un </w:t>
      </w:r>
      <w:r w:rsidRPr="00C07D03">
        <w:rPr>
          <w:rStyle w:val="MachinecrireHTML"/>
          <w:rFonts w:ascii="Garamond" w:eastAsiaTheme="majorEastAsia" w:hAnsi="Garamond"/>
          <w:sz w:val="28"/>
          <w:szCs w:val="28"/>
        </w:rPr>
        <w:t>W</w:t>
      </w:r>
      <w:r w:rsidRPr="00C07D03">
        <w:rPr>
          <w:rFonts w:ascii="Garamond" w:hAnsi="Garamond"/>
          <w:sz w:val="28"/>
          <w:szCs w:val="28"/>
        </w:rPr>
        <w:t xml:space="preserve">. </w:t>
      </w:r>
    </w:p>
    <w:p w14:paraId="204312FE" w14:textId="637CA716" w:rsidR="00C07D03" w:rsidRPr="00C07D03" w:rsidRDefault="00C07D03" w:rsidP="00C07D03">
      <w:pPr>
        <w:pStyle w:val="NormalWeb"/>
        <w:jc w:val="both"/>
        <w:rPr>
          <w:rFonts w:ascii="Garamond" w:hAnsi="Garamond"/>
          <w:sz w:val="28"/>
          <w:szCs w:val="28"/>
        </w:rPr>
      </w:pPr>
      <w:r>
        <w:rPr>
          <w:rFonts w:ascii="Garamond" w:hAnsi="Garamond"/>
          <w:sz w:val="28"/>
          <w:szCs w:val="28"/>
          <w:lang w:val="fr-FR"/>
        </w:rPr>
        <w:t xml:space="preserve">    </w:t>
      </w:r>
      <w:r w:rsidRPr="00C07D03">
        <w:rPr>
          <w:rFonts w:ascii="Garamond" w:hAnsi="Garamond"/>
          <w:sz w:val="28"/>
          <w:szCs w:val="28"/>
        </w:rPr>
        <w:t xml:space="preserve">La raison pour laquelle l'algorithme de Boyer-Moore utilise cette approche à rebours est plus claire si l'on considère ce qui se produit quand la vérification échoue, par exemple si au lieu de trouver un </w:t>
      </w:r>
      <w:r w:rsidRPr="00C07D03">
        <w:rPr>
          <w:rStyle w:val="MachinecrireHTML"/>
          <w:rFonts w:ascii="Garamond" w:eastAsiaTheme="majorEastAsia" w:hAnsi="Garamond"/>
          <w:sz w:val="28"/>
          <w:szCs w:val="28"/>
        </w:rPr>
        <w:t>A</w:t>
      </w:r>
      <w:r w:rsidRPr="00C07D03">
        <w:rPr>
          <w:rFonts w:ascii="Garamond" w:hAnsi="Garamond"/>
          <w:sz w:val="28"/>
          <w:szCs w:val="28"/>
        </w:rPr>
        <w:t xml:space="preserve"> en neuvième position, un </w:t>
      </w:r>
      <w:r w:rsidRPr="00C07D03">
        <w:rPr>
          <w:rStyle w:val="MachinecrireHTML"/>
          <w:rFonts w:ascii="Garamond" w:eastAsiaTheme="majorEastAsia" w:hAnsi="Garamond"/>
          <w:sz w:val="28"/>
          <w:szCs w:val="28"/>
        </w:rPr>
        <w:t>X</w:t>
      </w:r>
      <w:r w:rsidRPr="00C07D03">
        <w:rPr>
          <w:rFonts w:ascii="Garamond" w:hAnsi="Garamond"/>
          <w:sz w:val="28"/>
          <w:szCs w:val="28"/>
        </w:rPr>
        <w:t xml:space="preserve"> est lu. Le </w:t>
      </w:r>
      <w:r w:rsidRPr="00C07D03">
        <w:rPr>
          <w:rStyle w:val="MachinecrireHTML"/>
          <w:rFonts w:ascii="Garamond" w:eastAsiaTheme="majorEastAsia" w:hAnsi="Garamond"/>
          <w:sz w:val="28"/>
          <w:szCs w:val="28"/>
        </w:rPr>
        <w:t>X</w:t>
      </w:r>
      <w:r w:rsidRPr="00C07D03">
        <w:rPr>
          <w:rFonts w:ascii="Garamond" w:hAnsi="Garamond"/>
          <w:sz w:val="28"/>
          <w:szCs w:val="28"/>
        </w:rPr>
        <w:t xml:space="preserve"> </w:t>
      </w:r>
      <w:r w:rsidRPr="00C07D03">
        <w:rPr>
          <w:rFonts w:ascii="Garamond" w:hAnsi="Garamond"/>
          <w:sz w:val="28"/>
          <w:szCs w:val="28"/>
        </w:rPr>
        <w:lastRenderedPageBreak/>
        <w:t xml:space="preserve">n'apparaît nulle part dans la sous-chaîne </w:t>
      </w:r>
      <w:r w:rsidRPr="00C07D03">
        <w:rPr>
          <w:rStyle w:val="MachinecrireHTML"/>
          <w:rFonts w:ascii="Garamond" w:eastAsiaTheme="majorEastAsia" w:hAnsi="Garamond"/>
          <w:sz w:val="28"/>
          <w:szCs w:val="28"/>
        </w:rPr>
        <w:t>WIKIPEDIA</w:t>
      </w:r>
      <w:r w:rsidRPr="00C07D03">
        <w:rPr>
          <w:rFonts w:ascii="Garamond" w:hAnsi="Garamond"/>
          <w:sz w:val="28"/>
          <w:szCs w:val="28"/>
        </w:rPr>
        <w:t xml:space="preserve">, ce qui signifie qu'aucune correspondance avec la sous-chaîne n'existe au tout début du texte, ainsi que dans les huit positions qui la suivent. Après la vérification d'un seul caractère, l'algorithme est capable de passer ces huit caractères et de rechercher le début d'une correspondance à partir de la dixième position dans le texte, juste après le </w:t>
      </w:r>
      <w:r w:rsidRPr="00C07D03">
        <w:rPr>
          <w:rStyle w:val="MachinecrireHTML"/>
          <w:rFonts w:ascii="Garamond" w:eastAsiaTheme="majorEastAsia" w:hAnsi="Garamond"/>
          <w:sz w:val="28"/>
          <w:szCs w:val="28"/>
        </w:rPr>
        <w:t>X</w:t>
      </w:r>
      <w:r w:rsidRPr="00C07D03">
        <w:rPr>
          <w:rFonts w:ascii="Garamond" w:hAnsi="Garamond"/>
          <w:sz w:val="28"/>
          <w:szCs w:val="28"/>
        </w:rPr>
        <w:t xml:space="preserve">. </w:t>
      </w:r>
    </w:p>
    <w:p w14:paraId="3738D2B4" w14:textId="3B7B2585" w:rsidR="00E32512" w:rsidRDefault="00C07D03" w:rsidP="00C07D03">
      <w:pPr>
        <w:pStyle w:val="NormalWeb"/>
        <w:jc w:val="both"/>
        <w:rPr>
          <w:rFonts w:ascii="Garamond" w:hAnsi="Garamond"/>
          <w:sz w:val="28"/>
          <w:szCs w:val="28"/>
        </w:rPr>
      </w:pPr>
      <w:r>
        <w:rPr>
          <w:rFonts w:ascii="Garamond" w:hAnsi="Garamond"/>
          <w:sz w:val="28"/>
          <w:szCs w:val="28"/>
          <w:lang w:val="fr-FR"/>
        </w:rPr>
        <w:t xml:space="preserve">   </w:t>
      </w:r>
      <w:r w:rsidRPr="00C07D03">
        <w:rPr>
          <w:rFonts w:ascii="Garamond" w:hAnsi="Garamond"/>
          <w:sz w:val="28"/>
          <w:szCs w:val="28"/>
        </w:rPr>
        <w:t xml:space="preserve">Ce principe de fonctionnement à rebours explique l'affirmation contre-intuitive disant que plus la sous-chaîne est longue, et plus l'algorithme est efficace pour la trouver. </w:t>
      </w:r>
    </w:p>
    <w:p w14:paraId="7E5B3542" w14:textId="77777777" w:rsidR="00E32512" w:rsidRDefault="00E32512" w:rsidP="00C07D03">
      <w:pPr>
        <w:pStyle w:val="NormalWeb"/>
        <w:jc w:val="both"/>
        <w:rPr>
          <w:rFonts w:ascii="Garamond" w:hAnsi="Garamond"/>
          <w:sz w:val="28"/>
          <w:szCs w:val="28"/>
        </w:rPr>
      </w:pPr>
    </w:p>
    <w:p w14:paraId="1B429AB5" w14:textId="564E0E1C" w:rsidR="00E32512" w:rsidRDefault="00E32512" w:rsidP="00E32512">
      <w:pPr>
        <w:pStyle w:val="Titre2"/>
        <w:rPr>
          <w:rStyle w:val="mw-headline"/>
          <w:rFonts w:ascii="Garamond" w:hAnsi="Garamond"/>
          <w:sz w:val="28"/>
          <w:szCs w:val="28"/>
        </w:rPr>
      </w:pPr>
      <w:bookmarkStart w:id="5" w:name="_Toc172211686"/>
      <w:r w:rsidRPr="00E32512">
        <w:rPr>
          <w:rStyle w:val="mw-headline"/>
          <w:rFonts w:ascii="Garamond" w:hAnsi="Garamond"/>
          <w:sz w:val="28"/>
          <w:szCs w:val="28"/>
        </w:rPr>
        <w:t>Contraintes d’implémentation</w:t>
      </w:r>
      <w:bookmarkEnd w:id="5"/>
    </w:p>
    <w:p w14:paraId="326F6ADB" w14:textId="7D2E87C0" w:rsidR="00E32512" w:rsidRPr="00E32512" w:rsidRDefault="00E32512" w:rsidP="00E32512">
      <w:pPr>
        <w:pStyle w:val="NormalWeb"/>
        <w:jc w:val="both"/>
        <w:rPr>
          <w:rFonts w:ascii="Garamond" w:hAnsi="Garamond"/>
          <w:sz w:val="28"/>
          <w:szCs w:val="28"/>
        </w:rPr>
      </w:pPr>
      <w:r>
        <w:rPr>
          <w:rFonts w:ascii="Garamond" w:hAnsi="Garamond"/>
          <w:sz w:val="28"/>
          <w:szCs w:val="28"/>
          <w:lang w:val="fr-FR"/>
        </w:rPr>
        <w:t xml:space="preserve">     </w:t>
      </w:r>
      <w:r w:rsidRPr="00E32512">
        <w:rPr>
          <w:rFonts w:ascii="Garamond" w:hAnsi="Garamond"/>
          <w:sz w:val="28"/>
          <w:szCs w:val="28"/>
        </w:rPr>
        <w:t xml:space="preserve">Il faut noter que, pour que l’algorithme de Boyer-Moore puisse fonctionner de façon efficace, il est nécessaire de pouvoir parcourir le texte (ainsi que la clé cherchée) en le parcourant linéairement en sens inverse, et de pouvoir sauter directement à une position ultérieure du texte sans avoir à le lire intégralement entre les deux positions, ni à devoir relire le texte ou la clé depuis le début, et sans avoir à utiliser de coûteux tampons mémoire compliqués à gérer. Ce n’est pas toujours le cas de tous les flux de fichiers texte à lecture unidirectionnelle. </w:t>
      </w:r>
    </w:p>
    <w:p w14:paraId="77631B0A" w14:textId="7D1ABC6B" w:rsidR="00E32512" w:rsidRDefault="00E32512" w:rsidP="00E32512">
      <w:pPr>
        <w:pStyle w:val="NormalWeb"/>
        <w:jc w:val="both"/>
        <w:rPr>
          <w:rFonts w:ascii="Garamond" w:hAnsi="Garamond"/>
          <w:sz w:val="28"/>
          <w:szCs w:val="28"/>
        </w:rPr>
      </w:pPr>
      <w:r w:rsidRPr="00E32512">
        <w:rPr>
          <w:rFonts w:ascii="Garamond" w:hAnsi="Garamond"/>
          <w:sz w:val="28"/>
          <w:szCs w:val="28"/>
        </w:rPr>
        <w:t xml:space="preserve">Et dans le cas où la recherche doit utiliser des comparaisons basées sur la </w:t>
      </w:r>
      <w:hyperlink r:id="rId10" w:tooltip="Collation (informatique) (page inexistante)" w:history="1">
        <w:r w:rsidRPr="00E32512">
          <w:rPr>
            <w:rStyle w:val="Lienhypertexte"/>
            <w:rFonts w:ascii="Garamond" w:eastAsiaTheme="majorEastAsia" w:hAnsi="Garamond"/>
            <w:color w:val="000000" w:themeColor="text1"/>
            <w:sz w:val="28"/>
            <w:szCs w:val="28"/>
            <w:u w:val="none"/>
          </w:rPr>
          <w:t>collation</w:t>
        </w:r>
      </w:hyperlink>
      <w:r w:rsidRPr="00E32512">
        <w:rPr>
          <w:rFonts w:ascii="Garamond" w:hAnsi="Garamond"/>
          <w:color w:val="000000" w:themeColor="text1"/>
          <w:sz w:val="28"/>
          <w:szCs w:val="28"/>
        </w:rPr>
        <w:t> </w:t>
      </w:r>
      <w:hyperlink r:id="rId11" w:tooltip="en:collation" w:history="1">
        <w:r w:rsidRPr="00E32512">
          <w:rPr>
            <w:rStyle w:val="indicateur-langue"/>
            <w:rFonts w:ascii="Garamond" w:hAnsi="Garamond"/>
            <w:color w:val="000000" w:themeColor="text1"/>
            <w:sz w:val="28"/>
            <w:szCs w:val="28"/>
          </w:rPr>
          <w:t>(en)</w:t>
        </w:r>
      </w:hyperlink>
      <w:r w:rsidRPr="00E32512">
        <w:rPr>
          <w:rFonts w:ascii="Garamond" w:hAnsi="Garamond"/>
          <w:color w:val="000000" w:themeColor="text1"/>
          <w:sz w:val="28"/>
          <w:szCs w:val="28"/>
        </w:rPr>
        <w:t xml:space="preserve"> </w:t>
      </w:r>
      <w:r w:rsidRPr="00E32512">
        <w:rPr>
          <w:rFonts w:ascii="Garamond" w:hAnsi="Garamond"/>
          <w:sz w:val="28"/>
          <w:szCs w:val="28"/>
        </w:rPr>
        <w:t xml:space="preserve">de chaînes conformes à des règles linguistiques dans lesquelles certaines différences sont ignorées dans la recherche des correspondances, les éléments à comparer ne seront pas les caractères eux-mêmes mais les éléments de collation précalculés sur la clé et ceux obtenus au fil de l’eau dans le texte, dans lequel il doit être nécessaire de déterminer si les positions sont celles marquant la séparation des éléments de collation (afin de ne pas trouver de faux positifs ni oublier des correspondances lorsqu’on saute directement certaines positions ou quand on lit le texte ou la clé en sens inverse) : cela pose certaines difficultés dans les collations linguistiques comprenant des contractions et expansions, ou encore dans des textes Unicode non normalisés pour lesquels plusieurs codages sont possibles. Mais des algorithmes complémentaires ont été développés pour traiter efficacement cette difficulté (et quelques autres liées à l’étendue du jeu de caractères Unicode (ou l’étendue numérique encore plus grande des poids de collation multiniveau). </w:t>
      </w:r>
    </w:p>
    <w:p w14:paraId="05BB55D4" w14:textId="7ED84A5A" w:rsidR="00E32512" w:rsidRDefault="00E32512" w:rsidP="00E32512">
      <w:pPr>
        <w:pStyle w:val="NormalWeb"/>
        <w:jc w:val="both"/>
        <w:rPr>
          <w:rFonts w:ascii="Garamond" w:hAnsi="Garamond"/>
          <w:sz w:val="28"/>
          <w:szCs w:val="28"/>
        </w:rPr>
      </w:pPr>
    </w:p>
    <w:p w14:paraId="37EEF447" w14:textId="48283F55" w:rsidR="00E32512" w:rsidRDefault="00E32512" w:rsidP="00E32512">
      <w:pPr>
        <w:pStyle w:val="Titre2"/>
        <w:rPr>
          <w:rStyle w:val="mw-headline"/>
          <w:rFonts w:ascii="Garamond" w:hAnsi="Garamond"/>
          <w:sz w:val="28"/>
          <w:szCs w:val="28"/>
        </w:rPr>
      </w:pPr>
      <w:bookmarkStart w:id="6" w:name="_Toc172211687"/>
      <w:r w:rsidRPr="00E32512">
        <w:rPr>
          <w:rStyle w:val="mw-headline"/>
          <w:rFonts w:ascii="Garamond" w:hAnsi="Garamond"/>
          <w:sz w:val="28"/>
          <w:szCs w:val="28"/>
        </w:rPr>
        <w:t>Pré-traitement</w:t>
      </w:r>
      <w:bookmarkEnd w:id="6"/>
    </w:p>
    <w:p w14:paraId="4FFAA155" w14:textId="77777777" w:rsidR="00E32512" w:rsidRPr="00E32512" w:rsidRDefault="00E32512" w:rsidP="00E32512">
      <w:pPr>
        <w:spacing w:before="100" w:beforeAutospacing="1" w:after="100" w:afterAutospacing="1" w:line="240" w:lineRule="auto"/>
        <w:jc w:val="both"/>
        <w:rPr>
          <w:rFonts w:ascii="Garamond" w:eastAsia="Times New Roman" w:hAnsi="Garamond" w:cs="Times New Roman"/>
          <w:sz w:val="28"/>
          <w:szCs w:val="28"/>
          <w:lang w:eastAsia="fr-BF"/>
        </w:rPr>
      </w:pPr>
      <w:r w:rsidRPr="00E32512">
        <w:rPr>
          <w:rFonts w:ascii="Garamond" w:eastAsia="Times New Roman" w:hAnsi="Garamond" w:cs="Times New Roman"/>
          <w:sz w:val="28"/>
          <w:szCs w:val="28"/>
          <w:lang w:eastAsia="fr-BF"/>
        </w:rPr>
        <w:t xml:space="preserve">À partir de la clé, l'algorithme précalcule deux tableaux indiquant un nombre de positions à sauter après chaque vérification dans le texte. Ces tableaux (parfois appelés « tables de sauts ») exploitent l’information tirée de la vérification effectuée. </w:t>
      </w:r>
    </w:p>
    <w:p w14:paraId="5D0C2B05" w14:textId="77777777" w:rsidR="00E32512" w:rsidRPr="00E32512" w:rsidRDefault="00E32512" w:rsidP="00E32512">
      <w:pPr>
        <w:numPr>
          <w:ilvl w:val="0"/>
          <w:numId w:val="1"/>
        </w:numPr>
        <w:spacing w:before="100" w:beforeAutospacing="1" w:after="100" w:afterAutospacing="1" w:line="240" w:lineRule="auto"/>
        <w:jc w:val="both"/>
        <w:rPr>
          <w:rFonts w:ascii="Garamond" w:eastAsia="Times New Roman" w:hAnsi="Garamond" w:cs="Times New Roman"/>
          <w:sz w:val="28"/>
          <w:szCs w:val="28"/>
          <w:lang w:eastAsia="fr-BF"/>
        </w:rPr>
      </w:pPr>
      <w:r w:rsidRPr="00E32512">
        <w:rPr>
          <w:rFonts w:ascii="Garamond" w:eastAsia="Times New Roman" w:hAnsi="Garamond" w:cs="Times New Roman"/>
          <w:sz w:val="28"/>
          <w:szCs w:val="28"/>
          <w:lang w:eastAsia="fr-BF"/>
        </w:rPr>
        <w:lastRenderedPageBreak/>
        <w:t>Le premier se base sur le caractère du texte qui a été comparé au dernier caractère de la clé (c’est la première comparaison effectuée puisque les vérifications se font de droite à gauche).</w:t>
      </w:r>
    </w:p>
    <w:p w14:paraId="36DB434C" w14:textId="4C43AC80" w:rsidR="00E32512" w:rsidRDefault="00E32512" w:rsidP="00E32512">
      <w:pPr>
        <w:numPr>
          <w:ilvl w:val="0"/>
          <w:numId w:val="1"/>
        </w:numPr>
        <w:spacing w:before="100" w:beforeAutospacing="1" w:after="100" w:afterAutospacing="1" w:line="240" w:lineRule="auto"/>
        <w:jc w:val="both"/>
        <w:rPr>
          <w:rFonts w:ascii="Garamond" w:eastAsia="Times New Roman" w:hAnsi="Garamond" w:cs="Times New Roman"/>
          <w:sz w:val="28"/>
          <w:szCs w:val="28"/>
          <w:lang w:eastAsia="fr-BF"/>
        </w:rPr>
      </w:pPr>
      <w:r w:rsidRPr="00E32512">
        <w:rPr>
          <w:rFonts w:ascii="Garamond" w:eastAsia="Times New Roman" w:hAnsi="Garamond" w:cs="Times New Roman"/>
          <w:sz w:val="28"/>
          <w:szCs w:val="28"/>
          <w:lang w:eastAsia="fr-BF"/>
        </w:rPr>
        <w:t>Le second se base sur le nombre de caractères vérifiés avec succès (ce nombre peut égaler la taille de la clé, auquel cas la vérification a réussi).</w:t>
      </w:r>
    </w:p>
    <w:p w14:paraId="5B3D8D2E" w14:textId="635E0004" w:rsid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p>
    <w:p w14:paraId="7D783326" w14:textId="0FC08789" w:rsidR="00170D0D" w:rsidRDefault="00170D0D" w:rsidP="00F02279">
      <w:pPr>
        <w:pStyle w:val="Titre3"/>
        <w:rPr>
          <w:rStyle w:val="mw-headline"/>
          <w:rFonts w:ascii="Garamond" w:hAnsi="Garamond"/>
          <w:sz w:val="28"/>
          <w:szCs w:val="28"/>
        </w:rPr>
      </w:pPr>
      <w:bookmarkStart w:id="7" w:name="_Toc172211688"/>
      <w:r w:rsidRPr="00170D0D">
        <w:rPr>
          <w:rStyle w:val="mw-headline"/>
          <w:rFonts w:ascii="Garamond" w:hAnsi="Garamond"/>
          <w:sz w:val="28"/>
          <w:szCs w:val="28"/>
        </w:rPr>
        <w:t>Première table de sauts</w:t>
      </w:r>
      <w:bookmarkEnd w:id="7"/>
    </w:p>
    <w:p w14:paraId="681C4C03" w14:textId="209D069A" w:rsidR="00170D0D" w:rsidRDefault="00170D0D" w:rsidP="00170D0D"/>
    <w:p w14:paraId="1FA90F69" w14:textId="77777777" w:rsidR="00170D0D" w:rsidRDefault="00170D0D" w:rsidP="00170D0D">
      <w:pPr>
        <w:spacing w:before="100" w:beforeAutospacing="1" w:after="100" w:afterAutospacing="1" w:line="240" w:lineRule="auto"/>
        <w:jc w:val="both"/>
        <w:rPr>
          <w:rFonts w:ascii="Garamond" w:eastAsia="Times New Roman" w:hAnsi="Garamond" w:cs="Times New Roman"/>
          <w:sz w:val="28"/>
          <w:szCs w:val="28"/>
          <w:lang w:val="fr-FR" w:eastAsia="fr-BF"/>
        </w:rPr>
      </w:pPr>
      <w:r w:rsidRPr="00170D0D">
        <w:rPr>
          <w:rFonts w:ascii="Garamond" w:eastAsia="Times New Roman" w:hAnsi="Garamond" w:cs="Times New Roman"/>
          <w:sz w:val="28"/>
          <w:szCs w:val="28"/>
          <w:lang w:eastAsia="fr-BF"/>
        </w:rPr>
        <w:t xml:space="preserve">Le premier tableau utilise le constat suivant : si on cherche par exemple la clé </w:t>
      </w:r>
      <w:r w:rsidRPr="00170D0D">
        <w:rPr>
          <w:rFonts w:ascii="Garamond" w:eastAsia="Times New Roman" w:hAnsi="Garamond" w:cs="Courier New"/>
          <w:sz w:val="28"/>
          <w:szCs w:val="28"/>
          <w:lang w:eastAsia="fr-BF"/>
        </w:rPr>
        <w:t>WIKIPEDIA</w:t>
      </w:r>
      <w:r w:rsidRPr="00170D0D">
        <w:rPr>
          <w:rFonts w:ascii="Garamond" w:eastAsia="Times New Roman" w:hAnsi="Garamond" w:cs="Times New Roman"/>
          <w:sz w:val="28"/>
          <w:szCs w:val="28"/>
          <w:lang w:eastAsia="fr-BF"/>
        </w:rPr>
        <w:t xml:space="preserve"> dans le texte </w:t>
      </w:r>
      <w:r w:rsidRPr="00170D0D">
        <w:rPr>
          <w:rFonts w:ascii="Garamond" w:eastAsia="Times New Roman" w:hAnsi="Garamond" w:cs="Courier New"/>
          <w:sz w:val="28"/>
          <w:szCs w:val="28"/>
          <w:lang w:eastAsia="fr-BF"/>
        </w:rPr>
        <w:t>ENCYCLOPEDIA</w:t>
      </w:r>
      <w:r w:rsidRPr="00170D0D">
        <w:rPr>
          <w:rFonts w:ascii="Garamond" w:eastAsia="Times New Roman" w:hAnsi="Garamond" w:cs="Times New Roman"/>
          <w:sz w:val="28"/>
          <w:szCs w:val="28"/>
          <w:lang w:eastAsia="fr-BF"/>
        </w:rPr>
        <w:t xml:space="preserve">, alors la première vérification sera : </w:t>
      </w:r>
      <w:r>
        <w:rPr>
          <w:rFonts w:ascii="Garamond" w:eastAsia="Times New Roman" w:hAnsi="Garamond" w:cs="Times New Roman"/>
          <w:sz w:val="28"/>
          <w:szCs w:val="28"/>
          <w:lang w:val="fr-FR" w:eastAsia="fr-BF"/>
        </w:rPr>
        <w:t xml:space="preserve">       </w:t>
      </w:r>
    </w:p>
    <w:p w14:paraId="6AAD7882" w14:textId="77777777" w:rsid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r>
        <w:rPr>
          <w:rFonts w:ascii="Garamond" w:eastAsia="Times New Roman" w:hAnsi="Garamond" w:cs="Times New Roman"/>
          <w:sz w:val="28"/>
          <w:szCs w:val="28"/>
          <w:lang w:val="fr-FR" w:eastAsia="fr-BF"/>
        </w:rPr>
        <w:t xml:space="preserve">              </w:t>
      </w:r>
      <w:r w:rsidRPr="00170D0D">
        <w:rPr>
          <w:rFonts w:ascii="Garamond" w:eastAsia="Times New Roman" w:hAnsi="Garamond" w:cs="Courier New"/>
          <w:sz w:val="28"/>
          <w:szCs w:val="28"/>
          <w:lang w:eastAsia="fr-BF"/>
        </w:rPr>
        <w:t>ENCYCLOP</w:t>
      </w:r>
      <w:r w:rsidRPr="00170D0D">
        <w:rPr>
          <w:rFonts w:ascii="Garamond" w:eastAsia="Times New Roman" w:hAnsi="Garamond" w:cs="Courier New"/>
          <w:b/>
          <w:bCs/>
          <w:color w:val="000000"/>
          <w:sz w:val="28"/>
          <w:szCs w:val="28"/>
          <w:shd w:val="clear" w:color="auto" w:fill="FFCCCC"/>
          <w:lang w:eastAsia="fr-BF"/>
        </w:rPr>
        <w:t>E</w:t>
      </w:r>
      <w:r w:rsidRPr="00170D0D">
        <w:rPr>
          <w:rFonts w:ascii="Garamond" w:eastAsia="Times New Roman" w:hAnsi="Garamond" w:cs="Courier New"/>
          <w:sz w:val="28"/>
          <w:szCs w:val="28"/>
          <w:lang w:eastAsia="fr-BF"/>
        </w:rPr>
        <w:t>DIA</w:t>
      </w:r>
      <w:r>
        <w:rPr>
          <w:rFonts w:ascii="Garamond" w:eastAsia="Times New Roman" w:hAnsi="Garamond" w:cs="Times New Roman"/>
          <w:sz w:val="28"/>
          <w:szCs w:val="28"/>
          <w:lang w:eastAsia="fr-BF"/>
        </w:rPr>
        <w:br/>
      </w:r>
      <w:r>
        <w:rPr>
          <w:rFonts w:ascii="Garamond" w:eastAsia="Times New Roman" w:hAnsi="Garamond" w:cs="Times New Roman"/>
          <w:sz w:val="28"/>
          <w:szCs w:val="28"/>
          <w:lang w:val="fr-FR" w:eastAsia="fr-BF"/>
        </w:rPr>
        <w:t xml:space="preserve">              </w:t>
      </w:r>
      <w:r w:rsidRPr="00170D0D">
        <w:rPr>
          <w:rFonts w:ascii="Garamond" w:eastAsia="Times New Roman" w:hAnsi="Garamond" w:cs="Courier New"/>
          <w:sz w:val="28"/>
          <w:szCs w:val="28"/>
          <w:lang w:eastAsia="fr-BF"/>
        </w:rPr>
        <w:t>WIKIPEDI</w:t>
      </w:r>
      <w:r w:rsidRPr="00170D0D">
        <w:rPr>
          <w:rFonts w:ascii="Garamond" w:eastAsia="Times New Roman" w:hAnsi="Garamond" w:cs="Courier New"/>
          <w:color w:val="000000"/>
          <w:sz w:val="28"/>
          <w:szCs w:val="28"/>
          <w:shd w:val="clear" w:color="auto" w:fill="FFCCCC"/>
          <w:lang w:eastAsia="fr-BF"/>
        </w:rPr>
        <w:t>A</w:t>
      </w:r>
      <w:r>
        <w:rPr>
          <w:rFonts w:ascii="Garamond" w:eastAsia="Times New Roman" w:hAnsi="Garamond" w:cs="Courier New"/>
          <w:color w:val="000000"/>
          <w:sz w:val="28"/>
          <w:szCs w:val="28"/>
          <w:shd w:val="clear" w:color="auto" w:fill="FFCCCC"/>
          <w:lang w:eastAsia="fr-BF"/>
        </w:rPr>
        <w:br/>
      </w:r>
      <w:r w:rsidRPr="00170D0D">
        <w:rPr>
          <w:rFonts w:ascii="Garamond" w:eastAsia="Times New Roman" w:hAnsi="Garamond" w:cs="Times New Roman"/>
          <w:sz w:val="28"/>
          <w:szCs w:val="28"/>
          <w:lang w:eastAsia="fr-BF"/>
        </w:rPr>
        <w:t xml:space="preserve">Sachant que la première lettre du texte qu’on a comparée est un </w:t>
      </w:r>
      <w:r w:rsidRPr="00170D0D">
        <w:rPr>
          <w:rFonts w:ascii="Garamond" w:eastAsia="Times New Roman" w:hAnsi="Garamond" w:cs="Times New Roman"/>
          <w:b/>
          <w:bCs/>
          <w:sz w:val="28"/>
          <w:szCs w:val="28"/>
          <w:lang w:eastAsia="fr-BF"/>
        </w:rPr>
        <w:t>E</w:t>
      </w:r>
      <w:r w:rsidRPr="00170D0D">
        <w:rPr>
          <w:rFonts w:ascii="Garamond" w:eastAsia="Times New Roman" w:hAnsi="Garamond" w:cs="Times New Roman"/>
          <w:sz w:val="28"/>
          <w:szCs w:val="28"/>
          <w:lang w:eastAsia="fr-BF"/>
        </w:rPr>
        <w:t xml:space="preserve">, il est inutile de vérifier les appariements suivants : </w:t>
      </w:r>
    </w:p>
    <w:p w14:paraId="58A44F02" w14:textId="46B28077" w:rsidR="00170D0D" w:rsidRDefault="00170D0D" w:rsidP="00170D0D">
      <w:pPr>
        <w:spacing w:before="100" w:beforeAutospacing="1" w:after="100" w:afterAutospacing="1" w:line="240" w:lineRule="auto"/>
        <w:jc w:val="both"/>
        <w:rPr>
          <w:rFonts w:ascii="Garamond" w:eastAsia="Times New Roman" w:hAnsi="Garamond" w:cs="Courier New"/>
          <w:sz w:val="28"/>
          <w:szCs w:val="28"/>
          <w:lang w:eastAsia="fr-BF"/>
        </w:rPr>
      </w:pPr>
      <w:r>
        <w:rPr>
          <w:rFonts w:ascii="Garamond" w:eastAsia="Times New Roman" w:hAnsi="Garamond" w:cs="Times New Roman"/>
          <w:sz w:val="28"/>
          <w:szCs w:val="28"/>
          <w:lang w:val="fr-FR" w:eastAsia="fr-BF"/>
        </w:rPr>
        <w:t xml:space="preserve">             </w:t>
      </w:r>
      <w:r w:rsidRPr="00170D0D">
        <w:rPr>
          <w:rFonts w:ascii="Garamond" w:eastAsia="Times New Roman" w:hAnsi="Garamond" w:cs="Courier New"/>
          <w:sz w:val="28"/>
          <w:szCs w:val="28"/>
          <w:lang w:eastAsia="fr-BF"/>
        </w:rPr>
        <w:t>ENCYCLOP</w:t>
      </w:r>
      <w:r w:rsidRPr="00170D0D">
        <w:rPr>
          <w:rFonts w:ascii="Garamond" w:eastAsia="Times New Roman" w:hAnsi="Garamond" w:cs="Courier New"/>
          <w:b/>
          <w:bCs/>
          <w:sz w:val="28"/>
          <w:szCs w:val="28"/>
          <w:lang w:eastAsia="fr-BF"/>
        </w:rPr>
        <w:t>E</w:t>
      </w:r>
      <w:r w:rsidRPr="00170D0D">
        <w:rPr>
          <w:rFonts w:ascii="Garamond" w:eastAsia="Times New Roman" w:hAnsi="Garamond" w:cs="Courier New"/>
          <w:sz w:val="28"/>
          <w:szCs w:val="28"/>
          <w:lang w:eastAsia="fr-BF"/>
        </w:rPr>
        <w:t>DIA</w:t>
      </w:r>
      <w:r>
        <w:rPr>
          <w:rFonts w:ascii="Garamond" w:eastAsia="Times New Roman" w:hAnsi="Garamond" w:cs="Times New Roman"/>
          <w:sz w:val="28"/>
          <w:szCs w:val="28"/>
          <w:lang w:eastAsia="fr-BF"/>
        </w:rPr>
        <w:br/>
      </w:r>
      <w:r>
        <w:rPr>
          <w:rFonts w:ascii="Garamond" w:eastAsia="Times New Roman" w:hAnsi="Garamond" w:cs="Times New Roman"/>
          <w:sz w:val="28"/>
          <w:szCs w:val="28"/>
          <w:lang w:val="fr-FR" w:eastAsia="fr-BF"/>
        </w:rPr>
        <w:t xml:space="preserve">            . WIKIPEDIA</w:t>
      </w:r>
    </w:p>
    <w:p w14:paraId="03146BD7" w14:textId="066809DC" w:rsidR="00170D0D" w:rsidRP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r>
        <w:rPr>
          <w:rFonts w:ascii="Garamond" w:eastAsia="Times New Roman" w:hAnsi="Garamond" w:cs="Courier New"/>
          <w:sz w:val="28"/>
          <w:szCs w:val="28"/>
          <w:lang w:val="fr-FR" w:eastAsia="fr-BF"/>
        </w:rPr>
        <w:t xml:space="preserve">                </w:t>
      </w:r>
      <w:r w:rsidRPr="00170D0D">
        <w:rPr>
          <w:rFonts w:ascii="Garamond" w:eastAsia="Times New Roman" w:hAnsi="Garamond" w:cs="Courier New"/>
          <w:sz w:val="28"/>
          <w:szCs w:val="28"/>
          <w:lang w:eastAsia="fr-BF"/>
        </w:rPr>
        <w:t>ENCYCLOP</w:t>
      </w:r>
      <w:r w:rsidRPr="00170D0D">
        <w:rPr>
          <w:rFonts w:ascii="Garamond" w:eastAsia="Times New Roman" w:hAnsi="Garamond" w:cs="Courier New"/>
          <w:b/>
          <w:bCs/>
          <w:sz w:val="28"/>
          <w:szCs w:val="28"/>
          <w:lang w:eastAsia="fr-BF"/>
        </w:rPr>
        <w:t>E</w:t>
      </w:r>
      <w:r w:rsidRPr="00170D0D">
        <w:rPr>
          <w:rFonts w:ascii="Garamond" w:eastAsia="Times New Roman" w:hAnsi="Garamond" w:cs="Courier New"/>
          <w:sz w:val="28"/>
          <w:szCs w:val="28"/>
          <w:lang w:eastAsia="fr-BF"/>
        </w:rPr>
        <w:t>DIA</w:t>
      </w:r>
      <w:r>
        <w:rPr>
          <w:rFonts w:ascii="Garamond" w:eastAsia="Times New Roman" w:hAnsi="Garamond" w:cs="Times New Roman"/>
          <w:sz w:val="28"/>
          <w:szCs w:val="28"/>
          <w:lang w:eastAsia="fr-BF"/>
        </w:rPr>
        <w:br/>
      </w:r>
      <w:r>
        <w:rPr>
          <w:rFonts w:ascii="Garamond" w:eastAsia="Times New Roman" w:hAnsi="Garamond" w:cs="Times New Roman"/>
          <w:sz w:val="28"/>
          <w:szCs w:val="28"/>
          <w:lang w:val="fr-FR" w:eastAsia="fr-BF"/>
        </w:rPr>
        <w:t xml:space="preserve">                </w:t>
      </w:r>
      <w:r w:rsidRPr="00170D0D">
        <w:rPr>
          <w:rFonts w:ascii="Garamond" w:eastAsia="Times New Roman" w:hAnsi="Garamond" w:cs="Courier New"/>
          <w:sz w:val="28"/>
          <w:szCs w:val="28"/>
          <w:lang w:eastAsia="fr-BF"/>
        </w:rPr>
        <w:t>··WIKIPE</w:t>
      </w:r>
      <w:r w:rsidRPr="00170D0D">
        <w:rPr>
          <w:rFonts w:ascii="Garamond" w:eastAsia="Times New Roman" w:hAnsi="Garamond" w:cs="Courier New"/>
          <w:b/>
          <w:bCs/>
          <w:sz w:val="28"/>
          <w:szCs w:val="28"/>
          <w:lang w:eastAsia="fr-BF"/>
        </w:rPr>
        <w:t>D</w:t>
      </w:r>
      <w:r w:rsidRPr="00170D0D">
        <w:rPr>
          <w:rFonts w:ascii="Garamond" w:eastAsia="Times New Roman" w:hAnsi="Garamond" w:cs="Courier New"/>
          <w:sz w:val="28"/>
          <w:szCs w:val="28"/>
          <w:lang w:eastAsia="fr-BF"/>
        </w:rPr>
        <w:t>IA</w:t>
      </w:r>
      <w:r>
        <w:rPr>
          <w:rFonts w:ascii="Garamond" w:eastAsia="Times New Roman" w:hAnsi="Garamond" w:cs="Times New Roman"/>
          <w:sz w:val="28"/>
          <w:szCs w:val="28"/>
          <w:lang w:eastAsia="fr-BF"/>
        </w:rPr>
        <w:br/>
      </w:r>
      <w:r w:rsidRPr="00170D0D">
        <w:rPr>
          <w:rFonts w:ascii="Garamond" w:eastAsia="Times New Roman" w:hAnsi="Garamond" w:cs="Times New Roman"/>
          <w:sz w:val="28"/>
          <w:szCs w:val="28"/>
          <w:lang w:eastAsia="fr-BF"/>
        </w:rPr>
        <w:t xml:space="preserve">On peut sauter directement à celui-ci : </w:t>
      </w:r>
    </w:p>
    <w:p w14:paraId="4179C64F" w14:textId="77777777" w:rsidR="00170D0D" w:rsidRPr="00170D0D" w:rsidRDefault="00170D0D" w:rsidP="00170D0D">
      <w:pPr>
        <w:spacing w:after="0" w:line="240" w:lineRule="auto"/>
        <w:ind w:left="720"/>
        <w:jc w:val="both"/>
        <w:rPr>
          <w:rFonts w:ascii="Garamond" w:eastAsia="Times New Roman" w:hAnsi="Garamond" w:cs="Times New Roman"/>
          <w:sz w:val="28"/>
          <w:szCs w:val="28"/>
          <w:lang w:eastAsia="fr-BF"/>
        </w:rPr>
      </w:pPr>
      <w:r w:rsidRPr="00170D0D">
        <w:rPr>
          <w:rFonts w:ascii="Garamond" w:eastAsia="Times New Roman" w:hAnsi="Garamond" w:cs="Courier New"/>
          <w:sz w:val="28"/>
          <w:szCs w:val="28"/>
          <w:lang w:eastAsia="fr-BF"/>
        </w:rPr>
        <w:t>ENCYCL</w:t>
      </w:r>
      <w:r w:rsidRPr="00170D0D">
        <w:rPr>
          <w:rFonts w:ascii="Garamond" w:eastAsia="Times New Roman" w:hAnsi="Garamond" w:cs="Courier New"/>
          <w:color w:val="000000"/>
          <w:sz w:val="28"/>
          <w:szCs w:val="28"/>
          <w:shd w:val="clear" w:color="auto" w:fill="FFCCCC"/>
          <w:lang w:eastAsia="fr-BF"/>
        </w:rPr>
        <w:t>O</w:t>
      </w:r>
      <w:r w:rsidRPr="00170D0D">
        <w:rPr>
          <w:rFonts w:ascii="Garamond" w:eastAsia="Times New Roman" w:hAnsi="Garamond" w:cs="Courier New"/>
          <w:color w:val="000000"/>
          <w:sz w:val="28"/>
          <w:szCs w:val="28"/>
          <w:shd w:val="clear" w:color="auto" w:fill="CCFFCC"/>
          <w:lang w:eastAsia="fr-BF"/>
        </w:rPr>
        <w:t>P</w:t>
      </w:r>
      <w:r w:rsidRPr="00170D0D">
        <w:rPr>
          <w:rFonts w:ascii="Garamond" w:eastAsia="Times New Roman" w:hAnsi="Garamond" w:cs="Courier New"/>
          <w:b/>
          <w:bCs/>
          <w:color w:val="000000"/>
          <w:sz w:val="28"/>
          <w:szCs w:val="28"/>
          <w:shd w:val="clear" w:color="auto" w:fill="CCFFCC"/>
          <w:lang w:eastAsia="fr-BF"/>
        </w:rPr>
        <w:t>E</w:t>
      </w:r>
      <w:r w:rsidRPr="00170D0D">
        <w:rPr>
          <w:rFonts w:ascii="Garamond" w:eastAsia="Times New Roman" w:hAnsi="Garamond" w:cs="Courier New"/>
          <w:color w:val="000000"/>
          <w:sz w:val="28"/>
          <w:szCs w:val="28"/>
          <w:shd w:val="clear" w:color="auto" w:fill="CCFFCC"/>
          <w:lang w:eastAsia="fr-BF"/>
        </w:rPr>
        <w:t>DIA</w:t>
      </w:r>
    </w:p>
    <w:p w14:paraId="77B9AF2C" w14:textId="77777777" w:rsidR="00170D0D" w:rsidRPr="00170D0D" w:rsidRDefault="00170D0D" w:rsidP="00170D0D">
      <w:pPr>
        <w:spacing w:after="0" w:line="240" w:lineRule="auto"/>
        <w:ind w:left="720"/>
        <w:jc w:val="both"/>
        <w:rPr>
          <w:rFonts w:ascii="Garamond" w:eastAsia="Times New Roman" w:hAnsi="Garamond" w:cs="Times New Roman"/>
          <w:sz w:val="28"/>
          <w:szCs w:val="28"/>
          <w:lang w:eastAsia="fr-BF"/>
        </w:rPr>
      </w:pPr>
      <w:r w:rsidRPr="00170D0D">
        <w:rPr>
          <w:rFonts w:ascii="Garamond" w:eastAsia="Times New Roman" w:hAnsi="Garamond" w:cs="Courier New"/>
          <w:sz w:val="28"/>
          <w:szCs w:val="28"/>
          <w:lang w:eastAsia="fr-BF"/>
        </w:rPr>
        <w:t>···WIK</w:t>
      </w:r>
      <w:r w:rsidRPr="00170D0D">
        <w:rPr>
          <w:rFonts w:ascii="Garamond" w:eastAsia="Times New Roman" w:hAnsi="Garamond" w:cs="Courier New"/>
          <w:color w:val="000000"/>
          <w:sz w:val="28"/>
          <w:szCs w:val="28"/>
          <w:shd w:val="clear" w:color="auto" w:fill="FFCCCC"/>
          <w:lang w:eastAsia="fr-BF"/>
        </w:rPr>
        <w:t>I</w:t>
      </w:r>
      <w:r w:rsidRPr="00170D0D">
        <w:rPr>
          <w:rFonts w:ascii="Garamond" w:eastAsia="Times New Roman" w:hAnsi="Garamond" w:cs="Courier New"/>
          <w:color w:val="000000"/>
          <w:sz w:val="28"/>
          <w:szCs w:val="28"/>
          <w:shd w:val="clear" w:color="auto" w:fill="CCFFCC"/>
          <w:lang w:eastAsia="fr-BF"/>
        </w:rPr>
        <w:t>P</w:t>
      </w:r>
      <w:r w:rsidRPr="00170D0D">
        <w:rPr>
          <w:rFonts w:ascii="Garamond" w:eastAsia="Times New Roman" w:hAnsi="Garamond" w:cs="Courier New"/>
          <w:b/>
          <w:bCs/>
          <w:color w:val="000000"/>
          <w:sz w:val="28"/>
          <w:szCs w:val="28"/>
          <w:shd w:val="clear" w:color="auto" w:fill="CCFFCC"/>
          <w:lang w:eastAsia="fr-BF"/>
        </w:rPr>
        <w:t>E</w:t>
      </w:r>
      <w:r w:rsidRPr="00170D0D">
        <w:rPr>
          <w:rFonts w:ascii="Garamond" w:eastAsia="Times New Roman" w:hAnsi="Garamond" w:cs="Courier New"/>
          <w:color w:val="000000"/>
          <w:sz w:val="28"/>
          <w:szCs w:val="28"/>
          <w:shd w:val="clear" w:color="auto" w:fill="CCFFCC"/>
          <w:lang w:eastAsia="fr-BF"/>
        </w:rPr>
        <w:t>DIA</w:t>
      </w:r>
    </w:p>
    <w:p w14:paraId="29822019" w14:textId="77777777" w:rsidR="00170D0D" w:rsidRP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r w:rsidRPr="00170D0D">
        <w:rPr>
          <w:rFonts w:ascii="Garamond" w:eastAsia="Times New Roman" w:hAnsi="Garamond" w:cs="Times New Roman"/>
          <w:sz w:val="28"/>
          <w:szCs w:val="28"/>
          <w:lang w:eastAsia="fr-BF"/>
        </w:rPr>
        <w:t xml:space="preserve">Ici, on a donc avancé de trois positions au lieu d’une seule, c’est-à-dire la distance entre la dernière lettre </w:t>
      </w:r>
      <w:r w:rsidRPr="00170D0D">
        <w:rPr>
          <w:rFonts w:ascii="Garamond" w:eastAsia="Times New Roman" w:hAnsi="Garamond" w:cs="Times New Roman"/>
          <w:b/>
          <w:bCs/>
          <w:sz w:val="28"/>
          <w:szCs w:val="28"/>
          <w:lang w:eastAsia="fr-BF"/>
        </w:rPr>
        <w:t>E</w:t>
      </w:r>
      <w:r w:rsidRPr="00170D0D">
        <w:rPr>
          <w:rFonts w:ascii="Garamond" w:eastAsia="Times New Roman" w:hAnsi="Garamond" w:cs="Times New Roman"/>
          <w:sz w:val="28"/>
          <w:szCs w:val="28"/>
          <w:lang w:eastAsia="fr-BF"/>
        </w:rPr>
        <w:t xml:space="preserve"> dans la clé et la fin de la clé. Si cette lettre n’apparaissait pas dans la clé, alors on aurait pu sauter toute la longueur de celle-ci. </w:t>
      </w:r>
    </w:p>
    <w:p w14:paraId="00163554" w14:textId="77777777" w:rsidR="00170D0D" w:rsidRP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r w:rsidRPr="00170D0D">
        <w:rPr>
          <w:rFonts w:ascii="Garamond" w:eastAsia="Times New Roman" w:hAnsi="Garamond" w:cs="Times New Roman"/>
          <w:sz w:val="28"/>
          <w:szCs w:val="28"/>
          <w:lang w:eastAsia="fr-BF"/>
        </w:rPr>
        <w:t xml:space="preserve">La première table de sauts est donc facile à calculer : elle associe à chaque caractère de l’alphabet la distance, mesurée depuis la fin de la clé, de la dernière occurrence de cette lettre dans la clé. La dernière position de la clé n’est pas comptée dans les occurrences ; autrement, la distance associée à la dernière lettre de la clé (la lettre </w:t>
      </w:r>
      <w:r w:rsidRPr="00170D0D">
        <w:rPr>
          <w:rFonts w:ascii="Garamond" w:eastAsia="Times New Roman" w:hAnsi="Garamond" w:cs="Times New Roman"/>
          <w:b/>
          <w:bCs/>
          <w:sz w:val="28"/>
          <w:szCs w:val="28"/>
          <w:lang w:eastAsia="fr-BF"/>
        </w:rPr>
        <w:t>A</w:t>
      </w:r>
      <w:r w:rsidRPr="00170D0D">
        <w:rPr>
          <w:rFonts w:ascii="Garamond" w:eastAsia="Times New Roman" w:hAnsi="Garamond" w:cs="Times New Roman"/>
          <w:sz w:val="28"/>
          <w:szCs w:val="28"/>
          <w:lang w:eastAsia="fr-BF"/>
        </w:rPr>
        <w:t xml:space="preserve"> dans l’exemple) serait nulle et on resterait sur place après l’avoir lue dans le texte. Les lettres n’apparaissant pas dans la clé sont associées à la longueur de la clé. Un algorithme de calcul est donc : </w:t>
      </w:r>
    </w:p>
    <w:p w14:paraId="6F088D9C" w14:textId="77777777" w:rsidR="00170D0D" w:rsidRPr="00170D0D" w:rsidRDefault="00170D0D" w:rsidP="00170D0D">
      <w:pPr>
        <w:numPr>
          <w:ilvl w:val="0"/>
          <w:numId w:val="2"/>
        </w:numPr>
        <w:spacing w:before="100" w:beforeAutospacing="1" w:after="100" w:afterAutospacing="1" w:line="240" w:lineRule="auto"/>
        <w:jc w:val="both"/>
        <w:rPr>
          <w:rFonts w:ascii="Garamond" w:eastAsia="Times New Roman" w:hAnsi="Garamond" w:cs="Times New Roman"/>
          <w:sz w:val="28"/>
          <w:szCs w:val="28"/>
          <w:lang w:eastAsia="fr-BF"/>
        </w:rPr>
      </w:pPr>
      <w:r w:rsidRPr="00170D0D">
        <w:rPr>
          <w:rFonts w:ascii="Garamond" w:eastAsia="Times New Roman" w:hAnsi="Garamond" w:cs="Times New Roman"/>
          <w:sz w:val="28"/>
          <w:szCs w:val="28"/>
          <w:lang w:eastAsia="fr-BF"/>
        </w:rPr>
        <w:t>pré-remplir toutes les valeurs du tableau avec la longueur de la clé ;</w:t>
      </w:r>
    </w:p>
    <w:p w14:paraId="362D9F6C" w14:textId="77777777" w:rsidR="00170D0D" w:rsidRPr="00170D0D" w:rsidRDefault="00170D0D" w:rsidP="00170D0D">
      <w:pPr>
        <w:numPr>
          <w:ilvl w:val="0"/>
          <w:numId w:val="2"/>
        </w:numPr>
        <w:spacing w:before="100" w:beforeAutospacing="1" w:after="100" w:afterAutospacing="1" w:line="240" w:lineRule="auto"/>
        <w:jc w:val="both"/>
        <w:rPr>
          <w:rFonts w:ascii="Garamond" w:eastAsia="Times New Roman" w:hAnsi="Garamond" w:cs="Times New Roman"/>
          <w:sz w:val="28"/>
          <w:szCs w:val="28"/>
          <w:lang w:eastAsia="fr-BF"/>
        </w:rPr>
      </w:pPr>
      <w:r w:rsidRPr="00170D0D">
        <w:rPr>
          <w:rFonts w:ascii="Garamond" w:eastAsia="Times New Roman" w:hAnsi="Garamond" w:cs="Times New Roman"/>
          <w:sz w:val="28"/>
          <w:szCs w:val="28"/>
          <w:lang w:eastAsia="fr-BF"/>
        </w:rPr>
        <w:t>démarrer de l’avant-dernière position dans la clé avec le compteur à 1, et aller vers le début en incrémentant le compteur ;</w:t>
      </w:r>
    </w:p>
    <w:p w14:paraId="502FA1CD" w14:textId="30A2CC81" w:rsidR="00170D0D" w:rsidRDefault="00170D0D" w:rsidP="00170D0D">
      <w:pPr>
        <w:numPr>
          <w:ilvl w:val="0"/>
          <w:numId w:val="2"/>
        </w:numPr>
        <w:spacing w:before="100" w:beforeAutospacing="1" w:after="100" w:afterAutospacing="1" w:line="240" w:lineRule="auto"/>
        <w:jc w:val="both"/>
        <w:rPr>
          <w:rFonts w:ascii="Garamond" w:eastAsia="Times New Roman" w:hAnsi="Garamond" w:cs="Times New Roman"/>
          <w:sz w:val="28"/>
          <w:szCs w:val="28"/>
          <w:lang w:eastAsia="fr-BF"/>
        </w:rPr>
      </w:pPr>
      <w:proofErr w:type="gramStart"/>
      <w:r w:rsidRPr="00170D0D">
        <w:rPr>
          <w:rFonts w:ascii="Garamond" w:eastAsia="Times New Roman" w:hAnsi="Garamond" w:cs="Times New Roman"/>
          <w:sz w:val="28"/>
          <w:szCs w:val="28"/>
          <w:lang w:eastAsia="fr-BF"/>
        </w:rPr>
        <w:lastRenderedPageBreak/>
        <w:t>pour</w:t>
      </w:r>
      <w:proofErr w:type="gramEnd"/>
      <w:r w:rsidRPr="00170D0D">
        <w:rPr>
          <w:rFonts w:ascii="Garamond" w:eastAsia="Times New Roman" w:hAnsi="Garamond" w:cs="Times New Roman"/>
          <w:sz w:val="28"/>
          <w:szCs w:val="28"/>
          <w:lang w:eastAsia="fr-BF"/>
        </w:rPr>
        <w:t xml:space="preserve"> chaque position, si le caractère courant n’est pas déjà dans le tableau, l’ajouter avec la valeur actuelle du compteur.</w:t>
      </w:r>
    </w:p>
    <w:p w14:paraId="44B2DF4A" w14:textId="08772D3F" w:rsidR="000413C7" w:rsidRPr="00BE5DAD" w:rsidRDefault="00BE5DAD" w:rsidP="000413C7">
      <w:p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hAnsi="Garamond"/>
          <w:sz w:val="28"/>
          <w:szCs w:val="28"/>
        </w:rPr>
        <w:t xml:space="preserve">Exemple : avec la clé </w:t>
      </w:r>
      <w:r w:rsidRPr="00BE5DAD">
        <w:rPr>
          <w:rStyle w:val="MachinecrireHTML"/>
          <w:rFonts w:ascii="Garamond" w:eastAsiaTheme="majorEastAsia" w:hAnsi="Garamond"/>
          <w:sz w:val="28"/>
          <w:szCs w:val="28"/>
        </w:rPr>
        <w:t>WIKIPEDIA</w:t>
      </w:r>
      <w:r w:rsidRPr="00BE5DAD">
        <w:rPr>
          <w:rFonts w:ascii="Garamond" w:hAnsi="Garamond"/>
          <w:sz w:val="28"/>
          <w:szCs w:val="28"/>
        </w:rPr>
        <w:t>, le premier tableau est rempli comme suit (pour plus de clarté, les entrées sont données dans l'ordre où elles sont ajoutées dans le tableau) :</w:t>
      </w:r>
    </w:p>
    <w:p w14:paraId="5EEE04A1" w14:textId="21E76B83" w:rsidR="000413C7" w:rsidRDefault="00BE5DAD" w:rsidP="000413C7">
      <w:pPr>
        <w:spacing w:before="100" w:beforeAutospacing="1" w:after="100" w:afterAutospacing="1" w:line="240" w:lineRule="auto"/>
        <w:jc w:val="both"/>
        <w:rPr>
          <w:rFonts w:ascii="Garamond" w:eastAsia="Times New Roman" w:hAnsi="Garamond" w:cs="Times New Roman"/>
          <w:sz w:val="28"/>
          <w:szCs w:val="28"/>
          <w:lang w:eastAsia="fr-BF"/>
        </w:rPr>
      </w:pPr>
      <w:r>
        <w:rPr>
          <w:noProof/>
        </w:rPr>
        <w:drawing>
          <wp:anchor distT="0" distB="0" distL="114300" distR="114300" simplePos="0" relativeHeight="251661312" behindDoc="0" locked="0" layoutInCell="1" allowOverlap="1" wp14:anchorId="12F7C920" wp14:editId="3B83B51A">
            <wp:simplePos x="0" y="0"/>
            <wp:positionH relativeFrom="margin">
              <wp:align>center</wp:align>
            </wp:positionH>
            <wp:positionV relativeFrom="paragraph">
              <wp:posOffset>375285</wp:posOffset>
            </wp:positionV>
            <wp:extent cx="3604260" cy="25431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4260" cy="2543175"/>
                    </a:xfrm>
                    <a:prstGeom prst="rect">
                      <a:avLst/>
                    </a:prstGeom>
                  </pic:spPr>
                </pic:pic>
              </a:graphicData>
            </a:graphic>
            <wp14:sizeRelH relativeFrom="margin">
              <wp14:pctWidth>0</wp14:pctWidth>
            </wp14:sizeRelH>
          </wp:anchor>
        </w:drawing>
      </w:r>
    </w:p>
    <w:p w14:paraId="63476B7D" w14:textId="635CD75C" w:rsidR="00BE5DAD" w:rsidRDefault="00BE5DAD" w:rsidP="000413C7">
      <w:pPr>
        <w:spacing w:before="100" w:beforeAutospacing="1" w:after="100" w:afterAutospacing="1" w:line="240" w:lineRule="auto"/>
        <w:jc w:val="both"/>
        <w:rPr>
          <w:rFonts w:ascii="Garamond" w:eastAsia="Times New Roman" w:hAnsi="Garamond" w:cs="Times New Roman"/>
          <w:sz w:val="28"/>
          <w:szCs w:val="28"/>
          <w:lang w:eastAsia="fr-BF"/>
        </w:rPr>
      </w:pPr>
    </w:p>
    <w:p w14:paraId="7BBED93B" w14:textId="02A15647" w:rsidR="00484AA0" w:rsidRPr="00484AA0" w:rsidRDefault="00484AA0" w:rsidP="00484AA0">
      <w:pPr>
        <w:pStyle w:val="Lgende"/>
        <w:rPr>
          <w:rFonts w:ascii="Garamond" w:eastAsia="Times New Roman" w:hAnsi="Garamond" w:cs="Times New Roman"/>
          <w:sz w:val="44"/>
          <w:szCs w:val="44"/>
          <w:lang w:eastAsia="fr-BF"/>
        </w:rPr>
      </w:pPr>
      <w:bookmarkStart w:id="8" w:name="_Toc172220664"/>
      <w:r w:rsidRPr="00484AA0">
        <w:rPr>
          <w:rFonts w:ascii="Garamond" w:hAnsi="Garamond"/>
          <w:sz w:val="28"/>
          <w:szCs w:val="28"/>
        </w:rPr>
        <w:t xml:space="preserve">Tableau </w:t>
      </w:r>
      <w:r w:rsidRPr="00484AA0">
        <w:rPr>
          <w:rFonts w:ascii="Garamond" w:hAnsi="Garamond"/>
          <w:sz w:val="28"/>
          <w:szCs w:val="28"/>
        </w:rPr>
        <w:fldChar w:fldCharType="begin"/>
      </w:r>
      <w:r w:rsidRPr="00484AA0">
        <w:rPr>
          <w:rFonts w:ascii="Garamond" w:hAnsi="Garamond"/>
          <w:sz w:val="28"/>
          <w:szCs w:val="28"/>
        </w:rPr>
        <w:instrText xml:space="preserve"> SEQ Tableau \* ARABIC </w:instrText>
      </w:r>
      <w:r w:rsidRPr="00484AA0">
        <w:rPr>
          <w:rFonts w:ascii="Garamond" w:hAnsi="Garamond"/>
          <w:sz w:val="28"/>
          <w:szCs w:val="28"/>
        </w:rPr>
        <w:fldChar w:fldCharType="separate"/>
      </w:r>
      <w:r>
        <w:rPr>
          <w:rFonts w:ascii="Garamond" w:hAnsi="Garamond"/>
          <w:noProof/>
          <w:sz w:val="28"/>
          <w:szCs w:val="28"/>
        </w:rPr>
        <w:t>1</w:t>
      </w:r>
      <w:r w:rsidRPr="00484AA0">
        <w:rPr>
          <w:rFonts w:ascii="Garamond" w:hAnsi="Garamond"/>
          <w:sz w:val="28"/>
          <w:szCs w:val="28"/>
        </w:rPr>
        <w:fldChar w:fldCharType="end"/>
      </w:r>
      <w:r w:rsidRPr="00484AA0">
        <w:rPr>
          <w:rFonts w:ascii="Garamond" w:hAnsi="Garamond"/>
          <w:sz w:val="28"/>
          <w:szCs w:val="28"/>
          <w:lang w:val="fr-FR"/>
        </w:rPr>
        <w:t xml:space="preserve"> : Tableau de comparaison première table de sauts</w:t>
      </w:r>
      <w:bookmarkEnd w:id="8"/>
    </w:p>
    <w:p w14:paraId="1F24D71B" w14:textId="77777777" w:rsidR="00484AA0" w:rsidRDefault="00484AA0" w:rsidP="000413C7">
      <w:pPr>
        <w:spacing w:before="100" w:beforeAutospacing="1" w:after="100" w:afterAutospacing="1" w:line="240" w:lineRule="auto"/>
        <w:jc w:val="both"/>
        <w:rPr>
          <w:rFonts w:ascii="Garamond" w:eastAsia="Times New Roman" w:hAnsi="Garamond" w:cs="Times New Roman"/>
          <w:sz w:val="28"/>
          <w:szCs w:val="28"/>
          <w:lang w:eastAsia="fr-BF"/>
        </w:rPr>
      </w:pPr>
    </w:p>
    <w:p w14:paraId="10940725" w14:textId="77777777" w:rsidR="00BE5DAD" w:rsidRPr="00BE5DAD" w:rsidRDefault="00BE5DAD" w:rsidP="00484AA0">
      <w:p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 xml:space="preserve">Le lecteur attentif remarquera que le </w:t>
      </w:r>
      <w:r w:rsidRPr="00BE5DAD">
        <w:rPr>
          <w:rFonts w:ascii="Garamond" w:eastAsia="Times New Roman" w:hAnsi="Garamond" w:cs="Times New Roman"/>
          <w:b/>
          <w:bCs/>
          <w:sz w:val="28"/>
          <w:szCs w:val="28"/>
          <w:lang w:eastAsia="fr-BF"/>
        </w:rPr>
        <w:t>A</w:t>
      </w:r>
      <w:r w:rsidRPr="00BE5DAD">
        <w:rPr>
          <w:rFonts w:ascii="Garamond" w:eastAsia="Times New Roman" w:hAnsi="Garamond" w:cs="Times New Roman"/>
          <w:sz w:val="28"/>
          <w:szCs w:val="28"/>
          <w:lang w:eastAsia="fr-BF"/>
        </w:rPr>
        <w:t xml:space="preserve">, le dernier caractère de la clé, n’a pas été ajouté dans le tableau. En effet, il ne présente pas d’autre occurrence dans la clé. </w:t>
      </w:r>
    </w:p>
    <w:p w14:paraId="19E2DE00" w14:textId="77777777" w:rsidR="00BE5DAD" w:rsidRPr="00BE5DAD" w:rsidRDefault="00BE5DAD" w:rsidP="00484AA0">
      <w:p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 xml:space="preserve">Notes de performance : </w:t>
      </w:r>
    </w:p>
    <w:p w14:paraId="2275E779" w14:textId="77777777" w:rsidR="00484AA0" w:rsidRDefault="00BE5DAD" w:rsidP="00484AA0">
      <w:pPr>
        <w:pStyle w:val="Paragraphedeliste"/>
        <w:numPr>
          <w:ilvl w:val="0"/>
          <w:numId w:val="6"/>
        </w:num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Ce tableau a une taille (nombre total d‘entrées) indépendante de la longueur de la clé, mais proportionnelle à la taille de l’alphabet.</w:t>
      </w:r>
    </w:p>
    <w:p w14:paraId="2F6B6B63" w14:textId="3D4F3375" w:rsidR="00BE5DAD" w:rsidRPr="00BE5DAD" w:rsidRDefault="00BE5DAD" w:rsidP="00484AA0">
      <w:pPr>
        <w:pStyle w:val="Paragraphedeliste"/>
        <w:spacing w:before="100" w:beforeAutospacing="1" w:after="100" w:afterAutospacing="1" w:line="240" w:lineRule="auto"/>
        <w:ind w:left="360"/>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 xml:space="preserve"> </w:t>
      </w:r>
    </w:p>
    <w:p w14:paraId="47037015" w14:textId="203DC9E0" w:rsidR="00BE5DAD" w:rsidRDefault="00BE5DAD" w:rsidP="00484AA0">
      <w:pPr>
        <w:pStyle w:val="Paragraphedeliste"/>
        <w:numPr>
          <w:ilvl w:val="0"/>
          <w:numId w:val="7"/>
        </w:num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 xml:space="preserve">Si l’alphabet est très grand (par exemple le répertoire universel UCS d’Unicode et ISO/CEI 10646 dont l’alphabet comprend plus d’un million de points de code possibles) sa taille pourrait devenir prohibitive, alors que la plus grande partie de ce tableau contiendrait la valeur par défaut (la longueur de la clé), et son pré-remplissage peut prendre du temps. Cela peut s’optimiser en remarquant que la table ne contient pas de valeur nulle. </w:t>
      </w:r>
      <w:proofErr w:type="gramStart"/>
      <w:r w:rsidRPr="00BE5DAD">
        <w:rPr>
          <w:rFonts w:ascii="Garamond" w:eastAsia="Times New Roman" w:hAnsi="Garamond" w:cs="Times New Roman"/>
          <w:sz w:val="28"/>
          <w:szCs w:val="28"/>
          <w:lang w:eastAsia="fr-BF"/>
        </w:rPr>
        <w:t>la</w:t>
      </w:r>
      <w:proofErr w:type="gramEnd"/>
      <w:r w:rsidRPr="00BE5DAD">
        <w:rPr>
          <w:rFonts w:ascii="Garamond" w:eastAsia="Times New Roman" w:hAnsi="Garamond" w:cs="Times New Roman"/>
          <w:sz w:val="28"/>
          <w:szCs w:val="28"/>
          <w:lang w:eastAsia="fr-BF"/>
        </w:rPr>
        <w:t xml:space="preserve"> valeur par défaut pourra donc être codée par 0 sans ambiguïté. Cette astuce permet d’économiser l’initialisation du tableau dans un environnement qui pré-remplit les tableaux à zéro.</w:t>
      </w:r>
    </w:p>
    <w:p w14:paraId="7D7663B3" w14:textId="77777777" w:rsidR="00484AA0" w:rsidRPr="00BE5DAD" w:rsidRDefault="00484AA0" w:rsidP="00484AA0">
      <w:pPr>
        <w:pStyle w:val="Paragraphedeliste"/>
        <w:spacing w:before="100" w:beforeAutospacing="1" w:after="100" w:afterAutospacing="1" w:line="240" w:lineRule="auto"/>
        <w:jc w:val="both"/>
        <w:rPr>
          <w:rFonts w:ascii="Garamond" w:eastAsia="Times New Roman" w:hAnsi="Garamond" w:cs="Times New Roman"/>
          <w:sz w:val="28"/>
          <w:szCs w:val="28"/>
          <w:lang w:eastAsia="fr-BF"/>
        </w:rPr>
      </w:pPr>
    </w:p>
    <w:p w14:paraId="69EFBB87" w14:textId="77777777" w:rsidR="00BE5DAD" w:rsidRPr="00BE5DAD" w:rsidRDefault="00BE5DAD" w:rsidP="00484AA0">
      <w:pPr>
        <w:pStyle w:val="Paragraphedeliste"/>
        <w:numPr>
          <w:ilvl w:val="0"/>
          <w:numId w:val="7"/>
        </w:num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De plus, l’algorithme de Boyer-Moore doit son efficacité à sa capacité de sauter des longueurs de texte suffisantes. Il n’est pas nécessaire de sauter la distance maximale, une distance raisonnablement grande (par rapport à la longueur de la clé) suffit. Quand l’alphabet est bien plus grand que la clé, l’algorithme restera efficace si on réduit l’alphabet à des classes de caractères (ou d’éléments de collation) avec une bonne répartition.</w:t>
      </w:r>
    </w:p>
    <w:p w14:paraId="2CFA2B72" w14:textId="390D5CF6" w:rsidR="00BE5DAD" w:rsidRPr="00BE5DAD" w:rsidRDefault="00BE5DAD" w:rsidP="00484AA0">
      <w:pPr>
        <w:pStyle w:val="Paragraphedeliste"/>
        <w:numPr>
          <w:ilvl w:val="0"/>
          <w:numId w:val="7"/>
        </w:num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 xml:space="preserve">Dans ce cas, le tableau ne sera pas indicé par les caractères mais par les classes de caractères : une fonction de </w:t>
      </w:r>
      <w:hyperlink r:id="rId13" w:tooltip="Hachage" w:history="1">
        <w:r w:rsidRPr="00BE5DAD">
          <w:rPr>
            <w:rFonts w:ascii="Garamond" w:eastAsia="Times New Roman" w:hAnsi="Garamond" w:cs="Times New Roman"/>
            <w:color w:val="000000" w:themeColor="text1"/>
            <w:sz w:val="28"/>
            <w:szCs w:val="28"/>
            <w:lang w:eastAsia="fr-BF"/>
          </w:rPr>
          <w:t>hachage</w:t>
        </w:r>
      </w:hyperlink>
      <w:r w:rsidRPr="00BE5DAD">
        <w:rPr>
          <w:rFonts w:ascii="Garamond" w:eastAsia="Times New Roman" w:hAnsi="Garamond" w:cs="Times New Roman"/>
          <w:sz w:val="28"/>
          <w:szCs w:val="28"/>
          <w:lang w:eastAsia="fr-BF"/>
        </w:rPr>
        <w:t xml:space="preserve"> simple réduisant ce grand alphabet à (par exemple) un ensemble réduit à 256 classes convenablement distribuées suffira et fonctionnera très efficacement pour des longueurs de clé pouvant aller jusqu'à plusieurs milliers de caractères, la table permettant alors d’effectuer des sauts de 1 à 256 caractères.</w:t>
      </w:r>
      <w:r>
        <w:rPr>
          <w:rFonts w:ascii="Garamond" w:eastAsia="Times New Roman" w:hAnsi="Garamond" w:cs="Times New Roman"/>
          <w:sz w:val="28"/>
          <w:szCs w:val="28"/>
          <w:lang w:eastAsia="fr-BF"/>
        </w:rPr>
        <w:br/>
      </w:r>
    </w:p>
    <w:p w14:paraId="21D2413F" w14:textId="1AA09990" w:rsidR="00170D0D" w:rsidRPr="00484AA0" w:rsidRDefault="00BE5DAD" w:rsidP="00170D0D">
      <w:pPr>
        <w:pStyle w:val="Paragraphedeliste"/>
        <w:numPr>
          <w:ilvl w:val="0"/>
          <w:numId w:val="6"/>
        </w:numPr>
        <w:spacing w:before="100" w:beforeAutospacing="1" w:after="100" w:afterAutospacing="1" w:line="240" w:lineRule="auto"/>
        <w:jc w:val="both"/>
        <w:rPr>
          <w:rFonts w:ascii="Garamond" w:eastAsia="Times New Roman" w:hAnsi="Garamond" w:cs="Times New Roman"/>
          <w:sz w:val="28"/>
          <w:szCs w:val="28"/>
          <w:lang w:eastAsia="fr-BF"/>
        </w:rPr>
      </w:pPr>
      <w:r w:rsidRPr="00BE5DAD">
        <w:rPr>
          <w:rFonts w:ascii="Garamond" w:eastAsia="Times New Roman" w:hAnsi="Garamond" w:cs="Times New Roman"/>
          <w:sz w:val="28"/>
          <w:szCs w:val="28"/>
          <w:lang w:eastAsia="fr-BF"/>
        </w:rPr>
        <w:t>En revanche, si l’alphabet est extrêmement réduit (par exemple, un alphabet binaire), l’efficacité de l’algorithme sera totalement nulle (par rapport à un algorithme de recherche naïf) avec cette table de sauts. L’astuce consistera à lire le texte et la clé non pas caractère par caractère, mais par groupes de caractères afin d’augmenter l’alphabet à un cardinal suffisant. Par exemple, avec un alphabet binaire, on pourra lire par paquets de 8 caractères, en fixant un caractère de bourrage arbitraire (ou moins probable) pour les caractères (du petit alphabet) qui manquent au début de la clé ou au début du texte mais qui sont nécessaires à la formation de groupes complets de lettres convertis en lettres équivalentes du nouvel alphabet augmenté. On tiendra ensuite compte, lorsque des correspondances sont trouvées entre des groupes de caractères, du nombre de caractères de bourrage utilisés pour ajuster la position du groupe trouvé.</w:t>
      </w:r>
      <w:r w:rsidR="00484AA0">
        <w:rPr>
          <w:rFonts w:ascii="Garamond" w:eastAsia="Times New Roman" w:hAnsi="Garamond" w:cs="Times New Roman"/>
          <w:sz w:val="28"/>
          <w:szCs w:val="28"/>
          <w:lang w:eastAsia="fr-BF"/>
        </w:rPr>
        <w:br/>
      </w:r>
    </w:p>
    <w:p w14:paraId="7224FDA8" w14:textId="70218931" w:rsidR="00170D0D" w:rsidRDefault="00170D0D" w:rsidP="00170D0D">
      <w:pPr>
        <w:pStyle w:val="Titre3"/>
        <w:rPr>
          <w:rStyle w:val="mw-headline"/>
          <w:rFonts w:ascii="Garamond" w:hAnsi="Garamond"/>
          <w:sz w:val="28"/>
          <w:szCs w:val="28"/>
        </w:rPr>
      </w:pPr>
      <w:bookmarkStart w:id="9" w:name="_Toc172211689"/>
      <w:r w:rsidRPr="00170D0D">
        <w:rPr>
          <w:rStyle w:val="mw-headline"/>
          <w:rFonts w:ascii="Garamond" w:hAnsi="Garamond"/>
          <w:sz w:val="28"/>
          <w:szCs w:val="28"/>
        </w:rPr>
        <w:t>Seconde table de saut</w:t>
      </w:r>
      <w:bookmarkEnd w:id="9"/>
      <w:r w:rsidR="000413C7">
        <w:rPr>
          <w:rStyle w:val="mw-headline"/>
          <w:rFonts w:ascii="Garamond" w:hAnsi="Garamond"/>
          <w:sz w:val="28"/>
          <w:szCs w:val="28"/>
        </w:rPr>
        <w:br/>
      </w:r>
    </w:p>
    <w:p w14:paraId="6696E787" w14:textId="2F549DFE" w:rsidR="00BE5DAD" w:rsidRPr="00484AA0" w:rsidRDefault="000413C7" w:rsidP="00BE5DAD">
      <w:pPr>
        <w:jc w:val="both"/>
        <w:rPr>
          <w:rFonts w:ascii="Garamond" w:hAnsi="Garamond"/>
          <w:sz w:val="36"/>
          <w:szCs w:val="36"/>
        </w:rPr>
      </w:pPr>
      <w:r>
        <w:rPr>
          <w:lang w:val="fr-FR"/>
        </w:rPr>
        <w:t xml:space="preserve">     </w:t>
      </w:r>
      <w:r w:rsidR="00484AA0">
        <w:rPr>
          <w:lang w:val="fr-FR"/>
        </w:rPr>
        <w:t xml:space="preserve"> </w:t>
      </w:r>
      <w:r w:rsidR="00484AA0" w:rsidRPr="00484AA0">
        <w:rPr>
          <w:rFonts w:ascii="Garamond" w:hAnsi="Garamond"/>
          <w:sz w:val="28"/>
          <w:szCs w:val="28"/>
        </w:rPr>
        <w:t xml:space="preserve">Le second tableau est sensiblement plus compliqué à calculer : pour chaque valeur de </w:t>
      </w:r>
      <w:r w:rsidR="00484AA0" w:rsidRPr="00484AA0">
        <w:rPr>
          <w:rFonts w:ascii="Garamond" w:hAnsi="Garamond"/>
          <w:i/>
          <w:iCs/>
          <w:sz w:val="28"/>
          <w:szCs w:val="28"/>
        </w:rPr>
        <w:t>N</w:t>
      </w:r>
      <w:r w:rsidR="00484AA0" w:rsidRPr="00484AA0">
        <w:rPr>
          <w:rFonts w:ascii="Garamond" w:hAnsi="Garamond"/>
          <w:sz w:val="28"/>
          <w:szCs w:val="28"/>
        </w:rPr>
        <w:t xml:space="preserve"> inférieure à la longueur </w:t>
      </w:r>
      <w:r w:rsidR="00484AA0" w:rsidRPr="00484AA0">
        <w:rPr>
          <w:rFonts w:ascii="Garamond" w:hAnsi="Garamond"/>
          <w:i/>
          <w:iCs/>
          <w:sz w:val="28"/>
          <w:szCs w:val="28"/>
        </w:rPr>
        <w:t>K</w:t>
      </w:r>
      <w:r w:rsidR="00484AA0" w:rsidRPr="00484AA0">
        <w:rPr>
          <w:rFonts w:ascii="Garamond" w:hAnsi="Garamond"/>
          <w:sz w:val="28"/>
          <w:szCs w:val="28"/>
        </w:rPr>
        <w:t xml:space="preserve"> de la sous-chaîne clé, il faut calculer le motif composé des </w:t>
      </w:r>
      <w:r w:rsidR="00484AA0" w:rsidRPr="00484AA0">
        <w:rPr>
          <w:rFonts w:ascii="Garamond" w:hAnsi="Garamond"/>
          <w:i/>
          <w:iCs/>
          <w:sz w:val="28"/>
          <w:szCs w:val="28"/>
        </w:rPr>
        <w:t>N</w:t>
      </w:r>
      <w:r w:rsidR="00484AA0" w:rsidRPr="00484AA0">
        <w:rPr>
          <w:rFonts w:ascii="Garamond" w:hAnsi="Garamond"/>
          <w:sz w:val="28"/>
          <w:szCs w:val="28"/>
        </w:rPr>
        <w:t xml:space="preserve"> derniers caractères de la sous-chaîne </w:t>
      </w:r>
      <w:r w:rsidR="00484AA0" w:rsidRPr="00484AA0">
        <w:rPr>
          <w:rFonts w:ascii="Garamond" w:hAnsi="Garamond"/>
          <w:i/>
          <w:iCs/>
          <w:sz w:val="28"/>
          <w:szCs w:val="28"/>
        </w:rPr>
        <w:t>K</w:t>
      </w:r>
      <w:r w:rsidR="00484AA0" w:rsidRPr="00484AA0">
        <w:rPr>
          <w:rFonts w:ascii="Garamond" w:hAnsi="Garamond"/>
          <w:sz w:val="28"/>
          <w:szCs w:val="28"/>
        </w:rPr>
        <w:t xml:space="preserve">, précédé d'un caractère qui ne correspond pas. Puis, il faut trouver le plus petit nombre de caractères pour lesquels le motif partiel peut être décalé vers la gauche avant que les deux motifs ne correspondent. Par exemple, pour la sous-chaîne clé </w:t>
      </w:r>
      <w:hyperlink r:id="rId14" w:tooltip="Anpanman" w:history="1">
        <w:r w:rsidR="00484AA0" w:rsidRPr="00484AA0">
          <w:rPr>
            <w:rStyle w:val="Lienhypertexte"/>
            <w:rFonts w:ascii="Garamond" w:hAnsi="Garamond"/>
            <w:color w:val="000000" w:themeColor="text1"/>
            <w:sz w:val="28"/>
            <w:szCs w:val="28"/>
            <w:u w:val="none"/>
          </w:rPr>
          <w:t>ANPANMAN</w:t>
        </w:r>
      </w:hyperlink>
      <w:r w:rsidR="00484AA0" w:rsidRPr="00484AA0">
        <w:rPr>
          <w:rFonts w:ascii="Garamond" w:hAnsi="Garamond"/>
          <w:color w:val="000000" w:themeColor="text1"/>
          <w:sz w:val="28"/>
          <w:szCs w:val="28"/>
        </w:rPr>
        <w:t xml:space="preserve"> </w:t>
      </w:r>
      <w:r w:rsidR="00484AA0" w:rsidRPr="00484AA0">
        <w:rPr>
          <w:rFonts w:ascii="Garamond" w:hAnsi="Garamond"/>
          <w:sz w:val="28"/>
          <w:szCs w:val="28"/>
        </w:rPr>
        <w:t xml:space="preserve">longue de 8 caractères, le tableau de </w:t>
      </w:r>
      <w:r w:rsidR="00484AA0" w:rsidRPr="00484AA0">
        <w:rPr>
          <w:rStyle w:val="nowrap"/>
          <w:rFonts w:ascii="Garamond" w:hAnsi="Garamond"/>
          <w:sz w:val="28"/>
          <w:szCs w:val="28"/>
        </w:rPr>
        <w:t>8 lignes</w:t>
      </w:r>
      <w:r w:rsidR="00484AA0" w:rsidRPr="00484AA0">
        <w:rPr>
          <w:rFonts w:ascii="Garamond" w:hAnsi="Garamond"/>
          <w:sz w:val="28"/>
          <w:szCs w:val="28"/>
        </w:rPr>
        <w:t xml:space="preserve"> est rempli de cette manière (les motifs déjà trouvés dans le texte sont montrés alignés dans des colonnes correspondant à l’éventuel motif suivant possible, pour montrer comment s’obtient la valeur de décalage qui est la seule réellement calculée et stockée dans la seconde table de saut) :</w:t>
      </w:r>
    </w:p>
    <w:p w14:paraId="0B7C7F12" w14:textId="5C709714" w:rsidR="00484AA0" w:rsidRDefault="00484AA0" w:rsidP="00BE5DAD">
      <w:pPr>
        <w:jc w:val="both"/>
        <w:rPr>
          <w:rFonts w:ascii="Garamond" w:hAnsi="Garamond"/>
          <w:sz w:val="28"/>
          <w:szCs w:val="28"/>
        </w:rPr>
      </w:pPr>
      <w:r>
        <w:rPr>
          <w:noProof/>
        </w:rPr>
        <w:lastRenderedPageBreak/>
        <w:drawing>
          <wp:anchor distT="0" distB="0" distL="114300" distR="114300" simplePos="0" relativeHeight="251663360" behindDoc="0" locked="0" layoutInCell="1" allowOverlap="1" wp14:anchorId="6660CF14" wp14:editId="76383310">
            <wp:simplePos x="0" y="0"/>
            <wp:positionH relativeFrom="margin">
              <wp:posOffset>121920</wp:posOffset>
            </wp:positionH>
            <wp:positionV relativeFrom="paragraph">
              <wp:posOffset>320040</wp:posOffset>
            </wp:positionV>
            <wp:extent cx="5600700" cy="2491740"/>
            <wp:effectExtent l="0" t="0" r="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00700" cy="2491740"/>
                    </a:xfrm>
                    <a:prstGeom prst="rect">
                      <a:avLst/>
                    </a:prstGeom>
                  </pic:spPr>
                </pic:pic>
              </a:graphicData>
            </a:graphic>
            <wp14:sizeRelH relativeFrom="margin">
              <wp14:pctWidth>0</wp14:pctWidth>
            </wp14:sizeRelH>
            <wp14:sizeRelV relativeFrom="margin">
              <wp14:pctHeight>0</wp14:pctHeight>
            </wp14:sizeRelV>
          </wp:anchor>
        </w:drawing>
      </w:r>
    </w:p>
    <w:p w14:paraId="69E73DA1" w14:textId="4F583B2C" w:rsidR="00484AA0" w:rsidRDefault="00484AA0" w:rsidP="00BE5DAD">
      <w:pPr>
        <w:jc w:val="both"/>
        <w:rPr>
          <w:rFonts w:ascii="Garamond" w:hAnsi="Garamond"/>
          <w:sz w:val="28"/>
          <w:szCs w:val="28"/>
        </w:rPr>
      </w:pPr>
    </w:p>
    <w:p w14:paraId="05BC2DD6" w14:textId="77777777" w:rsidR="00484AA0" w:rsidRDefault="00484AA0" w:rsidP="00BE5DAD">
      <w:pPr>
        <w:jc w:val="both"/>
        <w:rPr>
          <w:rFonts w:ascii="Garamond" w:eastAsia="Times New Roman" w:hAnsi="Garamond" w:cs="Times New Roman"/>
          <w:sz w:val="28"/>
          <w:szCs w:val="28"/>
          <w:lang w:eastAsia="fr-BF"/>
        </w:rPr>
      </w:pPr>
    </w:p>
    <w:p w14:paraId="2291A4DE" w14:textId="187E38A1" w:rsidR="00484AA0" w:rsidRPr="00484AA0" w:rsidRDefault="00484AA0" w:rsidP="00484AA0">
      <w:pPr>
        <w:pStyle w:val="Lgende"/>
        <w:rPr>
          <w:rFonts w:ascii="Garamond" w:eastAsia="Times New Roman" w:hAnsi="Garamond" w:cs="Times New Roman"/>
          <w:sz w:val="44"/>
          <w:szCs w:val="44"/>
          <w:lang w:eastAsia="fr-BF"/>
        </w:rPr>
      </w:pPr>
      <w:bookmarkStart w:id="10" w:name="_Toc172220665"/>
      <w:r w:rsidRPr="00484AA0">
        <w:rPr>
          <w:rFonts w:ascii="Garamond" w:hAnsi="Garamond"/>
          <w:sz w:val="28"/>
          <w:szCs w:val="28"/>
        </w:rPr>
        <w:t xml:space="preserve">Tableau </w:t>
      </w:r>
      <w:r w:rsidRPr="00484AA0">
        <w:rPr>
          <w:rFonts w:ascii="Garamond" w:hAnsi="Garamond"/>
          <w:sz w:val="28"/>
          <w:szCs w:val="28"/>
        </w:rPr>
        <w:fldChar w:fldCharType="begin"/>
      </w:r>
      <w:r w:rsidRPr="00484AA0">
        <w:rPr>
          <w:rFonts w:ascii="Garamond" w:hAnsi="Garamond"/>
          <w:sz w:val="28"/>
          <w:szCs w:val="28"/>
        </w:rPr>
        <w:instrText xml:space="preserve"> SEQ Tableau \* ARABIC </w:instrText>
      </w:r>
      <w:r w:rsidRPr="00484AA0">
        <w:rPr>
          <w:rFonts w:ascii="Garamond" w:hAnsi="Garamond"/>
          <w:sz w:val="28"/>
          <w:szCs w:val="28"/>
        </w:rPr>
        <w:fldChar w:fldCharType="separate"/>
      </w:r>
      <w:r w:rsidRPr="00484AA0">
        <w:rPr>
          <w:rFonts w:ascii="Garamond" w:hAnsi="Garamond"/>
          <w:noProof/>
          <w:sz w:val="28"/>
          <w:szCs w:val="28"/>
        </w:rPr>
        <w:t>2</w:t>
      </w:r>
      <w:r w:rsidRPr="00484AA0">
        <w:rPr>
          <w:rFonts w:ascii="Garamond" w:hAnsi="Garamond"/>
          <w:sz w:val="28"/>
          <w:szCs w:val="28"/>
        </w:rPr>
        <w:fldChar w:fldCharType="end"/>
      </w:r>
      <w:r w:rsidRPr="00484AA0">
        <w:rPr>
          <w:rFonts w:ascii="Garamond" w:hAnsi="Garamond"/>
          <w:sz w:val="28"/>
          <w:szCs w:val="28"/>
          <w:lang w:val="fr-FR"/>
        </w:rPr>
        <w:t xml:space="preserve"> : Tableau de comparaison </w:t>
      </w:r>
      <w:proofErr w:type="gramStart"/>
      <w:r w:rsidRPr="00484AA0">
        <w:rPr>
          <w:rFonts w:ascii="Garamond" w:hAnsi="Garamond"/>
          <w:sz w:val="28"/>
          <w:szCs w:val="28"/>
          <w:lang w:val="fr-FR"/>
        </w:rPr>
        <w:t>deuxième  table</w:t>
      </w:r>
      <w:proofErr w:type="gramEnd"/>
      <w:r w:rsidRPr="00484AA0">
        <w:rPr>
          <w:rFonts w:ascii="Garamond" w:hAnsi="Garamond"/>
          <w:sz w:val="28"/>
          <w:szCs w:val="28"/>
          <w:lang w:val="fr-FR"/>
        </w:rPr>
        <w:t xml:space="preserve"> de sauts</w:t>
      </w:r>
      <w:bookmarkEnd w:id="10"/>
    </w:p>
    <w:p w14:paraId="5860A6FD" w14:textId="77777777" w:rsidR="00484AA0" w:rsidRDefault="00484AA0" w:rsidP="00BE5DAD">
      <w:pPr>
        <w:jc w:val="both"/>
        <w:rPr>
          <w:rFonts w:ascii="Garamond" w:eastAsia="Times New Roman" w:hAnsi="Garamond" w:cs="Times New Roman"/>
          <w:sz w:val="28"/>
          <w:szCs w:val="28"/>
          <w:lang w:eastAsia="fr-BF"/>
        </w:rPr>
      </w:pPr>
    </w:p>
    <w:p w14:paraId="17A95BF4" w14:textId="486EA945" w:rsidR="000413C7" w:rsidRPr="000413C7" w:rsidRDefault="000413C7" w:rsidP="00BE5DAD">
      <w:pPr>
        <w:jc w:val="both"/>
        <w:rPr>
          <w:rFonts w:ascii="Garamond" w:hAnsi="Garamond"/>
          <w:sz w:val="28"/>
          <w:szCs w:val="28"/>
        </w:rPr>
      </w:pPr>
      <w:r w:rsidRPr="000413C7">
        <w:rPr>
          <w:rFonts w:ascii="Garamond" w:eastAsia="Times New Roman" w:hAnsi="Garamond" w:cs="Times New Roman"/>
          <w:sz w:val="28"/>
          <w:szCs w:val="28"/>
          <w:lang w:eastAsia="fr-BF"/>
        </w:rPr>
        <w:t xml:space="preserve">Notes relatives à la complexité de calcul cette table : </w:t>
      </w:r>
    </w:p>
    <w:p w14:paraId="57395750" w14:textId="64AB7844" w:rsidR="000413C7" w:rsidRDefault="000413C7" w:rsidP="000413C7">
      <w:pPr>
        <w:pStyle w:val="Paragraphedeliste"/>
        <w:numPr>
          <w:ilvl w:val="0"/>
          <w:numId w:val="4"/>
        </w:numPr>
        <w:spacing w:before="100" w:beforeAutospacing="1" w:after="100" w:afterAutospacing="1" w:line="240" w:lineRule="auto"/>
        <w:jc w:val="both"/>
        <w:rPr>
          <w:rFonts w:ascii="Garamond" w:eastAsia="Times New Roman" w:hAnsi="Garamond" w:cs="Times New Roman"/>
          <w:sz w:val="28"/>
          <w:szCs w:val="28"/>
          <w:lang w:eastAsia="fr-BF"/>
        </w:rPr>
      </w:pPr>
      <w:r w:rsidRPr="000413C7">
        <w:rPr>
          <w:rFonts w:ascii="Garamond" w:eastAsia="Times New Roman" w:hAnsi="Garamond" w:cs="Times New Roman"/>
          <w:sz w:val="28"/>
          <w:szCs w:val="28"/>
          <w:lang w:eastAsia="fr-BF"/>
        </w:rPr>
        <w:t xml:space="preserve">On remarque que cette table contient autant de lignes que la longueur de clé. Si la clé est longue, les valeurs de décalage dans la table peuvent être elles aussi assez importantes, ce qui va nécessiter une allocation de mémoire de travail </w:t>
      </w:r>
      <w:r w:rsidRPr="000413C7">
        <w:rPr>
          <w:rFonts w:ascii="Garamond" w:eastAsia="Times New Roman" w:hAnsi="Garamond" w:cs="Times New Roman"/>
          <w:sz w:val="28"/>
          <w:szCs w:val="28"/>
          <w:lang w:eastAsia="fr-BF"/>
        </w:rPr>
        <w:t>peut être</w:t>
      </w:r>
      <w:r w:rsidRPr="000413C7">
        <w:rPr>
          <w:rFonts w:ascii="Garamond" w:eastAsia="Times New Roman" w:hAnsi="Garamond" w:cs="Times New Roman"/>
          <w:sz w:val="28"/>
          <w:szCs w:val="28"/>
          <w:lang w:eastAsia="fr-BF"/>
        </w:rPr>
        <w:t xml:space="preserve"> importante, souvent plus grande en taille elle-même que la chaîne clé qui utilise un alphabet plus réduit (par exemple 1 octet par caractère) que les entiers alors qu’en fin de compte les longueurs de clé seront importantes (typiquement des entiers codés sur 4 octets).</w:t>
      </w:r>
    </w:p>
    <w:p w14:paraId="2131B6B3" w14:textId="77777777" w:rsidR="000413C7" w:rsidRPr="000413C7" w:rsidRDefault="000413C7" w:rsidP="000413C7">
      <w:pPr>
        <w:pStyle w:val="Paragraphedeliste"/>
        <w:spacing w:before="100" w:beforeAutospacing="1" w:after="100" w:afterAutospacing="1" w:line="240" w:lineRule="auto"/>
        <w:ind w:left="360"/>
        <w:jc w:val="both"/>
        <w:rPr>
          <w:rFonts w:ascii="Garamond" w:eastAsia="Times New Roman" w:hAnsi="Garamond" w:cs="Times New Roman"/>
          <w:sz w:val="28"/>
          <w:szCs w:val="28"/>
          <w:lang w:eastAsia="fr-BF"/>
        </w:rPr>
      </w:pPr>
    </w:p>
    <w:p w14:paraId="36CF0D74" w14:textId="367EEA65" w:rsidR="000413C7" w:rsidRPr="000413C7" w:rsidRDefault="000413C7" w:rsidP="000413C7">
      <w:pPr>
        <w:pStyle w:val="Paragraphedeliste"/>
        <w:numPr>
          <w:ilvl w:val="0"/>
          <w:numId w:val="4"/>
        </w:numPr>
        <w:spacing w:before="100" w:beforeAutospacing="1" w:after="100" w:afterAutospacing="1" w:line="240" w:lineRule="auto"/>
        <w:jc w:val="both"/>
        <w:rPr>
          <w:rFonts w:ascii="Garamond" w:eastAsia="Times New Roman" w:hAnsi="Garamond" w:cs="Times New Roman"/>
          <w:sz w:val="28"/>
          <w:szCs w:val="28"/>
          <w:lang w:eastAsia="fr-BF"/>
        </w:rPr>
      </w:pPr>
      <w:r w:rsidRPr="000413C7">
        <w:rPr>
          <w:rFonts w:ascii="Garamond" w:eastAsia="Times New Roman" w:hAnsi="Garamond" w:cs="Times New Roman"/>
          <w:sz w:val="28"/>
          <w:szCs w:val="28"/>
          <w:lang w:eastAsia="fr-BF"/>
        </w:rPr>
        <w:t xml:space="preserve">La constitution de cette table nécessite là aussi de rechercher des sous-chaînes (toutes les sous-chaînes possibles de la fin de clé) pour en trouver pour chacune la </w:t>
      </w:r>
      <w:r w:rsidRPr="000413C7">
        <w:rPr>
          <w:rFonts w:ascii="Garamond" w:eastAsia="Times New Roman" w:hAnsi="Garamond" w:cs="Times New Roman"/>
          <w:b/>
          <w:bCs/>
          <w:sz w:val="28"/>
          <w:szCs w:val="28"/>
          <w:lang w:eastAsia="fr-BF"/>
        </w:rPr>
        <w:t>dernière</w:t>
      </w:r>
      <w:r w:rsidRPr="000413C7">
        <w:rPr>
          <w:rFonts w:ascii="Garamond" w:eastAsia="Times New Roman" w:hAnsi="Garamond" w:cs="Times New Roman"/>
          <w:sz w:val="28"/>
          <w:szCs w:val="28"/>
          <w:lang w:eastAsia="fr-BF"/>
        </w:rPr>
        <w:t xml:space="preserve"> occurrence dans la clé, et l’algorithme de Boyer-Moore pourrait être utilisé récursivement (mais en utilisant une recherche sur des textes et clés de direction inversée).</w:t>
      </w:r>
      <w:r>
        <w:rPr>
          <w:rFonts w:ascii="Garamond" w:eastAsia="Times New Roman" w:hAnsi="Garamond" w:cs="Times New Roman"/>
          <w:sz w:val="28"/>
          <w:szCs w:val="28"/>
          <w:lang w:eastAsia="fr-BF"/>
        </w:rPr>
        <w:br/>
      </w:r>
    </w:p>
    <w:p w14:paraId="5CFD1F4E" w14:textId="6FA7BF99" w:rsidR="000413C7" w:rsidRDefault="000413C7" w:rsidP="000413C7">
      <w:pPr>
        <w:pStyle w:val="Paragraphedeliste"/>
        <w:numPr>
          <w:ilvl w:val="0"/>
          <w:numId w:val="4"/>
        </w:numPr>
        <w:spacing w:before="100" w:beforeAutospacing="1" w:after="100" w:afterAutospacing="1" w:line="240" w:lineRule="auto"/>
        <w:jc w:val="both"/>
        <w:rPr>
          <w:rFonts w:ascii="Garamond" w:eastAsia="Times New Roman" w:hAnsi="Garamond" w:cs="Times New Roman"/>
          <w:sz w:val="28"/>
          <w:szCs w:val="28"/>
          <w:lang w:eastAsia="fr-BF"/>
        </w:rPr>
      </w:pPr>
      <w:r w:rsidRPr="000413C7">
        <w:rPr>
          <w:rFonts w:ascii="Garamond" w:eastAsia="Times New Roman" w:hAnsi="Garamond" w:cs="Times New Roman"/>
          <w:sz w:val="28"/>
          <w:szCs w:val="28"/>
          <w:lang w:eastAsia="fr-BF"/>
        </w:rPr>
        <w:t xml:space="preserve">Au-delà d’une certaine longueur raisonnable (par exemple jusqu’aux 256 derniers caractères de la clé), il peut être inutile d’augmenter la taille de cette table puisque le seul but sera de savoir si des décalages plus grands peuvent être obtenus pour sauter plus vite dans le texte principal. En ne </w:t>
      </w:r>
      <w:proofErr w:type="spellStart"/>
      <w:r w:rsidRPr="000413C7">
        <w:rPr>
          <w:rFonts w:ascii="Garamond" w:eastAsia="Times New Roman" w:hAnsi="Garamond" w:cs="Times New Roman"/>
          <w:sz w:val="28"/>
          <w:szCs w:val="28"/>
          <w:lang w:eastAsia="fr-BF"/>
        </w:rPr>
        <w:t>pré-traitant</w:t>
      </w:r>
      <w:proofErr w:type="spellEnd"/>
      <w:r w:rsidRPr="000413C7">
        <w:rPr>
          <w:rFonts w:ascii="Garamond" w:eastAsia="Times New Roman" w:hAnsi="Garamond" w:cs="Times New Roman"/>
          <w:sz w:val="28"/>
          <w:szCs w:val="28"/>
          <w:lang w:eastAsia="fr-BF"/>
        </w:rPr>
        <w:t xml:space="preserve"> que les 256 derniers caractères en fin de clé, on obtiendra une longueur déjà suffisante pour accélérer la majorité des recherches (mais si on veut aller au-delà, on pourra, lorsque cette table contient déjà la longueur maximale retenue pour le saut et dans les rares cas </w:t>
      </w:r>
      <w:r w:rsidRPr="000413C7">
        <w:rPr>
          <w:rFonts w:ascii="Garamond" w:eastAsia="Times New Roman" w:hAnsi="Garamond" w:cs="Times New Roman"/>
          <w:sz w:val="28"/>
          <w:szCs w:val="28"/>
          <w:lang w:eastAsia="fr-BF"/>
        </w:rPr>
        <w:lastRenderedPageBreak/>
        <w:t>où cette longueur serait atteinte, et si l’alphabet est assez discriminant, ce que peut indiquer le taux de remplissage de la première table, employer l’algorithme pour rechercher par récursion (plutôt que par pré-calcul dans cette table) les sous-chaînes dans la clé.</w:t>
      </w:r>
    </w:p>
    <w:p w14:paraId="116E30DE" w14:textId="77777777" w:rsidR="000413C7" w:rsidRPr="000413C7" w:rsidRDefault="000413C7" w:rsidP="000413C7">
      <w:pPr>
        <w:pStyle w:val="Paragraphedeliste"/>
        <w:spacing w:before="100" w:beforeAutospacing="1" w:after="100" w:afterAutospacing="1" w:line="240" w:lineRule="auto"/>
        <w:ind w:left="360"/>
        <w:jc w:val="both"/>
        <w:rPr>
          <w:rFonts w:ascii="Garamond" w:eastAsia="Times New Roman" w:hAnsi="Garamond" w:cs="Times New Roman"/>
          <w:sz w:val="28"/>
          <w:szCs w:val="28"/>
          <w:lang w:eastAsia="fr-BF"/>
        </w:rPr>
      </w:pPr>
    </w:p>
    <w:p w14:paraId="25FD352F" w14:textId="71274470" w:rsidR="000413C7" w:rsidRPr="000413C7" w:rsidRDefault="000413C7" w:rsidP="000413C7">
      <w:pPr>
        <w:pStyle w:val="Paragraphedeliste"/>
        <w:numPr>
          <w:ilvl w:val="0"/>
          <w:numId w:val="4"/>
        </w:numPr>
        <w:spacing w:before="100" w:beforeAutospacing="1" w:after="100" w:afterAutospacing="1" w:line="240" w:lineRule="auto"/>
        <w:jc w:val="both"/>
        <w:rPr>
          <w:rFonts w:ascii="Garamond" w:eastAsia="Times New Roman" w:hAnsi="Garamond" w:cs="Times New Roman"/>
          <w:sz w:val="28"/>
          <w:szCs w:val="28"/>
          <w:lang w:eastAsia="fr-BF"/>
        </w:rPr>
      </w:pPr>
      <w:r w:rsidRPr="000413C7">
        <w:rPr>
          <w:rFonts w:ascii="Garamond" w:eastAsia="Times New Roman" w:hAnsi="Garamond" w:cs="Times New Roman"/>
          <w:sz w:val="28"/>
          <w:szCs w:val="28"/>
          <w:lang w:eastAsia="fr-BF"/>
        </w:rPr>
        <w:t>Mais le plus simple est de borner les décalages à une valeur raisonnable comme 256 et ne pas chercher à aller au-delà. Dans ce cas, cette table aura une taille prédéfinie et ne coûtera rien en termes de complexité pour les clés très longues, puisque son remplissage prendra un temps constant.</w:t>
      </w:r>
    </w:p>
    <w:p w14:paraId="1A7C19F9" w14:textId="77777777" w:rsidR="000413C7" w:rsidRPr="000413C7" w:rsidRDefault="000413C7" w:rsidP="000413C7">
      <w:pPr>
        <w:pStyle w:val="Paragraphedeliste"/>
        <w:spacing w:before="100" w:beforeAutospacing="1" w:after="100" w:afterAutospacing="1" w:line="240" w:lineRule="auto"/>
        <w:ind w:left="360"/>
        <w:jc w:val="both"/>
        <w:rPr>
          <w:rFonts w:ascii="Garamond" w:eastAsia="Times New Roman" w:hAnsi="Garamond" w:cs="Times New Roman"/>
          <w:sz w:val="28"/>
          <w:szCs w:val="28"/>
          <w:lang w:eastAsia="fr-BF"/>
        </w:rPr>
      </w:pPr>
    </w:p>
    <w:p w14:paraId="1C8158DB" w14:textId="448A9217" w:rsidR="000413C7" w:rsidRDefault="000413C7" w:rsidP="000413C7">
      <w:pPr>
        <w:pStyle w:val="Paragraphedeliste"/>
        <w:numPr>
          <w:ilvl w:val="0"/>
          <w:numId w:val="4"/>
        </w:numPr>
        <w:spacing w:before="100" w:beforeAutospacing="1" w:after="100" w:afterAutospacing="1" w:line="240" w:lineRule="auto"/>
        <w:jc w:val="both"/>
        <w:rPr>
          <w:rFonts w:ascii="Garamond" w:eastAsia="Times New Roman" w:hAnsi="Garamond" w:cs="Times New Roman"/>
          <w:sz w:val="28"/>
          <w:szCs w:val="28"/>
          <w:lang w:eastAsia="fr-BF"/>
        </w:rPr>
      </w:pPr>
      <w:r w:rsidRPr="000413C7">
        <w:rPr>
          <w:rFonts w:ascii="Garamond" w:eastAsia="Times New Roman" w:hAnsi="Garamond" w:cs="Times New Roman"/>
          <w:sz w:val="28"/>
          <w:szCs w:val="28"/>
          <w:lang w:eastAsia="fr-BF"/>
        </w:rPr>
        <w:t xml:space="preserve">Différentes stratégies sont possibles selon un compromis </w:t>
      </w:r>
      <w:hyperlink r:id="rId16" w:tooltip="Complexité en espace" w:history="1">
        <w:r w:rsidRPr="000413C7">
          <w:rPr>
            <w:rFonts w:ascii="Garamond" w:eastAsia="Times New Roman" w:hAnsi="Garamond" w:cs="Times New Roman"/>
            <w:color w:val="000000" w:themeColor="text1"/>
            <w:sz w:val="28"/>
            <w:szCs w:val="28"/>
            <w:lang w:eastAsia="fr-BF"/>
          </w:rPr>
          <w:t>espace</w:t>
        </w:r>
      </w:hyperlink>
      <w:r w:rsidRPr="000413C7">
        <w:rPr>
          <w:rFonts w:ascii="Garamond" w:eastAsia="Times New Roman" w:hAnsi="Garamond" w:cs="Times New Roman"/>
          <w:color w:val="000000" w:themeColor="text1"/>
          <w:sz w:val="28"/>
          <w:szCs w:val="28"/>
          <w:lang w:eastAsia="fr-BF"/>
        </w:rPr>
        <w:t>/</w:t>
      </w:r>
      <w:hyperlink r:id="rId17" w:tooltip="Complexité en temps" w:history="1">
        <w:r w:rsidRPr="000413C7">
          <w:rPr>
            <w:rFonts w:ascii="Garamond" w:eastAsia="Times New Roman" w:hAnsi="Garamond" w:cs="Times New Roman"/>
            <w:color w:val="000000" w:themeColor="text1"/>
            <w:sz w:val="28"/>
            <w:szCs w:val="28"/>
            <w:lang w:eastAsia="fr-BF"/>
          </w:rPr>
          <w:t>temps</w:t>
        </w:r>
      </w:hyperlink>
      <w:r w:rsidRPr="000413C7">
        <w:rPr>
          <w:rFonts w:ascii="Garamond" w:eastAsia="Times New Roman" w:hAnsi="Garamond" w:cs="Times New Roman"/>
          <w:sz w:val="28"/>
          <w:szCs w:val="28"/>
          <w:lang w:eastAsia="fr-BF"/>
        </w:rPr>
        <w:t xml:space="preserve"> (des stratégies dites « avec cache », ne font aucun pré-calcul des tables, même si elles en utilisent, mais remplissent cette table à la demande en fonction des longueurs de concordances effectivement trouvées à rebours lors de la vérification des occurrences finales déjà trouvées par la première table ci-dessus).</w:t>
      </w:r>
    </w:p>
    <w:p w14:paraId="650FEE2A" w14:textId="77777777" w:rsidR="000413C7" w:rsidRPr="000413C7" w:rsidRDefault="000413C7" w:rsidP="000413C7">
      <w:pPr>
        <w:pStyle w:val="Paragraphedeliste"/>
        <w:rPr>
          <w:rFonts w:ascii="Garamond" w:eastAsia="Times New Roman" w:hAnsi="Garamond" w:cs="Times New Roman"/>
          <w:sz w:val="28"/>
          <w:szCs w:val="28"/>
          <w:lang w:eastAsia="fr-BF"/>
        </w:rPr>
      </w:pPr>
    </w:p>
    <w:p w14:paraId="13134377" w14:textId="77777777" w:rsidR="000413C7" w:rsidRPr="000413C7" w:rsidRDefault="000413C7" w:rsidP="000413C7">
      <w:pPr>
        <w:spacing w:before="100" w:beforeAutospacing="1" w:after="100" w:afterAutospacing="1" w:line="240" w:lineRule="auto"/>
        <w:jc w:val="both"/>
        <w:rPr>
          <w:rFonts w:ascii="Garamond" w:eastAsia="Times New Roman" w:hAnsi="Garamond" w:cs="Times New Roman"/>
          <w:sz w:val="28"/>
          <w:szCs w:val="28"/>
          <w:lang w:eastAsia="fr-BF"/>
        </w:rPr>
      </w:pPr>
    </w:p>
    <w:p w14:paraId="23CE0B23" w14:textId="77777777" w:rsidR="000413C7" w:rsidRDefault="000413C7" w:rsidP="000413C7">
      <w:pPr>
        <w:jc w:val="both"/>
        <w:rPr>
          <w:rFonts w:ascii="Garamond" w:hAnsi="Garamond"/>
          <w:sz w:val="28"/>
          <w:szCs w:val="28"/>
        </w:rPr>
      </w:pPr>
    </w:p>
    <w:p w14:paraId="560140DA" w14:textId="77777777" w:rsidR="000413C7" w:rsidRPr="000413C7" w:rsidRDefault="000413C7" w:rsidP="000413C7">
      <w:pPr>
        <w:jc w:val="both"/>
        <w:rPr>
          <w:rFonts w:ascii="Garamond" w:hAnsi="Garamond"/>
          <w:sz w:val="28"/>
          <w:szCs w:val="28"/>
        </w:rPr>
      </w:pPr>
    </w:p>
    <w:p w14:paraId="06B48EBD" w14:textId="77777777" w:rsidR="00170D0D" w:rsidRPr="00170D0D"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p>
    <w:p w14:paraId="431310EB" w14:textId="77777777" w:rsidR="00170D0D" w:rsidRPr="00170D0D" w:rsidRDefault="00170D0D" w:rsidP="00170D0D"/>
    <w:p w14:paraId="28337F48" w14:textId="77777777" w:rsidR="00170D0D" w:rsidRPr="00E32512" w:rsidRDefault="00170D0D" w:rsidP="00170D0D">
      <w:pPr>
        <w:spacing w:before="100" w:beforeAutospacing="1" w:after="100" w:afterAutospacing="1" w:line="240" w:lineRule="auto"/>
        <w:jc w:val="both"/>
        <w:rPr>
          <w:rFonts w:ascii="Garamond" w:eastAsia="Times New Roman" w:hAnsi="Garamond" w:cs="Times New Roman"/>
          <w:sz w:val="28"/>
          <w:szCs w:val="28"/>
          <w:lang w:eastAsia="fr-BF"/>
        </w:rPr>
      </w:pPr>
    </w:p>
    <w:p w14:paraId="4B126C75" w14:textId="77777777" w:rsidR="00E32512" w:rsidRPr="00E32512" w:rsidRDefault="00E32512" w:rsidP="00E32512"/>
    <w:p w14:paraId="4AA96292" w14:textId="77777777" w:rsidR="00E32512" w:rsidRPr="00E32512" w:rsidRDefault="00E32512" w:rsidP="00E32512">
      <w:pPr>
        <w:pStyle w:val="NormalWeb"/>
        <w:jc w:val="both"/>
        <w:rPr>
          <w:rFonts w:ascii="Garamond" w:hAnsi="Garamond"/>
          <w:sz w:val="28"/>
          <w:szCs w:val="28"/>
        </w:rPr>
      </w:pPr>
    </w:p>
    <w:p w14:paraId="60A0BB2E" w14:textId="77777777" w:rsidR="00C07D03" w:rsidRDefault="00C07D03" w:rsidP="00F02279">
      <w:pPr>
        <w:rPr>
          <w:rFonts w:ascii="Garamond" w:hAnsi="Garamond"/>
          <w:b/>
          <w:bCs/>
          <w:sz w:val="28"/>
          <w:szCs w:val="28"/>
          <w:lang w:val="fr-FR"/>
        </w:rPr>
      </w:pPr>
    </w:p>
    <w:p w14:paraId="1EB45704" w14:textId="71EAA682" w:rsidR="00C412D2" w:rsidRPr="00C07D03" w:rsidRDefault="00C412D2" w:rsidP="00C07D03">
      <w:pPr>
        <w:pStyle w:val="Titre1"/>
        <w:rPr>
          <w:rFonts w:ascii="Garamond" w:hAnsi="Garamond"/>
          <w:lang w:val="fr-FR"/>
        </w:rPr>
      </w:pPr>
      <w:bookmarkStart w:id="11" w:name="_Toc172211690"/>
      <w:r w:rsidRPr="00C07D03">
        <w:rPr>
          <w:rFonts w:ascii="Garamond" w:hAnsi="Garamond"/>
          <w:lang w:val="fr-FR"/>
        </w:rPr>
        <w:t>PARTIE II : Implémentation de l’application</w:t>
      </w:r>
      <w:bookmarkEnd w:id="11"/>
    </w:p>
    <w:p w14:paraId="5202C6E1" w14:textId="370E114D" w:rsidR="00C412D2" w:rsidRDefault="00C412D2" w:rsidP="00C07D03">
      <w:pPr>
        <w:pStyle w:val="Titre1"/>
        <w:rPr>
          <w:rFonts w:ascii="Garamond" w:hAnsi="Garamond"/>
          <w:lang w:val="fr-FR"/>
        </w:rPr>
      </w:pPr>
      <w:bookmarkStart w:id="12" w:name="_Toc172211691"/>
      <w:r w:rsidRPr="00C07D03">
        <w:rPr>
          <w:rFonts w:ascii="Garamond" w:hAnsi="Garamond"/>
          <w:lang w:val="fr-FR"/>
        </w:rPr>
        <w:t xml:space="preserve">PARTIE II : </w:t>
      </w:r>
      <w:r w:rsidRPr="00C07D03">
        <w:rPr>
          <w:rFonts w:ascii="Garamond" w:hAnsi="Garamond"/>
          <w:lang w:val="fr-FR"/>
        </w:rPr>
        <w:t>Utilis</w:t>
      </w:r>
      <w:r w:rsidRPr="00C07D03">
        <w:rPr>
          <w:rFonts w:ascii="Garamond" w:hAnsi="Garamond"/>
          <w:lang w:val="fr-FR"/>
        </w:rPr>
        <w:t>ation de l’application</w:t>
      </w:r>
      <w:bookmarkEnd w:id="12"/>
    </w:p>
    <w:p w14:paraId="31BA9097" w14:textId="5D49AD9F" w:rsidR="00F02279" w:rsidRDefault="00F02279" w:rsidP="00F02279">
      <w:pPr>
        <w:rPr>
          <w:lang w:val="fr-FR"/>
        </w:rPr>
      </w:pPr>
    </w:p>
    <w:p w14:paraId="6E969283" w14:textId="6F83FA01" w:rsidR="00F02279" w:rsidRDefault="00F02279" w:rsidP="00F02279">
      <w:pPr>
        <w:pStyle w:val="Titre1"/>
        <w:rPr>
          <w:rFonts w:ascii="Garamond" w:hAnsi="Garamond"/>
          <w:lang w:val="fr-FR"/>
        </w:rPr>
      </w:pPr>
      <w:r w:rsidRPr="00F02279">
        <w:rPr>
          <w:rFonts w:ascii="Garamond" w:hAnsi="Garamond"/>
          <w:lang w:val="fr-FR"/>
        </w:rPr>
        <w:t>Conclusion</w:t>
      </w:r>
    </w:p>
    <w:p w14:paraId="351AF8DE" w14:textId="66CA23E7" w:rsidR="008578C5" w:rsidRDefault="008578C5" w:rsidP="008578C5">
      <w:pPr>
        <w:rPr>
          <w:lang w:val="fr-FR"/>
        </w:rPr>
      </w:pPr>
    </w:p>
    <w:p w14:paraId="73D04B27" w14:textId="0D32D840" w:rsidR="008578C5" w:rsidRPr="003C2473" w:rsidRDefault="003C2473" w:rsidP="003C2473">
      <w:pPr>
        <w:jc w:val="both"/>
        <w:rPr>
          <w:rFonts w:ascii="Garamond" w:hAnsi="Garamond"/>
          <w:sz w:val="28"/>
          <w:szCs w:val="28"/>
          <w:lang w:val="fr-FR"/>
        </w:rPr>
      </w:pPr>
      <w:r>
        <w:rPr>
          <w:rFonts w:ascii="Garamond" w:hAnsi="Garamond"/>
          <w:sz w:val="28"/>
          <w:szCs w:val="28"/>
          <w:lang w:val="fr-FR"/>
        </w:rPr>
        <w:t xml:space="preserve">     </w:t>
      </w:r>
      <w:r w:rsidRPr="003C2473">
        <w:rPr>
          <w:rFonts w:ascii="Garamond" w:hAnsi="Garamond"/>
          <w:sz w:val="28"/>
          <w:szCs w:val="28"/>
        </w:rPr>
        <w:t xml:space="preserve">L'algorithme de Boyer-Moore est une méthode de recherche de sous-chaîne extrêmement efficace, connue pour sa capacité à traiter rapidement de grandes </w:t>
      </w:r>
      <w:r w:rsidRPr="003C2473">
        <w:rPr>
          <w:rFonts w:ascii="Garamond" w:hAnsi="Garamond"/>
          <w:sz w:val="28"/>
          <w:szCs w:val="28"/>
        </w:rPr>
        <w:lastRenderedPageBreak/>
        <w:t xml:space="preserve">quantités de texte en minimisant le nombre de comparaisons nécessaires. Son efficacité repose sur deux heuristiques principales : </w:t>
      </w:r>
      <w:proofErr w:type="gramStart"/>
      <w:r w:rsidRPr="003C2473">
        <w:rPr>
          <w:rFonts w:ascii="Garamond" w:hAnsi="Garamond"/>
          <w:sz w:val="28"/>
          <w:szCs w:val="28"/>
        </w:rPr>
        <w:t>la heuristique</w:t>
      </w:r>
      <w:proofErr w:type="gramEnd"/>
      <w:r w:rsidRPr="003C2473">
        <w:rPr>
          <w:rFonts w:ascii="Garamond" w:hAnsi="Garamond"/>
          <w:sz w:val="28"/>
          <w:szCs w:val="28"/>
        </w:rPr>
        <w:t xml:space="preserve"> du mauvais caractère et la heuristique des bons suffixes. Ces heuristiques permettent à l'algorithme de sauter intelligemment des portions du texte, ce qui le rend souvent plus rapide que les approches naïves ou traditionnelles de recherche de sous-chaîne.</w:t>
      </w:r>
    </w:p>
    <w:sectPr w:rsidR="008578C5" w:rsidRPr="003C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7A1"/>
    <w:multiLevelType w:val="multilevel"/>
    <w:tmpl w:val="D04A4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7646C4"/>
    <w:multiLevelType w:val="multilevel"/>
    <w:tmpl w:val="07F6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92249"/>
    <w:multiLevelType w:val="hybridMultilevel"/>
    <w:tmpl w:val="43DE2F8E"/>
    <w:lvl w:ilvl="0" w:tplc="3968A292">
      <w:start w:val="1"/>
      <w:numFmt w:val="bullet"/>
      <w:lvlText w:val=""/>
      <w:lvlJc w:val="left"/>
      <w:pPr>
        <w:ind w:left="720" w:hanging="360"/>
      </w:pPr>
      <w:rPr>
        <w:rFonts w:ascii="Wingdings" w:hAnsi="Wingdings" w:hint="default"/>
        <w:b/>
        <w:i w:val="0"/>
        <w:color w:val="00B050"/>
        <w:sz w:val="28"/>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2DC1DC0"/>
    <w:multiLevelType w:val="multilevel"/>
    <w:tmpl w:val="FBA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416E5"/>
    <w:multiLevelType w:val="hybridMultilevel"/>
    <w:tmpl w:val="56BCF0DE"/>
    <w:lvl w:ilvl="0" w:tplc="0C00000D">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306D14BC"/>
    <w:multiLevelType w:val="multilevel"/>
    <w:tmpl w:val="0C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785172D"/>
    <w:multiLevelType w:val="multilevel"/>
    <w:tmpl w:val="A66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83226"/>
    <w:multiLevelType w:val="hybridMultilevel"/>
    <w:tmpl w:val="73F276A6"/>
    <w:lvl w:ilvl="0" w:tplc="0C00000B">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48"/>
    <w:rsid w:val="000413C7"/>
    <w:rsid w:val="00170D0D"/>
    <w:rsid w:val="00312F48"/>
    <w:rsid w:val="003C2473"/>
    <w:rsid w:val="00426BD4"/>
    <w:rsid w:val="00484AA0"/>
    <w:rsid w:val="004A3476"/>
    <w:rsid w:val="005C7F93"/>
    <w:rsid w:val="008578C5"/>
    <w:rsid w:val="009778A6"/>
    <w:rsid w:val="00BE5DAD"/>
    <w:rsid w:val="00C07D03"/>
    <w:rsid w:val="00C412D2"/>
    <w:rsid w:val="00C565BA"/>
    <w:rsid w:val="00E32512"/>
    <w:rsid w:val="00E82505"/>
    <w:rsid w:val="00F02279"/>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9347"/>
  <w15:chartTrackingRefBased/>
  <w15:docId w15:val="{91440828-521E-452B-9F3F-ADAFB181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D4"/>
  </w:style>
  <w:style w:type="paragraph" w:styleId="Titre1">
    <w:name w:val="heading 1"/>
    <w:basedOn w:val="Normal"/>
    <w:next w:val="Normal"/>
    <w:link w:val="Titre1Car"/>
    <w:uiPriority w:val="9"/>
    <w:qFormat/>
    <w:rsid w:val="00C07D03"/>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7D03"/>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07D03"/>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778A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778A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778A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778A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778A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78A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26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07D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07D0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07D03"/>
    <w:rPr>
      <w:color w:val="0000FF"/>
      <w:u w:val="single"/>
    </w:rPr>
  </w:style>
  <w:style w:type="character" w:customStyle="1" w:styleId="mw-headline">
    <w:name w:val="mw-headline"/>
    <w:basedOn w:val="Policepardfaut"/>
    <w:rsid w:val="00C07D03"/>
  </w:style>
  <w:style w:type="character" w:customStyle="1" w:styleId="Titre3Car">
    <w:name w:val="Titre 3 Car"/>
    <w:basedOn w:val="Policepardfaut"/>
    <w:link w:val="Titre3"/>
    <w:uiPriority w:val="9"/>
    <w:rsid w:val="00C07D0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7D03"/>
    <w:pPr>
      <w:spacing w:before="100" w:beforeAutospacing="1" w:after="100" w:afterAutospacing="1" w:line="240" w:lineRule="auto"/>
    </w:pPr>
    <w:rPr>
      <w:rFonts w:ascii="Times New Roman" w:eastAsia="Times New Roman" w:hAnsi="Times New Roman" w:cs="Times New Roman"/>
      <w:sz w:val="24"/>
      <w:szCs w:val="24"/>
      <w:lang w:eastAsia="fr-BF"/>
    </w:rPr>
  </w:style>
  <w:style w:type="character" w:styleId="MachinecrireHTML">
    <w:name w:val="HTML Typewriter"/>
    <w:basedOn w:val="Policepardfaut"/>
    <w:uiPriority w:val="99"/>
    <w:semiHidden/>
    <w:unhideWhenUsed/>
    <w:rsid w:val="00C07D03"/>
    <w:rPr>
      <w:rFonts w:ascii="Courier New" w:eastAsia="Times New Roman" w:hAnsi="Courier New" w:cs="Courier New"/>
      <w:sz w:val="20"/>
      <w:szCs w:val="20"/>
    </w:rPr>
  </w:style>
  <w:style w:type="paragraph" w:styleId="Paragraphedeliste">
    <w:name w:val="List Paragraph"/>
    <w:basedOn w:val="Normal"/>
    <w:uiPriority w:val="34"/>
    <w:qFormat/>
    <w:rsid w:val="00E32512"/>
    <w:pPr>
      <w:ind w:left="720"/>
      <w:contextualSpacing/>
    </w:pPr>
  </w:style>
  <w:style w:type="character" w:customStyle="1" w:styleId="indicateur-langue">
    <w:name w:val="indicateur-langue"/>
    <w:basedOn w:val="Policepardfaut"/>
    <w:rsid w:val="00E32512"/>
  </w:style>
  <w:style w:type="character" w:styleId="CodeHTML">
    <w:name w:val="HTML Code"/>
    <w:basedOn w:val="Policepardfaut"/>
    <w:uiPriority w:val="99"/>
    <w:semiHidden/>
    <w:unhideWhenUsed/>
    <w:rsid w:val="00170D0D"/>
    <w:rPr>
      <w:rFonts w:ascii="Courier New" w:eastAsia="Times New Roman" w:hAnsi="Courier New" w:cs="Courier New"/>
      <w:sz w:val="20"/>
      <w:szCs w:val="20"/>
    </w:rPr>
  </w:style>
  <w:style w:type="character" w:customStyle="1" w:styleId="nowrap">
    <w:name w:val="nowrap"/>
    <w:basedOn w:val="Policepardfaut"/>
    <w:rsid w:val="000413C7"/>
  </w:style>
  <w:style w:type="paragraph" w:styleId="Lgende">
    <w:name w:val="caption"/>
    <w:basedOn w:val="Normal"/>
    <w:next w:val="Normal"/>
    <w:uiPriority w:val="35"/>
    <w:unhideWhenUsed/>
    <w:qFormat/>
    <w:rsid w:val="00484AA0"/>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778A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778A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778A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778A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778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78A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F02279"/>
    <w:pPr>
      <w:numPr>
        <w:numId w:val="0"/>
      </w:numPr>
      <w:outlineLvl w:val="9"/>
    </w:pPr>
    <w:rPr>
      <w:lang w:eastAsia="fr-BF"/>
    </w:rPr>
  </w:style>
  <w:style w:type="paragraph" w:styleId="TM1">
    <w:name w:val="toc 1"/>
    <w:basedOn w:val="Normal"/>
    <w:next w:val="Normal"/>
    <w:autoRedefine/>
    <w:uiPriority w:val="39"/>
    <w:unhideWhenUsed/>
    <w:rsid w:val="00F02279"/>
    <w:pPr>
      <w:spacing w:after="100"/>
    </w:pPr>
  </w:style>
  <w:style w:type="paragraph" w:styleId="TM2">
    <w:name w:val="toc 2"/>
    <w:basedOn w:val="Normal"/>
    <w:next w:val="Normal"/>
    <w:autoRedefine/>
    <w:uiPriority w:val="39"/>
    <w:unhideWhenUsed/>
    <w:rsid w:val="00F02279"/>
    <w:pPr>
      <w:spacing w:after="100"/>
      <w:ind w:left="220"/>
    </w:pPr>
  </w:style>
  <w:style w:type="paragraph" w:styleId="TM3">
    <w:name w:val="toc 3"/>
    <w:basedOn w:val="Normal"/>
    <w:next w:val="Normal"/>
    <w:autoRedefine/>
    <w:uiPriority w:val="39"/>
    <w:unhideWhenUsed/>
    <w:rsid w:val="00F02279"/>
    <w:pPr>
      <w:spacing w:after="100"/>
      <w:ind w:left="440"/>
    </w:pPr>
  </w:style>
  <w:style w:type="paragraph" w:styleId="Tabledesillustrations">
    <w:name w:val="table of figures"/>
    <w:basedOn w:val="Normal"/>
    <w:next w:val="Normal"/>
    <w:uiPriority w:val="99"/>
    <w:unhideWhenUsed/>
    <w:rsid w:val="008578C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445">
      <w:bodyDiv w:val="1"/>
      <w:marLeft w:val="0"/>
      <w:marRight w:val="0"/>
      <w:marTop w:val="0"/>
      <w:marBottom w:val="0"/>
      <w:divBdr>
        <w:top w:val="none" w:sz="0" w:space="0" w:color="auto"/>
        <w:left w:val="none" w:sz="0" w:space="0" w:color="auto"/>
        <w:bottom w:val="none" w:sz="0" w:space="0" w:color="auto"/>
        <w:right w:val="none" w:sz="0" w:space="0" w:color="auto"/>
      </w:divBdr>
    </w:div>
    <w:div w:id="432482781">
      <w:bodyDiv w:val="1"/>
      <w:marLeft w:val="0"/>
      <w:marRight w:val="0"/>
      <w:marTop w:val="0"/>
      <w:marBottom w:val="0"/>
      <w:divBdr>
        <w:top w:val="none" w:sz="0" w:space="0" w:color="auto"/>
        <w:left w:val="none" w:sz="0" w:space="0" w:color="auto"/>
        <w:bottom w:val="none" w:sz="0" w:space="0" w:color="auto"/>
        <w:right w:val="none" w:sz="0" w:space="0" w:color="auto"/>
      </w:divBdr>
    </w:div>
    <w:div w:id="582228839">
      <w:bodyDiv w:val="1"/>
      <w:marLeft w:val="0"/>
      <w:marRight w:val="0"/>
      <w:marTop w:val="0"/>
      <w:marBottom w:val="0"/>
      <w:divBdr>
        <w:top w:val="none" w:sz="0" w:space="0" w:color="auto"/>
        <w:left w:val="none" w:sz="0" w:space="0" w:color="auto"/>
        <w:bottom w:val="none" w:sz="0" w:space="0" w:color="auto"/>
        <w:right w:val="none" w:sz="0" w:space="0" w:color="auto"/>
      </w:divBdr>
    </w:div>
    <w:div w:id="606960665">
      <w:bodyDiv w:val="1"/>
      <w:marLeft w:val="0"/>
      <w:marRight w:val="0"/>
      <w:marTop w:val="0"/>
      <w:marBottom w:val="0"/>
      <w:divBdr>
        <w:top w:val="none" w:sz="0" w:space="0" w:color="auto"/>
        <w:left w:val="none" w:sz="0" w:space="0" w:color="auto"/>
        <w:bottom w:val="none" w:sz="0" w:space="0" w:color="auto"/>
        <w:right w:val="none" w:sz="0" w:space="0" w:color="auto"/>
      </w:divBdr>
    </w:div>
    <w:div w:id="688487914">
      <w:bodyDiv w:val="1"/>
      <w:marLeft w:val="0"/>
      <w:marRight w:val="0"/>
      <w:marTop w:val="0"/>
      <w:marBottom w:val="0"/>
      <w:divBdr>
        <w:top w:val="none" w:sz="0" w:space="0" w:color="auto"/>
        <w:left w:val="none" w:sz="0" w:space="0" w:color="auto"/>
        <w:bottom w:val="none" w:sz="0" w:space="0" w:color="auto"/>
        <w:right w:val="none" w:sz="0" w:space="0" w:color="auto"/>
      </w:divBdr>
    </w:div>
    <w:div w:id="1053580882">
      <w:bodyDiv w:val="1"/>
      <w:marLeft w:val="0"/>
      <w:marRight w:val="0"/>
      <w:marTop w:val="0"/>
      <w:marBottom w:val="0"/>
      <w:divBdr>
        <w:top w:val="none" w:sz="0" w:space="0" w:color="auto"/>
        <w:left w:val="none" w:sz="0" w:space="0" w:color="auto"/>
        <w:bottom w:val="none" w:sz="0" w:space="0" w:color="auto"/>
        <w:right w:val="none" w:sz="0" w:space="0" w:color="auto"/>
      </w:divBdr>
    </w:div>
    <w:div w:id="1097094348">
      <w:bodyDiv w:val="1"/>
      <w:marLeft w:val="0"/>
      <w:marRight w:val="0"/>
      <w:marTop w:val="0"/>
      <w:marBottom w:val="0"/>
      <w:divBdr>
        <w:top w:val="none" w:sz="0" w:space="0" w:color="auto"/>
        <w:left w:val="none" w:sz="0" w:space="0" w:color="auto"/>
        <w:bottom w:val="none" w:sz="0" w:space="0" w:color="auto"/>
        <w:right w:val="none" w:sz="0" w:space="0" w:color="auto"/>
      </w:divBdr>
    </w:div>
    <w:div w:id="1370648515">
      <w:bodyDiv w:val="1"/>
      <w:marLeft w:val="0"/>
      <w:marRight w:val="0"/>
      <w:marTop w:val="0"/>
      <w:marBottom w:val="0"/>
      <w:divBdr>
        <w:top w:val="none" w:sz="0" w:space="0" w:color="auto"/>
        <w:left w:val="none" w:sz="0" w:space="0" w:color="auto"/>
        <w:bottom w:val="none" w:sz="0" w:space="0" w:color="auto"/>
        <w:right w:val="none" w:sz="0" w:space="0" w:color="auto"/>
      </w:divBdr>
    </w:div>
    <w:div w:id="1673754204">
      <w:bodyDiv w:val="1"/>
      <w:marLeft w:val="0"/>
      <w:marRight w:val="0"/>
      <w:marTop w:val="0"/>
      <w:marBottom w:val="0"/>
      <w:divBdr>
        <w:top w:val="none" w:sz="0" w:space="0" w:color="auto"/>
        <w:left w:val="none" w:sz="0" w:space="0" w:color="auto"/>
        <w:bottom w:val="none" w:sz="0" w:space="0" w:color="auto"/>
        <w:right w:val="none" w:sz="0" w:space="0" w:color="auto"/>
      </w:divBdr>
    </w:div>
    <w:div w:id="1807966495">
      <w:bodyDiv w:val="1"/>
      <w:marLeft w:val="0"/>
      <w:marRight w:val="0"/>
      <w:marTop w:val="0"/>
      <w:marBottom w:val="0"/>
      <w:divBdr>
        <w:top w:val="none" w:sz="0" w:space="0" w:color="auto"/>
        <w:left w:val="none" w:sz="0" w:space="0" w:color="auto"/>
        <w:bottom w:val="none" w:sz="0" w:space="0" w:color="auto"/>
        <w:right w:val="none" w:sz="0" w:space="0" w:color="auto"/>
      </w:divBdr>
    </w:div>
    <w:div w:id="1947537270">
      <w:bodyDiv w:val="1"/>
      <w:marLeft w:val="0"/>
      <w:marRight w:val="0"/>
      <w:marTop w:val="0"/>
      <w:marBottom w:val="0"/>
      <w:divBdr>
        <w:top w:val="none" w:sz="0" w:space="0" w:color="auto"/>
        <w:left w:val="none" w:sz="0" w:space="0" w:color="auto"/>
        <w:bottom w:val="none" w:sz="0" w:space="0" w:color="auto"/>
        <w:right w:val="none" w:sz="0" w:space="0" w:color="auto"/>
      </w:divBdr>
    </w:div>
    <w:div w:id="19843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Robert_S._Boyer" TargetMode="External"/><Relationship Id="rId13" Type="http://schemas.openxmlformats.org/officeDocument/2006/relationships/hyperlink" Target="https://fr.wikipedia.org/wiki/Hach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Algorithme_de_recherche_de_sous-cha%C3%AEne" TargetMode="External"/><Relationship Id="rId12" Type="http://schemas.openxmlformats.org/officeDocument/2006/relationships/image" Target="media/image2.png"/><Relationship Id="rId17" Type="http://schemas.openxmlformats.org/officeDocument/2006/relationships/hyperlink" Target="https://fr.wikipedia.org/wiki/Complexit%C3%A9_en_temps" TargetMode="External"/><Relationship Id="rId2" Type="http://schemas.openxmlformats.org/officeDocument/2006/relationships/numbering" Target="numbering.xml"/><Relationship Id="rId16" Type="http://schemas.openxmlformats.org/officeDocument/2006/relationships/hyperlink" Target="https://fr.wikipedia.org/wiki/Complexit%C3%A9_en_espa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ll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wikipedia.org/w/index.php?title=Collation_(informatique)&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J_Strother_Moore" TargetMode="External"/><Relationship Id="rId14" Type="http://schemas.openxmlformats.org/officeDocument/2006/relationships/hyperlink" Target="https://fr.wikipedia.org/wiki/Anpanm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6C53D-85F4-4C4F-8ECF-34CB8E44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11</Pages>
  <Words>2406</Words>
  <Characters>13716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2024-07-18T10:59:00Z</dcterms:created>
  <dcterms:modified xsi:type="dcterms:W3CDTF">2024-07-18T19:17:00Z</dcterms:modified>
</cp:coreProperties>
</file>