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31926830"/>
        <w:placeholder>
          <w:docPart w:val="3F59AE27410AB34BBDE7E9259260E565"/>
        </w:placeholder>
        <w:temporary/>
        <w:showingPlcHdr/>
        <w15:appearance w15:val="hidden"/>
      </w:sdtPr>
      <w:sdtEndPr/>
      <w:sdtContent>
        <w:p w14:paraId="773A0255" w14:textId="77777777" w:rsidR="002100A2" w:rsidRDefault="00C742D0">
          <w:pPr>
            <w:pStyle w:val="Subtitle"/>
          </w:pPr>
          <w:r>
            <w:t>Subtitle</w:t>
          </w:r>
        </w:p>
      </w:sdtContent>
    </w:sdt>
    <w:p w14:paraId="07787968" w14:textId="40EF7A49" w:rsidR="002100A2" w:rsidRDefault="0023235B">
      <w:pPr>
        <w:pStyle w:val="Title"/>
      </w:pPr>
      <w:r>
        <w:t xml:space="preserve">Vertical </w:t>
      </w:r>
      <w:r w:rsidR="009937B6">
        <w:t>Agriculture</w:t>
      </w:r>
    </w:p>
    <w:p w14:paraId="33D64E71" w14:textId="74784CA3" w:rsidR="002100A2" w:rsidRDefault="00B066C7">
      <w:pPr>
        <w:pStyle w:val="Author"/>
      </w:pPr>
      <w:r>
        <w:t xml:space="preserve">Ibrahim </w:t>
      </w:r>
      <w:proofErr w:type="spellStart"/>
      <w:r>
        <w:t>Badr</w:t>
      </w:r>
      <w:proofErr w:type="spellEnd"/>
      <w:r>
        <w:t xml:space="preserve"> </w:t>
      </w:r>
    </w:p>
    <w:p w14:paraId="3F8C1FB7" w14:textId="7733B54D" w:rsidR="002100A2" w:rsidRPr="00FA1176" w:rsidRDefault="00434AA6">
      <w:pPr>
        <w:rPr>
          <w:b/>
          <w:bCs/>
          <w:sz w:val="44"/>
          <w:szCs w:val="44"/>
        </w:rPr>
      </w:pPr>
      <w:r w:rsidRPr="00FA1176">
        <w:rPr>
          <w:b/>
          <w:bCs/>
          <w:sz w:val="44"/>
          <w:szCs w:val="44"/>
        </w:rPr>
        <w:t xml:space="preserve">Why </w:t>
      </w:r>
      <w:r w:rsidR="00185B78">
        <w:rPr>
          <w:b/>
          <w:bCs/>
          <w:sz w:val="44"/>
          <w:szCs w:val="44"/>
        </w:rPr>
        <w:t>agriculture</w:t>
      </w:r>
      <w:r w:rsidR="00FA1176" w:rsidRPr="00FA1176">
        <w:rPr>
          <w:b/>
          <w:bCs/>
          <w:sz w:val="44"/>
          <w:szCs w:val="44"/>
        </w:rPr>
        <w:t xml:space="preserve"> </w:t>
      </w:r>
      <w:r w:rsidR="00EB5D58">
        <w:rPr>
          <w:b/>
          <w:bCs/>
          <w:sz w:val="44"/>
          <w:szCs w:val="44"/>
        </w:rPr>
        <w:t>?</w:t>
      </w:r>
    </w:p>
    <w:p w14:paraId="0B1D48F7" w14:textId="11D8630E" w:rsidR="002100A2" w:rsidRDefault="00EB5D58" w:rsidP="00733A4E">
      <w:pPr>
        <w:pStyle w:val="Heading1"/>
        <w:rPr>
          <w:rFonts w:ascii="Roboto" w:eastAsia="Times New Roman" w:hAnsi="Roboto"/>
          <w:color w:val="424242"/>
          <w:sz w:val="20"/>
          <w:szCs w:val="20"/>
          <w:shd w:val="clear" w:color="auto" w:fill="FAFAFA"/>
        </w:rPr>
      </w:pPr>
      <w:r>
        <w:t xml:space="preserve">. </w:t>
      </w:r>
      <w:r w:rsidR="00AA1BC3">
        <w:rPr>
          <w:rFonts w:ascii="Roboto" w:eastAsia="Times New Roman" w:hAnsi="Roboto"/>
          <w:color w:val="424242"/>
          <w:sz w:val="20"/>
          <w:szCs w:val="20"/>
          <w:shd w:val="clear" w:color="auto" w:fill="FAFAFA"/>
        </w:rPr>
        <w:t xml:space="preserve"> the development of agriculture is one of the most important factors to the development of human life. So, many studies for the recent agricultural environments focus on the </w:t>
      </w:r>
      <w:proofErr w:type="spellStart"/>
      <w:r w:rsidR="00AA1BC3">
        <w:rPr>
          <w:rFonts w:ascii="Roboto" w:eastAsia="Times New Roman" w:hAnsi="Roboto"/>
          <w:color w:val="424242"/>
          <w:sz w:val="20"/>
          <w:szCs w:val="20"/>
          <w:shd w:val="clear" w:color="auto" w:fill="FAFAFA"/>
        </w:rPr>
        <w:t>ITagricultural</w:t>
      </w:r>
      <w:proofErr w:type="spellEnd"/>
      <w:r w:rsidR="00AA1BC3">
        <w:rPr>
          <w:rFonts w:ascii="Roboto" w:eastAsia="Times New Roman" w:hAnsi="Roboto"/>
          <w:color w:val="424242"/>
          <w:sz w:val="20"/>
          <w:szCs w:val="20"/>
          <w:shd w:val="clear" w:color="auto" w:fill="FAFAFA"/>
        </w:rPr>
        <w:t xml:space="preserve"> convergence to aim for smart and ubiquitous agricultural services. However, most of existing IT-agricultural technologies for smart services in agricultural environments are less flexible or less real time because they tend to be dependent on particular systems and use a few of fixed environmental data. And also they always need a human intervention about a variety of exceptional situations. To resolve the limitations and disadvantages, this paper designs the vertical farm ontology that is defined as the environmental, control factors and relationship between each factor for the crop growth using OWL based on RDF. The defined factors in the vertical farm ontology can be extended continuously, and its knowledge can be shared and reused in a various domains of agricultural environment.</w:t>
      </w:r>
    </w:p>
    <w:p w14:paraId="7AD123AA" w14:textId="15BF536C" w:rsidR="00F9333C" w:rsidRDefault="007F59F1" w:rsidP="00270A48">
      <w:pPr>
        <w:rPr>
          <w:sz w:val="44"/>
          <w:szCs w:val="44"/>
        </w:rPr>
      </w:pPr>
      <w:r>
        <w:rPr>
          <w:sz w:val="44"/>
          <w:szCs w:val="44"/>
        </w:rPr>
        <w:t xml:space="preserve">What is vertical </w:t>
      </w:r>
      <w:r w:rsidR="009937B6">
        <w:rPr>
          <w:sz w:val="44"/>
          <w:szCs w:val="44"/>
        </w:rPr>
        <w:t xml:space="preserve">agriculture </w:t>
      </w:r>
      <w:r w:rsidR="00185B78">
        <w:rPr>
          <w:sz w:val="44"/>
          <w:szCs w:val="44"/>
        </w:rPr>
        <w:t>?</w:t>
      </w:r>
    </w:p>
    <w:p w14:paraId="21A5AE40" w14:textId="77777777" w:rsidR="00F9333C" w:rsidRDefault="00F9333C" w:rsidP="00270A48">
      <w:pPr>
        <w:rPr>
          <w:sz w:val="44"/>
          <w:szCs w:val="44"/>
        </w:rPr>
      </w:pPr>
    </w:p>
    <w:p w14:paraId="3C4D5591" w14:textId="5DB0E669" w:rsidR="00185B78" w:rsidRDefault="00185B78">
      <w:pPr>
        <w:pStyle w:val="NormalWeb"/>
        <w:shd w:val="clear" w:color="auto" w:fill="FFFFFF"/>
        <w:spacing w:before="0" w:beforeAutospacing="0" w:after="0" w:afterAutospacing="0"/>
        <w:textAlignment w:val="baseline"/>
        <w:divId w:val="550267208"/>
        <w:rPr>
          <w:rFonts w:ascii="Roboto" w:hAnsi="Roboto"/>
          <w:color w:val="202122"/>
        </w:rPr>
      </w:pPr>
      <w:r>
        <w:rPr>
          <w:rFonts w:ascii="inherit" w:hAnsi="inherit"/>
          <w:b/>
          <w:bCs/>
          <w:color w:val="202122"/>
          <w:bdr w:val="none" w:sz="0" w:space="0" w:color="auto" w:frame="1"/>
        </w:rPr>
        <w:t xml:space="preserve">Vertical </w:t>
      </w:r>
      <w:r w:rsidR="007E4D06">
        <w:rPr>
          <w:rFonts w:ascii="inherit" w:hAnsi="inherit"/>
          <w:b/>
          <w:bCs/>
          <w:color w:val="202122"/>
          <w:bdr w:val="none" w:sz="0" w:space="0" w:color="auto" w:frame="1"/>
        </w:rPr>
        <w:t xml:space="preserve">agriculture </w:t>
      </w:r>
      <w:r>
        <w:rPr>
          <w:rFonts w:ascii="Roboto" w:hAnsi="Roboto"/>
          <w:color w:val="202122"/>
        </w:rPr>
        <w:t> is the practice of growing crops in vertically stacked layers.</w:t>
      </w:r>
      <w:r w:rsidR="002D3612">
        <w:rPr>
          <w:rFonts w:ascii="Roboto" w:hAnsi="Roboto"/>
          <w:color w:val="202122"/>
        </w:rPr>
        <w:t xml:space="preserve"> </w:t>
      </w:r>
      <w:r>
        <w:rPr>
          <w:rFonts w:ascii="Roboto" w:hAnsi="Roboto"/>
          <w:color w:val="202122"/>
        </w:rPr>
        <w:t>It often incorporates </w:t>
      </w:r>
      <w:r w:rsidR="00EC624D">
        <w:rPr>
          <w:rFonts w:ascii="Roboto" w:hAnsi="Roboto"/>
          <w:color w:val="202122"/>
        </w:rPr>
        <w:t>Controlled -</w:t>
      </w:r>
      <w:r w:rsidR="00A4794F">
        <w:rPr>
          <w:rFonts w:ascii="Roboto" w:hAnsi="Roboto"/>
          <w:color w:val="202122"/>
        </w:rPr>
        <w:t xml:space="preserve">environment agriculture </w:t>
      </w:r>
      <w:r>
        <w:rPr>
          <w:rFonts w:ascii="Roboto" w:hAnsi="Roboto"/>
          <w:color w:val="202122"/>
        </w:rPr>
        <w:t>, which aims to optimize plant growth, and soilless farming techniques such as</w:t>
      </w:r>
      <w:r w:rsidR="00A4794F">
        <w:rPr>
          <w:rFonts w:ascii="Roboto" w:hAnsi="Roboto"/>
          <w:color w:val="202122"/>
        </w:rPr>
        <w:t xml:space="preserve"> hydroponics </w:t>
      </w:r>
      <w:r>
        <w:rPr>
          <w:rFonts w:ascii="Roboto" w:hAnsi="Roboto"/>
          <w:color w:val="202122"/>
        </w:rPr>
        <w:t>, </w:t>
      </w:r>
      <w:proofErr w:type="spellStart"/>
      <w:r w:rsidR="009E0BA3">
        <w:rPr>
          <w:rFonts w:ascii="Roboto" w:hAnsi="Roboto"/>
          <w:color w:val="202122"/>
        </w:rPr>
        <w:t>aquaponics</w:t>
      </w:r>
      <w:proofErr w:type="spellEnd"/>
      <w:r>
        <w:rPr>
          <w:rFonts w:ascii="Roboto" w:hAnsi="Roboto"/>
          <w:color w:val="202122"/>
        </w:rPr>
        <w:t>, and </w:t>
      </w:r>
      <w:proofErr w:type="spellStart"/>
      <w:r w:rsidR="00B056EA">
        <w:rPr>
          <w:rFonts w:ascii="Roboto" w:hAnsi="Roboto"/>
          <w:color w:val="202122"/>
        </w:rPr>
        <w:t>aeroponics</w:t>
      </w:r>
      <w:proofErr w:type="spellEnd"/>
      <w:r>
        <w:rPr>
          <w:rFonts w:ascii="Roboto" w:hAnsi="Roboto"/>
          <w:color w:val="202122"/>
        </w:rPr>
        <w:t>.</w:t>
      </w:r>
      <w:r w:rsidR="002D3612">
        <w:rPr>
          <w:rFonts w:ascii="Roboto" w:hAnsi="Roboto"/>
          <w:color w:val="202122"/>
        </w:rPr>
        <w:t xml:space="preserve"> </w:t>
      </w:r>
      <w:r>
        <w:rPr>
          <w:rFonts w:ascii="Roboto" w:hAnsi="Roboto"/>
          <w:color w:val="202122"/>
        </w:rPr>
        <w:t>Some common choices of structures to house vertical farming systems include buildings, shipping containers, tunnels, and abandoned mine shafts.</w:t>
      </w:r>
    </w:p>
    <w:p w14:paraId="7DD87FC7" w14:textId="4A86C05E" w:rsidR="00185B78" w:rsidRDefault="00185B78">
      <w:pPr>
        <w:pStyle w:val="NormalWeb"/>
        <w:shd w:val="clear" w:color="auto" w:fill="FFFFFF"/>
        <w:spacing w:before="0" w:beforeAutospacing="0" w:after="0" w:afterAutospacing="0"/>
        <w:textAlignment w:val="baseline"/>
        <w:divId w:val="550267208"/>
        <w:rPr>
          <w:rFonts w:ascii="Roboto" w:hAnsi="Roboto"/>
          <w:color w:val="202122"/>
        </w:rPr>
      </w:pPr>
      <w:r>
        <w:rPr>
          <w:rFonts w:ascii="Roboto" w:hAnsi="Roboto"/>
          <w:color w:val="202122"/>
        </w:rPr>
        <w:t>The modern concept of vertical farming was proposed in 1999 by </w:t>
      </w:r>
      <w:r w:rsidR="003A2957">
        <w:rPr>
          <w:rFonts w:ascii="Roboto" w:hAnsi="Roboto"/>
          <w:color w:val="202122"/>
        </w:rPr>
        <w:t xml:space="preserve">Dickson </w:t>
      </w:r>
      <w:proofErr w:type="spellStart"/>
      <w:r w:rsidR="003A2957">
        <w:rPr>
          <w:rFonts w:ascii="Roboto" w:hAnsi="Roboto"/>
          <w:color w:val="202122"/>
        </w:rPr>
        <w:t>Despommier</w:t>
      </w:r>
      <w:proofErr w:type="spellEnd"/>
      <w:r>
        <w:rPr>
          <w:rFonts w:ascii="Roboto" w:hAnsi="Roboto"/>
          <w:color w:val="202122"/>
        </w:rPr>
        <w:t>, professor of Public and Environmental Health at Columbia University.</w:t>
      </w:r>
      <w:r w:rsidR="007E4D06">
        <w:rPr>
          <w:rFonts w:ascii="Roboto" w:hAnsi="Roboto"/>
          <w:color w:val="202122"/>
        </w:rPr>
        <w:t xml:space="preserve"> </w:t>
      </w:r>
      <w:proofErr w:type="spellStart"/>
      <w:r>
        <w:rPr>
          <w:rFonts w:ascii="Roboto" w:hAnsi="Roboto"/>
          <w:color w:val="202122"/>
        </w:rPr>
        <w:t>Despommier</w:t>
      </w:r>
      <w:proofErr w:type="spellEnd"/>
      <w:r>
        <w:rPr>
          <w:rFonts w:ascii="Roboto" w:hAnsi="Roboto"/>
          <w:color w:val="202122"/>
        </w:rPr>
        <w:t xml:space="preserve"> and his students came up with a design of a skyscraper farm that could feed 50,000 people. Although the design has not yet been built, it successfully popularized the idea of vertical farming. Current applications of vertical farming coupled with other state-of-the-art technologies, such as specialized</w:t>
      </w:r>
      <w:r w:rsidR="005E2DC5">
        <w:rPr>
          <w:rFonts w:ascii="Roboto" w:hAnsi="Roboto"/>
          <w:color w:val="202122"/>
        </w:rPr>
        <w:t xml:space="preserve"> LED</w:t>
      </w:r>
      <w:r>
        <w:rPr>
          <w:rFonts w:ascii="Roboto" w:hAnsi="Roboto"/>
          <w:color w:val="202122"/>
        </w:rPr>
        <w:t xml:space="preserve"> lights, have resulted in over 10 times the crop yield than would receive through traditional farming </w:t>
      </w:r>
      <w:proofErr w:type="spellStart"/>
      <w:r>
        <w:rPr>
          <w:rFonts w:ascii="Roboto" w:hAnsi="Roboto"/>
          <w:color w:val="202122"/>
        </w:rPr>
        <w:t>methods.There</w:t>
      </w:r>
      <w:proofErr w:type="spellEnd"/>
      <w:r>
        <w:rPr>
          <w:rFonts w:ascii="Roboto" w:hAnsi="Roboto"/>
          <w:color w:val="202122"/>
        </w:rPr>
        <w:t xml:space="preserve"> have been several different means of implementing vertical farming systems into communities such as: </w:t>
      </w:r>
      <w:r w:rsidR="007F2528">
        <w:rPr>
          <w:rFonts w:ascii="Roboto" w:hAnsi="Roboto"/>
          <w:color w:val="202122"/>
        </w:rPr>
        <w:t>Painting,</w:t>
      </w:r>
      <w:r>
        <w:rPr>
          <w:rFonts w:ascii="Roboto" w:hAnsi="Roboto"/>
          <w:color w:val="202122"/>
        </w:rPr>
        <w:t> </w:t>
      </w:r>
      <w:r w:rsidR="00FE2B3B">
        <w:rPr>
          <w:rFonts w:ascii="Roboto" w:hAnsi="Roboto"/>
          <w:color w:val="202122"/>
        </w:rPr>
        <w:t xml:space="preserve">Singapore </w:t>
      </w:r>
      <w:r>
        <w:rPr>
          <w:rFonts w:ascii="Roboto" w:hAnsi="Roboto"/>
          <w:color w:val="202122"/>
        </w:rPr>
        <w:t>, </w:t>
      </w:r>
      <w:r w:rsidR="00FE2B3B">
        <w:rPr>
          <w:rFonts w:ascii="Roboto" w:hAnsi="Roboto"/>
          <w:color w:val="202122"/>
        </w:rPr>
        <w:t xml:space="preserve">Chicago, </w:t>
      </w:r>
      <w:r>
        <w:rPr>
          <w:rFonts w:ascii="Roboto" w:hAnsi="Roboto"/>
          <w:color w:val="202122"/>
        </w:rPr>
        <w:t> </w:t>
      </w:r>
      <w:r w:rsidR="00D14C4B">
        <w:rPr>
          <w:rFonts w:ascii="Roboto" w:hAnsi="Roboto"/>
          <w:color w:val="202122"/>
        </w:rPr>
        <w:t xml:space="preserve">Munich, </w:t>
      </w:r>
      <w:r>
        <w:rPr>
          <w:rFonts w:ascii="Roboto" w:hAnsi="Roboto"/>
          <w:color w:val="202122"/>
        </w:rPr>
        <w:t> </w:t>
      </w:r>
      <w:r w:rsidR="00D14C4B">
        <w:rPr>
          <w:rFonts w:ascii="Roboto" w:hAnsi="Roboto"/>
          <w:color w:val="202122"/>
        </w:rPr>
        <w:t xml:space="preserve">London, </w:t>
      </w:r>
      <w:r>
        <w:rPr>
          <w:rFonts w:ascii="Roboto" w:hAnsi="Roboto"/>
          <w:color w:val="202122"/>
        </w:rPr>
        <w:t> </w:t>
      </w:r>
      <w:r w:rsidR="00D14C4B">
        <w:rPr>
          <w:rFonts w:ascii="Roboto" w:hAnsi="Roboto"/>
          <w:color w:val="202122"/>
        </w:rPr>
        <w:t>Japan,</w:t>
      </w:r>
      <w:r>
        <w:rPr>
          <w:rFonts w:ascii="Roboto" w:hAnsi="Roboto"/>
          <w:color w:val="202122"/>
        </w:rPr>
        <w:t> and </w:t>
      </w:r>
      <w:r w:rsidR="00A110E3">
        <w:rPr>
          <w:rFonts w:ascii="Roboto" w:hAnsi="Roboto"/>
          <w:color w:val="202122"/>
        </w:rPr>
        <w:t>Lincolnshire .</w:t>
      </w:r>
    </w:p>
    <w:p w14:paraId="75AAE8E8" w14:textId="6316606C" w:rsidR="00185B78" w:rsidRDefault="00185B78">
      <w:pPr>
        <w:pStyle w:val="NormalWeb"/>
        <w:shd w:val="clear" w:color="auto" w:fill="FFFFFF"/>
        <w:spacing w:before="0" w:beforeAutospacing="0" w:after="0" w:afterAutospacing="0"/>
        <w:textAlignment w:val="baseline"/>
        <w:divId w:val="550267208"/>
        <w:rPr>
          <w:rFonts w:ascii="Roboto" w:hAnsi="Roboto"/>
          <w:color w:val="202122"/>
        </w:rPr>
      </w:pPr>
      <w:r>
        <w:rPr>
          <w:rFonts w:ascii="Roboto" w:hAnsi="Roboto"/>
          <w:color w:val="202122"/>
        </w:rPr>
        <w:lastRenderedPageBreak/>
        <w:t>The main advantage of utilizing vertical farming technologies is the increased crop yield that comes with a smaller unit area of land requirement</w:t>
      </w:r>
      <w:r w:rsidR="006F5A57">
        <w:rPr>
          <w:rFonts w:ascii="Roboto" w:hAnsi="Roboto"/>
          <w:color w:val="202122"/>
        </w:rPr>
        <w:t>.</w:t>
      </w:r>
      <w:r>
        <w:rPr>
          <w:rFonts w:ascii="Roboto" w:hAnsi="Roboto"/>
          <w:color w:val="202122"/>
        </w:rPr>
        <w:t> The increased ability to cultivate a larger variety of crops at once because crops do not share the same plots of land while growing is another sought-after advantage. Additionally, crops are resistant to weather disruptions because of their placement indoors, meaning less crops lost to extreme or unexpected weather occurrences. Lastly, because of its limited land usage, vertical farming is less disruptive to the native plants and animals, leading to further conservation of the local flora and fauna.</w:t>
      </w:r>
      <w:r w:rsidR="005E2DC5">
        <w:rPr>
          <w:rFonts w:ascii="Roboto" w:hAnsi="Roboto"/>
          <w:color w:val="202122"/>
        </w:rPr>
        <w:t xml:space="preserve"> </w:t>
      </w:r>
    </w:p>
    <w:p w14:paraId="38B5F09C" w14:textId="7F27C4FA" w:rsidR="00185B78" w:rsidRDefault="00185B78">
      <w:pPr>
        <w:pStyle w:val="NormalWeb"/>
        <w:shd w:val="clear" w:color="auto" w:fill="FFFFFF"/>
        <w:spacing w:before="0" w:beforeAutospacing="0" w:after="0" w:afterAutospacing="0"/>
        <w:textAlignment w:val="baseline"/>
        <w:divId w:val="550267208"/>
        <w:rPr>
          <w:rFonts w:ascii="Roboto" w:hAnsi="Roboto"/>
          <w:color w:val="202122"/>
        </w:rPr>
      </w:pPr>
      <w:r>
        <w:rPr>
          <w:rFonts w:ascii="Roboto" w:hAnsi="Roboto"/>
          <w:color w:val="202122"/>
        </w:rPr>
        <w:t>Vertical farming technologies face economic challenges with large start-up costs compared to traditional farms. In </w:t>
      </w:r>
      <w:r w:rsidR="005E2DC5">
        <w:rPr>
          <w:rFonts w:ascii="Roboto" w:hAnsi="Roboto"/>
          <w:color w:val="202122"/>
        </w:rPr>
        <w:t xml:space="preserve">Victoria </w:t>
      </w:r>
      <w:r>
        <w:rPr>
          <w:rFonts w:ascii="Roboto" w:hAnsi="Roboto"/>
          <w:color w:val="202122"/>
        </w:rPr>
        <w:t>, Australia, a “hypothetical 10 level vertical farm” would cost over 850 times more per cubic meter of arable land than a traditional farm in rural</w:t>
      </w:r>
      <w:r w:rsidR="006D1EB2">
        <w:rPr>
          <w:rFonts w:ascii="Roboto" w:hAnsi="Roboto"/>
          <w:color w:val="202122"/>
        </w:rPr>
        <w:t xml:space="preserve"> Victoria. </w:t>
      </w:r>
      <w:r>
        <w:rPr>
          <w:rFonts w:ascii="Roboto" w:hAnsi="Roboto"/>
          <w:color w:val="202122"/>
        </w:rPr>
        <w:t>Vertical farms also face large energy demands due to the use of supplementary light like LEDs. Moreover, if </w:t>
      </w:r>
      <w:r w:rsidR="00C55AF1">
        <w:rPr>
          <w:rFonts w:ascii="Roboto" w:hAnsi="Roboto"/>
          <w:color w:val="202122"/>
        </w:rPr>
        <w:t xml:space="preserve">non-renewable energy </w:t>
      </w:r>
      <w:r>
        <w:rPr>
          <w:rFonts w:ascii="Roboto" w:hAnsi="Roboto"/>
          <w:color w:val="202122"/>
        </w:rPr>
        <w:t> is used to meet these energy demands, vertical farms could produce more pollution than traditional farms or </w:t>
      </w:r>
      <w:r w:rsidR="00A72DCD">
        <w:rPr>
          <w:rFonts w:ascii="Roboto" w:hAnsi="Roboto"/>
          <w:color w:val="202122"/>
        </w:rPr>
        <w:t xml:space="preserve">Greenhouses </w:t>
      </w:r>
      <w:r>
        <w:rPr>
          <w:rFonts w:ascii="Roboto" w:hAnsi="Roboto"/>
          <w:color w:val="202122"/>
        </w:rPr>
        <w:t>.</w:t>
      </w:r>
    </w:p>
    <w:p w14:paraId="35927A2F" w14:textId="77777777" w:rsidR="00F9333C" w:rsidRDefault="00F9333C" w:rsidP="00270A48">
      <w:pPr>
        <w:rPr>
          <w:sz w:val="44"/>
          <w:szCs w:val="44"/>
        </w:rPr>
      </w:pPr>
    </w:p>
    <w:p w14:paraId="355CCF54" w14:textId="627820E2" w:rsidR="00270A48" w:rsidRDefault="00E15808" w:rsidP="00270A48">
      <w:pPr>
        <w:rPr>
          <w:sz w:val="44"/>
          <w:szCs w:val="44"/>
        </w:rPr>
      </w:pPr>
      <w:r w:rsidRPr="00E15808">
        <w:rPr>
          <w:sz w:val="44"/>
          <w:szCs w:val="44"/>
        </w:rPr>
        <w:t xml:space="preserve"> </w:t>
      </w:r>
      <w:r w:rsidR="007D192F">
        <w:rPr>
          <w:sz w:val="44"/>
          <w:szCs w:val="44"/>
        </w:rPr>
        <w:t>Why</w:t>
      </w:r>
      <w:r>
        <w:rPr>
          <w:sz w:val="44"/>
          <w:szCs w:val="44"/>
        </w:rPr>
        <w:t xml:space="preserve"> vertical agricultural? </w:t>
      </w:r>
    </w:p>
    <w:p w14:paraId="64ECD22E" w14:textId="32E1C58F" w:rsidR="007C088D" w:rsidRDefault="00CD7962" w:rsidP="00270A48">
      <w:pPr>
        <w:rPr>
          <w:rFonts w:ascii="Roboto" w:eastAsia="Times New Roman" w:hAnsi="Roboto"/>
          <w:color w:val="111111"/>
          <w:sz w:val="21"/>
          <w:szCs w:val="21"/>
          <w:shd w:val="clear" w:color="auto" w:fill="FFFFFF"/>
        </w:rPr>
      </w:pPr>
      <w:r>
        <w:rPr>
          <w:rFonts w:ascii="Roboto" w:eastAsia="Times New Roman" w:hAnsi="Roboto"/>
          <w:color w:val="111111"/>
          <w:sz w:val="21"/>
          <w:szCs w:val="21"/>
          <w:shd w:val="clear" w:color="auto" w:fill="FFFFFF"/>
        </w:rPr>
        <w:t xml:space="preserve">The human population has reached some 6.4 billion individuals. Over 800 million hectares (i.e., nearly 38% of the total landmass of the earth) is committed to producing crops to support this still growing population. Farming has dramatically transformed the landscape, replacing and redefining functional ecosystems. Undeniably, a reliable food supply has allowed for the evolution of culturally robust societies. Ironically, farming has created a set of new hazards unique to activities involved with the production of food, and has exacerbated many older ones. Exposure to toxic levels of agrochemicals (pesticides, fungicides) and a wide spectrum of </w:t>
      </w:r>
      <w:proofErr w:type="spellStart"/>
      <w:r>
        <w:rPr>
          <w:rFonts w:ascii="Roboto" w:eastAsia="Times New Roman" w:hAnsi="Roboto"/>
          <w:color w:val="111111"/>
          <w:sz w:val="21"/>
          <w:szCs w:val="21"/>
          <w:shd w:val="clear" w:color="auto" w:fill="FFFFFF"/>
        </w:rPr>
        <w:t>geohelminths</w:t>
      </w:r>
      <w:proofErr w:type="spellEnd"/>
      <w:r>
        <w:rPr>
          <w:rFonts w:ascii="Roboto" w:eastAsia="Times New Roman" w:hAnsi="Roboto"/>
          <w:color w:val="111111"/>
          <w:sz w:val="21"/>
          <w:szCs w:val="21"/>
          <w:shd w:val="clear" w:color="auto" w:fill="FFFFFF"/>
        </w:rPr>
        <w:t xml:space="preserve"> are transmitted with regularity at the tropical and sub-tropical agricultural interface. Emerging infections, many of which are viral </w:t>
      </w:r>
      <w:proofErr w:type="spellStart"/>
      <w:r>
        <w:rPr>
          <w:rFonts w:ascii="Roboto" w:eastAsia="Times New Roman" w:hAnsi="Roboto"/>
          <w:color w:val="111111"/>
          <w:sz w:val="21"/>
          <w:szCs w:val="21"/>
          <w:shd w:val="clear" w:color="auto" w:fill="FFFFFF"/>
        </w:rPr>
        <w:t>zoonoses</w:t>
      </w:r>
      <w:proofErr w:type="spellEnd"/>
      <w:r>
        <w:rPr>
          <w:rFonts w:ascii="Roboto" w:eastAsia="Times New Roman" w:hAnsi="Roboto"/>
          <w:color w:val="111111"/>
          <w:sz w:val="21"/>
          <w:szCs w:val="21"/>
          <w:shd w:val="clear" w:color="auto" w:fill="FFFFFF"/>
        </w:rPr>
        <w:t xml:space="preserve"> (e.g., Ebola, Lassa fever) have adapted to the human host following our encroachment into their environments. In 50 years, the human population is expected to increase to some 8.3 billion individuals. Feeding these new arrivals will require an additional 109 hectares of farmland; land that does not exist. Vertical, urban farming in tall buildings involves fully sustainable energy use and creation in a new and literal organic relationship between engineering, architecture, technology, and global agricultural imperatives in local based community solutions.</w:t>
      </w:r>
    </w:p>
    <w:p w14:paraId="1A64BC8B" w14:textId="77777777" w:rsidR="00E11098" w:rsidRPr="00E15808" w:rsidRDefault="00E11098" w:rsidP="00270A48">
      <w:pPr>
        <w:rPr>
          <w:sz w:val="44"/>
          <w:szCs w:val="44"/>
        </w:rPr>
      </w:pPr>
    </w:p>
    <w:tbl>
      <w:tblPr>
        <w:tblStyle w:val="ReportTable"/>
        <w:tblW w:w="5000" w:type="pct"/>
        <w:tblLook w:val="04A0" w:firstRow="1" w:lastRow="0" w:firstColumn="1" w:lastColumn="0" w:noHBand="0" w:noVBand="1"/>
        <w:tblCaption w:val="Content table"/>
      </w:tblPr>
      <w:tblGrid>
        <w:gridCol w:w="3187"/>
        <w:gridCol w:w="3187"/>
        <w:gridCol w:w="3188"/>
      </w:tblGrid>
      <w:tr w:rsidR="002100A2" w14:paraId="1D00E533" w14:textId="77777777" w:rsidTr="00210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7D84D623" w14:textId="77777777" w:rsidR="002100A2" w:rsidRDefault="002100A2"/>
        </w:tc>
        <w:tc>
          <w:tcPr>
            <w:tcW w:w="3187" w:type="dxa"/>
          </w:tcPr>
          <w:p w14:paraId="6C180113" w14:textId="0ED97647" w:rsidR="002100A2" w:rsidRDefault="002100A2">
            <w:pPr>
              <w:cnfStyle w:val="100000000000" w:firstRow="1" w:lastRow="0" w:firstColumn="0" w:lastColumn="0" w:oddVBand="0" w:evenVBand="0" w:oddHBand="0" w:evenHBand="0" w:firstRowFirstColumn="0" w:firstRowLastColumn="0" w:lastRowFirstColumn="0" w:lastRowLastColumn="0"/>
            </w:pPr>
          </w:p>
        </w:tc>
        <w:sdt>
          <w:sdtPr>
            <w:id w:val="-1698220457"/>
            <w:placeholder>
              <w:docPart w:val="7BBCCC1DEEB0DF4DBF498A44D6E1C828"/>
            </w:placeholder>
            <w:temporary/>
            <w:showingPlcHdr/>
            <w15:appearance w15:val="hidden"/>
          </w:sdtPr>
          <w:sdtEndPr/>
          <w:sdtContent>
            <w:tc>
              <w:tcPr>
                <w:tcW w:w="3188" w:type="dxa"/>
              </w:tcPr>
              <w:p w14:paraId="6FEE1DFA" w14:textId="77777777" w:rsidR="002100A2" w:rsidRDefault="00C742D0">
                <w:pPr>
                  <w:cnfStyle w:val="100000000000" w:firstRow="1" w:lastRow="0" w:firstColumn="0" w:lastColumn="0" w:oddVBand="0" w:evenVBand="0" w:oddHBand="0" w:evenHBand="0" w:firstRowFirstColumn="0" w:firstRowLastColumn="0" w:lastRowFirstColumn="0" w:lastRowLastColumn="0"/>
                </w:pPr>
                <w:r>
                  <w:t>Column Heading</w:t>
                </w:r>
              </w:p>
            </w:tc>
          </w:sdtContent>
        </w:sdt>
      </w:tr>
      <w:tr w:rsidR="002100A2" w14:paraId="0746DFB4" w14:textId="77777777" w:rsidTr="002100A2">
        <w:sdt>
          <w:sdtPr>
            <w:id w:val="-426806486"/>
            <w:placeholder>
              <w:docPart w:val="1192F63DFC46964B9454DA277B8B7AA8"/>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14:paraId="4665A63A" w14:textId="77777777" w:rsidR="002100A2" w:rsidRDefault="00C742D0">
                <w:r>
                  <w:t>Row Heading</w:t>
                </w:r>
              </w:p>
            </w:tc>
          </w:sdtContent>
        </w:sdt>
        <w:sdt>
          <w:sdtPr>
            <w:id w:val="-91939099"/>
            <w:placeholder>
              <w:docPart w:val="B7537AAA39ADD447BD5C742551A084DA"/>
            </w:placeholder>
            <w:temporary/>
            <w:showingPlcHdr/>
            <w15:appearance w15:val="hidden"/>
          </w:sdtPr>
          <w:sdtEndPr/>
          <w:sdtContent>
            <w:tc>
              <w:tcPr>
                <w:tcW w:w="3187" w:type="dxa"/>
              </w:tcPr>
              <w:p w14:paraId="44A6CA99" w14:textId="77777777" w:rsidR="002100A2" w:rsidRDefault="00C742D0">
                <w:pPr>
                  <w:cnfStyle w:val="000000000000" w:firstRow="0" w:lastRow="0" w:firstColumn="0" w:lastColumn="0" w:oddVBand="0" w:evenVBand="0" w:oddHBand="0" w:evenHBand="0" w:firstRowFirstColumn="0" w:firstRowLastColumn="0" w:lastRowFirstColumn="0" w:lastRowLastColumn="0"/>
                </w:pPr>
                <w:r>
                  <w:t>Text</w:t>
                </w:r>
              </w:p>
            </w:tc>
          </w:sdtContent>
        </w:sdt>
        <w:sdt>
          <w:sdtPr>
            <w:id w:val="1315679772"/>
            <w:placeholder>
              <w:docPart w:val="D3B0C1F014CF2D4CBBBD6145D952287D"/>
            </w:placeholder>
            <w:temporary/>
            <w:showingPlcHdr/>
            <w15:appearance w15:val="hidden"/>
          </w:sdtPr>
          <w:sdtEndPr/>
          <w:sdtContent>
            <w:tc>
              <w:tcPr>
                <w:tcW w:w="3188" w:type="dxa"/>
              </w:tcPr>
              <w:p w14:paraId="4DB72D04" w14:textId="77777777" w:rsidR="002100A2" w:rsidRDefault="00C742D0">
                <w:pPr>
                  <w:cnfStyle w:val="000000000000" w:firstRow="0" w:lastRow="0" w:firstColumn="0" w:lastColumn="0" w:oddVBand="0" w:evenVBand="0" w:oddHBand="0" w:evenHBand="0" w:firstRowFirstColumn="0" w:firstRowLastColumn="0" w:lastRowFirstColumn="0" w:lastRowLastColumn="0"/>
                </w:pPr>
                <w:r>
                  <w:t>123.45</w:t>
                </w:r>
              </w:p>
            </w:tc>
          </w:sdtContent>
        </w:sdt>
      </w:tr>
      <w:tr w:rsidR="002100A2" w14:paraId="78ED297F" w14:textId="77777777" w:rsidTr="002100A2">
        <w:sdt>
          <w:sdtPr>
            <w:id w:val="1675531066"/>
            <w:placeholder>
              <w:docPart w:val="BFCEBE06CD5C1F4E985012E9ACA7DCCA"/>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14:paraId="4500A96C" w14:textId="77777777" w:rsidR="002100A2" w:rsidRDefault="00C742D0">
                <w:r>
                  <w:t>Row Heading</w:t>
                </w:r>
              </w:p>
            </w:tc>
          </w:sdtContent>
        </w:sdt>
        <w:sdt>
          <w:sdtPr>
            <w:id w:val="-1841530532"/>
            <w:placeholder>
              <w:docPart w:val="BB68AFEBCE34784286427CF08E4B5EFE"/>
            </w:placeholder>
            <w:temporary/>
            <w:showingPlcHdr/>
            <w15:appearance w15:val="hidden"/>
          </w:sdtPr>
          <w:sdtEndPr/>
          <w:sdtContent>
            <w:tc>
              <w:tcPr>
                <w:tcW w:w="3187" w:type="dxa"/>
              </w:tcPr>
              <w:p w14:paraId="45707471" w14:textId="77777777" w:rsidR="002100A2" w:rsidRDefault="00C742D0">
                <w:pPr>
                  <w:cnfStyle w:val="000000000000" w:firstRow="0" w:lastRow="0" w:firstColumn="0" w:lastColumn="0" w:oddVBand="0" w:evenVBand="0" w:oddHBand="0" w:evenHBand="0" w:firstRowFirstColumn="0" w:firstRowLastColumn="0" w:lastRowFirstColumn="0" w:lastRowLastColumn="0"/>
                </w:pPr>
                <w:r>
                  <w:t>Text</w:t>
                </w:r>
              </w:p>
            </w:tc>
          </w:sdtContent>
        </w:sdt>
        <w:sdt>
          <w:sdtPr>
            <w:id w:val="-800923244"/>
            <w:placeholder>
              <w:docPart w:val="403A17775AD6C0439B4139956D3AFF9C"/>
            </w:placeholder>
            <w:temporary/>
            <w:showingPlcHdr/>
            <w15:appearance w15:val="hidden"/>
          </w:sdtPr>
          <w:sdtEndPr/>
          <w:sdtContent>
            <w:tc>
              <w:tcPr>
                <w:tcW w:w="3188" w:type="dxa"/>
              </w:tcPr>
              <w:p w14:paraId="062FF596" w14:textId="77777777" w:rsidR="002100A2" w:rsidRDefault="00C742D0">
                <w:pPr>
                  <w:cnfStyle w:val="000000000000" w:firstRow="0" w:lastRow="0" w:firstColumn="0" w:lastColumn="0" w:oddVBand="0" w:evenVBand="0" w:oddHBand="0" w:evenHBand="0" w:firstRowFirstColumn="0" w:firstRowLastColumn="0" w:lastRowFirstColumn="0" w:lastRowLastColumn="0"/>
                </w:pPr>
                <w:r>
                  <w:t>123.45</w:t>
                </w:r>
              </w:p>
            </w:tc>
          </w:sdtContent>
        </w:sdt>
      </w:tr>
      <w:tr w:rsidR="002100A2" w14:paraId="6D466F1E" w14:textId="77777777" w:rsidTr="002100A2">
        <w:tc>
          <w:tcPr>
            <w:cnfStyle w:val="001000000000" w:firstRow="0" w:lastRow="0" w:firstColumn="1" w:lastColumn="0" w:oddVBand="0" w:evenVBand="0" w:oddHBand="0" w:evenHBand="0" w:firstRowFirstColumn="0" w:firstRowLastColumn="0" w:lastRowFirstColumn="0" w:lastRowLastColumn="0"/>
            <w:tcW w:w="3187" w:type="dxa"/>
          </w:tcPr>
          <w:p w14:paraId="3D5DDB35" w14:textId="77777777" w:rsidR="002100A2" w:rsidRDefault="002100A2"/>
        </w:tc>
        <w:tc>
          <w:tcPr>
            <w:tcW w:w="3187" w:type="dxa"/>
          </w:tcPr>
          <w:p w14:paraId="54AF53A6" w14:textId="77777777" w:rsidR="002100A2" w:rsidRDefault="002100A2">
            <w:pPr>
              <w:cnfStyle w:val="000000000000" w:firstRow="0" w:lastRow="0" w:firstColumn="0" w:lastColumn="0" w:oddVBand="0" w:evenVBand="0" w:oddHBand="0" w:evenHBand="0" w:firstRowFirstColumn="0" w:firstRowLastColumn="0" w:lastRowFirstColumn="0" w:lastRowLastColumn="0"/>
            </w:pPr>
          </w:p>
        </w:tc>
        <w:tc>
          <w:tcPr>
            <w:tcW w:w="3188" w:type="dxa"/>
          </w:tcPr>
          <w:p w14:paraId="6528E783" w14:textId="77777777" w:rsidR="002100A2" w:rsidRDefault="002100A2">
            <w:pPr>
              <w:cnfStyle w:val="000000000000" w:firstRow="0" w:lastRow="0" w:firstColumn="0" w:lastColumn="0" w:oddVBand="0" w:evenVBand="0" w:oddHBand="0" w:evenHBand="0" w:firstRowFirstColumn="0" w:firstRowLastColumn="0" w:lastRowFirstColumn="0" w:lastRowLastColumn="0"/>
            </w:pPr>
          </w:p>
        </w:tc>
      </w:tr>
    </w:tbl>
    <w:p w14:paraId="4221CCA2" w14:textId="77777777" w:rsidR="002100A2" w:rsidRDefault="002100A2"/>
    <w:sectPr w:rsidR="002100A2">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4C49F" w14:textId="77777777" w:rsidR="00C742D0" w:rsidRDefault="00C742D0">
      <w:pPr>
        <w:spacing w:after="0" w:line="240" w:lineRule="auto"/>
      </w:pPr>
      <w:r>
        <w:separator/>
      </w:r>
    </w:p>
    <w:p w14:paraId="4DB7D9E2" w14:textId="77777777" w:rsidR="00C742D0" w:rsidRDefault="00C742D0"/>
    <w:p w14:paraId="212E8FF1" w14:textId="77777777" w:rsidR="00C742D0" w:rsidRDefault="00C742D0"/>
  </w:endnote>
  <w:endnote w:type="continuationSeparator" w:id="0">
    <w:p w14:paraId="593EAEB9" w14:textId="77777777" w:rsidR="00C742D0" w:rsidRDefault="00C742D0">
      <w:pPr>
        <w:spacing w:after="0" w:line="240" w:lineRule="auto"/>
      </w:pPr>
      <w:r>
        <w:continuationSeparator/>
      </w:r>
    </w:p>
    <w:p w14:paraId="54C1CC6B" w14:textId="77777777" w:rsidR="00C742D0" w:rsidRDefault="00C742D0"/>
    <w:p w14:paraId="29CBFD37" w14:textId="77777777" w:rsidR="00C742D0" w:rsidRDefault="00C742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inherit">
    <w:altName w:val="Cambria"/>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2257DF22" w14:textId="77777777" w:rsidR="002100A2" w:rsidRDefault="00C742D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07508" w14:textId="77777777" w:rsidR="00C742D0" w:rsidRDefault="00C742D0">
      <w:pPr>
        <w:spacing w:after="0" w:line="240" w:lineRule="auto"/>
      </w:pPr>
      <w:r>
        <w:separator/>
      </w:r>
    </w:p>
    <w:p w14:paraId="58E6A499" w14:textId="77777777" w:rsidR="00C742D0" w:rsidRDefault="00C742D0"/>
    <w:p w14:paraId="2345629E" w14:textId="77777777" w:rsidR="00C742D0" w:rsidRDefault="00C742D0"/>
  </w:footnote>
  <w:footnote w:type="continuationSeparator" w:id="0">
    <w:p w14:paraId="67C3C62C" w14:textId="77777777" w:rsidR="00C742D0" w:rsidRDefault="00C742D0">
      <w:pPr>
        <w:spacing w:after="0" w:line="240" w:lineRule="auto"/>
      </w:pPr>
      <w:r>
        <w:continuationSeparator/>
      </w:r>
    </w:p>
    <w:p w14:paraId="5C96782C" w14:textId="77777777" w:rsidR="00C742D0" w:rsidRDefault="00C742D0"/>
    <w:p w14:paraId="138D294C" w14:textId="77777777" w:rsidR="00C742D0" w:rsidRDefault="00C742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62"/>
    <w:rsid w:val="0009767F"/>
    <w:rsid w:val="000B3986"/>
    <w:rsid w:val="00142EC0"/>
    <w:rsid w:val="00185B78"/>
    <w:rsid w:val="002100A2"/>
    <w:rsid w:val="0023235B"/>
    <w:rsid w:val="00270A48"/>
    <w:rsid w:val="002D3612"/>
    <w:rsid w:val="00354C47"/>
    <w:rsid w:val="003A2957"/>
    <w:rsid w:val="00434AA6"/>
    <w:rsid w:val="005E2DC5"/>
    <w:rsid w:val="006235C9"/>
    <w:rsid w:val="006758C9"/>
    <w:rsid w:val="006D1EB2"/>
    <w:rsid w:val="006F5A57"/>
    <w:rsid w:val="00733A4E"/>
    <w:rsid w:val="007C088D"/>
    <w:rsid w:val="007D192F"/>
    <w:rsid w:val="007E4D06"/>
    <w:rsid w:val="007F2528"/>
    <w:rsid w:val="007F59F1"/>
    <w:rsid w:val="00833F6B"/>
    <w:rsid w:val="00903E8F"/>
    <w:rsid w:val="00920128"/>
    <w:rsid w:val="009937B6"/>
    <w:rsid w:val="009E0BA3"/>
    <w:rsid w:val="00A110E3"/>
    <w:rsid w:val="00A4794F"/>
    <w:rsid w:val="00A72DCD"/>
    <w:rsid w:val="00AA1BC3"/>
    <w:rsid w:val="00B056EA"/>
    <w:rsid w:val="00B066C7"/>
    <w:rsid w:val="00B92341"/>
    <w:rsid w:val="00C30AD7"/>
    <w:rsid w:val="00C37E0E"/>
    <w:rsid w:val="00C55AF1"/>
    <w:rsid w:val="00C742D0"/>
    <w:rsid w:val="00C8508F"/>
    <w:rsid w:val="00CD7962"/>
    <w:rsid w:val="00D14C4B"/>
    <w:rsid w:val="00DA6562"/>
    <w:rsid w:val="00E11098"/>
    <w:rsid w:val="00E15808"/>
    <w:rsid w:val="00EB5D58"/>
    <w:rsid w:val="00EC624D"/>
    <w:rsid w:val="00F9333C"/>
    <w:rsid w:val="00FA1176"/>
    <w:rsid w:val="00FE2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C91DBA"/>
  <w15:chartTrackingRefBased/>
  <w15:docId w15:val="{E6DD6339-7D3B-5245-86ED-B3461D21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185B78"/>
    <w:pPr>
      <w:spacing w:before="100" w:beforeAutospacing="1" w:after="100" w:afterAutospacing="1" w:line="240" w:lineRule="auto"/>
    </w:pPr>
    <w:rPr>
      <w:rFonts w:ascii="Times New Roman" w:eastAsiaTheme="minorEastAsia" w:hAnsi="Times New Roman" w:cs="Times New Roman"/>
      <w:color w:val="auto"/>
      <w:lang w:val="en-GB" w:eastAsia="en-US"/>
    </w:rPr>
  </w:style>
  <w:style w:type="character" w:styleId="Hyperlink">
    <w:name w:val="Hyperlink"/>
    <w:basedOn w:val="DefaultParagraphFont"/>
    <w:uiPriority w:val="99"/>
    <w:semiHidden/>
    <w:unhideWhenUsed/>
    <w:rsid w:val="00185B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2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7bDC4C6B3A-FED9-0649-90E7-05496C37F5C4%7dtf50002040.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59AE27410AB34BBDE7E9259260E565"/>
        <w:category>
          <w:name w:val="General"/>
          <w:gallery w:val="placeholder"/>
        </w:category>
        <w:types>
          <w:type w:val="bbPlcHdr"/>
        </w:types>
        <w:behaviors>
          <w:behavior w:val="content"/>
        </w:behaviors>
        <w:guid w:val="{F9F145DE-AC4C-DB4E-9D82-369BA471019B}"/>
      </w:docPartPr>
      <w:docPartBody>
        <w:p w:rsidR="004C23E9" w:rsidRDefault="00BD3C55">
          <w:pPr>
            <w:pStyle w:val="3F59AE27410AB34BBDE7E9259260E565"/>
          </w:pPr>
          <w:r>
            <w:t>Subtitle</w:t>
          </w:r>
        </w:p>
      </w:docPartBody>
    </w:docPart>
    <w:docPart>
      <w:docPartPr>
        <w:name w:val="7BBCCC1DEEB0DF4DBF498A44D6E1C828"/>
        <w:category>
          <w:name w:val="General"/>
          <w:gallery w:val="placeholder"/>
        </w:category>
        <w:types>
          <w:type w:val="bbPlcHdr"/>
        </w:types>
        <w:behaviors>
          <w:behavior w:val="content"/>
        </w:behaviors>
        <w:guid w:val="{37BA57B0-35CA-B04A-8328-D8FC1EDEBA54}"/>
      </w:docPartPr>
      <w:docPartBody>
        <w:p w:rsidR="004C23E9" w:rsidRDefault="00BD3C55">
          <w:pPr>
            <w:pStyle w:val="7BBCCC1DEEB0DF4DBF498A44D6E1C828"/>
          </w:pPr>
          <w:r>
            <w:t>Column Heading</w:t>
          </w:r>
        </w:p>
      </w:docPartBody>
    </w:docPart>
    <w:docPart>
      <w:docPartPr>
        <w:name w:val="1192F63DFC46964B9454DA277B8B7AA8"/>
        <w:category>
          <w:name w:val="General"/>
          <w:gallery w:val="placeholder"/>
        </w:category>
        <w:types>
          <w:type w:val="bbPlcHdr"/>
        </w:types>
        <w:behaviors>
          <w:behavior w:val="content"/>
        </w:behaviors>
        <w:guid w:val="{BB7FECB3-8EF2-8E4D-A42D-D4F38102C23A}"/>
      </w:docPartPr>
      <w:docPartBody>
        <w:p w:rsidR="004C23E9" w:rsidRDefault="00BD3C55">
          <w:pPr>
            <w:pStyle w:val="1192F63DFC46964B9454DA277B8B7AA8"/>
          </w:pPr>
          <w:r>
            <w:t>Row Heading</w:t>
          </w:r>
        </w:p>
      </w:docPartBody>
    </w:docPart>
    <w:docPart>
      <w:docPartPr>
        <w:name w:val="B7537AAA39ADD447BD5C742551A084DA"/>
        <w:category>
          <w:name w:val="General"/>
          <w:gallery w:val="placeholder"/>
        </w:category>
        <w:types>
          <w:type w:val="bbPlcHdr"/>
        </w:types>
        <w:behaviors>
          <w:behavior w:val="content"/>
        </w:behaviors>
        <w:guid w:val="{D51FB7EB-4C00-6445-B28D-8A8AE269084E}"/>
      </w:docPartPr>
      <w:docPartBody>
        <w:p w:rsidR="004C23E9" w:rsidRDefault="00BD3C55">
          <w:pPr>
            <w:pStyle w:val="B7537AAA39ADD447BD5C742551A084DA"/>
          </w:pPr>
          <w:r>
            <w:t>Text</w:t>
          </w:r>
        </w:p>
      </w:docPartBody>
    </w:docPart>
    <w:docPart>
      <w:docPartPr>
        <w:name w:val="D3B0C1F014CF2D4CBBBD6145D952287D"/>
        <w:category>
          <w:name w:val="General"/>
          <w:gallery w:val="placeholder"/>
        </w:category>
        <w:types>
          <w:type w:val="bbPlcHdr"/>
        </w:types>
        <w:behaviors>
          <w:behavior w:val="content"/>
        </w:behaviors>
        <w:guid w:val="{95A4AB04-F69F-4748-AAD0-970559FD705A}"/>
      </w:docPartPr>
      <w:docPartBody>
        <w:p w:rsidR="004C23E9" w:rsidRDefault="00BD3C55">
          <w:pPr>
            <w:pStyle w:val="D3B0C1F014CF2D4CBBBD6145D952287D"/>
          </w:pPr>
          <w:r>
            <w:t>123.45</w:t>
          </w:r>
        </w:p>
      </w:docPartBody>
    </w:docPart>
    <w:docPart>
      <w:docPartPr>
        <w:name w:val="BFCEBE06CD5C1F4E985012E9ACA7DCCA"/>
        <w:category>
          <w:name w:val="General"/>
          <w:gallery w:val="placeholder"/>
        </w:category>
        <w:types>
          <w:type w:val="bbPlcHdr"/>
        </w:types>
        <w:behaviors>
          <w:behavior w:val="content"/>
        </w:behaviors>
        <w:guid w:val="{0454DA31-D338-C84B-A2FE-F2370D06E3D4}"/>
      </w:docPartPr>
      <w:docPartBody>
        <w:p w:rsidR="004C23E9" w:rsidRDefault="00BD3C55">
          <w:pPr>
            <w:pStyle w:val="BFCEBE06CD5C1F4E985012E9ACA7DCCA"/>
          </w:pPr>
          <w:r>
            <w:t>Row Heading</w:t>
          </w:r>
        </w:p>
      </w:docPartBody>
    </w:docPart>
    <w:docPart>
      <w:docPartPr>
        <w:name w:val="BB68AFEBCE34784286427CF08E4B5EFE"/>
        <w:category>
          <w:name w:val="General"/>
          <w:gallery w:val="placeholder"/>
        </w:category>
        <w:types>
          <w:type w:val="bbPlcHdr"/>
        </w:types>
        <w:behaviors>
          <w:behavior w:val="content"/>
        </w:behaviors>
        <w:guid w:val="{C3159742-75AE-B544-B695-79E9E93B2524}"/>
      </w:docPartPr>
      <w:docPartBody>
        <w:p w:rsidR="004C23E9" w:rsidRDefault="00BD3C55">
          <w:pPr>
            <w:pStyle w:val="BB68AFEBCE34784286427CF08E4B5EFE"/>
          </w:pPr>
          <w:r>
            <w:t>Text</w:t>
          </w:r>
        </w:p>
      </w:docPartBody>
    </w:docPart>
    <w:docPart>
      <w:docPartPr>
        <w:name w:val="403A17775AD6C0439B4139956D3AFF9C"/>
        <w:category>
          <w:name w:val="General"/>
          <w:gallery w:val="placeholder"/>
        </w:category>
        <w:types>
          <w:type w:val="bbPlcHdr"/>
        </w:types>
        <w:behaviors>
          <w:behavior w:val="content"/>
        </w:behaviors>
        <w:guid w:val="{EF6FD859-DD19-EE47-923E-342A03E490E6}"/>
      </w:docPartPr>
      <w:docPartBody>
        <w:p w:rsidR="004C23E9" w:rsidRDefault="00BD3C55">
          <w:pPr>
            <w:pStyle w:val="403A17775AD6C0439B4139956D3AFF9C"/>
          </w:pPr>
          <w: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inherit">
    <w:altName w:val="Cambria"/>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55"/>
    <w:rsid w:val="004C23E9"/>
    <w:rsid w:val="00BD3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59AE27410AB34BBDE7E9259260E565">
    <w:name w:val="3F59AE27410AB34BBDE7E9259260E565"/>
  </w:style>
  <w:style w:type="paragraph" w:customStyle="1" w:styleId="2B2C2558B3499743A83652D192FD6510">
    <w:name w:val="2B2C2558B3499743A83652D192FD6510"/>
  </w:style>
  <w:style w:type="paragraph" w:customStyle="1" w:styleId="F07F5E491B65574D92A7359C33F92FA4">
    <w:name w:val="F07F5E491B65574D92A7359C33F92FA4"/>
  </w:style>
  <w:style w:type="paragraph" w:customStyle="1" w:styleId="1B255C9308682546A4718A30972B6258">
    <w:name w:val="1B255C9308682546A4718A30972B6258"/>
  </w:style>
  <w:style w:type="paragraph" w:customStyle="1" w:styleId="3E2DAFD2D327554C8A707E620033565D">
    <w:name w:val="3E2DAFD2D327554C8A707E620033565D"/>
  </w:style>
  <w:style w:type="paragraph" w:styleId="ListBullet">
    <w:name w:val="List Bullet"/>
    <w:basedOn w:val="Normal"/>
    <w:uiPriority w:val="12"/>
    <w:qFormat/>
    <w:pPr>
      <w:numPr>
        <w:numId w:val="1"/>
      </w:numPr>
      <w:spacing w:after="240" w:line="312" w:lineRule="auto"/>
    </w:pPr>
    <w:rPr>
      <w:rFonts w:eastAsiaTheme="minorHAnsi"/>
      <w:color w:val="000000" w:themeColor="text1"/>
      <w:sz w:val="24"/>
      <w:szCs w:val="24"/>
      <w:lang w:val="en-US" w:eastAsia="ja-JP"/>
    </w:rPr>
  </w:style>
  <w:style w:type="paragraph" w:customStyle="1" w:styleId="16882BE525D6C342B3708DAB660B7F3A">
    <w:name w:val="16882BE525D6C342B3708DAB660B7F3A"/>
  </w:style>
  <w:style w:type="paragraph" w:customStyle="1" w:styleId="0FBE5D00F7DE004FB79127A187DCA7D3">
    <w:name w:val="0FBE5D00F7DE004FB79127A187DCA7D3"/>
  </w:style>
  <w:style w:type="paragraph" w:customStyle="1" w:styleId="531DC98F1B6DFB41A03628C2D9680AAB">
    <w:name w:val="531DC98F1B6DFB41A03628C2D9680AAB"/>
  </w:style>
  <w:style w:type="paragraph" w:customStyle="1" w:styleId="B48CBE1C2C02F342AFB573BCBED65FD7">
    <w:name w:val="B48CBE1C2C02F342AFB573BCBED65FD7"/>
  </w:style>
  <w:style w:type="paragraph" w:customStyle="1" w:styleId="0E04A3689F8D754F8122E2843A3F130D">
    <w:name w:val="0E04A3689F8D754F8122E2843A3F130D"/>
  </w:style>
  <w:style w:type="paragraph" w:customStyle="1" w:styleId="F1E50C6F68E1814DAE85279EFD54757E">
    <w:name w:val="F1E50C6F68E1814DAE85279EFD54757E"/>
  </w:style>
  <w:style w:type="paragraph" w:customStyle="1" w:styleId="7BBCCC1DEEB0DF4DBF498A44D6E1C828">
    <w:name w:val="7BBCCC1DEEB0DF4DBF498A44D6E1C828"/>
  </w:style>
  <w:style w:type="paragraph" w:customStyle="1" w:styleId="1192F63DFC46964B9454DA277B8B7AA8">
    <w:name w:val="1192F63DFC46964B9454DA277B8B7AA8"/>
  </w:style>
  <w:style w:type="paragraph" w:customStyle="1" w:styleId="B7537AAA39ADD447BD5C742551A084DA">
    <w:name w:val="B7537AAA39ADD447BD5C742551A084DA"/>
  </w:style>
  <w:style w:type="paragraph" w:customStyle="1" w:styleId="D3B0C1F014CF2D4CBBBD6145D952287D">
    <w:name w:val="D3B0C1F014CF2D4CBBBD6145D952287D"/>
  </w:style>
  <w:style w:type="paragraph" w:customStyle="1" w:styleId="BFCEBE06CD5C1F4E985012E9ACA7DCCA">
    <w:name w:val="BFCEBE06CD5C1F4E985012E9ACA7DCCA"/>
  </w:style>
  <w:style w:type="paragraph" w:customStyle="1" w:styleId="BB68AFEBCE34784286427CF08E4B5EFE">
    <w:name w:val="BB68AFEBCE34784286427CF08E4B5EFE"/>
  </w:style>
  <w:style w:type="paragraph" w:customStyle="1" w:styleId="403A17775AD6C0439B4139956D3AFF9C">
    <w:name w:val="403A17775AD6C0439B4139956D3AF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%7bDC4C6B3A-FED9-0649-90E7-05496C37F5C4%7dtf50002040.dotx</Template>
  <TotalTime>0</TotalTime>
  <Pages>3</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im7508631@gmail.com</dc:creator>
  <cp:keywords/>
  <dc:description/>
  <cp:lastModifiedBy>im7508631@gmail.com</cp:lastModifiedBy>
  <cp:revision>2</cp:revision>
  <dcterms:created xsi:type="dcterms:W3CDTF">2020-05-26T22:56:00Z</dcterms:created>
  <dcterms:modified xsi:type="dcterms:W3CDTF">2020-05-26T22:56:00Z</dcterms:modified>
</cp:coreProperties>
</file>