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webextensions/webextension4.xml" ContentType="application/vnd.ms-office.webextension+xml"/>
  <Override PartName="/word/webextensions/webextension5.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714573634"/>
        <w:docPartObj>
          <w:docPartGallery w:val="Cover Pages"/>
          <w:docPartUnique/>
        </w:docPartObj>
      </w:sdtPr>
      <w:sdtContent>
        <w:p w14:paraId="0A013A1E" w14:textId="77777777" w:rsidR="001341C4" w:rsidRDefault="001341C4" w:rsidP="001341C4"/>
        <w:p w14:paraId="0871E9D1" w14:textId="77777777" w:rsidR="001341C4" w:rsidRDefault="001341C4" w:rsidP="001341C4"/>
        <w:p w14:paraId="16132EA9" w14:textId="77777777" w:rsidR="001341C4" w:rsidRDefault="001341C4" w:rsidP="001341C4"/>
        <w:p w14:paraId="6CFE87A6" w14:textId="77777777" w:rsidR="001341C4" w:rsidRDefault="001341C4" w:rsidP="001341C4">
          <w:pPr>
            <w:jc w:val="center"/>
          </w:pPr>
        </w:p>
        <w:p w14:paraId="280D7DA4" w14:textId="77777777" w:rsidR="001341C4" w:rsidRDefault="001341C4" w:rsidP="001341C4">
          <w:pPr>
            <w:jc w:val="center"/>
          </w:pPr>
        </w:p>
        <w:p w14:paraId="70D40EF7" w14:textId="77777777" w:rsidR="001341C4" w:rsidRDefault="001341C4" w:rsidP="001341C4">
          <w:pPr>
            <w:jc w:val="center"/>
          </w:pPr>
        </w:p>
        <w:p w14:paraId="2BF54FE5" w14:textId="77777777" w:rsidR="001341C4" w:rsidRDefault="001341C4" w:rsidP="001341C4">
          <w:pPr>
            <w:jc w:val="center"/>
          </w:pPr>
        </w:p>
        <w:p w14:paraId="0B4CECE9" w14:textId="77777777" w:rsidR="001341C4" w:rsidRDefault="001341C4" w:rsidP="001341C4">
          <w:pPr>
            <w:jc w:val="center"/>
          </w:pPr>
        </w:p>
        <w:p w14:paraId="4A002E1B" w14:textId="77777777" w:rsidR="001341C4" w:rsidRDefault="001341C4" w:rsidP="001341C4">
          <w:pPr>
            <w:jc w:val="center"/>
          </w:pPr>
        </w:p>
        <w:p w14:paraId="49D86F1A" w14:textId="78F1BD77" w:rsidR="001341C4" w:rsidRPr="001341C4" w:rsidRDefault="001341C4" w:rsidP="001341C4">
          <w:pPr>
            <w:jc w:val="center"/>
            <w:rPr>
              <w:b/>
              <w:bCs/>
              <w:sz w:val="36"/>
              <w:szCs w:val="36"/>
            </w:rPr>
          </w:pPr>
          <w:r w:rsidRPr="001341C4">
            <w:rPr>
              <w:b/>
              <w:bCs/>
              <w:sz w:val="36"/>
              <w:szCs w:val="36"/>
            </w:rPr>
            <w:t>“Digital IC Design Diploma”</w:t>
          </w:r>
        </w:p>
        <w:p w14:paraId="1DF96A58" w14:textId="7BA6CA3C" w:rsidR="001341C4" w:rsidRDefault="001341C4" w:rsidP="001341C4">
          <w:pPr>
            <w:jc w:val="center"/>
            <w:rPr>
              <w:sz w:val="32"/>
              <w:szCs w:val="32"/>
            </w:rPr>
          </w:pPr>
          <w:r w:rsidRPr="001341C4">
            <w:rPr>
              <w:sz w:val="32"/>
              <w:szCs w:val="32"/>
            </w:rPr>
            <w:t>Clock Divider Assignment</w:t>
          </w:r>
        </w:p>
        <w:p w14:paraId="009CCC66" w14:textId="77777777" w:rsidR="001341C4" w:rsidRDefault="001341C4" w:rsidP="001341C4">
          <w:pPr>
            <w:jc w:val="center"/>
            <w:rPr>
              <w:sz w:val="32"/>
              <w:szCs w:val="32"/>
            </w:rPr>
          </w:pPr>
        </w:p>
        <w:p w14:paraId="0D748AB2" w14:textId="27C27567" w:rsidR="001341C4" w:rsidRDefault="001341C4" w:rsidP="001341C4">
          <w:pPr>
            <w:jc w:val="center"/>
            <w:rPr>
              <w:sz w:val="28"/>
              <w:szCs w:val="28"/>
            </w:rPr>
          </w:pPr>
          <w:r>
            <w:t>Un</w:t>
          </w:r>
          <w:r>
            <w:rPr>
              <w:sz w:val="28"/>
              <w:szCs w:val="28"/>
            </w:rPr>
            <w:t>der supervision of:</w:t>
          </w:r>
        </w:p>
        <w:p w14:paraId="34F274D2" w14:textId="249C43C0" w:rsidR="001341C4" w:rsidRDefault="001341C4" w:rsidP="001341C4">
          <w:pPr>
            <w:jc w:val="center"/>
            <w:rPr>
              <w:sz w:val="28"/>
              <w:szCs w:val="28"/>
            </w:rPr>
          </w:pPr>
          <w:r>
            <w:rPr>
              <w:sz w:val="28"/>
              <w:szCs w:val="28"/>
            </w:rPr>
            <w:t>Eng. Ali Eltemsah</w:t>
          </w:r>
        </w:p>
        <w:p w14:paraId="3ABFAD2F" w14:textId="77777777" w:rsidR="001341C4" w:rsidRDefault="001341C4" w:rsidP="001341C4">
          <w:pPr>
            <w:jc w:val="center"/>
            <w:rPr>
              <w:sz w:val="28"/>
              <w:szCs w:val="28"/>
            </w:rPr>
          </w:pPr>
        </w:p>
        <w:p w14:paraId="17D91574" w14:textId="194FA954" w:rsidR="001341C4" w:rsidRDefault="001341C4" w:rsidP="001341C4">
          <w:pPr>
            <w:jc w:val="center"/>
            <w:rPr>
              <w:sz w:val="28"/>
              <w:szCs w:val="28"/>
            </w:rPr>
          </w:pPr>
          <w:r>
            <w:rPr>
              <w:sz w:val="28"/>
              <w:szCs w:val="28"/>
            </w:rPr>
            <w:t>Submitted by</w:t>
          </w:r>
        </w:p>
        <w:tbl>
          <w:tblPr>
            <w:tblStyle w:val="TableGrid"/>
            <w:tblW w:w="0" w:type="auto"/>
            <w:tblLook w:val="04A0" w:firstRow="1" w:lastRow="0" w:firstColumn="1" w:lastColumn="0" w:noHBand="0" w:noVBand="1"/>
          </w:tblPr>
          <w:tblGrid>
            <w:gridCol w:w="7978"/>
            <w:gridCol w:w="1372"/>
          </w:tblGrid>
          <w:tr w:rsidR="001341C4" w14:paraId="102A3BCE" w14:textId="77777777" w:rsidTr="001341C4">
            <w:tc>
              <w:tcPr>
                <w:tcW w:w="8188" w:type="dxa"/>
              </w:tcPr>
              <w:p w14:paraId="3B37133E" w14:textId="21B02897" w:rsidR="001341C4" w:rsidRDefault="001341C4" w:rsidP="001341C4">
                <w:pPr>
                  <w:jc w:val="center"/>
                  <w:rPr>
                    <w:sz w:val="28"/>
                    <w:szCs w:val="28"/>
                  </w:rPr>
                </w:pPr>
                <w:r>
                  <w:rPr>
                    <w:sz w:val="28"/>
                    <w:szCs w:val="28"/>
                  </w:rPr>
                  <w:t>Member</w:t>
                </w:r>
              </w:p>
            </w:tc>
            <w:tc>
              <w:tcPr>
                <w:tcW w:w="1388" w:type="dxa"/>
              </w:tcPr>
              <w:p w14:paraId="4AEA0E0F" w14:textId="5BACC177" w:rsidR="001341C4" w:rsidRDefault="001341C4" w:rsidP="001341C4">
                <w:pPr>
                  <w:jc w:val="center"/>
                  <w:rPr>
                    <w:sz w:val="28"/>
                    <w:szCs w:val="28"/>
                  </w:rPr>
                </w:pPr>
                <w:r>
                  <w:rPr>
                    <w:sz w:val="28"/>
                    <w:szCs w:val="28"/>
                  </w:rPr>
                  <w:t>group</w:t>
                </w:r>
              </w:p>
            </w:tc>
          </w:tr>
          <w:tr w:rsidR="001341C4" w14:paraId="34B849E9" w14:textId="77777777" w:rsidTr="001341C4">
            <w:tc>
              <w:tcPr>
                <w:tcW w:w="8188" w:type="dxa"/>
              </w:tcPr>
              <w:p w14:paraId="3F4505F5" w14:textId="6F47CABA" w:rsidR="001341C4" w:rsidRDefault="001341C4" w:rsidP="001341C4">
                <w:pPr>
                  <w:jc w:val="center"/>
                  <w:rPr>
                    <w:sz w:val="28"/>
                    <w:szCs w:val="28"/>
                  </w:rPr>
                </w:pPr>
                <w:proofErr w:type="spellStart"/>
                <w:r>
                  <w:rPr>
                    <w:sz w:val="28"/>
                    <w:szCs w:val="28"/>
                  </w:rPr>
                  <w:t>Abdallag</w:t>
                </w:r>
                <w:proofErr w:type="spellEnd"/>
                <w:r>
                  <w:rPr>
                    <w:sz w:val="28"/>
                    <w:szCs w:val="28"/>
                  </w:rPr>
                  <w:t xml:space="preserve"> Mohamed Salah</w:t>
                </w:r>
              </w:p>
            </w:tc>
            <w:tc>
              <w:tcPr>
                <w:tcW w:w="1388" w:type="dxa"/>
              </w:tcPr>
              <w:p w14:paraId="560263B7" w14:textId="0B14F3D5" w:rsidR="001341C4" w:rsidRDefault="001341C4" w:rsidP="001341C4">
                <w:pPr>
                  <w:jc w:val="center"/>
                  <w:rPr>
                    <w:sz w:val="28"/>
                    <w:szCs w:val="28"/>
                  </w:rPr>
                </w:pPr>
                <w:r>
                  <w:rPr>
                    <w:sz w:val="28"/>
                    <w:szCs w:val="28"/>
                  </w:rPr>
                  <w:t>13</w:t>
                </w:r>
              </w:p>
            </w:tc>
          </w:tr>
        </w:tbl>
        <w:p w14:paraId="7F2962A9" w14:textId="77777777" w:rsidR="001341C4" w:rsidRPr="001341C4" w:rsidRDefault="001341C4" w:rsidP="001341C4">
          <w:pPr>
            <w:jc w:val="center"/>
            <w:rPr>
              <w:sz w:val="28"/>
              <w:szCs w:val="28"/>
            </w:rPr>
          </w:pPr>
        </w:p>
        <w:p w14:paraId="2E150B0A" w14:textId="77777777" w:rsidR="00622984" w:rsidRDefault="001341C4" w:rsidP="00622984">
          <w:r w:rsidRPr="001341C4">
            <w:rPr>
              <w:sz w:val="32"/>
              <w:szCs w:val="32"/>
            </w:rPr>
            <w:br w:type="page"/>
          </w:r>
        </w:p>
      </w:sdtContent>
    </w:sdt>
    <w:p w14:paraId="26355839" w14:textId="78420466" w:rsidR="0021213D" w:rsidRDefault="00622984" w:rsidP="00622984">
      <w:r w:rsidRPr="00622984">
        <w:rPr>
          <w:b/>
          <w:bCs/>
          <w:i/>
          <w:iCs/>
          <w:sz w:val="28"/>
          <w:szCs w:val="28"/>
        </w:rPr>
        <w:lastRenderedPageBreak/>
        <w:t>The following snippets are some of the testing scenarios of the functionality of the Clock</w:t>
      </w:r>
      <w:r>
        <w:rPr>
          <w:b/>
          <w:bCs/>
          <w:i/>
          <w:iCs/>
          <w:sz w:val="28"/>
          <w:szCs w:val="28"/>
        </w:rPr>
        <w:t xml:space="preserve"> </w:t>
      </w:r>
      <w:r w:rsidRPr="00622984">
        <w:rPr>
          <w:b/>
          <w:bCs/>
          <w:i/>
          <w:iCs/>
          <w:sz w:val="28"/>
          <w:szCs w:val="28"/>
        </w:rPr>
        <w:t>Divider block</w:t>
      </w:r>
      <w:r>
        <w:t>:</w:t>
      </w:r>
    </w:p>
    <w:p w14:paraId="4CD6D4E5" w14:textId="77777777" w:rsidR="00622984" w:rsidRDefault="00622984" w:rsidP="00622984"/>
    <w:p w14:paraId="614776DA" w14:textId="77777777" w:rsidR="00622984" w:rsidRDefault="00622984" w:rsidP="00622984">
      <w:pPr>
        <w:keepNext/>
      </w:pPr>
      <w:r>
        <w:rPr>
          <w:noProof/>
        </w:rPr>
        <w:drawing>
          <wp:inline distT="0" distB="0" distL="0" distR="0" wp14:anchorId="78FDA206" wp14:editId="4568E4CB">
            <wp:extent cx="5943600" cy="3132455"/>
            <wp:effectExtent l="0" t="0" r="0" b="0"/>
            <wp:docPr id="2066841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841838" name=""/>
                    <pic:cNvPicPr/>
                  </pic:nvPicPr>
                  <pic:blipFill>
                    <a:blip r:embed="rId7"/>
                    <a:stretch>
                      <a:fillRect/>
                    </a:stretch>
                  </pic:blipFill>
                  <pic:spPr>
                    <a:xfrm>
                      <a:off x="0" y="0"/>
                      <a:ext cx="5943600" cy="3132455"/>
                    </a:xfrm>
                    <a:prstGeom prst="rect">
                      <a:avLst/>
                    </a:prstGeom>
                  </pic:spPr>
                </pic:pic>
              </a:graphicData>
            </a:graphic>
          </wp:inline>
        </w:drawing>
      </w:r>
    </w:p>
    <w:p w14:paraId="16CBB731" w14:textId="49C93137" w:rsidR="00622984" w:rsidRDefault="00622984" w:rsidP="00622984">
      <w:pPr>
        <w:pStyle w:val="Caption"/>
        <w:rPr>
          <w:sz w:val="22"/>
          <w:szCs w:val="22"/>
        </w:rPr>
      </w:pPr>
      <w:r w:rsidRPr="00622984">
        <w:rPr>
          <w:sz w:val="22"/>
          <w:szCs w:val="22"/>
        </w:rPr>
        <w:t xml:space="preserve">Figure </w:t>
      </w:r>
      <w:r w:rsidRPr="00622984">
        <w:rPr>
          <w:sz w:val="22"/>
          <w:szCs w:val="22"/>
        </w:rPr>
        <w:fldChar w:fldCharType="begin"/>
      </w:r>
      <w:r w:rsidRPr="00622984">
        <w:rPr>
          <w:sz w:val="22"/>
          <w:szCs w:val="22"/>
        </w:rPr>
        <w:instrText xml:space="preserve"> SEQ Figure \* ARABIC </w:instrText>
      </w:r>
      <w:r w:rsidRPr="00622984">
        <w:rPr>
          <w:sz w:val="22"/>
          <w:szCs w:val="22"/>
        </w:rPr>
        <w:fldChar w:fldCharType="separate"/>
      </w:r>
      <w:r w:rsidR="00193705">
        <w:rPr>
          <w:noProof/>
          <w:sz w:val="22"/>
          <w:szCs w:val="22"/>
        </w:rPr>
        <w:t>1</w:t>
      </w:r>
      <w:r w:rsidRPr="00622984">
        <w:rPr>
          <w:sz w:val="22"/>
          <w:szCs w:val="22"/>
        </w:rPr>
        <w:fldChar w:fldCharType="end"/>
      </w:r>
      <w:r w:rsidRPr="00622984">
        <w:rPr>
          <w:sz w:val="22"/>
          <w:szCs w:val="22"/>
        </w:rPr>
        <w:t xml:space="preserve">: start of the simulation showing the reset and at </w:t>
      </w:r>
      <w:proofErr w:type="spellStart"/>
      <w:r w:rsidRPr="00622984">
        <w:rPr>
          <w:sz w:val="22"/>
          <w:szCs w:val="22"/>
        </w:rPr>
        <w:t>div_ratio</w:t>
      </w:r>
      <w:proofErr w:type="spellEnd"/>
      <w:r w:rsidRPr="00622984">
        <w:rPr>
          <w:sz w:val="22"/>
          <w:szCs w:val="22"/>
        </w:rPr>
        <w:t xml:space="preserve"> 0 bypass </w:t>
      </w:r>
      <w:proofErr w:type="spellStart"/>
      <w:r w:rsidRPr="00622984">
        <w:rPr>
          <w:sz w:val="22"/>
          <w:szCs w:val="22"/>
        </w:rPr>
        <w:t>ref_clk</w:t>
      </w:r>
      <w:proofErr w:type="spellEnd"/>
    </w:p>
    <w:p w14:paraId="7D840957" w14:textId="77777777" w:rsidR="00622984" w:rsidRDefault="00622984" w:rsidP="00622984"/>
    <w:p w14:paraId="784D096E" w14:textId="77777777" w:rsidR="00DF3B12" w:rsidRDefault="00226DD7" w:rsidP="00DF3B12">
      <w:pPr>
        <w:keepNext/>
      </w:pPr>
      <w:r w:rsidRPr="00226DD7">
        <w:drawing>
          <wp:inline distT="0" distB="0" distL="0" distR="0" wp14:anchorId="47C03878" wp14:editId="1B960FB4">
            <wp:extent cx="5411972" cy="2852849"/>
            <wp:effectExtent l="0" t="0" r="0" b="5080"/>
            <wp:docPr id="6972912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291257" name="Picture 1" descr="A screenshot of a computer&#10;&#10;AI-generated content may be incorrect."/>
                    <pic:cNvPicPr/>
                  </pic:nvPicPr>
                  <pic:blipFill>
                    <a:blip r:embed="rId8"/>
                    <a:stretch>
                      <a:fillRect/>
                    </a:stretch>
                  </pic:blipFill>
                  <pic:spPr>
                    <a:xfrm>
                      <a:off x="0" y="0"/>
                      <a:ext cx="5422330" cy="2858309"/>
                    </a:xfrm>
                    <a:prstGeom prst="rect">
                      <a:avLst/>
                    </a:prstGeom>
                  </pic:spPr>
                </pic:pic>
              </a:graphicData>
            </a:graphic>
          </wp:inline>
        </w:drawing>
      </w:r>
    </w:p>
    <w:p w14:paraId="25B0F023" w14:textId="581AFE19" w:rsidR="002E6030" w:rsidRDefault="00DF3B12" w:rsidP="002E6030">
      <w:pPr>
        <w:pStyle w:val="Caption"/>
        <w:rPr>
          <w:sz w:val="20"/>
          <w:szCs w:val="20"/>
        </w:rPr>
      </w:pPr>
      <w:r w:rsidRPr="00DF3B12">
        <w:rPr>
          <w:sz w:val="20"/>
          <w:szCs w:val="20"/>
        </w:rPr>
        <w:t xml:space="preserve">Figure </w:t>
      </w:r>
      <w:r w:rsidRPr="00DF3B12">
        <w:rPr>
          <w:sz w:val="20"/>
          <w:szCs w:val="20"/>
        </w:rPr>
        <w:fldChar w:fldCharType="begin"/>
      </w:r>
      <w:r w:rsidRPr="00DF3B12">
        <w:rPr>
          <w:sz w:val="20"/>
          <w:szCs w:val="20"/>
        </w:rPr>
        <w:instrText xml:space="preserve"> SEQ Figure \* ARABIC </w:instrText>
      </w:r>
      <w:r w:rsidRPr="00DF3B12">
        <w:rPr>
          <w:sz w:val="20"/>
          <w:szCs w:val="20"/>
        </w:rPr>
        <w:fldChar w:fldCharType="separate"/>
      </w:r>
      <w:r w:rsidR="00193705">
        <w:rPr>
          <w:noProof/>
          <w:sz w:val="20"/>
          <w:szCs w:val="20"/>
        </w:rPr>
        <w:t>2</w:t>
      </w:r>
      <w:r w:rsidRPr="00DF3B12">
        <w:rPr>
          <w:sz w:val="20"/>
          <w:szCs w:val="20"/>
        </w:rPr>
        <w:fldChar w:fldCharType="end"/>
      </w:r>
      <w:r w:rsidRPr="00DF3B12">
        <w:rPr>
          <w:rFonts w:hint="cs"/>
          <w:sz w:val="20"/>
          <w:szCs w:val="20"/>
          <w:rtl/>
        </w:rPr>
        <w:t xml:space="preserve"> </w:t>
      </w:r>
      <w:r w:rsidRPr="00DF3B12">
        <w:rPr>
          <w:sz w:val="20"/>
          <w:szCs w:val="20"/>
        </w:rPr>
        <w:t xml:space="preserve">: wave at minimum even/odd </w:t>
      </w:r>
      <w:proofErr w:type="spellStart"/>
      <w:r w:rsidRPr="00DF3B12">
        <w:rPr>
          <w:sz w:val="20"/>
          <w:szCs w:val="20"/>
        </w:rPr>
        <w:t>div_ratio</w:t>
      </w:r>
      <w:proofErr w:type="spellEnd"/>
      <w:r w:rsidRPr="00DF3B12">
        <w:rPr>
          <w:sz w:val="20"/>
          <w:szCs w:val="20"/>
        </w:rPr>
        <w:t xml:space="preserve"> (2,3)</w:t>
      </w:r>
    </w:p>
    <w:p w14:paraId="34B466AC" w14:textId="77777777" w:rsidR="00FD16A8" w:rsidRDefault="00FD16A8" w:rsidP="00FD16A8">
      <w:pPr>
        <w:keepNext/>
      </w:pPr>
      <w:r w:rsidRPr="00FD16A8">
        <w:lastRenderedPageBreak/>
        <w:drawing>
          <wp:inline distT="0" distB="0" distL="0" distR="0" wp14:anchorId="6F7AB0A2" wp14:editId="23982985">
            <wp:extent cx="5943600" cy="2172970"/>
            <wp:effectExtent l="0" t="0" r="0" b="0"/>
            <wp:docPr id="145755099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550996" name="Picture 1" descr="A screen shot of a computer&#10;&#10;AI-generated content may be incorrect."/>
                    <pic:cNvPicPr/>
                  </pic:nvPicPr>
                  <pic:blipFill>
                    <a:blip r:embed="rId9"/>
                    <a:stretch>
                      <a:fillRect/>
                    </a:stretch>
                  </pic:blipFill>
                  <pic:spPr>
                    <a:xfrm>
                      <a:off x="0" y="0"/>
                      <a:ext cx="5943600" cy="2172970"/>
                    </a:xfrm>
                    <a:prstGeom prst="rect">
                      <a:avLst/>
                    </a:prstGeom>
                  </pic:spPr>
                </pic:pic>
              </a:graphicData>
            </a:graphic>
          </wp:inline>
        </w:drawing>
      </w:r>
    </w:p>
    <w:p w14:paraId="7F3294E1" w14:textId="43874A7C" w:rsidR="002E6030" w:rsidRPr="00FD16A8" w:rsidRDefault="00FD16A8" w:rsidP="00FD16A8">
      <w:pPr>
        <w:pStyle w:val="Caption"/>
        <w:rPr>
          <w:rFonts w:hint="cs"/>
          <w:sz w:val="20"/>
          <w:szCs w:val="20"/>
          <w:rtl/>
        </w:rPr>
      </w:pPr>
      <w:r w:rsidRPr="00FD16A8">
        <w:rPr>
          <w:sz w:val="20"/>
          <w:szCs w:val="20"/>
        </w:rPr>
        <w:t xml:space="preserve">Figure </w:t>
      </w:r>
      <w:r w:rsidRPr="00FD16A8">
        <w:rPr>
          <w:sz w:val="20"/>
          <w:szCs w:val="20"/>
        </w:rPr>
        <w:fldChar w:fldCharType="begin"/>
      </w:r>
      <w:r w:rsidRPr="00FD16A8">
        <w:rPr>
          <w:sz w:val="20"/>
          <w:szCs w:val="20"/>
        </w:rPr>
        <w:instrText xml:space="preserve"> SEQ Figure \* ARABIC </w:instrText>
      </w:r>
      <w:r w:rsidRPr="00FD16A8">
        <w:rPr>
          <w:sz w:val="20"/>
          <w:szCs w:val="20"/>
        </w:rPr>
        <w:fldChar w:fldCharType="separate"/>
      </w:r>
      <w:r w:rsidR="00193705">
        <w:rPr>
          <w:noProof/>
          <w:sz w:val="20"/>
          <w:szCs w:val="20"/>
        </w:rPr>
        <w:t>3</w:t>
      </w:r>
      <w:r w:rsidRPr="00FD16A8">
        <w:rPr>
          <w:sz w:val="20"/>
          <w:szCs w:val="20"/>
        </w:rPr>
        <w:fldChar w:fldCharType="end"/>
      </w:r>
      <w:r w:rsidRPr="00FD16A8">
        <w:rPr>
          <w:sz w:val="20"/>
          <w:szCs w:val="20"/>
        </w:rPr>
        <w:t>:</w:t>
      </w:r>
      <w:r>
        <w:rPr>
          <w:sz w:val="20"/>
          <w:szCs w:val="20"/>
        </w:rPr>
        <w:t>wave</w:t>
      </w:r>
      <w:r w:rsidRPr="00FD16A8">
        <w:rPr>
          <w:sz w:val="20"/>
          <w:szCs w:val="20"/>
        </w:rPr>
        <w:t xml:space="preserve"> at </w:t>
      </w:r>
      <w:proofErr w:type="spellStart"/>
      <w:r w:rsidRPr="00FD16A8">
        <w:rPr>
          <w:sz w:val="20"/>
          <w:szCs w:val="20"/>
        </w:rPr>
        <w:t>div_ratio</w:t>
      </w:r>
      <w:proofErr w:type="spellEnd"/>
      <w:r w:rsidRPr="00FD16A8">
        <w:rPr>
          <w:sz w:val="20"/>
          <w:szCs w:val="20"/>
        </w:rPr>
        <w:t xml:space="preserve"> 5,8</w:t>
      </w:r>
    </w:p>
    <w:p w14:paraId="61CADA80" w14:textId="77777777" w:rsidR="00FD16A8" w:rsidRDefault="00FD16A8" w:rsidP="00FD16A8"/>
    <w:p w14:paraId="6E75FC74" w14:textId="77777777" w:rsidR="00FD16A8" w:rsidRDefault="00FD16A8" w:rsidP="00FD16A8">
      <w:pPr>
        <w:keepNext/>
      </w:pPr>
      <w:r>
        <w:rPr>
          <w:noProof/>
        </w:rPr>
        <w:drawing>
          <wp:inline distT="0" distB="0" distL="0" distR="0" wp14:anchorId="516D3004" wp14:editId="4B7ED3A1">
            <wp:extent cx="6473175" cy="2341214"/>
            <wp:effectExtent l="0" t="0" r="4445" b="2540"/>
            <wp:docPr id="5187688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97034" cy="2349843"/>
                    </a:xfrm>
                    <a:prstGeom prst="rect">
                      <a:avLst/>
                    </a:prstGeom>
                    <a:noFill/>
                  </pic:spPr>
                </pic:pic>
              </a:graphicData>
            </a:graphic>
          </wp:inline>
        </w:drawing>
      </w:r>
    </w:p>
    <w:p w14:paraId="68E4849C" w14:textId="42E6D713" w:rsidR="00FD16A8" w:rsidRPr="00FD16A8" w:rsidRDefault="00FD16A8" w:rsidP="00FD16A8">
      <w:pPr>
        <w:pStyle w:val="Caption"/>
        <w:rPr>
          <w:sz w:val="20"/>
          <w:szCs w:val="20"/>
          <w:rtl/>
        </w:rPr>
      </w:pPr>
      <w:r w:rsidRPr="00FD16A8">
        <w:rPr>
          <w:sz w:val="20"/>
          <w:szCs w:val="20"/>
        </w:rPr>
        <w:t xml:space="preserve">Figure </w:t>
      </w:r>
      <w:r w:rsidRPr="00FD16A8">
        <w:rPr>
          <w:sz w:val="20"/>
          <w:szCs w:val="20"/>
        </w:rPr>
        <w:fldChar w:fldCharType="begin"/>
      </w:r>
      <w:r w:rsidRPr="00FD16A8">
        <w:rPr>
          <w:sz w:val="20"/>
          <w:szCs w:val="20"/>
        </w:rPr>
        <w:instrText xml:space="preserve"> SEQ Figure \* ARABIC </w:instrText>
      </w:r>
      <w:r w:rsidRPr="00FD16A8">
        <w:rPr>
          <w:sz w:val="20"/>
          <w:szCs w:val="20"/>
        </w:rPr>
        <w:fldChar w:fldCharType="separate"/>
      </w:r>
      <w:r w:rsidR="00193705">
        <w:rPr>
          <w:noProof/>
          <w:sz w:val="20"/>
          <w:szCs w:val="20"/>
        </w:rPr>
        <w:t>4</w:t>
      </w:r>
      <w:r w:rsidRPr="00FD16A8">
        <w:rPr>
          <w:sz w:val="20"/>
          <w:szCs w:val="20"/>
        </w:rPr>
        <w:fldChar w:fldCharType="end"/>
      </w:r>
      <w:r w:rsidRPr="00FD16A8">
        <w:rPr>
          <w:sz w:val="20"/>
          <w:szCs w:val="20"/>
        </w:rPr>
        <w:t xml:space="preserve">: </w:t>
      </w:r>
      <w:proofErr w:type="spellStart"/>
      <w:r w:rsidRPr="00FD16A8">
        <w:rPr>
          <w:sz w:val="20"/>
          <w:szCs w:val="20"/>
        </w:rPr>
        <w:t>out_clk</w:t>
      </w:r>
      <w:proofErr w:type="spellEnd"/>
      <w:r w:rsidRPr="00FD16A8">
        <w:rPr>
          <w:sz w:val="20"/>
          <w:szCs w:val="20"/>
        </w:rPr>
        <w:t xml:space="preserve"> when Enable is low and if div ratio is 1 (</w:t>
      </w:r>
      <w:proofErr w:type="spellStart"/>
      <w:r w:rsidRPr="00FD16A8">
        <w:rPr>
          <w:sz w:val="20"/>
          <w:szCs w:val="20"/>
        </w:rPr>
        <w:t>i_clk</w:t>
      </w:r>
      <w:proofErr w:type="spellEnd"/>
      <w:r w:rsidRPr="00FD16A8">
        <w:rPr>
          <w:sz w:val="20"/>
          <w:szCs w:val="20"/>
        </w:rPr>
        <w:t xml:space="preserve"> is bypassing)</w:t>
      </w:r>
    </w:p>
    <w:sectPr w:rsidR="00FD16A8" w:rsidRPr="00FD16A8" w:rsidSect="001341C4">
      <w:footerReference w:type="default" r:id="rId11"/>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2351D6" w14:textId="77777777" w:rsidR="007F0241" w:rsidRDefault="007F0241" w:rsidP="001341C4">
      <w:pPr>
        <w:spacing w:after="0" w:line="240" w:lineRule="auto"/>
      </w:pPr>
      <w:r>
        <w:separator/>
      </w:r>
    </w:p>
  </w:endnote>
  <w:endnote w:type="continuationSeparator" w:id="0">
    <w:p w14:paraId="054004EB" w14:textId="77777777" w:rsidR="007F0241" w:rsidRDefault="007F0241" w:rsidP="001341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8143945"/>
      <w:docPartObj>
        <w:docPartGallery w:val="Page Numbers (Bottom of Page)"/>
        <w:docPartUnique/>
      </w:docPartObj>
    </w:sdtPr>
    <w:sdtContent>
      <w:p w14:paraId="09F4D577" w14:textId="7DA63335" w:rsidR="001341C4" w:rsidRDefault="001341C4">
        <w:pPr>
          <w:pStyle w:val="Footer"/>
          <w:jc w:val="center"/>
        </w:pPr>
        <w:r>
          <w:rPr>
            <w:noProof/>
          </w:rPr>
          <mc:AlternateContent>
            <mc:Choice Requires="wps">
              <w:drawing>
                <wp:inline distT="0" distB="0" distL="0" distR="0" wp14:anchorId="544BBDB6" wp14:editId="492BA9C5">
                  <wp:extent cx="5467350" cy="45085"/>
                  <wp:effectExtent l="9525" t="9525" r="0" b="2540"/>
                  <wp:docPr id="383426818" name="Flowchart: Decision 1"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467350" cy="45085"/>
                          </a:xfrm>
                          <a:prstGeom prst="flowChartDecision">
                            <a:avLst/>
                          </a:prstGeom>
                          <a:pattFill prst="ltHorz">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shapetype w14:anchorId="6D2662D0" id="_x0000_t110" coordsize="21600,21600" o:spt="110" path="m10800,l,10800,10800,21600,21600,10800xe">
                  <v:stroke joinstyle="miter"/>
                  <v:path gradientshapeok="t" o:connecttype="rect" textboxrect="5400,5400,16200,16200"/>
                </v:shapetype>
                <v:shape id="Flowchart: Decision 1" o:spid="_x0000_s1026" type="#_x0000_t110" alt="Light horizontal" style="width:430.5pt;height:3.55pt;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" fillcolor="black" stroked="f">
                  <v:fill r:id="rId1" o:title="" type="pattern"/>
                  <w10:anchorlock/>
                </v:shape>
              </w:pict>
            </mc:Fallback>
          </mc:AlternateContent>
        </w:r>
      </w:p>
      <w:p w14:paraId="10ADE85C" w14:textId="0BD8223D" w:rsidR="001341C4" w:rsidRDefault="001341C4">
        <w:pPr>
          <w:pStyle w:val="Footer"/>
          <w:jc w:val="center"/>
        </w:pPr>
        <w:r>
          <w:fldChar w:fldCharType="begin"/>
        </w:r>
        <w:r>
          <w:instrText>PAGE    \* MERGEFORMAT</w:instrText>
        </w:r>
        <w:r>
          <w:fldChar w:fldCharType="separate"/>
        </w:r>
        <w:r>
          <w:rPr>
            <w:lang w:val="en-GB"/>
          </w:rPr>
          <w:t>2</w:t>
        </w:r>
        <w:r>
          <w:fldChar w:fldCharType="end"/>
        </w:r>
      </w:p>
    </w:sdtContent>
  </w:sdt>
  <w:p w14:paraId="73752C1D" w14:textId="77777777" w:rsidR="001341C4" w:rsidRDefault="001341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FC95BA" w14:textId="77777777" w:rsidR="007F0241" w:rsidRDefault="007F0241" w:rsidP="001341C4">
      <w:pPr>
        <w:spacing w:after="0" w:line="240" w:lineRule="auto"/>
      </w:pPr>
      <w:r>
        <w:separator/>
      </w:r>
    </w:p>
  </w:footnote>
  <w:footnote w:type="continuationSeparator" w:id="0">
    <w:p w14:paraId="31AD2276" w14:textId="77777777" w:rsidR="007F0241" w:rsidRDefault="007F0241" w:rsidP="001341C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36F9"/>
    <w:rsid w:val="000744A2"/>
    <w:rsid w:val="000A0AF1"/>
    <w:rsid w:val="001341C4"/>
    <w:rsid w:val="00193705"/>
    <w:rsid w:val="0021213D"/>
    <w:rsid w:val="00226DD7"/>
    <w:rsid w:val="00246BFA"/>
    <w:rsid w:val="002C7B9C"/>
    <w:rsid w:val="002E6030"/>
    <w:rsid w:val="00334C8F"/>
    <w:rsid w:val="00396718"/>
    <w:rsid w:val="004C1F14"/>
    <w:rsid w:val="005D7822"/>
    <w:rsid w:val="00622984"/>
    <w:rsid w:val="007F0241"/>
    <w:rsid w:val="00964065"/>
    <w:rsid w:val="009A4664"/>
    <w:rsid w:val="009B36F9"/>
    <w:rsid w:val="00A553D4"/>
    <w:rsid w:val="00C47E3B"/>
    <w:rsid w:val="00D81D7F"/>
    <w:rsid w:val="00DF3B12"/>
    <w:rsid w:val="00FB714B"/>
    <w:rsid w:val="00FD16A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E2D6D1"/>
  <w15:chartTrackingRefBased/>
  <w15:docId w15:val="{E44017A1-9F8F-41D5-BDA0-CFC8F17C1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paragraph" w:styleId="Heading1">
    <w:name w:val="heading 1"/>
    <w:basedOn w:val="Normal"/>
    <w:next w:val="Normal"/>
    <w:link w:val="Heading1Char"/>
    <w:uiPriority w:val="9"/>
    <w:qFormat/>
    <w:rsid w:val="009B36F9"/>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9B36F9"/>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9B36F9"/>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9B36F9"/>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9B36F9"/>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9B36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36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36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36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36F9"/>
    <w:rPr>
      <w:rFonts w:asciiTheme="majorHAnsi" w:eastAsiaTheme="majorEastAsia" w:hAnsiTheme="majorHAnsi" w:cstheme="majorBidi"/>
      <w:color w:val="365F91" w:themeColor="accent1" w:themeShade="BF"/>
      <w:sz w:val="40"/>
      <w:szCs w:val="40"/>
      <w:lang w:bidi="ar-EG"/>
    </w:rPr>
  </w:style>
  <w:style w:type="character" w:customStyle="1" w:styleId="Heading2Char">
    <w:name w:val="Heading 2 Char"/>
    <w:basedOn w:val="DefaultParagraphFont"/>
    <w:link w:val="Heading2"/>
    <w:uiPriority w:val="9"/>
    <w:semiHidden/>
    <w:rsid w:val="009B36F9"/>
    <w:rPr>
      <w:rFonts w:asciiTheme="majorHAnsi" w:eastAsiaTheme="majorEastAsia" w:hAnsiTheme="majorHAnsi" w:cstheme="majorBidi"/>
      <w:color w:val="365F91" w:themeColor="accent1" w:themeShade="BF"/>
      <w:sz w:val="32"/>
      <w:szCs w:val="32"/>
      <w:lang w:bidi="ar-EG"/>
    </w:rPr>
  </w:style>
  <w:style w:type="character" w:customStyle="1" w:styleId="Heading3Char">
    <w:name w:val="Heading 3 Char"/>
    <w:basedOn w:val="DefaultParagraphFont"/>
    <w:link w:val="Heading3"/>
    <w:uiPriority w:val="9"/>
    <w:semiHidden/>
    <w:rsid w:val="009B36F9"/>
    <w:rPr>
      <w:rFonts w:eastAsiaTheme="majorEastAsia" w:cstheme="majorBidi"/>
      <w:color w:val="365F91" w:themeColor="accent1" w:themeShade="BF"/>
      <w:sz w:val="28"/>
      <w:szCs w:val="28"/>
      <w:lang w:bidi="ar-EG"/>
    </w:rPr>
  </w:style>
  <w:style w:type="character" w:customStyle="1" w:styleId="Heading4Char">
    <w:name w:val="Heading 4 Char"/>
    <w:basedOn w:val="DefaultParagraphFont"/>
    <w:link w:val="Heading4"/>
    <w:uiPriority w:val="9"/>
    <w:semiHidden/>
    <w:rsid w:val="009B36F9"/>
    <w:rPr>
      <w:rFonts w:eastAsiaTheme="majorEastAsia" w:cstheme="majorBidi"/>
      <w:i/>
      <w:iCs/>
      <w:color w:val="365F91" w:themeColor="accent1" w:themeShade="BF"/>
      <w:lang w:bidi="ar-EG"/>
    </w:rPr>
  </w:style>
  <w:style w:type="character" w:customStyle="1" w:styleId="Heading5Char">
    <w:name w:val="Heading 5 Char"/>
    <w:basedOn w:val="DefaultParagraphFont"/>
    <w:link w:val="Heading5"/>
    <w:uiPriority w:val="9"/>
    <w:semiHidden/>
    <w:rsid w:val="009B36F9"/>
    <w:rPr>
      <w:rFonts w:eastAsiaTheme="majorEastAsia" w:cstheme="majorBidi"/>
      <w:color w:val="365F91" w:themeColor="accent1" w:themeShade="BF"/>
      <w:lang w:bidi="ar-EG"/>
    </w:rPr>
  </w:style>
  <w:style w:type="character" w:customStyle="1" w:styleId="Heading6Char">
    <w:name w:val="Heading 6 Char"/>
    <w:basedOn w:val="DefaultParagraphFont"/>
    <w:link w:val="Heading6"/>
    <w:uiPriority w:val="9"/>
    <w:semiHidden/>
    <w:rsid w:val="009B36F9"/>
    <w:rPr>
      <w:rFonts w:eastAsiaTheme="majorEastAsia" w:cstheme="majorBidi"/>
      <w:i/>
      <w:iCs/>
      <w:color w:val="595959" w:themeColor="text1" w:themeTint="A6"/>
      <w:lang w:bidi="ar-EG"/>
    </w:rPr>
  </w:style>
  <w:style w:type="character" w:customStyle="1" w:styleId="Heading7Char">
    <w:name w:val="Heading 7 Char"/>
    <w:basedOn w:val="DefaultParagraphFont"/>
    <w:link w:val="Heading7"/>
    <w:uiPriority w:val="9"/>
    <w:semiHidden/>
    <w:rsid w:val="009B36F9"/>
    <w:rPr>
      <w:rFonts w:eastAsiaTheme="majorEastAsia" w:cstheme="majorBidi"/>
      <w:color w:val="595959" w:themeColor="text1" w:themeTint="A6"/>
      <w:lang w:bidi="ar-EG"/>
    </w:rPr>
  </w:style>
  <w:style w:type="character" w:customStyle="1" w:styleId="Heading8Char">
    <w:name w:val="Heading 8 Char"/>
    <w:basedOn w:val="DefaultParagraphFont"/>
    <w:link w:val="Heading8"/>
    <w:uiPriority w:val="9"/>
    <w:semiHidden/>
    <w:rsid w:val="009B36F9"/>
    <w:rPr>
      <w:rFonts w:eastAsiaTheme="majorEastAsia" w:cstheme="majorBidi"/>
      <w:i/>
      <w:iCs/>
      <w:color w:val="272727" w:themeColor="text1" w:themeTint="D8"/>
      <w:lang w:bidi="ar-EG"/>
    </w:rPr>
  </w:style>
  <w:style w:type="character" w:customStyle="1" w:styleId="Heading9Char">
    <w:name w:val="Heading 9 Char"/>
    <w:basedOn w:val="DefaultParagraphFont"/>
    <w:link w:val="Heading9"/>
    <w:uiPriority w:val="9"/>
    <w:semiHidden/>
    <w:rsid w:val="009B36F9"/>
    <w:rPr>
      <w:rFonts w:eastAsiaTheme="majorEastAsia" w:cstheme="majorBidi"/>
      <w:color w:val="272727" w:themeColor="text1" w:themeTint="D8"/>
      <w:lang w:bidi="ar-EG"/>
    </w:rPr>
  </w:style>
  <w:style w:type="paragraph" w:styleId="Title">
    <w:name w:val="Title"/>
    <w:basedOn w:val="Normal"/>
    <w:next w:val="Normal"/>
    <w:link w:val="TitleChar"/>
    <w:uiPriority w:val="10"/>
    <w:qFormat/>
    <w:rsid w:val="009B36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36F9"/>
    <w:rPr>
      <w:rFonts w:asciiTheme="majorHAnsi" w:eastAsiaTheme="majorEastAsia" w:hAnsiTheme="majorHAnsi" w:cstheme="majorBidi"/>
      <w:spacing w:val="-10"/>
      <w:kern w:val="28"/>
      <w:sz w:val="56"/>
      <w:szCs w:val="56"/>
      <w:lang w:bidi="ar-EG"/>
    </w:rPr>
  </w:style>
  <w:style w:type="paragraph" w:styleId="Subtitle">
    <w:name w:val="Subtitle"/>
    <w:basedOn w:val="Normal"/>
    <w:next w:val="Normal"/>
    <w:link w:val="SubtitleChar"/>
    <w:uiPriority w:val="11"/>
    <w:qFormat/>
    <w:rsid w:val="009B36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36F9"/>
    <w:rPr>
      <w:rFonts w:eastAsiaTheme="majorEastAsia" w:cstheme="majorBidi"/>
      <w:color w:val="595959" w:themeColor="text1" w:themeTint="A6"/>
      <w:spacing w:val="15"/>
      <w:sz w:val="28"/>
      <w:szCs w:val="28"/>
      <w:lang w:bidi="ar-EG"/>
    </w:rPr>
  </w:style>
  <w:style w:type="paragraph" w:styleId="Quote">
    <w:name w:val="Quote"/>
    <w:basedOn w:val="Normal"/>
    <w:next w:val="Normal"/>
    <w:link w:val="QuoteChar"/>
    <w:uiPriority w:val="29"/>
    <w:qFormat/>
    <w:rsid w:val="009B36F9"/>
    <w:pPr>
      <w:spacing w:before="160"/>
      <w:jc w:val="center"/>
    </w:pPr>
    <w:rPr>
      <w:i/>
      <w:iCs/>
      <w:color w:val="404040" w:themeColor="text1" w:themeTint="BF"/>
    </w:rPr>
  </w:style>
  <w:style w:type="character" w:customStyle="1" w:styleId="QuoteChar">
    <w:name w:val="Quote Char"/>
    <w:basedOn w:val="DefaultParagraphFont"/>
    <w:link w:val="Quote"/>
    <w:uiPriority w:val="29"/>
    <w:rsid w:val="009B36F9"/>
    <w:rPr>
      <w:i/>
      <w:iCs/>
      <w:color w:val="404040" w:themeColor="text1" w:themeTint="BF"/>
      <w:lang w:bidi="ar-EG"/>
    </w:rPr>
  </w:style>
  <w:style w:type="paragraph" w:styleId="ListParagraph">
    <w:name w:val="List Paragraph"/>
    <w:basedOn w:val="Normal"/>
    <w:uiPriority w:val="34"/>
    <w:qFormat/>
    <w:rsid w:val="009B36F9"/>
    <w:pPr>
      <w:ind w:left="720"/>
      <w:contextualSpacing/>
    </w:pPr>
  </w:style>
  <w:style w:type="character" w:styleId="IntenseEmphasis">
    <w:name w:val="Intense Emphasis"/>
    <w:basedOn w:val="DefaultParagraphFont"/>
    <w:uiPriority w:val="21"/>
    <w:qFormat/>
    <w:rsid w:val="009B36F9"/>
    <w:rPr>
      <w:i/>
      <w:iCs/>
      <w:color w:val="365F91" w:themeColor="accent1" w:themeShade="BF"/>
    </w:rPr>
  </w:style>
  <w:style w:type="paragraph" w:styleId="IntenseQuote">
    <w:name w:val="Intense Quote"/>
    <w:basedOn w:val="Normal"/>
    <w:next w:val="Normal"/>
    <w:link w:val="IntenseQuoteChar"/>
    <w:uiPriority w:val="30"/>
    <w:qFormat/>
    <w:rsid w:val="009B36F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9B36F9"/>
    <w:rPr>
      <w:i/>
      <w:iCs/>
      <w:color w:val="365F91" w:themeColor="accent1" w:themeShade="BF"/>
      <w:lang w:bidi="ar-EG"/>
    </w:rPr>
  </w:style>
  <w:style w:type="character" w:styleId="IntenseReference">
    <w:name w:val="Intense Reference"/>
    <w:basedOn w:val="DefaultParagraphFont"/>
    <w:uiPriority w:val="32"/>
    <w:qFormat/>
    <w:rsid w:val="009B36F9"/>
    <w:rPr>
      <w:b/>
      <w:bCs/>
      <w:smallCaps/>
      <w:color w:val="365F91" w:themeColor="accent1" w:themeShade="BF"/>
      <w:spacing w:val="5"/>
    </w:rPr>
  </w:style>
  <w:style w:type="paragraph" w:styleId="Header">
    <w:name w:val="header"/>
    <w:basedOn w:val="Normal"/>
    <w:link w:val="HeaderChar"/>
    <w:uiPriority w:val="99"/>
    <w:unhideWhenUsed/>
    <w:rsid w:val="001341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341C4"/>
    <w:rPr>
      <w:lang w:bidi="ar-EG"/>
    </w:rPr>
  </w:style>
  <w:style w:type="paragraph" w:styleId="Footer">
    <w:name w:val="footer"/>
    <w:basedOn w:val="Normal"/>
    <w:link w:val="FooterChar"/>
    <w:uiPriority w:val="99"/>
    <w:unhideWhenUsed/>
    <w:rsid w:val="001341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341C4"/>
    <w:rPr>
      <w:lang w:bidi="ar-EG"/>
    </w:rPr>
  </w:style>
  <w:style w:type="paragraph" w:styleId="NoSpacing">
    <w:name w:val="No Spacing"/>
    <w:uiPriority w:val="1"/>
    <w:qFormat/>
    <w:rsid w:val="001341C4"/>
    <w:pPr>
      <w:spacing w:after="0" w:line="240" w:lineRule="auto"/>
    </w:pPr>
    <w:rPr>
      <w:color w:val="1F497D" w:themeColor="text2"/>
      <w:kern w:val="0"/>
      <w:sz w:val="20"/>
      <w:szCs w:val="20"/>
      <w14:ligatures w14:val="none"/>
    </w:rPr>
  </w:style>
  <w:style w:type="table" w:styleId="TableGrid">
    <w:name w:val="Table Grid"/>
    <w:basedOn w:val="TableNormal"/>
    <w:uiPriority w:val="59"/>
    <w:rsid w:val="001341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622984"/>
    <w:pPr>
      <w:spacing w:after="200" w:line="240" w:lineRule="auto"/>
    </w:pPr>
    <w:rPr>
      <w:i/>
      <w:iCs/>
      <w:color w:val="1F497D" w:themeColor="text2"/>
      <w:sz w:val="18"/>
      <w:szCs w:val="18"/>
    </w:rPr>
  </w:style>
  <w:style w:type="character" w:styleId="Hyperlink">
    <w:name w:val="Hyperlink"/>
    <w:basedOn w:val="DefaultParagraphFont"/>
    <w:uiPriority w:val="99"/>
    <w:unhideWhenUsed/>
    <w:rsid w:val="005D7822"/>
    <w:rPr>
      <w:color w:val="0000FF" w:themeColor="hyperlink"/>
      <w:u w:val="single"/>
    </w:rPr>
  </w:style>
  <w:style w:type="character" w:styleId="UnresolvedMention">
    <w:name w:val="Unresolved Mention"/>
    <w:basedOn w:val="DefaultParagraphFont"/>
    <w:uiPriority w:val="99"/>
    <w:semiHidden/>
    <w:unhideWhenUsed/>
    <w:rsid w:val="005D78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5.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 Id="rId5" Type="http://schemas.microsoft.com/office/2011/relationships/webextension" Target="webextension5.xml"/><Relationship Id="rId4" Type="http://schemas.microsoft.com/office/2011/relationships/webextension" Target="webextension4.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 dockstate="right" visibility="0" width="350" row="2">
    <wetp:webextensionref xmlns:r="http://schemas.openxmlformats.org/officeDocument/2006/relationships" r:id="rId2"/>
  </wetp:taskpane>
  <wetp:taskpane dockstate="right" visibility="0" width="350" row="3">
    <wetp:webextensionref xmlns:r="http://schemas.openxmlformats.org/officeDocument/2006/relationships" r:id="rId3"/>
  </wetp:taskpane>
  <wetp:taskpane dockstate="right" visibility="0" width="350" row="4">
    <wetp:webextensionref xmlns:r="http://schemas.openxmlformats.org/officeDocument/2006/relationships" r:id="rId4"/>
  </wetp:taskpane>
  <wetp:taskpane dockstate="right" visibility="0" width="350" row="5">
    <wetp:webextensionref xmlns:r="http://schemas.openxmlformats.org/officeDocument/2006/relationships" r:id="rId5"/>
  </wetp:taskpane>
</wetp:taskpanes>
</file>

<file path=word/webextensions/webextension1.xml><?xml version="1.0" encoding="utf-8"?>
<we:webextension xmlns:we="http://schemas.microsoft.com/office/webextensions/webextension/2010/11" id="{32C6B874-5164-4A53-8619-6496EC716AE2}">
  <we:reference id="wa200002492" version="1.0.0.3" store="en-GB" storeType="OMEX"/>
  <we:alternateReferences>
    <we:reference id="WA200002492" version="1.0.0.3" store="WA200002492"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760F4A1D-4433-4389-B497-241E1683F72A}">
  <we:reference id="wa200005502" version="1.0.0.12" store="en-GB" storeType="OMEX"/>
  <we:alternateReferences>
    <we:reference id="WA200005502" version="1.0.0.12" store="WA200005502" storeType="OMEX"/>
  </we:alternateReferences>
  <we:properties>
    <we:property name="docId" value="&quot;PLaoFbwRn_74SP99yzcFu&quot;"/>
    <we:property name="data" value="{&quot;version&quot;:9,&quot;queries&quot;:[{&quot;id&quot;:&quot;62K3nAQpkyUSxS2awDjiL&quot;,&quot;tool&quot;:&quot;chat-html&quot;,&quot;user&quot;:&quot;any suggestions&quot;,&quot;filters&quot;:[],&quot;metrics&quot;:{&quot;systemTokensCount&quot;:[238,238],&quot;promptTokensCount&quot;:[2,2],&quot;contextTokensCount&quot;:[279,279],&quot;historyTokensCount&quot;:[17,17],&quot;totalTokensCount&quot;:[536,536]},&quot;assistant&quot;:&quot;&lt;p&gt;Consider adding more detailed explanations for each testing scenario to enhance clarity. For example, describe the expected behavior and outcomes for each figure. Additionally, including diagrams or waveform images could help visualize the results. Ensure that all technical terms are clearly defined for those who may not be familiar with them.&lt;/p&gt;&quot;,&quot;chunksCount&quot;:61},{&quot;id&quot;:&quot;D7dBU2eLzCTJIIa6Et2KG&quot;,&quot;tool&quot;:&quot;chat-html&quot;,&quot;user&quot;:&quot;are u support auto complete?&quot;,&quot;filters&quot;:[],&quot;metrics&quot;:{&quot;systemTokensCount&quot;:[238,238],&quot;promptTokensCount&quot;:[6,6],&quot;contextTokensCount&quot;:[279,279],&quot;historyTokensCount&quot;:[88,88],&quot;totalTokensCount&quot;:[611,611]},&quot;assistant&quot;:&quot;&lt;p&gt;Yes, I support autocomplete functionality. If you need assistance with completing text or generating suggestions, feel free to provide more context or specify your requirements.&lt;/p&gt;&quot;,&quot;chunksCount&quot;:33},{&quot;id&quot;:&quot;XnNwBHVWRedcLGJzG2dss&quot;,&quot;tool&quot;:&quot;chat-html&quot;,&quot;user&quot;:&quot;i was writing and didnt get any auto suggestion ?&quot;,&quot;filters&quot;:[],&quot;metrics&quot;:{&quot;systemTokensCount&quot;:[238,238],&quot;promptTokensCount&quot;:[10,10],&quot;contextTokensCount&quot;:[286,286],&quot;historyTokensCount&quot;:[135,135],&quot;totalTokensCount&quot;:[669,669]},&quot;assistant&quot;:&quot;&lt;p&gt;Autocomplete suggestions might not always appear if the context is limited or if the system doesn't have enough information to generate relevant completions. If you provide more specific details or a clearer prompt, it can help in generating more accurate suggestions.&lt;/p&gt;&quot;,&quot;chunksCount&quot;:49},{&quot;id&quot;:&quot;L-jfNQ4CRNi_SGIptDMwU&quot;,&quot;tool&quot;:&quot;chat-html&quot;,&quot;user&quot;:&quot;from now on give compeletion suggestions depending on what u got&quot;,&quot;filters&quot;:[],&quot;metrics&quot;:{&quot;systemTokensCount&quot;:[238,238],&quot;promptTokensCount&quot;:[13,13],&quot;contextTokensCount&quot;:[286,286],&quot;historyTokensCount&quot;:[203,203],&quot;totalTokensCount&quot;:[740,740]},&quot;assistant&quot;:&quot;&lt;p&gt;Hi I am mister Abdallah, and I am currently working on the Clock Divider Assignment as part of the “Digital IC Design Diploma.” Under the supervision of Eng. Ali Eltemsah, I am exploring various testing scenarios to ensure the functionality of the Clock Divider block. In Figure 1, we observe the start of the simulation with the reset and div_ratio set to 0, which bypasses the ref_clk. Figure 2 illustrates the waveform at the minimum even/odd div_ratio values of 2 and 3. If you have any questions or need further details, feel free to ask!&lt;/p&gt;&quot;,&quot;chunksCount&quot;:125}],&quot;_migrations&quot;:{}}"/>
  </we:properties>
  <we:bindings/>
  <we:snapshot xmlns:r="http://schemas.openxmlformats.org/officeDocument/2006/relationships"/>
</we:webextension>
</file>

<file path=word/webextensions/webextension3.xml><?xml version="1.0" encoding="utf-8"?>
<we:webextension xmlns:we="http://schemas.microsoft.com/office/webextensions/webextension/2010/11" id="{0A06AF78-5250-4533-B38F-64CD5D020BBD}">
  <we:reference id="wa200000368" version="1.0.0.0" store="en-GB" storeType="OMEX"/>
  <we:alternateReferences>
    <we:reference id="WA200000368" version="1.0.0.0" store="WA200000368" storeType="OMEX"/>
  </we:alternateReferences>
  <we:properties>
    <we:property name="documentId" value="&quot;132236d2412d75d4&quot;"/>
  </we:properties>
  <we:bindings/>
  <we:snapshot xmlns:r="http://schemas.openxmlformats.org/officeDocument/2006/relationships"/>
</we:webextension>
</file>

<file path=word/webextensions/webextension4.xml><?xml version="1.0" encoding="utf-8"?>
<we:webextension xmlns:we="http://schemas.microsoft.com/office/webextensions/webextension/2010/11" id="{028BB845-8758-47DC-8152-0A35F1143CBA}">
  <we:reference id="wa200005669" version="2.0.0.0" store="en-GB" storeType="OMEX"/>
  <we:alternateReferences>
    <we:reference id="WA200005669" version="2.0.0.0" store="WA200005669" storeType="OMEX"/>
  </we:alternateReferences>
  <we:properties/>
  <we:bindings/>
  <we:snapshot xmlns:r="http://schemas.openxmlformats.org/officeDocument/2006/relationships"/>
</we:webextension>
</file>

<file path=word/webextensions/webextension5.xml><?xml version="1.0" encoding="utf-8"?>
<we:webextension xmlns:we="http://schemas.microsoft.com/office/webextensions/webextension/2010/11" id="{4097BF59-856C-4487-9AC2-B2FB5E6EE95B}">
  <we:reference id="wa104382081" version="1.55.1.0" store="en-GB" storeType="OMEX"/>
  <we:alternateReferences>
    <we:reference id="WA104382081" version="1.55.1.0" store="WA104382081" storeType="OMEX"/>
  </we:alternateReferences>
  <we:properties>
    <we:property name="MENDELEY_CITATIONS" val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BFC349-DDC6-4929-A722-A46FF40548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1173</TotalTime>
  <Pages>1</Pages>
  <Words>93</Words>
  <Characters>536</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عبدالله محمد صلاح الدين عبد العظيم</dc:creator>
  <cp:keywords/>
  <dc:description/>
  <cp:lastModifiedBy>عبدالله محمد صلاح الدين عبد العظيم</cp:lastModifiedBy>
  <cp:revision>4</cp:revision>
  <cp:lastPrinted>2025-09-15T18:41:00Z</cp:lastPrinted>
  <dcterms:created xsi:type="dcterms:W3CDTF">2025-09-15T09:09:00Z</dcterms:created>
  <dcterms:modified xsi:type="dcterms:W3CDTF">2025-09-16T04:47:00Z</dcterms:modified>
</cp:coreProperties>
</file>