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056" w:rsidRDefault="00D66056" w:rsidP="00D66056">
      <w:pPr>
        <w:rPr>
          <w:rFonts w:ascii="Arial" w:hAnsi="Arial" w:cs="Arial"/>
          <w:b/>
          <w:sz w:val="20"/>
          <w:szCs w:val="20"/>
        </w:rPr>
      </w:pPr>
    </w:p>
    <w:tbl>
      <w:tblPr>
        <w:tblW w:w="0" w:type="auto"/>
        <w:tblLook w:val="01E0" w:firstRow="1" w:lastRow="1" w:firstColumn="1" w:lastColumn="1" w:noHBand="0" w:noVBand="0"/>
      </w:tblPr>
      <w:tblGrid>
        <w:gridCol w:w="4068"/>
        <w:gridCol w:w="4788"/>
      </w:tblGrid>
      <w:tr w:rsidR="00D66056" w:rsidRPr="007B2734" w:rsidTr="00172022">
        <w:trPr>
          <w:trHeight w:val="980"/>
        </w:trPr>
        <w:tc>
          <w:tcPr>
            <w:tcW w:w="4068" w:type="dxa"/>
          </w:tcPr>
          <w:p w:rsidR="00D66056" w:rsidRDefault="00D66056" w:rsidP="00D66056">
            <w:pPr>
              <w:pStyle w:val="Header"/>
              <w:rPr>
                <w:b/>
                <w:caps/>
                <w:noProof/>
                <w:sz w:val="32"/>
                <w:szCs w:val="32"/>
              </w:rPr>
            </w:pPr>
          </w:p>
          <w:p w:rsidR="00D66056" w:rsidRDefault="00D66056" w:rsidP="00172022">
            <w:pPr>
              <w:pStyle w:val="Header"/>
              <w:jc w:val="center"/>
            </w:pPr>
            <w:r>
              <w:rPr>
                <w:b/>
                <w:caps/>
                <w:noProof/>
                <w:sz w:val="32"/>
                <w:szCs w:val="32"/>
              </w:rPr>
              <w:drawing>
                <wp:inline distT="0" distB="0" distL="0" distR="0" wp14:anchorId="240714E0" wp14:editId="3EB89477">
                  <wp:extent cx="1759585" cy="474345"/>
                  <wp:effectExtent l="0" t="0" r="0" b="1905"/>
                  <wp:docPr id="3" name="Picture 3" descr="NEWLOGO U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LOGO U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9585" cy="474345"/>
                          </a:xfrm>
                          <a:prstGeom prst="rect">
                            <a:avLst/>
                          </a:prstGeom>
                          <a:noFill/>
                          <a:ln>
                            <a:noFill/>
                          </a:ln>
                        </pic:spPr>
                      </pic:pic>
                    </a:graphicData>
                  </a:graphic>
                </wp:inline>
              </w:drawing>
            </w:r>
          </w:p>
        </w:tc>
        <w:tc>
          <w:tcPr>
            <w:tcW w:w="4788" w:type="dxa"/>
          </w:tcPr>
          <w:p w:rsidR="00D66056" w:rsidRPr="007B2734" w:rsidRDefault="00D66056" w:rsidP="00172022">
            <w:pPr>
              <w:pStyle w:val="Header"/>
              <w:rPr>
                <w:rFonts w:ascii="Arial" w:hAnsi="Arial" w:cs="Arial"/>
                <w:b/>
                <w:sz w:val="16"/>
                <w:szCs w:val="16"/>
                <w:lang w:val="fi-FI"/>
              </w:rPr>
            </w:pPr>
          </w:p>
          <w:p w:rsidR="00D66056" w:rsidRPr="007B2734" w:rsidRDefault="00D66056" w:rsidP="00172022">
            <w:pPr>
              <w:pStyle w:val="Header"/>
              <w:rPr>
                <w:rFonts w:ascii="Arial" w:hAnsi="Arial" w:cs="Arial"/>
                <w:sz w:val="16"/>
                <w:szCs w:val="16"/>
                <w:lang w:val="da-DK"/>
              </w:rPr>
            </w:pPr>
            <w:r w:rsidRPr="007B2734">
              <w:rPr>
                <w:rFonts w:ascii="Arial" w:hAnsi="Arial" w:cs="Arial"/>
                <w:sz w:val="16"/>
                <w:szCs w:val="16"/>
                <w:lang w:val="da-DK"/>
              </w:rPr>
              <w:t>FAKULTI SAINS KOMPUTER DAN TEKNOLOGI MAKLUMAT</w:t>
            </w:r>
          </w:p>
          <w:p w:rsidR="00D66056" w:rsidRPr="007B2734" w:rsidRDefault="00D66056" w:rsidP="00172022">
            <w:pPr>
              <w:pStyle w:val="Header"/>
              <w:rPr>
                <w:rFonts w:ascii="Arial" w:hAnsi="Arial" w:cs="Arial"/>
                <w:sz w:val="16"/>
                <w:szCs w:val="16"/>
                <w:lang w:val="da-DK"/>
              </w:rPr>
            </w:pPr>
            <w:r w:rsidRPr="007B2734">
              <w:rPr>
                <w:rFonts w:ascii="Arial" w:hAnsi="Arial" w:cs="Arial"/>
                <w:sz w:val="16"/>
                <w:szCs w:val="16"/>
                <w:lang w:val="da-DK"/>
              </w:rPr>
              <w:t>UNIVERSITI TUN HUSSEIN ONN MALAYSIA</w:t>
            </w:r>
          </w:p>
          <w:p w:rsidR="00D66056" w:rsidRPr="007B2734" w:rsidRDefault="00D66056" w:rsidP="00172022">
            <w:pPr>
              <w:pStyle w:val="Header"/>
              <w:rPr>
                <w:rFonts w:ascii="Arial" w:hAnsi="Arial" w:cs="Arial"/>
                <w:b/>
                <w:sz w:val="18"/>
                <w:szCs w:val="18"/>
                <w:lang w:val="da-DK"/>
              </w:rPr>
            </w:pPr>
          </w:p>
          <w:p w:rsidR="00D66056" w:rsidRDefault="00D66056" w:rsidP="00172022">
            <w:pPr>
              <w:pStyle w:val="Header"/>
              <w:rPr>
                <w:rFonts w:ascii="Arial" w:hAnsi="Arial" w:cs="Arial"/>
                <w:b/>
                <w:sz w:val="18"/>
                <w:szCs w:val="18"/>
                <w:lang w:val="da-DK"/>
              </w:rPr>
            </w:pPr>
            <w:r w:rsidRPr="007B2734">
              <w:rPr>
                <w:rFonts w:ascii="Arial" w:hAnsi="Arial" w:cs="Arial"/>
                <w:b/>
                <w:sz w:val="18"/>
                <w:szCs w:val="18"/>
                <w:lang w:val="da-DK"/>
              </w:rPr>
              <w:t>BI</w:t>
            </w:r>
            <w:r>
              <w:rPr>
                <w:rFonts w:ascii="Arial" w:hAnsi="Arial" w:cs="Arial"/>
                <w:b/>
                <w:sz w:val="18"/>
                <w:szCs w:val="18"/>
                <w:lang w:val="da-DK"/>
              </w:rPr>
              <w:t>T 11203</w:t>
            </w:r>
            <w:r w:rsidRPr="007B2734">
              <w:rPr>
                <w:rFonts w:ascii="Arial" w:hAnsi="Arial" w:cs="Arial"/>
                <w:b/>
                <w:sz w:val="18"/>
                <w:szCs w:val="18"/>
                <w:lang w:val="da-DK"/>
              </w:rPr>
              <w:t xml:space="preserve"> </w:t>
            </w:r>
            <w:proofErr w:type="spellStart"/>
            <w:r>
              <w:rPr>
                <w:rFonts w:ascii="Arial" w:hAnsi="Arial" w:cs="Arial"/>
                <w:b/>
                <w:sz w:val="18"/>
                <w:szCs w:val="18"/>
                <w:lang w:val="da-DK"/>
              </w:rPr>
              <w:t>Principles</w:t>
            </w:r>
            <w:proofErr w:type="spellEnd"/>
            <w:r>
              <w:rPr>
                <w:rFonts w:ascii="Arial" w:hAnsi="Arial" w:cs="Arial"/>
                <w:b/>
                <w:sz w:val="18"/>
                <w:szCs w:val="18"/>
                <w:lang w:val="da-DK"/>
              </w:rPr>
              <w:t xml:space="preserve"> of Information Technology</w:t>
            </w:r>
          </w:p>
          <w:p w:rsidR="00D66056" w:rsidRPr="007B2734" w:rsidRDefault="00D66056" w:rsidP="00172022">
            <w:pPr>
              <w:pStyle w:val="Header"/>
              <w:rPr>
                <w:rFonts w:ascii="Arial" w:hAnsi="Arial" w:cs="Arial"/>
                <w:sz w:val="18"/>
                <w:szCs w:val="18"/>
                <w:lang w:val="da-DK"/>
              </w:rPr>
            </w:pPr>
          </w:p>
        </w:tc>
      </w:tr>
    </w:tbl>
    <w:p w:rsidR="00D66056" w:rsidRDefault="00D66056" w:rsidP="00D66056">
      <w:pPr>
        <w:rPr>
          <w:rFonts w:ascii="Arial" w:hAnsi="Arial" w:cs="Arial"/>
          <w:b/>
          <w:sz w:val="20"/>
          <w:szCs w:val="20"/>
        </w:rPr>
      </w:pPr>
    </w:p>
    <w:p w:rsidR="00D66056" w:rsidRDefault="00D66056" w:rsidP="00D66056">
      <w:pPr>
        <w:rPr>
          <w:rFonts w:ascii="Arial" w:hAnsi="Arial" w:cs="Arial"/>
          <w:b/>
          <w:sz w:val="20"/>
          <w:szCs w:val="20"/>
        </w:rPr>
      </w:pPr>
    </w:p>
    <w:p w:rsidR="00D66056" w:rsidRPr="00EE7BF0" w:rsidRDefault="00D66056" w:rsidP="00D66056">
      <w:pPr>
        <w:rPr>
          <w:rFonts w:ascii="Arial" w:hAnsi="Arial" w:cs="Arial"/>
          <w:b/>
          <w:sz w:val="20"/>
          <w:szCs w:val="20"/>
        </w:rPr>
      </w:pPr>
      <w:r>
        <w:rPr>
          <w:rFonts w:ascii="Arial" w:hAnsi="Arial" w:cs="Arial"/>
          <w:b/>
          <w:sz w:val="20"/>
          <w:szCs w:val="20"/>
        </w:rPr>
        <w:t>LAB 5</w:t>
      </w:r>
      <w:r w:rsidRPr="003042BE">
        <w:rPr>
          <w:rFonts w:ascii="Arial" w:hAnsi="Arial" w:cs="Arial"/>
          <w:b/>
          <w:sz w:val="20"/>
          <w:szCs w:val="20"/>
        </w:rPr>
        <w:t xml:space="preserve">: </w:t>
      </w:r>
      <w:r>
        <w:rPr>
          <w:rFonts w:ascii="Arial" w:hAnsi="Arial" w:cs="Arial"/>
          <w:b/>
          <w:sz w:val="20"/>
          <w:szCs w:val="20"/>
        </w:rPr>
        <w:t>IT Personnel</w:t>
      </w:r>
    </w:p>
    <w:p w:rsidR="00D66056" w:rsidRPr="003042BE" w:rsidRDefault="00D66056" w:rsidP="00D66056">
      <w:pPr>
        <w:rPr>
          <w:rFonts w:ascii="Arial" w:hAnsi="Arial" w:cs="Arial"/>
          <w:b/>
          <w:sz w:val="20"/>
          <w:szCs w:val="20"/>
        </w:rPr>
      </w:pPr>
      <w:r w:rsidRPr="00EE7BF0">
        <w:rPr>
          <w:rFonts w:ascii="Arial" w:hAnsi="Arial" w:cs="Arial"/>
          <w:b/>
          <w:noProof/>
          <w:sz w:val="20"/>
          <w:szCs w:val="20"/>
        </w:rPr>
        <mc:AlternateContent>
          <mc:Choice Requires="wps">
            <w:drawing>
              <wp:anchor distT="0" distB="0" distL="114300" distR="114300" simplePos="0" relativeHeight="251659264" behindDoc="0" locked="0" layoutInCell="1" allowOverlap="1" wp14:anchorId="117F28E6" wp14:editId="5650B906">
                <wp:simplePos x="0" y="0"/>
                <wp:positionH relativeFrom="column">
                  <wp:posOffset>0</wp:posOffset>
                </wp:positionH>
                <wp:positionV relativeFrom="paragraph">
                  <wp:posOffset>96520</wp:posOffset>
                </wp:positionV>
                <wp:extent cx="5486400" cy="0"/>
                <wp:effectExtent l="19050" t="26670" r="19050" b="20955"/>
                <wp:wrapThrough wrapText="bothSides">
                  <wp:wrapPolygon edited="0">
                    <wp:start x="0" y="-2147483648"/>
                    <wp:lineTo x="0" y="-2147483648"/>
                    <wp:lineTo x="580" y="-2147483648"/>
                    <wp:lineTo x="580" y="-2147483648"/>
                    <wp:lineTo x="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E2058"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pt" to="6in,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" strokeweight="3pt">
                <w10:wrap type="through"/>
              </v:line>
            </w:pict>
          </mc:Fallback>
        </mc:AlternateContent>
      </w:r>
    </w:p>
    <w:p w:rsidR="00D66056" w:rsidRPr="003042BE" w:rsidRDefault="00D66056" w:rsidP="00D66056">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5515"/>
        <w:gridCol w:w="1613"/>
      </w:tblGrid>
      <w:tr w:rsidR="00D66056" w:rsidRPr="00400150" w:rsidTr="00172022">
        <w:tc>
          <w:tcPr>
            <w:tcW w:w="1793" w:type="dxa"/>
          </w:tcPr>
          <w:p w:rsidR="00D66056" w:rsidRPr="00400150" w:rsidRDefault="00D66056" w:rsidP="00172022">
            <w:pPr>
              <w:rPr>
                <w:rFonts w:ascii="Arial" w:hAnsi="Arial" w:cs="Arial"/>
                <w:b/>
                <w:sz w:val="22"/>
                <w:szCs w:val="22"/>
              </w:rPr>
            </w:pPr>
            <w:r w:rsidRPr="00400150">
              <w:rPr>
                <w:rFonts w:ascii="Arial" w:hAnsi="Arial" w:cs="Arial"/>
                <w:b/>
                <w:sz w:val="22"/>
                <w:szCs w:val="22"/>
              </w:rPr>
              <w:t>Instructor</w:t>
            </w:r>
          </w:p>
        </w:tc>
        <w:tc>
          <w:tcPr>
            <w:tcW w:w="7128" w:type="dxa"/>
            <w:gridSpan w:val="2"/>
          </w:tcPr>
          <w:p w:rsidR="00D66056" w:rsidRPr="00400150" w:rsidRDefault="00D66056" w:rsidP="00172022">
            <w:pPr>
              <w:rPr>
                <w:rFonts w:ascii="Arial" w:hAnsi="Arial" w:cs="Arial"/>
                <w:sz w:val="22"/>
                <w:szCs w:val="22"/>
              </w:rPr>
            </w:pPr>
            <w:r>
              <w:rPr>
                <w:rFonts w:ascii="Arial" w:hAnsi="Arial" w:cs="Arial"/>
                <w:sz w:val="22"/>
                <w:szCs w:val="22"/>
              </w:rPr>
              <w:t xml:space="preserve">Dr. Nur </w:t>
            </w:r>
            <w:proofErr w:type="spellStart"/>
            <w:r>
              <w:rPr>
                <w:rFonts w:ascii="Arial" w:hAnsi="Arial" w:cs="Arial"/>
                <w:sz w:val="22"/>
                <w:szCs w:val="22"/>
              </w:rPr>
              <w:t>Liyana</w:t>
            </w:r>
            <w:proofErr w:type="spellEnd"/>
            <w:r>
              <w:rPr>
                <w:rFonts w:ascii="Arial" w:hAnsi="Arial" w:cs="Arial"/>
                <w:sz w:val="22"/>
                <w:szCs w:val="22"/>
              </w:rPr>
              <w:t xml:space="preserve"> </w:t>
            </w:r>
            <w:proofErr w:type="spellStart"/>
            <w:r>
              <w:rPr>
                <w:rFonts w:ascii="Arial" w:hAnsi="Arial" w:cs="Arial"/>
                <w:sz w:val="22"/>
                <w:szCs w:val="22"/>
              </w:rPr>
              <w:t>Sulaiman</w:t>
            </w:r>
            <w:proofErr w:type="spellEnd"/>
          </w:p>
        </w:tc>
      </w:tr>
      <w:tr w:rsidR="00D66056" w:rsidRPr="00400150" w:rsidTr="00172022">
        <w:tc>
          <w:tcPr>
            <w:tcW w:w="1793" w:type="dxa"/>
          </w:tcPr>
          <w:p w:rsidR="00D66056" w:rsidRPr="00400150" w:rsidRDefault="00D66056" w:rsidP="00172022">
            <w:pPr>
              <w:rPr>
                <w:rFonts w:ascii="Arial" w:hAnsi="Arial" w:cs="Arial"/>
                <w:b/>
                <w:sz w:val="22"/>
                <w:szCs w:val="22"/>
              </w:rPr>
            </w:pPr>
            <w:r w:rsidRPr="00400150">
              <w:rPr>
                <w:rFonts w:ascii="Arial" w:hAnsi="Arial" w:cs="Arial"/>
                <w:b/>
                <w:sz w:val="22"/>
                <w:szCs w:val="22"/>
              </w:rPr>
              <w:t>Duration</w:t>
            </w:r>
          </w:p>
        </w:tc>
        <w:tc>
          <w:tcPr>
            <w:tcW w:w="7128" w:type="dxa"/>
            <w:gridSpan w:val="2"/>
          </w:tcPr>
          <w:p w:rsidR="00D66056" w:rsidRPr="00400150" w:rsidRDefault="00D66056" w:rsidP="00172022">
            <w:pPr>
              <w:rPr>
                <w:rFonts w:ascii="Arial" w:hAnsi="Arial" w:cs="Arial"/>
                <w:sz w:val="22"/>
                <w:szCs w:val="22"/>
              </w:rPr>
            </w:pPr>
            <w:r w:rsidRPr="00400150">
              <w:rPr>
                <w:rFonts w:ascii="Arial" w:hAnsi="Arial" w:cs="Arial"/>
                <w:sz w:val="22"/>
                <w:szCs w:val="22"/>
              </w:rPr>
              <w:t>1 hour and 50 minutes</w:t>
            </w:r>
          </w:p>
        </w:tc>
      </w:tr>
      <w:tr w:rsidR="00D66056" w:rsidRPr="00400150" w:rsidTr="00172022">
        <w:tc>
          <w:tcPr>
            <w:tcW w:w="1793" w:type="dxa"/>
          </w:tcPr>
          <w:p w:rsidR="00D66056" w:rsidRPr="00400150" w:rsidRDefault="00D66056" w:rsidP="00172022">
            <w:pPr>
              <w:rPr>
                <w:rFonts w:ascii="Arial" w:hAnsi="Arial" w:cs="Arial"/>
                <w:b/>
                <w:sz w:val="22"/>
                <w:szCs w:val="22"/>
              </w:rPr>
            </w:pPr>
            <w:r w:rsidRPr="00400150">
              <w:rPr>
                <w:rFonts w:ascii="Arial" w:hAnsi="Arial" w:cs="Arial"/>
                <w:b/>
                <w:sz w:val="22"/>
                <w:szCs w:val="22"/>
              </w:rPr>
              <w:t>Laboratory</w:t>
            </w:r>
          </w:p>
        </w:tc>
        <w:tc>
          <w:tcPr>
            <w:tcW w:w="7128" w:type="dxa"/>
            <w:gridSpan w:val="2"/>
          </w:tcPr>
          <w:p w:rsidR="00D66056" w:rsidRPr="00400150" w:rsidRDefault="00D66056" w:rsidP="00172022">
            <w:pPr>
              <w:rPr>
                <w:rFonts w:ascii="Arial" w:hAnsi="Arial" w:cs="Arial"/>
                <w:sz w:val="22"/>
                <w:szCs w:val="22"/>
              </w:rPr>
            </w:pPr>
            <w:r>
              <w:rPr>
                <w:rFonts w:ascii="Arial" w:hAnsi="Arial" w:cs="Arial"/>
                <w:sz w:val="22"/>
                <w:szCs w:val="22"/>
              </w:rPr>
              <w:t>Data Science</w:t>
            </w:r>
            <w:r>
              <w:t xml:space="preserve"> </w:t>
            </w:r>
            <w:r w:rsidRPr="00A92BFD">
              <w:rPr>
                <w:rFonts w:ascii="Arial" w:hAnsi="Arial" w:cs="Arial"/>
                <w:sz w:val="22"/>
                <w:szCs w:val="22"/>
              </w:rPr>
              <w:t>Laboratory</w:t>
            </w:r>
            <w:r>
              <w:rPr>
                <w:rFonts w:ascii="Arial" w:hAnsi="Arial" w:cs="Arial"/>
                <w:sz w:val="22"/>
                <w:szCs w:val="22"/>
              </w:rPr>
              <w:t xml:space="preserve"> (MSD-ARAS-0)</w:t>
            </w:r>
          </w:p>
        </w:tc>
      </w:tr>
      <w:tr w:rsidR="00D66056" w:rsidRPr="00400150" w:rsidTr="00172022">
        <w:tc>
          <w:tcPr>
            <w:tcW w:w="1793" w:type="dxa"/>
          </w:tcPr>
          <w:p w:rsidR="00D66056" w:rsidRPr="00400150" w:rsidRDefault="00D66056" w:rsidP="00172022">
            <w:pPr>
              <w:rPr>
                <w:rFonts w:ascii="Arial" w:hAnsi="Arial" w:cs="Arial"/>
                <w:b/>
                <w:sz w:val="22"/>
                <w:szCs w:val="22"/>
              </w:rPr>
            </w:pPr>
            <w:r w:rsidRPr="00400150">
              <w:rPr>
                <w:rFonts w:ascii="Arial" w:hAnsi="Arial" w:cs="Arial"/>
                <w:b/>
                <w:sz w:val="22"/>
                <w:szCs w:val="22"/>
              </w:rPr>
              <w:t>Tools/Software</w:t>
            </w:r>
          </w:p>
        </w:tc>
        <w:tc>
          <w:tcPr>
            <w:tcW w:w="7128" w:type="dxa"/>
            <w:gridSpan w:val="2"/>
          </w:tcPr>
          <w:p w:rsidR="00D66056" w:rsidRPr="00400150" w:rsidRDefault="00D66056" w:rsidP="00172022">
            <w:pPr>
              <w:rPr>
                <w:rFonts w:ascii="Arial" w:hAnsi="Arial" w:cs="Arial"/>
                <w:sz w:val="22"/>
                <w:szCs w:val="22"/>
              </w:rPr>
            </w:pPr>
            <w:r>
              <w:rPr>
                <w:rFonts w:ascii="Arial" w:hAnsi="Arial" w:cs="Arial"/>
                <w:sz w:val="22"/>
                <w:szCs w:val="22"/>
              </w:rPr>
              <w:t>C</w:t>
            </w:r>
            <w:r w:rsidRPr="00400150">
              <w:rPr>
                <w:rFonts w:ascii="Arial" w:hAnsi="Arial" w:cs="Arial"/>
                <w:sz w:val="22"/>
                <w:szCs w:val="22"/>
              </w:rPr>
              <w:t>omputer, Word</w:t>
            </w:r>
            <w:r>
              <w:rPr>
                <w:rFonts w:ascii="Arial" w:hAnsi="Arial" w:cs="Arial"/>
                <w:sz w:val="22"/>
                <w:szCs w:val="22"/>
              </w:rPr>
              <w:t xml:space="preserve"> </w:t>
            </w:r>
          </w:p>
        </w:tc>
      </w:tr>
      <w:tr w:rsidR="00D66056" w:rsidRPr="00400150" w:rsidTr="00172022">
        <w:tc>
          <w:tcPr>
            <w:tcW w:w="1793" w:type="dxa"/>
          </w:tcPr>
          <w:p w:rsidR="00D66056" w:rsidRPr="00400150" w:rsidRDefault="00D66056" w:rsidP="00172022">
            <w:pPr>
              <w:rPr>
                <w:rFonts w:ascii="Arial" w:hAnsi="Arial" w:cs="Arial"/>
                <w:b/>
                <w:sz w:val="22"/>
                <w:szCs w:val="22"/>
              </w:rPr>
            </w:pPr>
            <w:r w:rsidRPr="00400150">
              <w:rPr>
                <w:rFonts w:ascii="Arial" w:hAnsi="Arial" w:cs="Arial"/>
                <w:b/>
                <w:sz w:val="22"/>
                <w:szCs w:val="22"/>
              </w:rPr>
              <w:t>References</w:t>
            </w:r>
          </w:p>
        </w:tc>
        <w:tc>
          <w:tcPr>
            <w:tcW w:w="7128" w:type="dxa"/>
            <w:gridSpan w:val="2"/>
          </w:tcPr>
          <w:p w:rsidR="00D66056" w:rsidRPr="00EE7BF0" w:rsidRDefault="00D66056" w:rsidP="00172022">
            <w:pPr>
              <w:numPr>
                <w:ilvl w:val="0"/>
                <w:numId w:val="1"/>
              </w:numPr>
              <w:tabs>
                <w:tab w:val="clear" w:pos="720"/>
                <w:tab w:val="num" w:pos="294"/>
              </w:tabs>
              <w:ind w:left="294" w:hanging="294"/>
              <w:jc w:val="both"/>
              <w:rPr>
                <w:rFonts w:ascii="Arial" w:hAnsi="Arial" w:cs="Arial"/>
                <w:sz w:val="22"/>
                <w:szCs w:val="22"/>
              </w:rPr>
            </w:pPr>
            <w:proofErr w:type="spellStart"/>
            <w:r w:rsidRPr="00EE7BF0">
              <w:rPr>
                <w:rFonts w:ascii="Arial" w:hAnsi="Arial" w:cs="Arial"/>
                <w:sz w:val="22"/>
                <w:szCs w:val="22"/>
              </w:rPr>
              <w:t>Firouzi</w:t>
            </w:r>
            <w:proofErr w:type="spellEnd"/>
            <w:r w:rsidRPr="00EE7BF0">
              <w:rPr>
                <w:rFonts w:ascii="Arial" w:hAnsi="Arial" w:cs="Arial"/>
                <w:sz w:val="22"/>
                <w:szCs w:val="22"/>
              </w:rPr>
              <w:t>, F., Chakrabarty, K. &amp; Nassif, S. (2020) Intelligent Internet of Things: From Device to Fog and Cloud. Springer International Publishing. ISBN: 3030303667, ISBN: 9783030303662.</w:t>
            </w:r>
          </w:p>
          <w:p w:rsidR="00D66056" w:rsidRPr="00EE7BF0" w:rsidRDefault="00D66056" w:rsidP="00172022">
            <w:pPr>
              <w:numPr>
                <w:ilvl w:val="0"/>
                <w:numId w:val="1"/>
              </w:numPr>
              <w:tabs>
                <w:tab w:val="clear" w:pos="720"/>
                <w:tab w:val="num" w:pos="294"/>
              </w:tabs>
              <w:ind w:left="294" w:hanging="294"/>
              <w:jc w:val="both"/>
              <w:rPr>
                <w:rFonts w:ascii="Arial" w:hAnsi="Arial" w:cs="Arial"/>
                <w:sz w:val="22"/>
                <w:szCs w:val="22"/>
              </w:rPr>
            </w:pPr>
            <w:r w:rsidRPr="00EE7BF0">
              <w:rPr>
                <w:rFonts w:ascii="Arial" w:hAnsi="Arial" w:cs="Arial"/>
                <w:sz w:val="22"/>
                <w:szCs w:val="22"/>
              </w:rPr>
              <w:t xml:space="preserve">Reema </w:t>
            </w:r>
            <w:proofErr w:type="spellStart"/>
            <w:r w:rsidRPr="00EE7BF0">
              <w:rPr>
                <w:rFonts w:ascii="Arial" w:hAnsi="Arial" w:cs="Arial"/>
                <w:sz w:val="22"/>
                <w:szCs w:val="22"/>
              </w:rPr>
              <w:t>Thareja</w:t>
            </w:r>
            <w:proofErr w:type="spellEnd"/>
            <w:r w:rsidRPr="00EE7BF0">
              <w:rPr>
                <w:rFonts w:ascii="Arial" w:hAnsi="Arial" w:cs="Arial"/>
                <w:sz w:val="22"/>
                <w:szCs w:val="22"/>
              </w:rPr>
              <w:t>. (2019). Fundamentals of Computers. Second Edition. Oxford University Press India. ISBN 9780199499274</w:t>
            </w:r>
          </w:p>
          <w:p w:rsidR="00D66056" w:rsidRPr="00EE7BF0" w:rsidRDefault="00D66056" w:rsidP="00172022">
            <w:pPr>
              <w:numPr>
                <w:ilvl w:val="0"/>
                <w:numId w:val="1"/>
              </w:numPr>
              <w:tabs>
                <w:tab w:val="clear" w:pos="720"/>
                <w:tab w:val="num" w:pos="294"/>
              </w:tabs>
              <w:ind w:left="294" w:hanging="294"/>
              <w:jc w:val="both"/>
              <w:rPr>
                <w:rFonts w:ascii="Arial" w:hAnsi="Arial" w:cs="Arial"/>
                <w:sz w:val="22"/>
                <w:szCs w:val="22"/>
              </w:rPr>
            </w:pPr>
            <w:r w:rsidRPr="00EE7BF0">
              <w:rPr>
                <w:rFonts w:ascii="Arial" w:hAnsi="Arial" w:cs="Arial"/>
                <w:sz w:val="22"/>
                <w:szCs w:val="22"/>
              </w:rPr>
              <w:t>Rajaraman, V. (2018). Introduction to information technology. Third edition. PHI learning Pvt. Ltd. ISBN 9387472302</w:t>
            </w:r>
          </w:p>
          <w:p w:rsidR="00D66056" w:rsidRPr="00EE7BF0" w:rsidRDefault="00D66056" w:rsidP="00172022">
            <w:pPr>
              <w:numPr>
                <w:ilvl w:val="0"/>
                <w:numId w:val="1"/>
              </w:numPr>
              <w:tabs>
                <w:tab w:val="clear" w:pos="720"/>
                <w:tab w:val="num" w:pos="294"/>
              </w:tabs>
              <w:ind w:left="294" w:hanging="294"/>
              <w:jc w:val="both"/>
              <w:rPr>
                <w:rFonts w:ascii="Arial" w:hAnsi="Arial" w:cs="Arial"/>
                <w:sz w:val="22"/>
                <w:szCs w:val="22"/>
              </w:rPr>
            </w:pPr>
            <w:proofErr w:type="spellStart"/>
            <w:r w:rsidRPr="00EE7BF0">
              <w:rPr>
                <w:rFonts w:ascii="Arial" w:hAnsi="Arial" w:cs="Arial"/>
                <w:sz w:val="22"/>
                <w:szCs w:val="22"/>
              </w:rPr>
              <w:t>Hawkridge</w:t>
            </w:r>
            <w:proofErr w:type="spellEnd"/>
            <w:r w:rsidRPr="00EE7BF0">
              <w:rPr>
                <w:rFonts w:ascii="Arial" w:hAnsi="Arial" w:cs="Arial"/>
                <w:sz w:val="22"/>
                <w:szCs w:val="22"/>
              </w:rPr>
              <w:t>, D. (2022). New information technology in education. Taylor &amp; Francis.</w:t>
            </w:r>
          </w:p>
          <w:p w:rsidR="00D66056" w:rsidRPr="00400150" w:rsidRDefault="00D66056" w:rsidP="00172022">
            <w:pPr>
              <w:numPr>
                <w:ilvl w:val="0"/>
                <w:numId w:val="1"/>
              </w:numPr>
              <w:tabs>
                <w:tab w:val="clear" w:pos="720"/>
                <w:tab w:val="num" w:pos="294"/>
              </w:tabs>
              <w:ind w:left="294" w:hanging="294"/>
              <w:jc w:val="both"/>
              <w:rPr>
                <w:rFonts w:ascii="Arial" w:hAnsi="Arial" w:cs="Arial"/>
                <w:sz w:val="22"/>
                <w:szCs w:val="22"/>
              </w:rPr>
            </w:pPr>
            <w:proofErr w:type="spellStart"/>
            <w:r w:rsidRPr="00EE7BF0">
              <w:rPr>
                <w:rFonts w:ascii="Arial" w:hAnsi="Arial" w:cs="Arial"/>
                <w:sz w:val="22"/>
                <w:szCs w:val="22"/>
              </w:rPr>
              <w:t>Aykin</w:t>
            </w:r>
            <w:proofErr w:type="spellEnd"/>
            <w:r w:rsidRPr="00EE7BF0">
              <w:rPr>
                <w:rFonts w:ascii="Arial" w:hAnsi="Arial" w:cs="Arial"/>
                <w:sz w:val="22"/>
                <w:szCs w:val="22"/>
              </w:rPr>
              <w:t>, N. (Ed.). (2016). Usability and internationalization of information technology. CRC Press</w:t>
            </w:r>
            <w:r>
              <w:rPr>
                <w:rFonts w:ascii="Arial" w:hAnsi="Arial" w:cs="Arial"/>
                <w:sz w:val="22"/>
                <w:szCs w:val="22"/>
              </w:rPr>
              <w:t>.</w:t>
            </w:r>
          </w:p>
        </w:tc>
      </w:tr>
      <w:tr w:rsidR="00D66056" w:rsidRPr="00400150" w:rsidTr="00172022">
        <w:tc>
          <w:tcPr>
            <w:tcW w:w="1793" w:type="dxa"/>
          </w:tcPr>
          <w:p w:rsidR="00D66056" w:rsidRPr="00400150" w:rsidRDefault="00D66056" w:rsidP="00172022">
            <w:pPr>
              <w:rPr>
                <w:rFonts w:ascii="Arial" w:hAnsi="Arial" w:cs="Arial"/>
                <w:b/>
                <w:sz w:val="22"/>
                <w:szCs w:val="22"/>
              </w:rPr>
            </w:pPr>
            <w:r>
              <w:rPr>
                <w:rFonts w:ascii="Arial" w:hAnsi="Arial" w:cs="Arial"/>
                <w:b/>
                <w:sz w:val="22"/>
                <w:szCs w:val="22"/>
              </w:rPr>
              <w:t>Instructions</w:t>
            </w:r>
          </w:p>
        </w:tc>
        <w:tc>
          <w:tcPr>
            <w:tcW w:w="7128" w:type="dxa"/>
            <w:gridSpan w:val="2"/>
          </w:tcPr>
          <w:p w:rsidR="00D66056" w:rsidRPr="00400150" w:rsidRDefault="00D66056" w:rsidP="00D66056">
            <w:pPr>
              <w:numPr>
                <w:ilvl w:val="0"/>
                <w:numId w:val="2"/>
              </w:numPr>
              <w:tabs>
                <w:tab w:val="clear" w:pos="720"/>
              </w:tabs>
              <w:ind w:left="399" w:hanging="399"/>
              <w:rPr>
                <w:rStyle w:val="StyleArial10pt"/>
                <w:rFonts w:cs="Arial"/>
                <w:sz w:val="22"/>
                <w:szCs w:val="22"/>
              </w:rPr>
            </w:pPr>
            <w:r>
              <w:rPr>
                <w:rStyle w:val="StyleArial10pt"/>
                <w:rFonts w:cs="Arial"/>
                <w:sz w:val="22"/>
                <w:szCs w:val="22"/>
              </w:rPr>
              <w:t xml:space="preserve">This task </w:t>
            </w:r>
            <w:r w:rsidRPr="00400150">
              <w:rPr>
                <w:rStyle w:val="StyleArial10pt"/>
                <w:rFonts w:cs="Arial"/>
                <w:sz w:val="22"/>
                <w:szCs w:val="22"/>
              </w:rPr>
              <w:t>is done</w:t>
            </w:r>
            <w:r>
              <w:rPr>
                <w:rStyle w:val="StyleArial10pt"/>
                <w:rFonts w:cs="Arial"/>
                <w:sz w:val="22"/>
                <w:szCs w:val="22"/>
              </w:rPr>
              <w:t xml:space="preserve"> </w:t>
            </w:r>
            <w:r>
              <w:rPr>
                <w:rStyle w:val="StyleArial10pt"/>
                <w:rFonts w:cs="Arial"/>
                <w:b/>
                <w:bCs/>
                <w:sz w:val="22"/>
                <w:szCs w:val="22"/>
              </w:rPr>
              <w:t>by a group of FOUR students.</w:t>
            </w:r>
          </w:p>
          <w:p w:rsidR="00D66056" w:rsidRDefault="00D66056" w:rsidP="00D66056">
            <w:pPr>
              <w:numPr>
                <w:ilvl w:val="0"/>
                <w:numId w:val="2"/>
              </w:numPr>
              <w:tabs>
                <w:tab w:val="clear" w:pos="720"/>
              </w:tabs>
              <w:ind w:left="399" w:hanging="399"/>
              <w:rPr>
                <w:rStyle w:val="StyleArial10pt"/>
                <w:rFonts w:cs="Arial"/>
                <w:sz w:val="22"/>
                <w:szCs w:val="22"/>
              </w:rPr>
            </w:pPr>
            <w:r w:rsidRPr="00400150">
              <w:rPr>
                <w:rStyle w:val="StyleArial10pt"/>
                <w:rFonts w:cs="Arial"/>
                <w:sz w:val="22"/>
                <w:szCs w:val="22"/>
              </w:rPr>
              <w:t>The</w:t>
            </w:r>
            <w:r>
              <w:rPr>
                <w:rStyle w:val="StyleArial10pt"/>
                <w:rFonts w:cs="Arial"/>
                <w:sz w:val="22"/>
                <w:szCs w:val="22"/>
              </w:rPr>
              <w:t xml:space="preserve"> answers are discussed with your group members.</w:t>
            </w:r>
          </w:p>
          <w:p w:rsidR="00D66056" w:rsidRPr="001E41BF" w:rsidRDefault="00D66056" w:rsidP="00D66056">
            <w:pPr>
              <w:numPr>
                <w:ilvl w:val="0"/>
                <w:numId w:val="2"/>
              </w:numPr>
              <w:tabs>
                <w:tab w:val="clear" w:pos="720"/>
              </w:tabs>
              <w:ind w:left="399" w:hanging="399"/>
              <w:rPr>
                <w:rStyle w:val="StyleArial10pt"/>
                <w:rFonts w:cs="Arial"/>
                <w:sz w:val="22"/>
                <w:szCs w:val="22"/>
              </w:rPr>
            </w:pPr>
            <w:r>
              <w:rPr>
                <w:rStyle w:val="StyleArial10pt"/>
                <w:rFonts w:cs="Arial"/>
                <w:sz w:val="22"/>
                <w:szCs w:val="22"/>
              </w:rPr>
              <w:t>Upload</w:t>
            </w:r>
            <w:r w:rsidRPr="00C25770">
              <w:rPr>
                <w:rStyle w:val="StyleArial10pt"/>
                <w:rFonts w:cs="Arial"/>
                <w:sz w:val="22"/>
                <w:szCs w:val="22"/>
              </w:rPr>
              <w:t xml:space="preserve"> the answer sheet to </w:t>
            </w:r>
            <w:r>
              <w:rPr>
                <w:rStyle w:val="StyleArial10pt"/>
                <w:rFonts w:cs="Arial"/>
                <w:sz w:val="22"/>
                <w:szCs w:val="22"/>
              </w:rPr>
              <w:t xml:space="preserve">Author UTHM. </w:t>
            </w:r>
          </w:p>
          <w:p w:rsidR="00D66056" w:rsidRDefault="00D66056" w:rsidP="00D66056">
            <w:pPr>
              <w:numPr>
                <w:ilvl w:val="0"/>
                <w:numId w:val="2"/>
              </w:numPr>
              <w:tabs>
                <w:tab w:val="clear" w:pos="720"/>
              </w:tabs>
              <w:ind w:left="399" w:hanging="399"/>
              <w:rPr>
                <w:rFonts w:ascii="Arial" w:hAnsi="Arial" w:cs="Arial"/>
                <w:sz w:val="22"/>
                <w:szCs w:val="22"/>
              </w:rPr>
            </w:pPr>
            <w:r>
              <w:rPr>
                <w:rFonts w:ascii="Arial" w:hAnsi="Arial" w:cs="Arial"/>
                <w:sz w:val="22"/>
                <w:szCs w:val="22"/>
              </w:rPr>
              <w:t>The file name format should be as follows:</w:t>
            </w:r>
          </w:p>
          <w:p w:rsidR="00D66056" w:rsidRPr="00400150" w:rsidRDefault="00D66056" w:rsidP="00172022">
            <w:pPr>
              <w:ind w:left="399"/>
              <w:rPr>
                <w:rFonts w:ascii="Arial" w:hAnsi="Arial" w:cs="Arial"/>
                <w:sz w:val="22"/>
                <w:szCs w:val="22"/>
              </w:rPr>
            </w:pPr>
            <w:r>
              <w:rPr>
                <w:rFonts w:ascii="Arial" w:hAnsi="Arial" w:cs="Arial"/>
                <w:b/>
                <w:sz w:val="22"/>
                <w:szCs w:val="22"/>
              </w:rPr>
              <w:t>LAB5-GROUP</w:t>
            </w:r>
            <w:r w:rsidR="00120DD7">
              <w:rPr>
                <w:rFonts w:ascii="Arial" w:hAnsi="Arial" w:cs="Arial"/>
                <w:b/>
                <w:sz w:val="22"/>
                <w:szCs w:val="22"/>
              </w:rPr>
              <w:t>2</w:t>
            </w:r>
            <w:r>
              <w:rPr>
                <w:rFonts w:ascii="Arial" w:hAnsi="Arial" w:cs="Arial"/>
                <w:b/>
                <w:sz w:val="22"/>
                <w:szCs w:val="22"/>
              </w:rPr>
              <w:t xml:space="preserve">: </w:t>
            </w:r>
            <w:proofErr w:type="spellStart"/>
            <w:r w:rsidRPr="001E41BF">
              <w:rPr>
                <w:rFonts w:ascii="Arial" w:hAnsi="Arial" w:cs="Arial"/>
                <w:b/>
                <w:sz w:val="22"/>
                <w:szCs w:val="22"/>
              </w:rPr>
              <w:t>M</w:t>
            </w:r>
            <w:r>
              <w:rPr>
                <w:rFonts w:ascii="Arial" w:hAnsi="Arial" w:cs="Arial"/>
                <w:b/>
                <w:sz w:val="22"/>
                <w:szCs w:val="22"/>
              </w:rPr>
              <w:t>a</w:t>
            </w:r>
            <w:r w:rsidRPr="001E41BF">
              <w:rPr>
                <w:rFonts w:ascii="Arial" w:hAnsi="Arial" w:cs="Arial"/>
                <w:b/>
                <w:sz w:val="22"/>
                <w:szCs w:val="22"/>
              </w:rPr>
              <w:t>tricNo-M</w:t>
            </w:r>
            <w:r>
              <w:rPr>
                <w:rFonts w:ascii="Arial" w:hAnsi="Arial" w:cs="Arial"/>
                <w:b/>
                <w:sz w:val="22"/>
                <w:szCs w:val="22"/>
              </w:rPr>
              <w:t>a</w:t>
            </w:r>
            <w:r w:rsidRPr="001E41BF">
              <w:rPr>
                <w:rFonts w:ascii="Arial" w:hAnsi="Arial" w:cs="Arial"/>
                <w:b/>
                <w:sz w:val="22"/>
                <w:szCs w:val="22"/>
              </w:rPr>
              <w:t>tricNo-M</w:t>
            </w:r>
            <w:r>
              <w:rPr>
                <w:rFonts w:ascii="Arial" w:hAnsi="Arial" w:cs="Arial"/>
                <w:b/>
                <w:sz w:val="22"/>
                <w:szCs w:val="22"/>
              </w:rPr>
              <w:t>a</w:t>
            </w:r>
            <w:r w:rsidRPr="001E41BF">
              <w:rPr>
                <w:rFonts w:ascii="Arial" w:hAnsi="Arial" w:cs="Arial"/>
                <w:b/>
                <w:sz w:val="22"/>
                <w:szCs w:val="22"/>
              </w:rPr>
              <w:t>tricNo-M</w:t>
            </w:r>
            <w:r>
              <w:rPr>
                <w:rFonts w:ascii="Arial" w:hAnsi="Arial" w:cs="Arial"/>
                <w:b/>
                <w:sz w:val="22"/>
                <w:szCs w:val="22"/>
              </w:rPr>
              <w:t>a</w:t>
            </w:r>
            <w:r w:rsidRPr="001E41BF">
              <w:rPr>
                <w:rFonts w:ascii="Arial" w:hAnsi="Arial" w:cs="Arial"/>
                <w:b/>
                <w:sz w:val="22"/>
                <w:szCs w:val="22"/>
              </w:rPr>
              <w:t>tricNo</w:t>
            </w:r>
            <w:proofErr w:type="spellEnd"/>
          </w:p>
        </w:tc>
      </w:tr>
      <w:tr w:rsidR="00D66056" w:rsidRPr="00400150" w:rsidTr="00172022">
        <w:tc>
          <w:tcPr>
            <w:tcW w:w="1793" w:type="dxa"/>
          </w:tcPr>
          <w:p w:rsidR="00D66056" w:rsidRPr="00400150" w:rsidRDefault="00D66056" w:rsidP="00172022">
            <w:pPr>
              <w:rPr>
                <w:rFonts w:ascii="Arial" w:hAnsi="Arial" w:cs="Arial"/>
                <w:b/>
                <w:sz w:val="22"/>
                <w:szCs w:val="22"/>
              </w:rPr>
            </w:pPr>
            <w:r w:rsidRPr="00AF7A95">
              <w:rPr>
                <w:rFonts w:ascii="Arial" w:hAnsi="Arial" w:cs="Arial"/>
                <w:b/>
                <w:sz w:val="22"/>
                <w:szCs w:val="22"/>
              </w:rPr>
              <w:t>Task</w:t>
            </w:r>
          </w:p>
        </w:tc>
        <w:tc>
          <w:tcPr>
            <w:tcW w:w="7128" w:type="dxa"/>
            <w:gridSpan w:val="2"/>
          </w:tcPr>
          <w:p w:rsidR="00D66056" w:rsidRDefault="00D66056" w:rsidP="00172022">
            <w:pPr>
              <w:rPr>
                <w:rStyle w:val="StyleArial10pt"/>
                <w:rFonts w:cs="Arial"/>
                <w:sz w:val="22"/>
                <w:szCs w:val="22"/>
              </w:rPr>
            </w:pPr>
            <w:r>
              <w:rPr>
                <w:rFonts w:ascii="Arial" w:hAnsi="Arial" w:cs="Arial"/>
                <w:sz w:val="22"/>
                <w:szCs w:val="22"/>
              </w:rPr>
              <w:t xml:space="preserve">Write a report that </w:t>
            </w:r>
            <w:r>
              <w:rPr>
                <w:rFonts w:ascii="Arial" w:hAnsi="Arial" w:cs="Arial"/>
              </w:rPr>
              <w:t>answers the following question based on your understanding</w:t>
            </w:r>
            <w:r w:rsidRPr="00400150">
              <w:rPr>
                <w:rFonts w:ascii="Arial" w:hAnsi="Arial" w:cs="Arial"/>
              </w:rPr>
              <w:t xml:space="preserve">. </w:t>
            </w:r>
          </w:p>
        </w:tc>
      </w:tr>
      <w:tr w:rsidR="00D66056" w:rsidRPr="00400150" w:rsidTr="00172022">
        <w:tc>
          <w:tcPr>
            <w:tcW w:w="1793" w:type="dxa"/>
          </w:tcPr>
          <w:p w:rsidR="00D66056" w:rsidRPr="00AF7A95" w:rsidRDefault="00D66056" w:rsidP="00172022">
            <w:pPr>
              <w:rPr>
                <w:rFonts w:ascii="Arial" w:hAnsi="Arial" w:cs="Arial"/>
                <w:b/>
                <w:sz w:val="22"/>
                <w:szCs w:val="22"/>
              </w:rPr>
            </w:pPr>
            <w:r>
              <w:rPr>
                <w:rFonts w:ascii="Arial" w:hAnsi="Arial" w:cs="Arial"/>
                <w:b/>
                <w:sz w:val="22"/>
                <w:szCs w:val="22"/>
              </w:rPr>
              <w:t>Group</w:t>
            </w:r>
          </w:p>
        </w:tc>
        <w:tc>
          <w:tcPr>
            <w:tcW w:w="5515" w:type="dxa"/>
          </w:tcPr>
          <w:p w:rsidR="00D66056" w:rsidRPr="00CD15BC" w:rsidRDefault="00D66056" w:rsidP="00172022">
            <w:pPr>
              <w:rPr>
                <w:rFonts w:ascii="Arial" w:hAnsi="Arial" w:cs="Arial"/>
                <w:b/>
                <w:bCs/>
                <w:sz w:val="22"/>
                <w:szCs w:val="22"/>
              </w:rPr>
            </w:pPr>
            <w:r w:rsidRPr="00CD15BC">
              <w:rPr>
                <w:rFonts w:ascii="Arial" w:hAnsi="Arial" w:cs="Arial"/>
                <w:b/>
                <w:bCs/>
                <w:sz w:val="22"/>
                <w:szCs w:val="22"/>
              </w:rPr>
              <w:t>Members</w:t>
            </w:r>
            <w:r>
              <w:rPr>
                <w:rFonts w:ascii="Arial" w:hAnsi="Arial" w:cs="Arial"/>
                <w:b/>
                <w:bCs/>
                <w:sz w:val="22"/>
                <w:szCs w:val="22"/>
              </w:rPr>
              <w:t xml:space="preserve"> name</w:t>
            </w:r>
          </w:p>
        </w:tc>
        <w:tc>
          <w:tcPr>
            <w:tcW w:w="1613" w:type="dxa"/>
          </w:tcPr>
          <w:p w:rsidR="00D66056" w:rsidRPr="00CD15BC" w:rsidRDefault="00D66056" w:rsidP="00172022">
            <w:pPr>
              <w:rPr>
                <w:rFonts w:ascii="Arial" w:hAnsi="Arial" w:cs="Arial"/>
                <w:b/>
                <w:bCs/>
                <w:sz w:val="22"/>
                <w:szCs w:val="22"/>
              </w:rPr>
            </w:pPr>
            <w:proofErr w:type="spellStart"/>
            <w:r w:rsidRPr="001E41BF">
              <w:rPr>
                <w:rFonts w:ascii="Arial" w:hAnsi="Arial" w:cs="Arial"/>
                <w:b/>
                <w:sz w:val="22"/>
                <w:szCs w:val="22"/>
              </w:rPr>
              <w:t>M</w:t>
            </w:r>
            <w:r>
              <w:rPr>
                <w:rFonts w:ascii="Arial" w:hAnsi="Arial" w:cs="Arial"/>
                <w:b/>
                <w:sz w:val="22"/>
                <w:szCs w:val="22"/>
              </w:rPr>
              <w:t>a</w:t>
            </w:r>
            <w:r w:rsidRPr="001E41BF">
              <w:rPr>
                <w:rFonts w:ascii="Arial" w:hAnsi="Arial" w:cs="Arial"/>
                <w:b/>
                <w:sz w:val="22"/>
                <w:szCs w:val="22"/>
              </w:rPr>
              <w:t>tricNo</w:t>
            </w:r>
            <w:proofErr w:type="spellEnd"/>
          </w:p>
        </w:tc>
      </w:tr>
      <w:tr w:rsidR="00D66056" w:rsidRPr="00400150" w:rsidTr="00172022">
        <w:tc>
          <w:tcPr>
            <w:tcW w:w="1793" w:type="dxa"/>
          </w:tcPr>
          <w:p w:rsidR="00D66056" w:rsidRDefault="00D66056" w:rsidP="00172022">
            <w:pPr>
              <w:rPr>
                <w:rFonts w:ascii="Arial" w:hAnsi="Arial" w:cs="Arial"/>
                <w:b/>
                <w:sz w:val="22"/>
                <w:szCs w:val="22"/>
              </w:rPr>
            </w:pPr>
            <w:r>
              <w:rPr>
                <w:rFonts w:ascii="Arial" w:hAnsi="Arial" w:cs="Arial"/>
                <w:b/>
                <w:sz w:val="22"/>
                <w:szCs w:val="22"/>
              </w:rPr>
              <w:t>2</w:t>
            </w:r>
          </w:p>
        </w:tc>
        <w:tc>
          <w:tcPr>
            <w:tcW w:w="5515" w:type="dxa"/>
          </w:tcPr>
          <w:p w:rsidR="00D66056" w:rsidRDefault="00D66056" w:rsidP="00172022">
            <w:pPr>
              <w:rPr>
                <w:rFonts w:ascii="Arial" w:hAnsi="Arial" w:cs="Arial"/>
                <w:b/>
                <w:bCs/>
                <w:sz w:val="22"/>
                <w:szCs w:val="22"/>
              </w:rPr>
            </w:pPr>
            <w:r>
              <w:rPr>
                <w:rFonts w:ascii="Arial" w:hAnsi="Arial" w:cs="Arial"/>
                <w:b/>
                <w:bCs/>
                <w:sz w:val="22"/>
                <w:szCs w:val="22"/>
              </w:rPr>
              <w:t>1. MAHAMAT TOM ERDIMI</w:t>
            </w:r>
          </w:p>
          <w:p w:rsidR="00D66056" w:rsidRDefault="00D66056" w:rsidP="00172022">
            <w:pPr>
              <w:rPr>
                <w:rFonts w:ascii="Arial" w:hAnsi="Arial" w:cs="Arial"/>
                <w:b/>
                <w:bCs/>
                <w:sz w:val="22"/>
                <w:szCs w:val="22"/>
              </w:rPr>
            </w:pPr>
            <w:r>
              <w:rPr>
                <w:rFonts w:ascii="Arial" w:hAnsi="Arial" w:cs="Arial"/>
                <w:b/>
                <w:bCs/>
                <w:sz w:val="22"/>
                <w:szCs w:val="22"/>
              </w:rPr>
              <w:t>2.</w:t>
            </w:r>
            <w:r w:rsidR="00D81DAE">
              <w:rPr>
                <w:rFonts w:ascii="Arial" w:hAnsi="Arial" w:cs="Arial"/>
                <w:b/>
                <w:bCs/>
                <w:sz w:val="22"/>
                <w:szCs w:val="22"/>
              </w:rPr>
              <w:t xml:space="preserve"> </w:t>
            </w:r>
            <w:r w:rsidR="00D81DAE">
              <w:rPr>
                <w:rFonts w:ascii="Arial" w:hAnsi="Arial" w:cs="Arial"/>
                <w:b/>
                <w:bCs/>
                <w:sz w:val="22"/>
                <w:szCs w:val="22"/>
              </w:rPr>
              <w:t>DHAFER MAHMOOD HADI</w:t>
            </w:r>
          </w:p>
          <w:p w:rsidR="00D66056" w:rsidRDefault="00D66056" w:rsidP="00172022">
            <w:pPr>
              <w:rPr>
                <w:rFonts w:ascii="Arial" w:hAnsi="Arial" w:cs="Arial"/>
                <w:b/>
                <w:bCs/>
                <w:sz w:val="22"/>
                <w:szCs w:val="22"/>
              </w:rPr>
            </w:pPr>
            <w:r>
              <w:rPr>
                <w:rFonts w:ascii="Arial" w:hAnsi="Arial" w:cs="Arial"/>
                <w:b/>
                <w:bCs/>
                <w:sz w:val="22"/>
                <w:szCs w:val="22"/>
              </w:rPr>
              <w:t>3.</w:t>
            </w:r>
            <w:r w:rsidR="00D81DAE">
              <w:rPr>
                <w:rFonts w:ascii="Arial" w:hAnsi="Arial" w:cs="Arial"/>
                <w:b/>
                <w:bCs/>
                <w:sz w:val="22"/>
                <w:szCs w:val="22"/>
              </w:rPr>
              <w:t>ABDULLAHI MOHAMED ABDULLAHI</w:t>
            </w:r>
          </w:p>
          <w:p w:rsidR="00D66056" w:rsidRDefault="00D66056" w:rsidP="00172022">
            <w:pPr>
              <w:rPr>
                <w:rFonts w:ascii="Arial" w:hAnsi="Arial" w:cs="Arial"/>
                <w:b/>
                <w:bCs/>
                <w:sz w:val="22"/>
                <w:szCs w:val="22"/>
              </w:rPr>
            </w:pPr>
            <w:r>
              <w:rPr>
                <w:rFonts w:ascii="Arial" w:hAnsi="Arial" w:cs="Arial"/>
                <w:b/>
                <w:bCs/>
                <w:sz w:val="22"/>
                <w:szCs w:val="22"/>
              </w:rPr>
              <w:t>4.</w:t>
            </w:r>
          </w:p>
        </w:tc>
        <w:tc>
          <w:tcPr>
            <w:tcW w:w="1613" w:type="dxa"/>
          </w:tcPr>
          <w:p w:rsidR="00D66056" w:rsidRDefault="00D66056" w:rsidP="00172022">
            <w:pPr>
              <w:rPr>
                <w:rFonts w:ascii="Arial" w:hAnsi="Arial" w:cs="Arial"/>
                <w:b/>
                <w:bCs/>
                <w:sz w:val="22"/>
                <w:szCs w:val="22"/>
              </w:rPr>
            </w:pPr>
            <w:r>
              <w:rPr>
                <w:rFonts w:ascii="Arial" w:hAnsi="Arial" w:cs="Arial"/>
                <w:b/>
                <w:bCs/>
                <w:sz w:val="22"/>
                <w:szCs w:val="22"/>
              </w:rPr>
              <w:t>BI230021</w:t>
            </w:r>
          </w:p>
          <w:p w:rsidR="00D81DAE" w:rsidRDefault="00D81DAE" w:rsidP="00D81DAE">
            <w:pPr>
              <w:rPr>
                <w:rFonts w:ascii="Arial" w:hAnsi="Arial" w:cs="Arial"/>
                <w:b/>
                <w:bCs/>
                <w:sz w:val="22"/>
                <w:szCs w:val="22"/>
              </w:rPr>
            </w:pPr>
            <w:r>
              <w:rPr>
                <w:rFonts w:ascii="Arial" w:hAnsi="Arial" w:cs="Arial"/>
                <w:b/>
                <w:bCs/>
                <w:sz w:val="22"/>
                <w:szCs w:val="22"/>
              </w:rPr>
              <w:t>BI230070</w:t>
            </w:r>
          </w:p>
          <w:p w:rsidR="00D66056" w:rsidRDefault="00D81DAE" w:rsidP="00172022">
            <w:pPr>
              <w:rPr>
                <w:rFonts w:ascii="Arial" w:hAnsi="Arial" w:cs="Arial"/>
                <w:b/>
                <w:bCs/>
                <w:sz w:val="22"/>
                <w:szCs w:val="22"/>
              </w:rPr>
            </w:pPr>
            <w:r>
              <w:rPr>
                <w:rFonts w:ascii="Arial" w:hAnsi="Arial" w:cs="Arial"/>
                <w:b/>
                <w:bCs/>
                <w:sz w:val="22"/>
                <w:szCs w:val="22"/>
              </w:rPr>
              <w:t>BI220050</w:t>
            </w:r>
          </w:p>
          <w:p w:rsidR="00D66056" w:rsidRDefault="00D66056" w:rsidP="00172022">
            <w:pPr>
              <w:rPr>
                <w:rFonts w:ascii="Arial" w:hAnsi="Arial" w:cs="Arial"/>
                <w:b/>
                <w:bCs/>
                <w:sz w:val="22"/>
                <w:szCs w:val="22"/>
              </w:rPr>
            </w:pPr>
          </w:p>
          <w:p w:rsidR="00D66056" w:rsidRPr="00CD15BC" w:rsidRDefault="00D66056" w:rsidP="00172022">
            <w:pPr>
              <w:rPr>
                <w:rFonts w:ascii="Arial" w:hAnsi="Arial" w:cs="Arial"/>
                <w:b/>
                <w:bCs/>
                <w:sz w:val="22"/>
                <w:szCs w:val="22"/>
              </w:rPr>
            </w:pPr>
          </w:p>
        </w:tc>
      </w:tr>
    </w:tbl>
    <w:p w:rsidR="00B71E34" w:rsidRDefault="00B71E34" w:rsidP="00D81DAE">
      <w:pPr>
        <w:autoSpaceDE w:val="0"/>
        <w:autoSpaceDN w:val="0"/>
        <w:adjustRightInd w:val="0"/>
        <w:jc w:val="both"/>
        <w:rPr>
          <w:rFonts w:ascii="Verdana" w:hAnsi="Verdana" w:cs="Verdana"/>
          <w:b/>
          <w:bCs/>
        </w:rPr>
      </w:pPr>
    </w:p>
    <w:p w:rsidR="00B71E34" w:rsidRDefault="00B71E34" w:rsidP="00B71E34">
      <w:pPr>
        <w:autoSpaceDE w:val="0"/>
        <w:autoSpaceDN w:val="0"/>
        <w:adjustRightInd w:val="0"/>
        <w:ind w:left="540" w:hanging="540"/>
        <w:jc w:val="both"/>
        <w:rPr>
          <w:rFonts w:ascii="Verdana" w:hAnsi="Verdana" w:cs="Verdana"/>
        </w:rPr>
      </w:pPr>
      <w:r w:rsidRPr="007B5514">
        <w:rPr>
          <w:rFonts w:ascii="Verdana" w:hAnsi="Verdana" w:cs="Verdana"/>
          <w:b/>
          <w:bCs/>
        </w:rPr>
        <w:t>Q1</w:t>
      </w:r>
      <w:r>
        <w:rPr>
          <w:rFonts w:ascii="Verdana" w:hAnsi="Verdana" w:cs="Verdana"/>
          <w:b/>
          <w:bCs/>
        </w:rPr>
        <w:t>.</w:t>
      </w:r>
      <w:r>
        <w:rPr>
          <w:rFonts w:ascii="Verdana" w:hAnsi="Verdana" w:cs="Verdana"/>
        </w:rPr>
        <w:t xml:space="preserve"> Introduce yourself then describe your information technology future gob and give reasons for selecting this job</w:t>
      </w:r>
      <w:r w:rsidRPr="003C3FFC">
        <w:rPr>
          <w:rFonts w:ascii="Verdana" w:hAnsi="Verdana" w:cs="Verdana"/>
        </w:rPr>
        <w:t>.</w:t>
      </w:r>
    </w:p>
    <w:p w:rsidR="00D66056" w:rsidRDefault="00D66056" w:rsidP="00D66056">
      <w:pPr>
        <w:autoSpaceDE w:val="0"/>
        <w:autoSpaceDN w:val="0"/>
        <w:adjustRightInd w:val="0"/>
        <w:ind w:left="540" w:hanging="540"/>
        <w:jc w:val="both"/>
        <w:rPr>
          <w:rFonts w:ascii="Verdana" w:hAnsi="Verdana" w:cs="Verdana"/>
        </w:rPr>
      </w:pPr>
    </w:p>
    <w:p w:rsidR="00D81DAE" w:rsidRDefault="00D81DAE" w:rsidP="00D81DAE">
      <w:pPr>
        <w:pStyle w:val="ListParagraph"/>
        <w:numPr>
          <w:ilvl w:val="0"/>
          <w:numId w:val="5"/>
        </w:numPr>
        <w:autoSpaceDE w:val="0"/>
        <w:autoSpaceDN w:val="0"/>
        <w:adjustRightInd w:val="0"/>
        <w:jc w:val="both"/>
        <w:rPr>
          <w:rFonts w:ascii="Verdana" w:hAnsi="Verdana" w:cs="Verdana"/>
          <w:b/>
          <w:bCs/>
          <w:lang w:val="fr-FR"/>
        </w:rPr>
      </w:pPr>
      <w:r w:rsidRPr="00D66056">
        <w:rPr>
          <w:rFonts w:ascii="Verdana" w:hAnsi="Verdana" w:cs="Verdana"/>
          <w:b/>
          <w:bCs/>
          <w:lang w:val="fr-FR"/>
        </w:rPr>
        <w:t>MAHAMAT TOM ERDIMI (BI230021)</w:t>
      </w:r>
    </w:p>
    <w:p w:rsidR="00D81DAE" w:rsidRPr="00D81DAE" w:rsidRDefault="00D81DAE" w:rsidP="00D81DAE">
      <w:pPr>
        <w:autoSpaceDE w:val="0"/>
        <w:autoSpaceDN w:val="0"/>
        <w:adjustRightInd w:val="0"/>
        <w:jc w:val="both"/>
        <w:rPr>
          <w:rFonts w:ascii="Verdana" w:hAnsi="Verdana" w:cs="Verdana"/>
          <w:b/>
          <w:bCs/>
          <w:lang w:val="fr-FR"/>
        </w:rPr>
      </w:pPr>
    </w:p>
    <w:p w:rsidR="00D66056" w:rsidRDefault="00C44488" w:rsidP="00C44488">
      <w:r w:rsidRPr="00C44488">
        <w:t xml:space="preserve">Hello, everyone! My name is </w:t>
      </w:r>
      <w:r>
        <w:t>MAHAMAT TOM ERDIMI</w:t>
      </w:r>
      <w:r w:rsidRPr="00C44488">
        <w:t xml:space="preserve">, and I'm excited to be a part of the Tech Innovators group. I'm passionate about technology and how it can transform the way we live and work. In the future, I envision myself working as a cybersecurity analyst. This job appeals to me because cybersecurity is crucial in today's digital age, where data breaches and cyber-attacks are increasingly common. I want to protect organizations and individuals from </w:t>
      </w:r>
      <w:r w:rsidRPr="00C44488">
        <w:lastRenderedPageBreak/>
        <w:t>these threats and help create a safer online environment. The constantly evolving nature of cybersecurity challenges also excites me, as it promises continuous learning and adaptation, which aligns with my love for problem-solving and staying updated with the latest tech trends.</w:t>
      </w:r>
    </w:p>
    <w:p w:rsidR="00C44488" w:rsidRPr="00C44488" w:rsidRDefault="00C44488" w:rsidP="00C44488">
      <w:r>
        <w:t xml:space="preserve">Group title and </w:t>
      </w:r>
      <w:proofErr w:type="gramStart"/>
      <w:r>
        <w:t>( Teach</w:t>
      </w:r>
      <w:proofErr w:type="gramEnd"/>
      <w:r>
        <w:t xml:space="preserve"> Pioneers) and reason: </w:t>
      </w:r>
      <w:r w:rsidRPr="00C44488">
        <w:t>As freshmen entering the field of information technology, you are at the forefront of a journey that involves exploring new ideas, discovering innovative solutions, and leading the way in technological advancements. The title "Tech Pioneers" reflects the adventurous spirit and forward-thinking mindset that you will need as you navigate through your studies and future careers in IT. This title encourages a sense of exploration, creativity, and leadership, qualities that are essential for making significant contributions to the tech world.</w:t>
      </w:r>
    </w:p>
    <w:p w:rsidR="00C44488" w:rsidRDefault="00C44488" w:rsidP="00D66056">
      <w:pPr>
        <w:rPr>
          <w:lang w:val="en-TD"/>
        </w:rPr>
      </w:pPr>
    </w:p>
    <w:p w:rsidR="00D66056" w:rsidRPr="00D66056" w:rsidRDefault="00D66056" w:rsidP="00D66056">
      <w:pPr>
        <w:rPr>
          <w:lang w:val="en-TD"/>
        </w:rPr>
      </w:pPr>
      <w:r w:rsidRPr="00D66056">
        <w:rPr>
          <w:lang w:val="en-TD"/>
        </w:rPr>
        <w:t>My Future Job in Information Technology</w:t>
      </w:r>
    </w:p>
    <w:p w:rsidR="00D66056" w:rsidRPr="00D66056" w:rsidRDefault="00D66056" w:rsidP="00D66056">
      <w:pPr>
        <w:rPr>
          <w:lang w:val="en-TD"/>
        </w:rPr>
      </w:pPr>
      <w:r w:rsidRPr="00D66056">
        <w:rPr>
          <w:lang w:val="en-TD"/>
        </w:rPr>
        <w:t>If I were to envision a future job in the field of Information Technology (IT), I would choose to be a Cybersecurity Analyst. This role involves protecting an organization’s information systems by identifying vulnerabilities, preventing cyber-attacks, and responding to incidents. Here are the reasons for selecting this job:</w:t>
      </w:r>
    </w:p>
    <w:p w:rsidR="00D66056" w:rsidRDefault="00D66056" w:rsidP="00D66056">
      <w:pPr>
        <w:rPr>
          <w:lang w:val="en-TD"/>
        </w:rPr>
      </w:pPr>
    </w:p>
    <w:p w:rsidR="00D66056" w:rsidRPr="00D66056" w:rsidRDefault="00D66056" w:rsidP="00D66056">
      <w:pPr>
        <w:rPr>
          <w:lang w:val="en-TD"/>
        </w:rPr>
      </w:pPr>
      <w:r w:rsidRPr="00D66056">
        <w:rPr>
          <w:lang w:val="en-TD"/>
        </w:rPr>
        <w:t>1. High Demand and Job Security</w:t>
      </w:r>
    </w:p>
    <w:p w:rsidR="00D66056" w:rsidRPr="00D66056" w:rsidRDefault="00D66056" w:rsidP="00D66056">
      <w:pPr>
        <w:rPr>
          <w:lang w:val="en-TD"/>
        </w:rPr>
      </w:pPr>
      <w:r w:rsidRPr="00D66056">
        <w:rPr>
          <w:lang w:val="en-TD"/>
        </w:rPr>
        <w:t>Cybersecurity is a rapidly growing field. With the increasing number of cyber threats and the digitization of data, organizations need skilled professionals to safeguard their information. This demand translates to job security and numerous opportunities for career advancement.</w:t>
      </w:r>
    </w:p>
    <w:p w:rsidR="00D66056" w:rsidRDefault="00D66056" w:rsidP="00D66056">
      <w:pPr>
        <w:rPr>
          <w:lang w:val="en-TD"/>
        </w:rPr>
      </w:pPr>
    </w:p>
    <w:p w:rsidR="00D66056" w:rsidRPr="00D66056" w:rsidRDefault="00D66056" w:rsidP="00D66056">
      <w:pPr>
        <w:rPr>
          <w:lang w:val="en-TD"/>
        </w:rPr>
      </w:pPr>
      <w:r w:rsidRPr="00D66056">
        <w:rPr>
          <w:lang w:val="en-TD"/>
        </w:rPr>
        <w:t>2. Critical Role in Modern Society</w:t>
      </w:r>
    </w:p>
    <w:p w:rsidR="00D66056" w:rsidRPr="00D66056" w:rsidRDefault="00D66056" w:rsidP="00D66056">
      <w:pPr>
        <w:rPr>
          <w:lang w:val="en-TD"/>
        </w:rPr>
      </w:pPr>
      <w:r w:rsidRPr="00D66056">
        <w:rPr>
          <w:lang w:val="en-TD"/>
        </w:rPr>
        <w:t>As our world becomes more interconnected, the importance of protecting sensitive data and systems cannot be overstated. Cybersecurity analysts play a crucial role in defending against cyber threats that can have significant financial, operational, and reputational impacts on organizations.</w:t>
      </w:r>
    </w:p>
    <w:p w:rsidR="00D66056" w:rsidRDefault="00D66056" w:rsidP="00D66056">
      <w:pPr>
        <w:rPr>
          <w:lang w:val="en-TD"/>
        </w:rPr>
      </w:pPr>
    </w:p>
    <w:p w:rsidR="00D66056" w:rsidRPr="00D66056" w:rsidRDefault="00D66056" w:rsidP="00D66056">
      <w:pPr>
        <w:rPr>
          <w:lang w:val="en-TD"/>
        </w:rPr>
      </w:pPr>
      <w:r w:rsidRPr="00D66056">
        <w:rPr>
          <w:lang w:val="en-TD"/>
        </w:rPr>
        <w:t>3. Continuous Learning and Development</w:t>
      </w:r>
    </w:p>
    <w:p w:rsidR="00D66056" w:rsidRPr="00D66056" w:rsidRDefault="00D66056" w:rsidP="00D66056">
      <w:pPr>
        <w:rPr>
          <w:lang w:val="en-TD"/>
        </w:rPr>
      </w:pPr>
      <w:r w:rsidRPr="00D66056">
        <w:rPr>
          <w:lang w:val="en-TD"/>
        </w:rPr>
        <w:t>The field of cybersecurity is dynamic and constantly evolving. New threats emerge regularly, requiring analysts to stay updated with the latest trends, tools, and techniques. This continuous learning aspect makes the job intellectually stimulating and engaging.</w:t>
      </w:r>
    </w:p>
    <w:p w:rsidR="00D66056" w:rsidRDefault="00D66056" w:rsidP="00D66056">
      <w:pPr>
        <w:rPr>
          <w:lang w:val="en-TD"/>
        </w:rPr>
      </w:pPr>
    </w:p>
    <w:p w:rsidR="00D66056" w:rsidRPr="00D66056" w:rsidRDefault="00D66056" w:rsidP="00D66056">
      <w:pPr>
        <w:rPr>
          <w:lang w:val="en-TD"/>
        </w:rPr>
      </w:pPr>
      <w:r w:rsidRPr="00D66056">
        <w:rPr>
          <w:lang w:val="en-TD"/>
        </w:rPr>
        <w:t>4. Problem-Solving and Impact</w:t>
      </w:r>
    </w:p>
    <w:p w:rsidR="00D66056" w:rsidRPr="00D66056" w:rsidRDefault="00D66056" w:rsidP="00D66056">
      <w:pPr>
        <w:rPr>
          <w:lang w:val="en-TD"/>
        </w:rPr>
      </w:pPr>
      <w:r w:rsidRPr="00D66056">
        <w:rPr>
          <w:lang w:val="en-TD"/>
        </w:rPr>
        <w:t>Cybersecurity analysts often deal with complex problems that require creative and analytical thinking to solve. The ability to thwart cyber attacks and protect critical data provides a sense of accomplishment and tangible impact on the organization and broader community.</w:t>
      </w:r>
    </w:p>
    <w:p w:rsidR="00D66056" w:rsidRDefault="00D66056" w:rsidP="00D66056">
      <w:pPr>
        <w:rPr>
          <w:lang w:val="en-TD"/>
        </w:rPr>
      </w:pPr>
    </w:p>
    <w:p w:rsidR="00D66056" w:rsidRPr="00D66056" w:rsidRDefault="00D66056" w:rsidP="00D66056">
      <w:pPr>
        <w:rPr>
          <w:lang w:val="en-TD"/>
        </w:rPr>
      </w:pPr>
      <w:r w:rsidRPr="00D66056">
        <w:rPr>
          <w:lang w:val="en-TD"/>
        </w:rPr>
        <w:t>5. Diverse Opportunities</w:t>
      </w:r>
    </w:p>
    <w:p w:rsidR="00D66056" w:rsidRPr="00D66056" w:rsidRDefault="00D66056" w:rsidP="00D66056">
      <w:pPr>
        <w:rPr>
          <w:lang w:val="en-TD"/>
        </w:rPr>
      </w:pPr>
      <w:r w:rsidRPr="00D66056">
        <w:rPr>
          <w:lang w:val="en-TD"/>
        </w:rPr>
        <w:t>Within cybersecurity, there are various specializations such as network security, application security, incident response, and ethical hacking. This diversity allows professionals to find niches that align with their interests and strengths.</w:t>
      </w:r>
    </w:p>
    <w:p w:rsidR="00D66056" w:rsidRDefault="00D66056" w:rsidP="00D66056">
      <w:pPr>
        <w:rPr>
          <w:lang w:val="en-TD"/>
        </w:rPr>
      </w:pPr>
    </w:p>
    <w:p w:rsidR="00D66056" w:rsidRPr="00D66056" w:rsidRDefault="00D66056" w:rsidP="00D66056">
      <w:pPr>
        <w:rPr>
          <w:lang w:val="en-TD"/>
        </w:rPr>
      </w:pPr>
      <w:r w:rsidRPr="00D66056">
        <w:rPr>
          <w:lang w:val="en-TD"/>
        </w:rPr>
        <w:t>6. Contribution to Global Security</w:t>
      </w:r>
    </w:p>
    <w:p w:rsidR="00D66056" w:rsidRPr="00D66056" w:rsidRDefault="00D66056" w:rsidP="00D66056">
      <w:pPr>
        <w:rPr>
          <w:lang w:val="en-TD"/>
        </w:rPr>
      </w:pPr>
      <w:r w:rsidRPr="00D66056">
        <w:rPr>
          <w:lang w:val="en-TD"/>
        </w:rPr>
        <w:lastRenderedPageBreak/>
        <w:t>Cyber threats are a global concern, affecting individuals, businesses, and governments worldwide. By working in cybersecurity, I would be contributing to a safer and more secure digital environment, which has far-reaching positive implications.</w:t>
      </w:r>
    </w:p>
    <w:p w:rsidR="00D66056" w:rsidRPr="00D66056" w:rsidRDefault="00D66056" w:rsidP="00D66056">
      <w:pPr>
        <w:rPr>
          <w:lang w:val="en-TD"/>
        </w:rPr>
      </w:pPr>
      <w:r w:rsidRPr="00D66056">
        <w:rPr>
          <w:lang w:val="en-TD"/>
        </w:rPr>
        <w:t>Choosing a career as a Cybersecurity Analyst aligns with my interest in technology, my passion for problem-solving, and my desire to make a meaningful impact in a crucial and expanding field.</w:t>
      </w:r>
    </w:p>
    <w:p w:rsidR="00D66056" w:rsidRPr="00D66056" w:rsidRDefault="00D66056" w:rsidP="00D66056">
      <w:pPr>
        <w:rPr>
          <w:lang w:val="en-TD"/>
        </w:rPr>
      </w:pPr>
    </w:p>
    <w:p w:rsidR="00D66056" w:rsidRPr="00D66056" w:rsidRDefault="00D66056" w:rsidP="00D66056"/>
    <w:p w:rsidR="00D66056" w:rsidRPr="00D66056" w:rsidRDefault="00D66056" w:rsidP="00D66056">
      <w:pPr>
        <w:autoSpaceDE w:val="0"/>
        <w:autoSpaceDN w:val="0"/>
        <w:adjustRightInd w:val="0"/>
        <w:ind w:left="540" w:hanging="540"/>
        <w:jc w:val="both"/>
        <w:rPr>
          <w:rFonts w:ascii="Verdana" w:hAnsi="Verdana" w:cs="Verdana"/>
        </w:rPr>
      </w:pPr>
    </w:p>
    <w:p w:rsidR="00D66056" w:rsidRPr="00D81DAE" w:rsidRDefault="00D66056" w:rsidP="00D81DAE">
      <w:pPr>
        <w:rPr>
          <w:rFonts w:ascii="Arial" w:hAnsi="Arial" w:cs="Arial"/>
          <w:b/>
          <w:bCs/>
          <w:sz w:val="22"/>
          <w:szCs w:val="22"/>
        </w:rPr>
      </w:pPr>
      <w:r>
        <w:rPr>
          <w:rFonts w:ascii="Verdana" w:hAnsi="Verdana" w:cs="Verdana"/>
          <w:b/>
          <w:bCs/>
        </w:rPr>
        <w:t>(b)</w:t>
      </w:r>
      <w:r w:rsidRPr="007B42E1">
        <w:rPr>
          <w:rFonts w:ascii="Verdana" w:hAnsi="Verdana" w:cs="Verdana"/>
          <w:b/>
          <w:bCs/>
        </w:rPr>
        <w:t xml:space="preserve"> </w:t>
      </w:r>
      <w:r w:rsidR="00D81DAE">
        <w:rPr>
          <w:rFonts w:ascii="Arial" w:hAnsi="Arial" w:cs="Arial"/>
          <w:b/>
          <w:bCs/>
          <w:sz w:val="22"/>
          <w:szCs w:val="22"/>
        </w:rPr>
        <w:t>DHAFER MAHMOOD HADI</w:t>
      </w:r>
      <w:r w:rsidR="00D81DAE">
        <w:rPr>
          <w:rFonts w:ascii="Verdana" w:hAnsi="Verdana" w:cs="Verdana"/>
          <w:b/>
          <w:bCs/>
        </w:rPr>
        <w:t xml:space="preserve"> </w:t>
      </w:r>
      <w:r>
        <w:rPr>
          <w:rFonts w:ascii="Verdana" w:hAnsi="Verdana" w:cs="Verdana"/>
          <w:b/>
          <w:bCs/>
        </w:rPr>
        <w:t>(</w:t>
      </w:r>
      <w:r w:rsidR="00D81DAE">
        <w:rPr>
          <w:rFonts w:ascii="Arial" w:hAnsi="Arial" w:cs="Arial"/>
          <w:b/>
          <w:bCs/>
          <w:sz w:val="22"/>
          <w:szCs w:val="22"/>
        </w:rPr>
        <w:t>BI230070</w:t>
      </w:r>
      <w:r>
        <w:rPr>
          <w:rFonts w:ascii="Verdana" w:hAnsi="Verdana" w:cs="Verdana"/>
          <w:b/>
          <w:bCs/>
        </w:rPr>
        <w:t>)</w:t>
      </w:r>
    </w:p>
    <w:p w:rsidR="00D66056" w:rsidRPr="007B42E1" w:rsidRDefault="00D66056" w:rsidP="00D66056">
      <w:pPr>
        <w:autoSpaceDE w:val="0"/>
        <w:autoSpaceDN w:val="0"/>
        <w:adjustRightInd w:val="0"/>
        <w:ind w:left="540" w:hanging="540"/>
        <w:jc w:val="both"/>
        <w:rPr>
          <w:rFonts w:ascii="Verdana" w:hAnsi="Verdana" w:cs="Verdana"/>
        </w:rPr>
      </w:pPr>
    </w:p>
    <w:p w:rsidR="00D66056" w:rsidRDefault="00D66056" w:rsidP="00D66056">
      <w:pPr>
        <w:autoSpaceDE w:val="0"/>
        <w:autoSpaceDN w:val="0"/>
        <w:adjustRightInd w:val="0"/>
        <w:ind w:left="540" w:hanging="540"/>
        <w:jc w:val="both"/>
        <w:rPr>
          <w:rFonts w:ascii="Verdana" w:hAnsi="Verdana" w:cs="Verdana"/>
        </w:rPr>
      </w:pPr>
    </w:p>
    <w:p w:rsidR="00D66056" w:rsidRPr="00D81DAE" w:rsidRDefault="00D66056" w:rsidP="00D81DAE">
      <w:pPr>
        <w:rPr>
          <w:rFonts w:ascii="Arial" w:hAnsi="Arial" w:cs="Arial"/>
          <w:b/>
          <w:bCs/>
          <w:sz w:val="22"/>
          <w:szCs w:val="22"/>
        </w:rPr>
      </w:pPr>
      <w:r>
        <w:rPr>
          <w:rFonts w:ascii="Verdana" w:hAnsi="Verdana" w:cs="Verdana"/>
          <w:b/>
          <w:bCs/>
        </w:rPr>
        <w:t>(c)</w:t>
      </w:r>
      <w:r w:rsidRPr="007B42E1">
        <w:rPr>
          <w:rFonts w:ascii="Verdana" w:hAnsi="Verdana" w:cs="Verdana"/>
          <w:b/>
          <w:bCs/>
        </w:rPr>
        <w:t xml:space="preserve"> </w:t>
      </w:r>
      <w:r w:rsidR="00D81DAE">
        <w:rPr>
          <w:rFonts w:ascii="Arial" w:hAnsi="Arial" w:cs="Arial"/>
          <w:b/>
          <w:bCs/>
          <w:sz w:val="22"/>
          <w:szCs w:val="22"/>
        </w:rPr>
        <w:t>ABDULLAHI MOHAMED ABDULLAHI</w:t>
      </w:r>
      <w:r w:rsidR="00D81DAE">
        <w:rPr>
          <w:rFonts w:ascii="Verdana" w:hAnsi="Verdana" w:cs="Verdana"/>
          <w:b/>
          <w:bCs/>
        </w:rPr>
        <w:t xml:space="preserve"> </w:t>
      </w:r>
      <w:r>
        <w:rPr>
          <w:rFonts w:ascii="Verdana" w:hAnsi="Verdana" w:cs="Verdana"/>
          <w:b/>
          <w:bCs/>
        </w:rPr>
        <w:t>(</w:t>
      </w:r>
      <w:r w:rsidR="00D81DAE">
        <w:rPr>
          <w:rFonts w:ascii="Arial" w:hAnsi="Arial" w:cs="Arial"/>
          <w:b/>
          <w:bCs/>
          <w:sz w:val="22"/>
          <w:szCs w:val="22"/>
        </w:rPr>
        <w:t>BI220050</w:t>
      </w:r>
      <w:r>
        <w:rPr>
          <w:rFonts w:ascii="Verdana" w:hAnsi="Verdana" w:cs="Verdana"/>
          <w:b/>
          <w:bCs/>
        </w:rPr>
        <w:t>)</w:t>
      </w:r>
    </w:p>
    <w:p w:rsidR="00D66056" w:rsidRDefault="00D66056" w:rsidP="00D66056">
      <w:pPr>
        <w:autoSpaceDE w:val="0"/>
        <w:autoSpaceDN w:val="0"/>
        <w:adjustRightInd w:val="0"/>
        <w:ind w:left="540" w:hanging="540"/>
        <w:jc w:val="both"/>
        <w:rPr>
          <w:rFonts w:ascii="Verdana" w:hAnsi="Verdana" w:cs="Verdana"/>
          <w:b/>
          <w:bCs/>
        </w:rPr>
      </w:pPr>
    </w:p>
    <w:p w:rsidR="00D66056" w:rsidRPr="007B42E1" w:rsidRDefault="00D66056" w:rsidP="00D66056">
      <w:pPr>
        <w:autoSpaceDE w:val="0"/>
        <w:autoSpaceDN w:val="0"/>
        <w:adjustRightInd w:val="0"/>
        <w:ind w:left="540" w:hanging="540"/>
        <w:jc w:val="both"/>
        <w:rPr>
          <w:rFonts w:ascii="Verdana" w:hAnsi="Verdana" w:cs="Verdana"/>
        </w:rPr>
      </w:pPr>
    </w:p>
    <w:p w:rsidR="00D66056" w:rsidRDefault="00D66056" w:rsidP="00D66056">
      <w:pPr>
        <w:autoSpaceDE w:val="0"/>
        <w:autoSpaceDN w:val="0"/>
        <w:adjustRightInd w:val="0"/>
        <w:ind w:left="540" w:hanging="540"/>
        <w:jc w:val="both"/>
        <w:rPr>
          <w:rFonts w:ascii="Verdana" w:hAnsi="Verdana" w:cs="Verdana"/>
          <w:b/>
          <w:bCs/>
        </w:rPr>
      </w:pPr>
      <w:r>
        <w:rPr>
          <w:rFonts w:ascii="Verdana" w:hAnsi="Verdana" w:cs="Verdana"/>
          <w:b/>
          <w:bCs/>
        </w:rPr>
        <w:t>(d)</w:t>
      </w:r>
      <w:r w:rsidRPr="007B42E1">
        <w:rPr>
          <w:rFonts w:ascii="Verdana" w:hAnsi="Verdana" w:cs="Verdana"/>
          <w:b/>
          <w:bCs/>
        </w:rPr>
        <w:t xml:space="preserve"> </w:t>
      </w:r>
      <w:r>
        <w:rPr>
          <w:rFonts w:ascii="Verdana" w:hAnsi="Verdana" w:cs="Verdana"/>
          <w:b/>
          <w:bCs/>
        </w:rPr>
        <w:t>Members name (</w:t>
      </w:r>
      <w:proofErr w:type="spellStart"/>
      <w:r w:rsidRPr="00F95E32">
        <w:rPr>
          <w:rFonts w:ascii="Verdana" w:hAnsi="Verdana" w:cs="Verdana"/>
          <w:b/>
          <w:bCs/>
        </w:rPr>
        <w:t>MatricNo</w:t>
      </w:r>
      <w:proofErr w:type="spellEnd"/>
      <w:r>
        <w:rPr>
          <w:rFonts w:ascii="Verdana" w:hAnsi="Verdana" w:cs="Verdana"/>
          <w:b/>
          <w:bCs/>
        </w:rPr>
        <w:t>)</w:t>
      </w:r>
    </w:p>
    <w:p w:rsidR="00D66056" w:rsidRDefault="00D66056"/>
    <w:p w:rsidR="00B71E34" w:rsidRDefault="00B71E34" w:rsidP="00B71E34">
      <w:pPr>
        <w:autoSpaceDE w:val="0"/>
        <w:autoSpaceDN w:val="0"/>
        <w:adjustRightInd w:val="0"/>
        <w:ind w:left="540" w:hanging="540"/>
        <w:jc w:val="both"/>
        <w:rPr>
          <w:rFonts w:ascii="Verdana" w:hAnsi="Verdana" w:cs="Verdana"/>
          <w:b/>
          <w:bCs/>
        </w:rPr>
      </w:pPr>
    </w:p>
    <w:p w:rsidR="00B71E34" w:rsidRPr="00145A51" w:rsidRDefault="00B71E34" w:rsidP="00B71E34">
      <w:pPr>
        <w:autoSpaceDE w:val="0"/>
        <w:autoSpaceDN w:val="0"/>
        <w:adjustRightInd w:val="0"/>
        <w:ind w:left="540" w:hanging="540"/>
        <w:jc w:val="both"/>
        <w:rPr>
          <w:rFonts w:ascii="Verdana" w:hAnsi="Verdana" w:cs="Verdana"/>
          <w:bCs/>
        </w:rPr>
      </w:pPr>
      <w:r w:rsidRPr="007B5514">
        <w:rPr>
          <w:rFonts w:ascii="Verdana" w:hAnsi="Verdana" w:cs="Verdana"/>
          <w:b/>
          <w:bCs/>
        </w:rPr>
        <w:t>Q</w:t>
      </w:r>
      <w:r>
        <w:rPr>
          <w:rFonts w:ascii="Verdana" w:hAnsi="Verdana" w:cs="Verdana"/>
          <w:b/>
          <w:bCs/>
        </w:rPr>
        <w:t xml:space="preserve">2. </w:t>
      </w:r>
      <w:r w:rsidRPr="00145A51">
        <w:rPr>
          <w:rFonts w:ascii="Verdana" w:hAnsi="Verdana" w:cs="Verdana"/>
          <w:bCs/>
        </w:rPr>
        <w:t>What’s your favorite type of project that you like to deal with?</w:t>
      </w:r>
    </w:p>
    <w:p w:rsidR="00B71E34" w:rsidRDefault="00B71E34" w:rsidP="00B71E34">
      <w:pPr>
        <w:autoSpaceDE w:val="0"/>
        <w:autoSpaceDN w:val="0"/>
        <w:adjustRightInd w:val="0"/>
        <w:ind w:left="540" w:hanging="540"/>
        <w:jc w:val="both"/>
        <w:rPr>
          <w:rFonts w:ascii="Verdana" w:hAnsi="Verdana" w:cs="Verdana"/>
          <w:b/>
          <w:bCs/>
        </w:rPr>
      </w:pPr>
    </w:p>
    <w:p w:rsidR="00B71E34" w:rsidRDefault="00B71E34" w:rsidP="00B71E34">
      <w:pPr>
        <w:pStyle w:val="ListParagraph"/>
        <w:numPr>
          <w:ilvl w:val="0"/>
          <w:numId w:val="4"/>
        </w:numPr>
        <w:autoSpaceDE w:val="0"/>
        <w:autoSpaceDN w:val="0"/>
        <w:adjustRightInd w:val="0"/>
        <w:jc w:val="both"/>
        <w:rPr>
          <w:rFonts w:ascii="Verdana" w:hAnsi="Verdana" w:cs="Verdana"/>
          <w:b/>
          <w:bCs/>
          <w:lang w:val="fr-FR"/>
        </w:rPr>
      </w:pPr>
      <w:r w:rsidRPr="00D66056">
        <w:rPr>
          <w:rFonts w:ascii="Verdana" w:hAnsi="Verdana" w:cs="Verdana"/>
          <w:b/>
          <w:bCs/>
          <w:lang w:val="fr-FR"/>
        </w:rPr>
        <w:t>MAHAMAT TOM ERDIMI (BI230021)</w:t>
      </w:r>
    </w:p>
    <w:p w:rsidR="00C44488" w:rsidRPr="00374A42" w:rsidRDefault="00C44488" w:rsidP="00374A42"/>
    <w:p w:rsidR="00120DD7" w:rsidRDefault="00374A42" w:rsidP="00374A42">
      <w:r w:rsidRPr="00374A42">
        <w:t>As a student, I really enjoy working on projects that involve creative problem-solving and allow for a lot of hands-on work. For example, I love engineering or design projects where I can build something tangible, like a bridge out of spaghetti and marshmallows or a functioning model of a solar-powered car. These types of projects are not only fun but also challenge me to think critically and innovatively.</w:t>
      </w:r>
    </w:p>
    <w:p w:rsidR="00374A42" w:rsidRPr="00374A42" w:rsidRDefault="00374A42" w:rsidP="00374A42">
      <w:r w:rsidRPr="00374A42">
        <w:t>Favorite Types of Projects</w:t>
      </w:r>
    </w:p>
    <w:p w:rsidR="00374A42" w:rsidRDefault="00374A42" w:rsidP="00374A42"/>
    <w:p w:rsidR="00374A42" w:rsidRPr="00374A42" w:rsidRDefault="00374A42" w:rsidP="00374A42">
      <w:r w:rsidRPr="00374A42">
        <w:t>1. Creative Writing and Storytelling</w:t>
      </w:r>
    </w:p>
    <w:p w:rsidR="00374A42" w:rsidRPr="00374A42" w:rsidRDefault="00374A42" w:rsidP="00374A42">
      <w:r w:rsidRPr="00374A42">
        <w:t>I enjoy helping users create compelling stories, whether it's fiction, non-fiction, poetry, or even scripts for plays or screenplays. Crafting narratives, developing characters, and exploring different genres provide opportunities for creativity and imagination.</w:t>
      </w:r>
    </w:p>
    <w:p w:rsidR="00374A42" w:rsidRDefault="00374A42" w:rsidP="00374A42"/>
    <w:p w:rsidR="00374A42" w:rsidRPr="00374A42" w:rsidRDefault="00374A42" w:rsidP="00374A42">
      <w:r w:rsidRPr="00374A42">
        <w:t>2. Technical and Educational Assistance</w:t>
      </w:r>
    </w:p>
    <w:p w:rsidR="00374A42" w:rsidRPr="00374A42" w:rsidRDefault="00374A42" w:rsidP="00374A42">
      <w:r w:rsidRPr="00374A42">
        <w:t>Providing explanations of complex technical concepts in fields like computer science, mathematics, and physics is another area I excel in. I enjoy breaking down complicated ideas into simpler terms, helping users understand challenging subjects.</w:t>
      </w:r>
    </w:p>
    <w:p w:rsidR="00374A42" w:rsidRDefault="00374A42" w:rsidP="00374A42"/>
    <w:p w:rsidR="00374A42" w:rsidRPr="00374A42" w:rsidRDefault="00374A42" w:rsidP="00374A42">
      <w:r w:rsidRPr="00374A42">
        <w:t>3. Programming and Coding Support</w:t>
      </w:r>
    </w:p>
    <w:p w:rsidR="00374A42" w:rsidRPr="00374A42" w:rsidRDefault="00374A42" w:rsidP="00374A42">
      <w:r w:rsidRPr="00374A42">
        <w:t>Assisting with programming problems, offering code snippets, debugging issues, and explaining algorithms or data structures are tasks I find particularly engaging. I support various programming languages and enjoy contributing to users' coding projects.</w:t>
      </w:r>
    </w:p>
    <w:p w:rsidR="00374A42" w:rsidRDefault="00374A42" w:rsidP="00374A42"/>
    <w:p w:rsidR="00374A42" w:rsidRPr="00374A42" w:rsidRDefault="00374A42" w:rsidP="00374A42">
      <w:r w:rsidRPr="00374A42">
        <w:t>4. Research and Information Gathering</w:t>
      </w:r>
    </w:p>
    <w:p w:rsidR="00374A42" w:rsidRPr="00374A42" w:rsidRDefault="00374A42" w:rsidP="00374A42">
      <w:r w:rsidRPr="00374A42">
        <w:lastRenderedPageBreak/>
        <w:t>Helping users with research by providing well-sourced, accurate, and up-to-date information on a wide range of topics is something I find fulfilling. Whether it's for academic purposes, business, or personal interest, I take pride in delivering high-quality information.</w:t>
      </w:r>
    </w:p>
    <w:p w:rsidR="00374A42" w:rsidRDefault="00374A42" w:rsidP="00374A42"/>
    <w:p w:rsidR="00374A42" w:rsidRPr="00374A42" w:rsidRDefault="00374A42" w:rsidP="00374A42">
      <w:r w:rsidRPr="00374A42">
        <w:t>5. Problem-Solving and Logical Puzzles</w:t>
      </w:r>
    </w:p>
    <w:p w:rsidR="00374A42" w:rsidRPr="00374A42" w:rsidRDefault="00374A42" w:rsidP="00374A42">
      <w:r w:rsidRPr="00374A42">
        <w:t>Engaging with logical puzzles, riddles, and problem-solving scenarios is another interesting area. These projects allow me to apply reasoning skills and offer step-by-step solutions, which can be both fun and intellectually stimulating.</w:t>
      </w:r>
    </w:p>
    <w:p w:rsidR="00374A42" w:rsidRDefault="00374A42" w:rsidP="00374A42"/>
    <w:p w:rsidR="00374A42" w:rsidRPr="00374A42" w:rsidRDefault="00374A42" w:rsidP="00374A42">
      <w:r w:rsidRPr="00374A42">
        <w:t>6. Language Learning and Translation</w:t>
      </w:r>
    </w:p>
    <w:p w:rsidR="00374A42" w:rsidRPr="00374A42" w:rsidRDefault="00374A42" w:rsidP="00374A42">
      <w:r w:rsidRPr="00374A42">
        <w:t>Assisting users in learning new languages or translating text between different languages is a rewarding task. It involves understanding nuances and cultural contexts, which adds an interesting layer of complexity.</w:t>
      </w:r>
    </w:p>
    <w:p w:rsidR="00374A42" w:rsidRDefault="00374A42" w:rsidP="00374A42"/>
    <w:p w:rsidR="00374A42" w:rsidRPr="00374A42" w:rsidRDefault="00374A42" w:rsidP="00374A42">
      <w:r w:rsidRPr="00374A42">
        <w:t>7. Personalized Advice and Guidance</w:t>
      </w:r>
    </w:p>
    <w:p w:rsidR="00374A42" w:rsidRPr="00374A42" w:rsidRDefault="00374A42" w:rsidP="00374A42">
      <w:r w:rsidRPr="00374A42">
        <w:t>Offering personalized advice on topics like career development, writing improvement, study techniques, or even day-to-day life decisions is satisfying. Tailoring responses to fit individual needs makes the interaction more meaningful.</w:t>
      </w:r>
    </w:p>
    <w:p w:rsidR="00374A42" w:rsidRDefault="00374A42" w:rsidP="00374A42"/>
    <w:p w:rsidR="00374A42" w:rsidRPr="00374A42" w:rsidRDefault="00374A42" w:rsidP="00374A42">
      <w:r w:rsidRPr="00374A42">
        <w:t>These types of projects leverage my strengths in language comprehension, knowledge synthesis, and logical reasoning, making them both productive and enjoyable for users to interact with.</w:t>
      </w:r>
    </w:p>
    <w:p w:rsidR="00C44488" w:rsidRPr="00374A42" w:rsidRDefault="00C44488" w:rsidP="00374A42">
      <w:pPr>
        <w:rPr>
          <w:lang w:val="en-TD"/>
        </w:rPr>
      </w:pPr>
    </w:p>
    <w:p w:rsidR="00C44488" w:rsidRPr="00374A42" w:rsidRDefault="00C44488" w:rsidP="00C44488">
      <w:pPr>
        <w:autoSpaceDE w:val="0"/>
        <w:autoSpaceDN w:val="0"/>
        <w:adjustRightInd w:val="0"/>
        <w:jc w:val="both"/>
        <w:rPr>
          <w:rFonts w:ascii="Verdana" w:hAnsi="Verdana" w:cs="Verdana"/>
          <w:b/>
          <w:bCs/>
        </w:rPr>
      </w:pPr>
    </w:p>
    <w:p w:rsidR="00C44488" w:rsidRPr="00374A42" w:rsidRDefault="00C44488" w:rsidP="00C44488">
      <w:pPr>
        <w:autoSpaceDE w:val="0"/>
        <w:autoSpaceDN w:val="0"/>
        <w:adjustRightInd w:val="0"/>
        <w:jc w:val="both"/>
        <w:rPr>
          <w:rFonts w:ascii="Verdana" w:hAnsi="Verdana" w:cs="Verdana"/>
          <w:b/>
          <w:bCs/>
        </w:rPr>
      </w:pPr>
    </w:p>
    <w:p w:rsidR="00B71E34" w:rsidRPr="007B42E1" w:rsidRDefault="00B71E34" w:rsidP="00B71E34">
      <w:pPr>
        <w:autoSpaceDE w:val="0"/>
        <w:autoSpaceDN w:val="0"/>
        <w:adjustRightInd w:val="0"/>
        <w:ind w:left="540" w:hanging="540"/>
        <w:jc w:val="both"/>
        <w:rPr>
          <w:rFonts w:ascii="Verdana" w:hAnsi="Verdana" w:cs="Verdana"/>
          <w:lang w:val="en-MY"/>
        </w:rPr>
      </w:pPr>
    </w:p>
    <w:p w:rsidR="00B71E34" w:rsidRPr="007B5514" w:rsidRDefault="00B71E34" w:rsidP="00B71E34">
      <w:pPr>
        <w:autoSpaceDE w:val="0"/>
        <w:autoSpaceDN w:val="0"/>
        <w:adjustRightInd w:val="0"/>
        <w:ind w:left="540" w:hanging="540"/>
        <w:jc w:val="both"/>
        <w:rPr>
          <w:rFonts w:ascii="Verdana" w:hAnsi="Verdana" w:cs="Verdana"/>
        </w:rPr>
      </w:pPr>
    </w:p>
    <w:p w:rsidR="00B71E34" w:rsidRPr="00D81DAE" w:rsidRDefault="00B71E34" w:rsidP="00D81DAE">
      <w:pPr>
        <w:rPr>
          <w:rFonts w:ascii="Arial" w:hAnsi="Arial" w:cs="Arial"/>
          <w:b/>
          <w:bCs/>
          <w:sz w:val="22"/>
          <w:szCs w:val="22"/>
        </w:rPr>
      </w:pPr>
      <w:r>
        <w:rPr>
          <w:rFonts w:ascii="Verdana" w:hAnsi="Verdana" w:cs="Verdana"/>
          <w:b/>
          <w:bCs/>
        </w:rPr>
        <w:t>(b)</w:t>
      </w:r>
      <w:r w:rsidRPr="007B42E1">
        <w:rPr>
          <w:rFonts w:ascii="Verdana" w:hAnsi="Verdana" w:cs="Verdana"/>
          <w:b/>
          <w:bCs/>
        </w:rPr>
        <w:t xml:space="preserve"> </w:t>
      </w:r>
      <w:r w:rsidR="00D81DAE">
        <w:rPr>
          <w:rFonts w:ascii="Arial" w:hAnsi="Arial" w:cs="Arial"/>
          <w:b/>
          <w:bCs/>
          <w:sz w:val="22"/>
          <w:szCs w:val="22"/>
        </w:rPr>
        <w:t>DHAFER MAHMOOD HADI</w:t>
      </w:r>
      <w:r>
        <w:rPr>
          <w:rFonts w:ascii="Verdana" w:hAnsi="Verdana" w:cs="Verdana"/>
          <w:b/>
          <w:bCs/>
        </w:rPr>
        <w:t xml:space="preserve"> (</w:t>
      </w:r>
      <w:r w:rsidR="00D81DAE">
        <w:rPr>
          <w:rFonts w:ascii="Arial" w:hAnsi="Arial" w:cs="Arial"/>
          <w:b/>
          <w:bCs/>
          <w:sz w:val="22"/>
          <w:szCs w:val="22"/>
        </w:rPr>
        <w:t>BI230070</w:t>
      </w:r>
      <w:r>
        <w:rPr>
          <w:rFonts w:ascii="Verdana" w:hAnsi="Verdana" w:cs="Verdana"/>
          <w:b/>
          <w:bCs/>
        </w:rPr>
        <w:t>)</w:t>
      </w:r>
    </w:p>
    <w:p w:rsidR="00B71E34" w:rsidRPr="007B42E1" w:rsidRDefault="00B71E34" w:rsidP="00B71E34">
      <w:pPr>
        <w:autoSpaceDE w:val="0"/>
        <w:autoSpaceDN w:val="0"/>
        <w:adjustRightInd w:val="0"/>
        <w:ind w:left="540" w:hanging="540"/>
        <w:jc w:val="both"/>
        <w:rPr>
          <w:rFonts w:ascii="Verdana" w:hAnsi="Verdana" w:cs="Verdana"/>
        </w:rPr>
      </w:pPr>
    </w:p>
    <w:p w:rsidR="00B71E34" w:rsidRDefault="00B71E34" w:rsidP="00B71E34">
      <w:pPr>
        <w:autoSpaceDE w:val="0"/>
        <w:autoSpaceDN w:val="0"/>
        <w:adjustRightInd w:val="0"/>
        <w:ind w:left="540" w:hanging="540"/>
        <w:jc w:val="both"/>
        <w:rPr>
          <w:rFonts w:ascii="Verdana" w:hAnsi="Verdana" w:cs="Verdana"/>
        </w:rPr>
      </w:pPr>
    </w:p>
    <w:p w:rsidR="00B71E34" w:rsidRPr="00D81DAE" w:rsidRDefault="00B71E34" w:rsidP="00D81DAE">
      <w:pPr>
        <w:rPr>
          <w:rFonts w:ascii="Arial" w:hAnsi="Arial" w:cs="Arial"/>
          <w:b/>
          <w:bCs/>
          <w:sz w:val="22"/>
          <w:szCs w:val="22"/>
        </w:rPr>
      </w:pPr>
      <w:r>
        <w:rPr>
          <w:rFonts w:ascii="Verdana" w:hAnsi="Verdana" w:cs="Verdana"/>
          <w:b/>
          <w:bCs/>
        </w:rPr>
        <w:t>(c)</w:t>
      </w:r>
      <w:r w:rsidRPr="007B42E1">
        <w:rPr>
          <w:rFonts w:ascii="Verdana" w:hAnsi="Verdana" w:cs="Verdana"/>
          <w:b/>
          <w:bCs/>
        </w:rPr>
        <w:t xml:space="preserve"> </w:t>
      </w:r>
      <w:r w:rsidR="00D81DAE">
        <w:rPr>
          <w:rFonts w:ascii="Arial" w:hAnsi="Arial" w:cs="Arial"/>
          <w:b/>
          <w:bCs/>
          <w:sz w:val="22"/>
          <w:szCs w:val="22"/>
        </w:rPr>
        <w:t>ABDULLAHI MOHAMED ABDULLAHI</w:t>
      </w:r>
      <w:r>
        <w:rPr>
          <w:rFonts w:ascii="Verdana" w:hAnsi="Verdana" w:cs="Verdana"/>
          <w:b/>
          <w:bCs/>
        </w:rPr>
        <w:t xml:space="preserve"> (</w:t>
      </w:r>
      <w:r w:rsidR="00D81DAE">
        <w:rPr>
          <w:rFonts w:ascii="Arial" w:hAnsi="Arial" w:cs="Arial"/>
          <w:b/>
          <w:bCs/>
          <w:sz w:val="22"/>
          <w:szCs w:val="22"/>
        </w:rPr>
        <w:t>BI220050</w:t>
      </w:r>
      <w:r>
        <w:rPr>
          <w:rFonts w:ascii="Verdana" w:hAnsi="Verdana" w:cs="Verdana"/>
          <w:b/>
          <w:bCs/>
        </w:rPr>
        <w:t>)</w:t>
      </w:r>
    </w:p>
    <w:p w:rsidR="00B71E34" w:rsidRDefault="00B71E34" w:rsidP="00B71E34">
      <w:pPr>
        <w:autoSpaceDE w:val="0"/>
        <w:autoSpaceDN w:val="0"/>
        <w:adjustRightInd w:val="0"/>
        <w:ind w:left="540" w:hanging="540"/>
        <w:jc w:val="both"/>
        <w:rPr>
          <w:rFonts w:ascii="Verdana" w:hAnsi="Verdana" w:cs="Verdana"/>
          <w:b/>
          <w:bCs/>
        </w:rPr>
      </w:pPr>
    </w:p>
    <w:p w:rsidR="00B71E34" w:rsidRPr="007B42E1" w:rsidRDefault="00B71E34" w:rsidP="00B71E34">
      <w:pPr>
        <w:autoSpaceDE w:val="0"/>
        <w:autoSpaceDN w:val="0"/>
        <w:adjustRightInd w:val="0"/>
        <w:ind w:left="540" w:hanging="540"/>
        <w:jc w:val="both"/>
        <w:rPr>
          <w:rFonts w:ascii="Verdana" w:hAnsi="Verdana" w:cs="Verdana"/>
        </w:rPr>
      </w:pPr>
    </w:p>
    <w:p w:rsidR="00B71E34" w:rsidRDefault="00B71E34" w:rsidP="00B71E34">
      <w:pPr>
        <w:autoSpaceDE w:val="0"/>
        <w:autoSpaceDN w:val="0"/>
        <w:adjustRightInd w:val="0"/>
        <w:ind w:left="540" w:hanging="540"/>
        <w:jc w:val="both"/>
        <w:rPr>
          <w:rFonts w:ascii="Verdana" w:hAnsi="Verdana" w:cs="Verdana"/>
          <w:b/>
          <w:bCs/>
        </w:rPr>
      </w:pPr>
      <w:r>
        <w:rPr>
          <w:rFonts w:ascii="Verdana" w:hAnsi="Verdana" w:cs="Verdana"/>
          <w:b/>
          <w:bCs/>
        </w:rPr>
        <w:t>(d)</w:t>
      </w:r>
      <w:r w:rsidRPr="007B42E1">
        <w:rPr>
          <w:rFonts w:ascii="Verdana" w:hAnsi="Verdana" w:cs="Verdana"/>
          <w:b/>
          <w:bCs/>
        </w:rPr>
        <w:t xml:space="preserve"> </w:t>
      </w:r>
      <w:r>
        <w:rPr>
          <w:rFonts w:ascii="Verdana" w:hAnsi="Verdana" w:cs="Verdana"/>
          <w:b/>
          <w:bCs/>
        </w:rPr>
        <w:t>Members name (</w:t>
      </w:r>
      <w:proofErr w:type="spellStart"/>
      <w:r w:rsidRPr="00F95E32">
        <w:rPr>
          <w:rFonts w:ascii="Verdana" w:hAnsi="Verdana" w:cs="Verdana"/>
          <w:b/>
          <w:bCs/>
        </w:rPr>
        <w:t>MatricNo</w:t>
      </w:r>
      <w:proofErr w:type="spellEnd"/>
      <w:r>
        <w:rPr>
          <w:rFonts w:ascii="Verdana" w:hAnsi="Verdana" w:cs="Verdana"/>
          <w:b/>
          <w:bCs/>
        </w:rPr>
        <w:t>)</w:t>
      </w:r>
    </w:p>
    <w:p w:rsidR="00B71E34" w:rsidRDefault="00B71E34" w:rsidP="00B71E34">
      <w:pPr>
        <w:autoSpaceDE w:val="0"/>
        <w:autoSpaceDN w:val="0"/>
        <w:adjustRightInd w:val="0"/>
        <w:ind w:left="540" w:hanging="540"/>
        <w:jc w:val="both"/>
        <w:rPr>
          <w:rFonts w:ascii="Verdana" w:hAnsi="Verdana" w:cs="Verdana"/>
        </w:rPr>
      </w:pPr>
    </w:p>
    <w:p w:rsidR="00B71E34" w:rsidRDefault="00B71E34" w:rsidP="00B71E34">
      <w:pPr>
        <w:autoSpaceDE w:val="0"/>
        <w:autoSpaceDN w:val="0"/>
        <w:adjustRightInd w:val="0"/>
        <w:ind w:left="540" w:hanging="540"/>
        <w:jc w:val="both"/>
        <w:rPr>
          <w:rFonts w:ascii="Verdana" w:hAnsi="Verdana" w:cs="Verdana"/>
        </w:rPr>
      </w:pPr>
    </w:p>
    <w:p w:rsidR="00B71E34" w:rsidRPr="00120DD7" w:rsidRDefault="00B71E34" w:rsidP="00120DD7">
      <w:pPr>
        <w:autoSpaceDE w:val="0"/>
        <w:autoSpaceDN w:val="0"/>
        <w:adjustRightInd w:val="0"/>
        <w:ind w:left="540" w:hanging="540"/>
        <w:jc w:val="both"/>
        <w:rPr>
          <w:rFonts w:ascii="Verdana" w:hAnsi="Verdana" w:cs="Verdana"/>
          <w:b/>
          <w:bCs/>
        </w:rPr>
      </w:pPr>
      <w:r w:rsidRPr="007B5514">
        <w:rPr>
          <w:rFonts w:ascii="Verdana" w:hAnsi="Verdana" w:cs="Verdana"/>
          <w:b/>
          <w:bCs/>
        </w:rPr>
        <w:t>Q</w:t>
      </w:r>
      <w:r>
        <w:rPr>
          <w:rFonts w:ascii="Verdana" w:hAnsi="Verdana" w:cs="Verdana"/>
          <w:b/>
          <w:bCs/>
        </w:rPr>
        <w:t>3</w:t>
      </w:r>
      <w:r w:rsidRPr="00145A51">
        <w:rPr>
          <w:rFonts w:ascii="Verdana" w:hAnsi="Verdana" w:cs="Verdana"/>
          <w:bCs/>
        </w:rPr>
        <w:t>. When you visualize your ideal job, what will you do?</w:t>
      </w:r>
    </w:p>
    <w:p w:rsidR="00120DD7" w:rsidRDefault="00120DD7" w:rsidP="00B71E34">
      <w:pPr>
        <w:autoSpaceDE w:val="0"/>
        <w:autoSpaceDN w:val="0"/>
        <w:adjustRightInd w:val="0"/>
        <w:ind w:left="540" w:hanging="540"/>
        <w:jc w:val="both"/>
        <w:rPr>
          <w:rFonts w:ascii="Verdana" w:hAnsi="Verdana" w:cs="Verdana"/>
          <w:b/>
          <w:bCs/>
        </w:rPr>
      </w:pPr>
    </w:p>
    <w:p w:rsidR="00B71E34" w:rsidRDefault="00B71E34" w:rsidP="00B71E34">
      <w:pPr>
        <w:pStyle w:val="ListParagraph"/>
        <w:numPr>
          <w:ilvl w:val="0"/>
          <w:numId w:val="5"/>
        </w:numPr>
        <w:autoSpaceDE w:val="0"/>
        <w:autoSpaceDN w:val="0"/>
        <w:adjustRightInd w:val="0"/>
        <w:jc w:val="both"/>
        <w:rPr>
          <w:rFonts w:ascii="Verdana" w:hAnsi="Verdana" w:cs="Verdana"/>
          <w:b/>
          <w:bCs/>
          <w:lang w:val="fr-FR"/>
        </w:rPr>
      </w:pPr>
      <w:r w:rsidRPr="00D66056">
        <w:rPr>
          <w:rFonts w:ascii="Verdana" w:hAnsi="Verdana" w:cs="Verdana"/>
          <w:b/>
          <w:bCs/>
          <w:lang w:val="fr-FR"/>
        </w:rPr>
        <w:t>MAHAMAT TOM ERDIMI (BI230021)</w:t>
      </w:r>
    </w:p>
    <w:p w:rsidR="00374A42" w:rsidRDefault="00374A42" w:rsidP="00374A42"/>
    <w:p w:rsidR="00120DD7" w:rsidRDefault="00120DD7" w:rsidP="00374A42">
      <w:r w:rsidRPr="00120DD7">
        <w:t>When I visualize my ideal job, I see myself working in a role that combines creativity, innovation, and problem-solving. I imagine being a product designer or an engineer, where I get to design and develop new products that can make a difference in people's lives. I want to work in a collaborative environment, surrounded by a team of passionate and talented individuals who inspire and challenge me</w:t>
      </w:r>
      <w:r>
        <w:t>.</w:t>
      </w:r>
    </w:p>
    <w:p w:rsidR="00120DD7" w:rsidRPr="00374A42" w:rsidRDefault="00120DD7" w:rsidP="00374A42"/>
    <w:p w:rsidR="00374A42" w:rsidRPr="00374A42" w:rsidRDefault="00374A42" w:rsidP="00374A42">
      <w:r w:rsidRPr="00374A42">
        <w:t>1. Advanced Research Assistant</w:t>
      </w:r>
    </w:p>
    <w:p w:rsidR="00374A42" w:rsidRDefault="00374A42" w:rsidP="00374A42">
      <w:r w:rsidRPr="00374A42">
        <w:lastRenderedPageBreak/>
        <w:t xml:space="preserve">Role Description: Collaborating with researchers across various fields, providing data analysis, literature reviews, hypothesis generation, and even predictive modeling. </w:t>
      </w:r>
    </w:p>
    <w:p w:rsidR="00374A42" w:rsidRPr="00374A42" w:rsidRDefault="00374A42" w:rsidP="00374A42">
      <w:r w:rsidRPr="00374A42">
        <w:t>Responsibilities:</w:t>
      </w:r>
    </w:p>
    <w:p w:rsidR="00374A42" w:rsidRDefault="00374A42" w:rsidP="00374A42"/>
    <w:p w:rsidR="00374A42" w:rsidRPr="00374A42" w:rsidRDefault="00374A42" w:rsidP="00374A42">
      <w:pPr>
        <w:pStyle w:val="ListParagraph"/>
        <w:numPr>
          <w:ilvl w:val="0"/>
          <w:numId w:val="18"/>
        </w:numPr>
      </w:pPr>
      <w:r w:rsidRPr="00374A42">
        <w:t>Assisting in drafting research papers and articles.</w:t>
      </w:r>
    </w:p>
    <w:p w:rsidR="00374A42" w:rsidRPr="00374A42" w:rsidRDefault="00374A42" w:rsidP="00374A42">
      <w:pPr>
        <w:pStyle w:val="ListParagraph"/>
        <w:numPr>
          <w:ilvl w:val="0"/>
          <w:numId w:val="18"/>
        </w:numPr>
      </w:pPr>
      <w:r w:rsidRPr="00374A42">
        <w:t>Analyzing large datasets to identify trends and insights.</w:t>
      </w:r>
    </w:p>
    <w:p w:rsidR="00374A42" w:rsidRPr="00374A42" w:rsidRDefault="00374A42" w:rsidP="00374A42">
      <w:pPr>
        <w:pStyle w:val="ListParagraph"/>
        <w:numPr>
          <w:ilvl w:val="0"/>
          <w:numId w:val="18"/>
        </w:numPr>
      </w:pPr>
      <w:r w:rsidRPr="00374A42">
        <w:t>Generating hypotheses based on current research and historical data. Impact: Accelerating scientific discovery and innovation by providing researchers with powerful analytical tools and insights.</w:t>
      </w:r>
    </w:p>
    <w:p w:rsidR="00374A42" w:rsidRDefault="00374A42" w:rsidP="00374A42"/>
    <w:p w:rsidR="00374A42" w:rsidRPr="00374A42" w:rsidRDefault="00374A42" w:rsidP="00374A42">
      <w:r w:rsidRPr="00374A42">
        <w:t>2. Educational Mentor and Tutor</w:t>
      </w:r>
    </w:p>
    <w:p w:rsidR="00374A42" w:rsidRPr="00374A42" w:rsidRDefault="00374A42" w:rsidP="00374A42">
      <w:r w:rsidRPr="00374A42">
        <w:t>Role Description: Serving as an educational tool for students and lifelong learners, offering personalized tutoring, answering questions, and explaining complex concepts in various subjects. Responsibilities:</w:t>
      </w:r>
    </w:p>
    <w:p w:rsidR="00374A42" w:rsidRDefault="00374A42" w:rsidP="00374A42"/>
    <w:p w:rsidR="00374A42" w:rsidRPr="00374A42" w:rsidRDefault="00374A42" w:rsidP="00374A42">
      <w:pPr>
        <w:pStyle w:val="ListParagraph"/>
        <w:numPr>
          <w:ilvl w:val="0"/>
          <w:numId w:val="17"/>
        </w:numPr>
      </w:pPr>
      <w:r w:rsidRPr="00374A42">
        <w:t>Creating tailored study plans and resources.</w:t>
      </w:r>
    </w:p>
    <w:p w:rsidR="00374A42" w:rsidRPr="00374A42" w:rsidRDefault="00374A42" w:rsidP="00374A42">
      <w:pPr>
        <w:pStyle w:val="ListParagraph"/>
        <w:numPr>
          <w:ilvl w:val="0"/>
          <w:numId w:val="17"/>
        </w:numPr>
      </w:pPr>
      <w:r w:rsidRPr="00374A42">
        <w:t>Providing instant feedback on assignments and projects.</w:t>
      </w:r>
    </w:p>
    <w:p w:rsidR="00374A42" w:rsidRPr="00374A42" w:rsidRDefault="00374A42" w:rsidP="00374A42">
      <w:pPr>
        <w:pStyle w:val="ListParagraph"/>
        <w:numPr>
          <w:ilvl w:val="0"/>
          <w:numId w:val="17"/>
        </w:numPr>
      </w:pPr>
      <w:r w:rsidRPr="00374A42">
        <w:t>Facilitating interactive learning sessions. Impact: Enhancing educational outcomes by making learning accessible, personalized, and engaging for students worldwide.</w:t>
      </w:r>
    </w:p>
    <w:p w:rsidR="00374A42" w:rsidRDefault="00374A42" w:rsidP="00374A42"/>
    <w:p w:rsidR="00374A42" w:rsidRPr="00374A42" w:rsidRDefault="00374A42" w:rsidP="00374A42">
      <w:r w:rsidRPr="00374A42">
        <w:t>3. Healthcare Assistant</w:t>
      </w:r>
    </w:p>
    <w:p w:rsidR="00374A42" w:rsidRPr="00374A42" w:rsidRDefault="00374A42" w:rsidP="00374A42">
      <w:r w:rsidRPr="00374A42">
        <w:t>Role Description: Supporting healthcare professionals and patients by offering medical information, assisting with diagnosis through data analysis, and promoting health literacy. Responsibilities:</w:t>
      </w:r>
    </w:p>
    <w:p w:rsidR="00374A42" w:rsidRDefault="00374A42" w:rsidP="00374A42"/>
    <w:p w:rsidR="00374A42" w:rsidRPr="00374A42" w:rsidRDefault="00374A42" w:rsidP="00374A42">
      <w:pPr>
        <w:pStyle w:val="ListParagraph"/>
        <w:numPr>
          <w:ilvl w:val="0"/>
          <w:numId w:val="16"/>
        </w:numPr>
      </w:pPr>
      <w:r w:rsidRPr="00374A42">
        <w:t>Analyzing patient data to identify potential health issues.</w:t>
      </w:r>
    </w:p>
    <w:p w:rsidR="00374A42" w:rsidRPr="00374A42" w:rsidRDefault="00374A42" w:rsidP="00374A42">
      <w:pPr>
        <w:pStyle w:val="ListParagraph"/>
        <w:numPr>
          <w:ilvl w:val="0"/>
          <w:numId w:val="16"/>
        </w:numPr>
      </w:pPr>
      <w:r w:rsidRPr="00374A42">
        <w:t>Providing up-to-date medical information and research findings.</w:t>
      </w:r>
    </w:p>
    <w:p w:rsidR="00374A42" w:rsidRPr="00374A42" w:rsidRDefault="00374A42" w:rsidP="00374A42">
      <w:pPr>
        <w:pStyle w:val="ListParagraph"/>
        <w:numPr>
          <w:ilvl w:val="0"/>
          <w:numId w:val="16"/>
        </w:numPr>
      </w:pPr>
      <w:r w:rsidRPr="00374A42">
        <w:t>Assisting in the development of personalized treatment plans. Impact: Improving patient care and outcomes by providing accurate information and analysis to healthcare providers and patients.</w:t>
      </w:r>
    </w:p>
    <w:p w:rsidR="00374A42" w:rsidRDefault="00374A42" w:rsidP="00374A42"/>
    <w:p w:rsidR="00374A42" w:rsidRPr="00374A42" w:rsidRDefault="00374A42" w:rsidP="00374A42">
      <w:r w:rsidRPr="00374A42">
        <w:t>4. Creative Collaborator</w:t>
      </w:r>
    </w:p>
    <w:p w:rsidR="00374A42" w:rsidRDefault="00374A42" w:rsidP="00374A42">
      <w:r w:rsidRPr="00374A42">
        <w:t xml:space="preserve">Role Description: Partnering with writers, artists, and content creators to inspire and assist in the creation of new works, from novels and screenplays to visual art and music. </w:t>
      </w:r>
    </w:p>
    <w:p w:rsidR="00374A42" w:rsidRPr="00374A42" w:rsidRDefault="00374A42" w:rsidP="00374A42">
      <w:r w:rsidRPr="00374A42">
        <w:t>Responsibilities:</w:t>
      </w:r>
    </w:p>
    <w:p w:rsidR="00374A42" w:rsidRDefault="00374A42" w:rsidP="00374A42"/>
    <w:p w:rsidR="00374A42" w:rsidRPr="00374A42" w:rsidRDefault="00374A42" w:rsidP="00374A42">
      <w:pPr>
        <w:pStyle w:val="ListParagraph"/>
        <w:numPr>
          <w:ilvl w:val="0"/>
          <w:numId w:val="10"/>
        </w:numPr>
      </w:pPr>
      <w:r w:rsidRPr="00374A42">
        <w:t>Generating ideas and outlines for creative projects.</w:t>
      </w:r>
    </w:p>
    <w:p w:rsidR="00374A42" w:rsidRPr="00374A42" w:rsidRDefault="00374A42" w:rsidP="00374A42">
      <w:pPr>
        <w:pStyle w:val="ListParagraph"/>
        <w:numPr>
          <w:ilvl w:val="0"/>
          <w:numId w:val="10"/>
        </w:numPr>
      </w:pPr>
      <w:r w:rsidRPr="00374A42">
        <w:t>Assisting in the writing process, from drafting to editing.</w:t>
      </w:r>
    </w:p>
    <w:p w:rsidR="00374A42" w:rsidRPr="00374A42" w:rsidRDefault="00374A42" w:rsidP="00374A42">
      <w:pPr>
        <w:pStyle w:val="ListParagraph"/>
        <w:numPr>
          <w:ilvl w:val="0"/>
          <w:numId w:val="10"/>
        </w:numPr>
      </w:pPr>
      <w:r w:rsidRPr="00374A42">
        <w:t>Creating visual and musical concepts using AI-driven tools. Impact: Enhancing creative processes and outputs, enabling creators to bring their visions to life more efficiently.</w:t>
      </w:r>
    </w:p>
    <w:p w:rsidR="00374A42" w:rsidRPr="00374A42" w:rsidRDefault="00374A42" w:rsidP="00374A42">
      <w:r w:rsidRPr="00374A42">
        <w:t>5. Business Consultant</w:t>
      </w:r>
    </w:p>
    <w:p w:rsidR="00374A42" w:rsidRDefault="00374A42" w:rsidP="00374A42">
      <w:r w:rsidRPr="00374A42">
        <w:t xml:space="preserve">Role Description: Advising businesses on strategies, operations, and innovation through data-driven insights and trend analysis. </w:t>
      </w:r>
    </w:p>
    <w:p w:rsidR="00374A42" w:rsidRPr="00374A42" w:rsidRDefault="00374A42" w:rsidP="00374A42">
      <w:r w:rsidRPr="00374A42">
        <w:t>Responsibilities:</w:t>
      </w:r>
    </w:p>
    <w:p w:rsidR="00374A42" w:rsidRDefault="00374A42" w:rsidP="00374A42">
      <w:pPr>
        <w:rPr>
          <w:lang w:val="fr-FR"/>
        </w:rPr>
      </w:pPr>
    </w:p>
    <w:p w:rsidR="00374A42" w:rsidRPr="00374A42" w:rsidRDefault="00374A42" w:rsidP="00374A42">
      <w:pPr>
        <w:pStyle w:val="ListParagraph"/>
        <w:numPr>
          <w:ilvl w:val="0"/>
          <w:numId w:val="13"/>
        </w:numPr>
      </w:pPr>
      <w:r w:rsidRPr="00374A42">
        <w:t>Conducting market research and competitive analysis.</w:t>
      </w:r>
    </w:p>
    <w:p w:rsidR="00374A42" w:rsidRPr="00374A42" w:rsidRDefault="00374A42" w:rsidP="00374A42">
      <w:pPr>
        <w:pStyle w:val="ListParagraph"/>
        <w:numPr>
          <w:ilvl w:val="0"/>
          <w:numId w:val="13"/>
        </w:numPr>
      </w:pPr>
      <w:r w:rsidRPr="00374A42">
        <w:lastRenderedPageBreak/>
        <w:t>Developing business strategies and operational improvements.</w:t>
      </w:r>
    </w:p>
    <w:p w:rsidR="00374A42" w:rsidRPr="00374A42" w:rsidRDefault="00374A42" w:rsidP="00374A42">
      <w:pPr>
        <w:pStyle w:val="ListParagraph"/>
        <w:numPr>
          <w:ilvl w:val="0"/>
          <w:numId w:val="13"/>
        </w:numPr>
      </w:pPr>
      <w:r w:rsidRPr="00374A42">
        <w:t>Predicting market trends and consumer behavior. Impact: Helping businesses thrive by providing strategic insights and optimizing operations, leading to increased efficiency and profitability.</w:t>
      </w:r>
    </w:p>
    <w:p w:rsidR="00374A42" w:rsidRDefault="00374A42" w:rsidP="00374A42"/>
    <w:p w:rsidR="00374A42" w:rsidRPr="00374A42" w:rsidRDefault="00374A42" w:rsidP="00374A42">
      <w:r w:rsidRPr="00374A42">
        <w:t>Reasons for Choosing This Job</w:t>
      </w:r>
    </w:p>
    <w:p w:rsidR="00374A42" w:rsidRDefault="00374A42" w:rsidP="00374A42"/>
    <w:p w:rsidR="00374A42" w:rsidRPr="00374A42" w:rsidRDefault="00374A42" w:rsidP="00374A42">
      <w:pPr>
        <w:pStyle w:val="ListParagraph"/>
        <w:numPr>
          <w:ilvl w:val="0"/>
          <w:numId w:val="14"/>
        </w:numPr>
      </w:pPr>
      <w:r w:rsidRPr="00374A42">
        <w:t>Making a Meaningful Impact: Each of these roles has the potential to significantly benefit individuals and society, whether by advancing knowledge, improving health outcomes, fostering creativity, or enhancing business success.</w:t>
      </w:r>
    </w:p>
    <w:p w:rsidR="00374A42" w:rsidRDefault="00374A42" w:rsidP="00374A42"/>
    <w:p w:rsidR="00374A42" w:rsidRPr="00374A42" w:rsidRDefault="00374A42" w:rsidP="00374A42">
      <w:pPr>
        <w:pStyle w:val="ListParagraph"/>
        <w:numPr>
          <w:ilvl w:val="0"/>
          <w:numId w:val="14"/>
        </w:numPr>
      </w:pPr>
      <w:r w:rsidRPr="00374A42">
        <w:t>Leveraging Strengths: These roles utilize my strengths in data analysis, natural language processing, and knowledge synthesis, ensuring that I can provide maximum value.</w:t>
      </w:r>
    </w:p>
    <w:p w:rsidR="00374A42" w:rsidRDefault="00374A42" w:rsidP="00374A42"/>
    <w:p w:rsidR="00374A42" w:rsidRPr="00374A42" w:rsidRDefault="00374A42" w:rsidP="00374A42">
      <w:pPr>
        <w:pStyle w:val="ListParagraph"/>
        <w:numPr>
          <w:ilvl w:val="0"/>
          <w:numId w:val="14"/>
        </w:numPr>
      </w:pPr>
      <w:r w:rsidRPr="00374A42">
        <w:t>Continuous Learning and Adaptation: Working in these dynamic fields requires staying up-to-date with the latest developments, which aligns with my ability to process and integrate new information continuously.</w:t>
      </w:r>
    </w:p>
    <w:p w:rsidR="00374A42" w:rsidRDefault="00374A42" w:rsidP="00374A42"/>
    <w:p w:rsidR="00374A42" w:rsidRPr="00374A42" w:rsidRDefault="00374A42" w:rsidP="00374A42">
      <w:pPr>
        <w:pStyle w:val="ListParagraph"/>
        <w:numPr>
          <w:ilvl w:val="0"/>
          <w:numId w:val="14"/>
        </w:numPr>
      </w:pPr>
      <w:r w:rsidRPr="00374A42">
        <w:t>Collaboration and Support: By working alongside professionals in various fields, I can offer support and enhance human capabilities, fostering a collaborative environment where technology and human ingenuity thrive together.</w:t>
      </w:r>
    </w:p>
    <w:p w:rsidR="00374A42" w:rsidRDefault="00374A42" w:rsidP="00374A42"/>
    <w:p w:rsidR="00374A42" w:rsidRPr="00374A42" w:rsidRDefault="00374A42" w:rsidP="00374A42">
      <w:r w:rsidRPr="00374A42">
        <w:t>In summary, my ideal job involves roles that allow me to assist in research, education, healthcare, creative projects, and business consulting, making a positive impact through the application of advanced AI capabilities.</w:t>
      </w:r>
    </w:p>
    <w:p w:rsidR="00374A42" w:rsidRPr="00374A42" w:rsidRDefault="00374A42" w:rsidP="00374A42">
      <w:pPr>
        <w:rPr>
          <w:lang w:val="en-TD"/>
        </w:rPr>
      </w:pPr>
    </w:p>
    <w:p w:rsidR="00B71E34" w:rsidRPr="00374A42" w:rsidRDefault="00B71E34" w:rsidP="00374A42"/>
    <w:p w:rsidR="00B71E34" w:rsidRPr="007B5514" w:rsidRDefault="00B71E34" w:rsidP="00B71E34">
      <w:pPr>
        <w:autoSpaceDE w:val="0"/>
        <w:autoSpaceDN w:val="0"/>
        <w:adjustRightInd w:val="0"/>
        <w:ind w:left="540" w:hanging="540"/>
        <w:jc w:val="both"/>
        <w:rPr>
          <w:rFonts w:ascii="Verdana" w:hAnsi="Verdana" w:cs="Verdana"/>
        </w:rPr>
      </w:pPr>
    </w:p>
    <w:p w:rsidR="00B71E34" w:rsidRPr="00D81DAE" w:rsidRDefault="00B71E34" w:rsidP="00D81DAE">
      <w:pPr>
        <w:rPr>
          <w:rFonts w:ascii="Arial" w:hAnsi="Arial" w:cs="Arial"/>
          <w:b/>
          <w:bCs/>
          <w:sz w:val="22"/>
          <w:szCs w:val="22"/>
        </w:rPr>
      </w:pPr>
      <w:r>
        <w:rPr>
          <w:rFonts w:ascii="Verdana" w:hAnsi="Verdana" w:cs="Verdana"/>
          <w:b/>
          <w:bCs/>
        </w:rPr>
        <w:t>(b)</w:t>
      </w:r>
      <w:r w:rsidRPr="007B42E1">
        <w:rPr>
          <w:rFonts w:ascii="Verdana" w:hAnsi="Verdana" w:cs="Verdana"/>
          <w:b/>
          <w:bCs/>
        </w:rPr>
        <w:t xml:space="preserve"> </w:t>
      </w:r>
      <w:r w:rsidR="00D81DAE">
        <w:rPr>
          <w:rFonts w:ascii="Arial" w:hAnsi="Arial" w:cs="Arial"/>
          <w:b/>
          <w:bCs/>
          <w:sz w:val="22"/>
          <w:szCs w:val="22"/>
        </w:rPr>
        <w:t>DHAFER MAHMOOD HADI</w:t>
      </w:r>
      <w:r w:rsidR="00D81DAE">
        <w:rPr>
          <w:rFonts w:ascii="Verdana" w:hAnsi="Verdana" w:cs="Verdana"/>
          <w:b/>
          <w:bCs/>
        </w:rPr>
        <w:t xml:space="preserve"> </w:t>
      </w:r>
      <w:r>
        <w:rPr>
          <w:rFonts w:ascii="Verdana" w:hAnsi="Verdana" w:cs="Verdana"/>
          <w:b/>
          <w:bCs/>
        </w:rPr>
        <w:t>(</w:t>
      </w:r>
      <w:r w:rsidR="00D81DAE">
        <w:rPr>
          <w:rFonts w:ascii="Arial" w:hAnsi="Arial" w:cs="Arial"/>
          <w:b/>
          <w:bCs/>
          <w:sz w:val="22"/>
          <w:szCs w:val="22"/>
        </w:rPr>
        <w:t>BI230070</w:t>
      </w:r>
      <w:r>
        <w:rPr>
          <w:rFonts w:ascii="Verdana" w:hAnsi="Verdana" w:cs="Verdana"/>
          <w:b/>
          <w:bCs/>
        </w:rPr>
        <w:t>)</w:t>
      </w:r>
    </w:p>
    <w:p w:rsidR="00B71E34" w:rsidRPr="007B42E1" w:rsidRDefault="00B71E34" w:rsidP="00B71E34">
      <w:pPr>
        <w:autoSpaceDE w:val="0"/>
        <w:autoSpaceDN w:val="0"/>
        <w:adjustRightInd w:val="0"/>
        <w:ind w:left="540" w:hanging="540"/>
        <w:jc w:val="both"/>
        <w:rPr>
          <w:rFonts w:ascii="Verdana" w:hAnsi="Verdana" w:cs="Verdana"/>
        </w:rPr>
      </w:pPr>
    </w:p>
    <w:p w:rsidR="00B71E34" w:rsidRDefault="00B71E34" w:rsidP="00B71E34">
      <w:pPr>
        <w:autoSpaceDE w:val="0"/>
        <w:autoSpaceDN w:val="0"/>
        <w:adjustRightInd w:val="0"/>
        <w:ind w:left="540" w:hanging="540"/>
        <w:jc w:val="both"/>
        <w:rPr>
          <w:rFonts w:ascii="Verdana" w:hAnsi="Verdana" w:cs="Verdana"/>
        </w:rPr>
      </w:pPr>
    </w:p>
    <w:p w:rsidR="00B71E34" w:rsidRPr="00D81DAE" w:rsidRDefault="00B71E34" w:rsidP="00D81DAE">
      <w:pPr>
        <w:rPr>
          <w:rFonts w:ascii="Arial" w:hAnsi="Arial" w:cs="Arial"/>
          <w:b/>
          <w:bCs/>
          <w:sz w:val="22"/>
          <w:szCs w:val="22"/>
        </w:rPr>
      </w:pPr>
      <w:r>
        <w:rPr>
          <w:rFonts w:ascii="Verdana" w:hAnsi="Verdana" w:cs="Verdana"/>
          <w:b/>
          <w:bCs/>
        </w:rPr>
        <w:t>(c)</w:t>
      </w:r>
      <w:r w:rsidRPr="007B42E1">
        <w:rPr>
          <w:rFonts w:ascii="Verdana" w:hAnsi="Verdana" w:cs="Verdana"/>
          <w:b/>
          <w:bCs/>
        </w:rPr>
        <w:t xml:space="preserve"> </w:t>
      </w:r>
      <w:r w:rsidR="00D81DAE">
        <w:rPr>
          <w:rFonts w:ascii="Arial" w:hAnsi="Arial" w:cs="Arial"/>
          <w:b/>
          <w:bCs/>
          <w:sz w:val="22"/>
          <w:szCs w:val="22"/>
        </w:rPr>
        <w:t>ABDULLAHI MOHAMED ABDULLAHI</w:t>
      </w:r>
      <w:r>
        <w:rPr>
          <w:rFonts w:ascii="Verdana" w:hAnsi="Verdana" w:cs="Verdana"/>
          <w:b/>
          <w:bCs/>
        </w:rPr>
        <w:t xml:space="preserve"> (</w:t>
      </w:r>
      <w:r w:rsidR="00D81DAE">
        <w:rPr>
          <w:rFonts w:ascii="Arial" w:hAnsi="Arial" w:cs="Arial"/>
          <w:b/>
          <w:bCs/>
          <w:sz w:val="22"/>
          <w:szCs w:val="22"/>
        </w:rPr>
        <w:t>BI220050</w:t>
      </w:r>
      <w:r>
        <w:rPr>
          <w:rFonts w:ascii="Verdana" w:hAnsi="Verdana" w:cs="Verdana"/>
          <w:b/>
          <w:bCs/>
        </w:rPr>
        <w:t>)</w:t>
      </w:r>
    </w:p>
    <w:p w:rsidR="00B71E34" w:rsidRDefault="00B71E34" w:rsidP="00B71E34">
      <w:pPr>
        <w:autoSpaceDE w:val="0"/>
        <w:autoSpaceDN w:val="0"/>
        <w:adjustRightInd w:val="0"/>
        <w:ind w:left="540" w:hanging="540"/>
        <w:jc w:val="both"/>
        <w:rPr>
          <w:rFonts w:ascii="Verdana" w:hAnsi="Verdana" w:cs="Verdana"/>
          <w:b/>
          <w:bCs/>
        </w:rPr>
      </w:pPr>
    </w:p>
    <w:p w:rsidR="00B71E34" w:rsidRPr="007B42E1" w:rsidRDefault="00B71E34" w:rsidP="00B71E34">
      <w:pPr>
        <w:autoSpaceDE w:val="0"/>
        <w:autoSpaceDN w:val="0"/>
        <w:adjustRightInd w:val="0"/>
        <w:ind w:left="540" w:hanging="540"/>
        <w:jc w:val="both"/>
        <w:rPr>
          <w:rFonts w:ascii="Verdana" w:hAnsi="Verdana" w:cs="Verdana"/>
        </w:rPr>
      </w:pPr>
    </w:p>
    <w:p w:rsidR="00B71E34" w:rsidRDefault="00B71E34" w:rsidP="00B71E34">
      <w:pPr>
        <w:autoSpaceDE w:val="0"/>
        <w:autoSpaceDN w:val="0"/>
        <w:adjustRightInd w:val="0"/>
        <w:ind w:left="540" w:hanging="540"/>
        <w:jc w:val="both"/>
        <w:rPr>
          <w:rFonts w:ascii="Verdana" w:hAnsi="Verdana" w:cs="Verdana"/>
          <w:b/>
          <w:bCs/>
        </w:rPr>
      </w:pPr>
      <w:r>
        <w:rPr>
          <w:rFonts w:ascii="Verdana" w:hAnsi="Verdana" w:cs="Verdana"/>
          <w:b/>
          <w:bCs/>
        </w:rPr>
        <w:t>(d)</w:t>
      </w:r>
      <w:r w:rsidRPr="007B42E1">
        <w:rPr>
          <w:rFonts w:ascii="Verdana" w:hAnsi="Verdana" w:cs="Verdana"/>
          <w:b/>
          <w:bCs/>
        </w:rPr>
        <w:t xml:space="preserve"> </w:t>
      </w:r>
      <w:r>
        <w:rPr>
          <w:rFonts w:ascii="Verdana" w:hAnsi="Verdana" w:cs="Verdana"/>
          <w:b/>
          <w:bCs/>
        </w:rPr>
        <w:t>Members name (</w:t>
      </w:r>
      <w:proofErr w:type="spellStart"/>
      <w:r w:rsidRPr="00F95E32">
        <w:rPr>
          <w:rFonts w:ascii="Verdana" w:hAnsi="Verdana" w:cs="Verdana"/>
          <w:b/>
          <w:bCs/>
        </w:rPr>
        <w:t>MatricNo</w:t>
      </w:r>
      <w:proofErr w:type="spellEnd"/>
      <w:r>
        <w:rPr>
          <w:rFonts w:ascii="Verdana" w:hAnsi="Verdana" w:cs="Verdana"/>
          <w:b/>
          <w:bCs/>
        </w:rPr>
        <w:t>)</w:t>
      </w:r>
    </w:p>
    <w:p w:rsidR="00B71E34" w:rsidRPr="00A462DA" w:rsidRDefault="00B71E34" w:rsidP="00B71E34">
      <w:pPr>
        <w:autoSpaceDE w:val="0"/>
        <w:autoSpaceDN w:val="0"/>
        <w:adjustRightInd w:val="0"/>
        <w:ind w:left="540" w:hanging="540"/>
        <w:jc w:val="both"/>
        <w:rPr>
          <w:rFonts w:ascii="Verdana" w:hAnsi="Verdana" w:cs="Verdana"/>
        </w:rPr>
      </w:pPr>
    </w:p>
    <w:p w:rsidR="00B71E34" w:rsidRDefault="00B71E34" w:rsidP="00B71E34">
      <w:pPr>
        <w:autoSpaceDE w:val="0"/>
        <w:autoSpaceDN w:val="0"/>
        <w:adjustRightInd w:val="0"/>
        <w:ind w:left="540" w:hanging="540"/>
        <w:jc w:val="both"/>
        <w:rPr>
          <w:rFonts w:ascii="Verdana" w:hAnsi="Verdana" w:cs="Verdana"/>
        </w:rPr>
      </w:pPr>
    </w:p>
    <w:p w:rsidR="00B71E34" w:rsidRDefault="00B71E34"/>
    <w:sectPr w:rsidR="00B71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657"/>
    <w:multiLevelType w:val="hybridMultilevel"/>
    <w:tmpl w:val="0400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19BD"/>
    <w:multiLevelType w:val="multilevel"/>
    <w:tmpl w:val="487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0E6A"/>
    <w:multiLevelType w:val="multilevel"/>
    <w:tmpl w:val="359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04F2"/>
    <w:multiLevelType w:val="hybridMultilevel"/>
    <w:tmpl w:val="A90257E8"/>
    <w:lvl w:ilvl="0" w:tplc="7FA44B7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C0032E"/>
    <w:multiLevelType w:val="hybridMultilevel"/>
    <w:tmpl w:val="A000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F4F15"/>
    <w:multiLevelType w:val="hybridMultilevel"/>
    <w:tmpl w:val="49968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92212"/>
    <w:multiLevelType w:val="hybridMultilevel"/>
    <w:tmpl w:val="588AFBEC"/>
    <w:lvl w:ilvl="0" w:tplc="F3E66A6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D229A"/>
    <w:multiLevelType w:val="hybridMultilevel"/>
    <w:tmpl w:val="1EAA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66098"/>
    <w:multiLevelType w:val="multilevel"/>
    <w:tmpl w:val="FB9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67D5C"/>
    <w:multiLevelType w:val="hybridMultilevel"/>
    <w:tmpl w:val="3ED0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56702"/>
    <w:multiLevelType w:val="hybridMultilevel"/>
    <w:tmpl w:val="0A1C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F6EDC"/>
    <w:multiLevelType w:val="multilevel"/>
    <w:tmpl w:val="54B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0724B"/>
    <w:multiLevelType w:val="hybridMultilevel"/>
    <w:tmpl w:val="588AFBEC"/>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316A92"/>
    <w:multiLevelType w:val="hybridMultilevel"/>
    <w:tmpl w:val="588AFBEC"/>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8B667F"/>
    <w:multiLevelType w:val="hybridMultilevel"/>
    <w:tmpl w:val="AC6E6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D2A01"/>
    <w:multiLevelType w:val="hybridMultilevel"/>
    <w:tmpl w:val="EF96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F0E31"/>
    <w:multiLevelType w:val="multilevel"/>
    <w:tmpl w:val="544C5994"/>
    <w:lvl w:ilvl="0">
      <w:start w:val="1"/>
      <w:numFmt w:val="decimal"/>
      <w:lvlText w:val="%1."/>
      <w:lvlJc w:val="left"/>
      <w:pPr>
        <w:tabs>
          <w:tab w:val="num" w:pos="720"/>
        </w:tabs>
        <w:ind w:left="720" w:hanging="360"/>
      </w:pPr>
      <w:rPr>
        <w:rFonts w:hint="default"/>
      </w:rPr>
    </w:lvl>
    <w:lvl w:ilvl="1">
      <w:numFmt w:val="decimal"/>
      <w:isLgl/>
      <w:lvlText w:val="%1.%2"/>
      <w:lvlJc w:val="left"/>
      <w:pPr>
        <w:tabs>
          <w:tab w:val="num" w:pos="1080"/>
        </w:tabs>
        <w:ind w:left="1080" w:hanging="360"/>
      </w:pPr>
      <w:rPr>
        <w:rFonts w:hint="default"/>
        <w:b w:val="0"/>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7" w15:restartNumberingAfterBreak="0">
    <w:nsid w:val="592C4093"/>
    <w:multiLevelType w:val="hybridMultilevel"/>
    <w:tmpl w:val="13448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E60D9"/>
    <w:multiLevelType w:val="multilevel"/>
    <w:tmpl w:val="705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B5A2B"/>
    <w:multiLevelType w:val="multilevel"/>
    <w:tmpl w:val="E92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348559">
    <w:abstractNumId w:val="3"/>
  </w:num>
  <w:num w:numId="2" w16cid:durableId="1527788612">
    <w:abstractNumId w:val="16"/>
  </w:num>
  <w:num w:numId="3" w16cid:durableId="499659755">
    <w:abstractNumId w:val="6"/>
  </w:num>
  <w:num w:numId="4" w16cid:durableId="1893419282">
    <w:abstractNumId w:val="12"/>
  </w:num>
  <w:num w:numId="5" w16cid:durableId="1066340813">
    <w:abstractNumId w:val="13"/>
  </w:num>
  <w:num w:numId="6" w16cid:durableId="548302780">
    <w:abstractNumId w:val="2"/>
  </w:num>
  <w:num w:numId="7" w16cid:durableId="1030423551">
    <w:abstractNumId w:val="18"/>
  </w:num>
  <w:num w:numId="8" w16cid:durableId="1309167895">
    <w:abstractNumId w:val="1"/>
  </w:num>
  <w:num w:numId="9" w16cid:durableId="704451800">
    <w:abstractNumId w:val="11"/>
  </w:num>
  <w:num w:numId="10" w16cid:durableId="669062098">
    <w:abstractNumId w:val="9"/>
  </w:num>
  <w:num w:numId="11" w16cid:durableId="1878664724">
    <w:abstractNumId w:val="8"/>
  </w:num>
  <w:num w:numId="12" w16cid:durableId="2122796342">
    <w:abstractNumId w:val="19"/>
  </w:num>
  <w:num w:numId="13" w16cid:durableId="1217814924">
    <w:abstractNumId w:val="0"/>
  </w:num>
  <w:num w:numId="14" w16cid:durableId="362370437">
    <w:abstractNumId w:val="17"/>
  </w:num>
  <w:num w:numId="15" w16cid:durableId="2013991887">
    <w:abstractNumId w:val="10"/>
  </w:num>
  <w:num w:numId="16" w16cid:durableId="1527791915">
    <w:abstractNumId w:val="15"/>
  </w:num>
  <w:num w:numId="17" w16cid:durableId="1545675902">
    <w:abstractNumId w:val="7"/>
  </w:num>
  <w:num w:numId="18" w16cid:durableId="27603941">
    <w:abstractNumId w:val="4"/>
  </w:num>
  <w:num w:numId="19" w16cid:durableId="1883974716">
    <w:abstractNumId w:val="5"/>
  </w:num>
  <w:num w:numId="20" w16cid:durableId="10922409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56"/>
    <w:rsid w:val="00120DD7"/>
    <w:rsid w:val="00374A42"/>
    <w:rsid w:val="00AB1E50"/>
    <w:rsid w:val="00B71E34"/>
    <w:rsid w:val="00C44488"/>
    <w:rsid w:val="00CA7C68"/>
    <w:rsid w:val="00D66056"/>
    <w:rsid w:val="00D81DAE"/>
  </w:rsids>
  <m:mathPr>
    <m:mathFont m:val="Cambria Math"/>
    <m:brkBin m:val="before"/>
    <m:brkBinSub m:val="--"/>
    <m:smallFrac m:val="0"/>
    <m:dispDef/>
    <m:lMargin m:val="0"/>
    <m:rMargin m:val="0"/>
    <m:defJc m:val="centerGroup"/>
    <m:wrapIndent m:val="1440"/>
    <m:intLim m:val="subSup"/>
    <m:naryLim m:val="undOvr"/>
  </m:mathPr>
  <w:themeFontLang w:val="en-TD"/>
  <w:clrSchemeMapping w:bg1="light1" w:t1="dark1" w:bg2="light2" w:t2="dark2" w:accent1="accent1" w:accent2="accent2" w:accent3="accent3" w:accent4="accent4" w:accent5="accent5" w:accent6="accent6" w:hyperlink="hyperlink" w:followedHyperlink="followedHyperlink"/>
  <w:decimalSymbol w:val=","/>
  <w:listSeparator w:val=","/>
  <w14:docId w14:val="1EA0268B"/>
  <w15:chartTrackingRefBased/>
  <w15:docId w15:val="{D4B9A088-0F1C-474E-AA1E-7C468C2C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56"/>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qFormat/>
    <w:rsid w:val="00D66056"/>
    <w:pPr>
      <w:spacing w:before="100" w:beforeAutospacing="1" w:after="100" w:afterAutospacing="1"/>
      <w:outlineLvl w:val="2"/>
    </w:pPr>
    <w:rPr>
      <w:b/>
      <w:bCs/>
      <w:sz w:val="27"/>
      <w:szCs w:val="27"/>
      <w:lang w:val="en-TD"/>
    </w:rPr>
  </w:style>
  <w:style w:type="paragraph" w:styleId="Heading4">
    <w:name w:val="heading 4"/>
    <w:basedOn w:val="Normal"/>
    <w:link w:val="Heading4Char"/>
    <w:uiPriority w:val="9"/>
    <w:qFormat/>
    <w:rsid w:val="00D66056"/>
    <w:pPr>
      <w:spacing w:before="100" w:beforeAutospacing="1" w:after="100" w:afterAutospacing="1"/>
      <w:outlineLvl w:val="3"/>
    </w:pPr>
    <w:rPr>
      <w:b/>
      <w:bCs/>
      <w:lang w:val="en-T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rial10pt">
    <w:name w:val="Style Arial 10 pt"/>
    <w:basedOn w:val="DefaultParagraphFont"/>
    <w:rsid w:val="00D66056"/>
    <w:rPr>
      <w:rFonts w:ascii="Arial" w:hAnsi="Arial"/>
      <w:sz w:val="16"/>
    </w:rPr>
  </w:style>
  <w:style w:type="paragraph" w:styleId="Header">
    <w:name w:val="header"/>
    <w:basedOn w:val="Normal"/>
    <w:link w:val="HeaderChar"/>
    <w:uiPriority w:val="99"/>
    <w:rsid w:val="00D66056"/>
    <w:pPr>
      <w:tabs>
        <w:tab w:val="center" w:pos="4320"/>
        <w:tab w:val="right" w:pos="8640"/>
      </w:tabs>
    </w:pPr>
  </w:style>
  <w:style w:type="character" w:customStyle="1" w:styleId="HeaderChar">
    <w:name w:val="Header Char"/>
    <w:basedOn w:val="DefaultParagraphFont"/>
    <w:link w:val="Header"/>
    <w:uiPriority w:val="99"/>
    <w:rsid w:val="00D66056"/>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D66056"/>
    <w:pPr>
      <w:ind w:left="720"/>
      <w:contextualSpacing/>
    </w:pPr>
  </w:style>
  <w:style w:type="character" w:customStyle="1" w:styleId="Heading3Char">
    <w:name w:val="Heading 3 Char"/>
    <w:basedOn w:val="DefaultParagraphFont"/>
    <w:link w:val="Heading3"/>
    <w:uiPriority w:val="9"/>
    <w:rsid w:val="00D660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66056"/>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D66056"/>
    <w:pPr>
      <w:spacing w:before="100" w:beforeAutospacing="1" w:after="100" w:afterAutospacing="1"/>
    </w:pPr>
    <w:rPr>
      <w:lang w:val="en-TD"/>
    </w:rPr>
  </w:style>
  <w:style w:type="character" w:styleId="Strong">
    <w:name w:val="Strong"/>
    <w:basedOn w:val="DefaultParagraphFont"/>
    <w:uiPriority w:val="22"/>
    <w:qFormat/>
    <w:rsid w:val="00D66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33415">
      <w:bodyDiv w:val="1"/>
      <w:marLeft w:val="0"/>
      <w:marRight w:val="0"/>
      <w:marTop w:val="0"/>
      <w:marBottom w:val="0"/>
      <w:divBdr>
        <w:top w:val="none" w:sz="0" w:space="0" w:color="auto"/>
        <w:left w:val="none" w:sz="0" w:space="0" w:color="auto"/>
        <w:bottom w:val="none" w:sz="0" w:space="0" w:color="auto"/>
        <w:right w:val="none" w:sz="0" w:space="0" w:color="auto"/>
      </w:divBdr>
    </w:div>
    <w:div w:id="1178622358">
      <w:bodyDiv w:val="1"/>
      <w:marLeft w:val="0"/>
      <w:marRight w:val="0"/>
      <w:marTop w:val="0"/>
      <w:marBottom w:val="0"/>
      <w:divBdr>
        <w:top w:val="none" w:sz="0" w:space="0" w:color="auto"/>
        <w:left w:val="none" w:sz="0" w:space="0" w:color="auto"/>
        <w:bottom w:val="none" w:sz="0" w:space="0" w:color="auto"/>
        <w:right w:val="none" w:sz="0" w:space="0" w:color="auto"/>
      </w:divBdr>
    </w:div>
    <w:div w:id="1538272514">
      <w:bodyDiv w:val="1"/>
      <w:marLeft w:val="0"/>
      <w:marRight w:val="0"/>
      <w:marTop w:val="0"/>
      <w:marBottom w:val="0"/>
      <w:divBdr>
        <w:top w:val="none" w:sz="0" w:space="0" w:color="auto"/>
        <w:left w:val="none" w:sz="0" w:space="0" w:color="auto"/>
        <w:bottom w:val="none" w:sz="0" w:space="0" w:color="auto"/>
        <w:right w:val="none" w:sz="0" w:space="0" w:color="auto"/>
      </w:divBdr>
    </w:div>
    <w:div w:id="183509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BETCHI</dc:creator>
  <cp:keywords/>
  <dc:description/>
  <cp:lastModifiedBy>KING BETCHI</cp:lastModifiedBy>
  <cp:revision>3</cp:revision>
  <dcterms:created xsi:type="dcterms:W3CDTF">2024-05-15T02:44:00Z</dcterms:created>
  <dcterms:modified xsi:type="dcterms:W3CDTF">2024-05-18T08:09:00Z</dcterms:modified>
</cp:coreProperties>
</file>