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472" w:rsidRPr="000F6472" w:rsidRDefault="000F6472" w:rsidP="000F6472">
      <w:pPr>
        <w:tabs>
          <w:tab w:val="left" w:pos="3012"/>
        </w:tabs>
        <w:bidi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6472">
        <w:rPr>
          <w:rFonts w:ascii="Cambria" w:eastAsia="Times New Roman" w:hAnsi="Cambria" w:cs="Cambria"/>
          <w:b/>
          <w:bCs/>
          <w:sz w:val="36"/>
          <w:szCs w:val="36"/>
        </w:rPr>
        <w:t>✅</w:t>
      </w:r>
      <w:r w:rsidRPr="000F64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F6472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التوصيات النهائية</w:t>
      </w:r>
      <w:bookmarkStart w:id="0" w:name="_GoBack"/>
      <w:bookmarkEnd w:id="0"/>
    </w:p>
    <w:p w:rsidR="000F6472" w:rsidRPr="000F6472" w:rsidRDefault="000F6472" w:rsidP="000F64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64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tl/>
        </w:rPr>
        <w:t>تقرير تحليلي لدورة حياة الموظف – الخلاصات التنفيذية</w:t>
      </w:r>
    </w:p>
    <w:p w:rsidR="000F6472" w:rsidRPr="000F6472" w:rsidRDefault="000F6472" w:rsidP="000F6472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64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0F647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rtl/>
        </w:rPr>
        <w:t>معدل الاستقالات مرتفع في بعض الأقسام</w:t>
      </w:r>
    </w:p>
    <w:p w:rsidR="000F6472" w:rsidRPr="000F6472" w:rsidRDefault="000F6472" w:rsidP="000F6472">
      <w:pPr>
        <w:bidi/>
        <w:spacing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</w:pPr>
      <w:r w:rsidRPr="000F6472">
        <w:rPr>
          <w:rFonts w:ascii="Times New Roman" w:eastAsia="Times New Roman" w:hAnsi="Times New Roman" w:cs="Times New Roman"/>
          <w:sz w:val="24"/>
          <w:szCs w:val="24"/>
          <w:rtl/>
        </w:rPr>
        <w:t>قسم الموارد البشرية</w:t>
      </w:r>
      <w:r w:rsidRPr="000F6472">
        <w:rPr>
          <w:rFonts w:ascii="Times New Roman" w:eastAsia="Times New Roman" w:hAnsi="Times New Roman" w:cs="Times New Roman"/>
          <w:sz w:val="24"/>
          <w:szCs w:val="24"/>
        </w:rPr>
        <w:t xml:space="preserve"> (HR) </w:t>
      </w:r>
      <w:r w:rsidRPr="000F6472">
        <w:rPr>
          <w:rFonts w:ascii="Times New Roman" w:eastAsia="Times New Roman" w:hAnsi="Times New Roman" w:cs="Times New Roman"/>
          <w:sz w:val="24"/>
          <w:szCs w:val="24"/>
          <w:rtl/>
        </w:rPr>
        <w:t>وقسم تكنولوجيا المعلومات</w:t>
      </w:r>
      <w:r w:rsidRPr="000F6472">
        <w:rPr>
          <w:rFonts w:ascii="Times New Roman" w:eastAsia="Times New Roman" w:hAnsi="Times New Roman" w:cs="Times New Roman"/>
          <w:sz w:val="24"/>
          <w:szCs w:val="24"/>
        </w:rPr>
        <w:t xml:space="preserve"> (IT) </w:t>
      </w:r>
      <w:r w:rsidRPr="000F6472">
        <w:rPr>
          <w:rFonts w:ascii="Times New Roman" w:eastAsia="Times New Roman" w:hAnsi="Times New Roman" w:cs="Times New Roman"/>
          <w:sz w:val="24"/>
          <w:szCs w:val="24"/>
          <w:rtl/>
        </w:rPr>
        <w:t>سجلا أعلى معدلات الاستقالات، متجاوزين 45%، مما يشير إلى وجود مشكلات محتملة في بيئة العمل أو ضغط المهام أو غياب مسار وظيفي واضح داخل هذه الأقسام</w:t>
      </w:r>
      <w:r w:rsidRPr="000F64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6472" w:rsidRPr="000F6472" w:rsidRDefault="000F6472" w:rsidP="000F6472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0F647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2. </w:t>
      </w:r>
      <w:r w:rsidRPr="000F647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rtl/>
        </w:rPr>
        <w:t>الأسباب الرئيسية للاستقالة</w:t>
      </w:r>
    </w:p>
    <w:p w:rsidR="000F6472" w:rsidRPr="000F6472" w:rsidRDefault="000F6472" w:rsidP="000F6472">
      <w:pPr>
        <w:bidi/>
        <w:spacing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</w:pPr>
      <w:r w:rsidRPr="000F6472">
        <w:rPr>
          <w:rFonts w:ascii="Times New Roman" w:eastAsia="Times New Roman" w:hAnsi="Times New Roman" w:cs="Times New Roman"/>
          <w:sz w:val="24"/>
          <w:szCs w:val="24"/>
          <w:rtl/>
        </w:rPr>
        <w:t>أكثر سببين تكرارًا للاستقالة هما "فرصة أفضل" و"ضعف الراتب"، وهو ما يشير إلى فجوات في مشاركة الموظف، وتنافسية الرواتب، ووضوح الفرص المستقبلية داخل الشركة</w:t>
      </w:r>
      <w:r w:rsidRPr="000F64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6472" w:rsidRPr="000F6472" w:rsidRDefault="000F6472" w:rsidP="000F6472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0F64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0F647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rtl/>
        </w:rPr>
        <w:t>استقالات مرتفعة بين الموظفين ذوي الأداء العالي</w:t>
      </w:r>
    </w:p>
    <w:p w:rsidR="000F6472" w:rsidRPr="000F6472" w:rsidRDefault="000F6472" w:rsidP="000F6472">
      <w:pPr>
        <w:bidi/>
        <w:spacing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</w:pPr>
      <w:r w:rsidRPr="000F6472">
        <w:rPr>
          <w:rFonts w:ascii="Times New Roman" w:eastAsia="Times New Roman" w:hAnsi="Times New Roman" w:cs="Times New Roman"/>
          <w:sz w:val="24"/>
          <w:szCs w:val="24"/>
          <w:rtl/>
        </w:rPr>
        <w:t>من المثير للانتباه أن الموظفين أصحاب تقييمات الأداء المرتفعة (4 و5) لديهم واحدة من أعلى نسب الاستقالة (48–54%)، مما يعني أن الكفاءات قد تكون غير راضية أو غير مُقدّرة بالشكل الكافي</w:t>
      </w:r>
      <w:r w:rsidRPr="000F64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6472" w:rsidRPr="000F6472" w:rsidRDefault="000F6472" w:rsidP="000F6472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 xml:space="preserve"> </w:t>
      </w:r>
      <w:r w:rsidRPr="000F647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4. </w:t>
      </w:r>
      <w:r w:rsidRPr="000F647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rtl/>
        </w:rPr>
        <w:t>الترقية وحدها لا تضمن الاحتفاظ بالموظف</w:t>
      </w:r>
    </w:p>
    <w:p w:rsidR="000F6472" w:rsidRPr="000F6472" w:rsidRDefault="000F6472" w:rsidP="000F6472">
      <w:pPr>
        <w:bidi/>
        <w:spacing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</w:pPr>
      <w:r w:rsidRPr="000F6472">
        <w:rPr>
          <w:rFonts w:ascii="Times New Roman" w:eastAsia="Times New Roman" w:hAnsi="Times New Roman" w:cs="Times New Roman"/>
          <w:sz w:val="24"/>
          <w:szCs w:val="24"/>
          <w:rtl/>
        </w:rPr>
        <w:t>حتى الموظفين الذين حصلوا على ترقية واحدة أو أكثر استقالوا بنسبة تقارب 50%، ما يدل على أن الترقية ليست كافية وحدها. لا بد من تقييم الرضا العام، حجم العمل، وتقدير الجهد</w:t>
      </w:r>
      <w:r w:rsidRPr="000F64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6472" w:rsidRPr="000F6472" w:rsidRDefault="000F6472" w:rsidP="000F6472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 xml:space="preserve"> </w:t>
      </w:r>
      <w:r w:rsidRPr="000F647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5. </w:t>
      </w:r>
      <w:r w:rsidRPr="000F647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rtl/>
        </w:rPr>
        <w:t>ضعف الرضا الوظيفي = خطر مغادرة مرتفع</w:t>
      </w:r>
    </w:p>
    <w:p w:rsidR="000F6472" w:rsidRPr="000F6472" w:rsidRDefault="000F6472" w:rsidP="000F6472">
      <w:pPr>
        <w:bidi/>
        <w:spacing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</w:pPr>
      <w:r w:rsidRPr="000F6472">
        <w:rPr>
          <w:rFonts w:ascii="Times New Roman" w:eastAsia="Times New Roman" w:hAnsi="Times New Roman" w:cs="Times New Roman"/>
          <w:sz w:val="24"/>
          <w:szCs w:val="24"/>
          <w:rtl/>
        </w:rPr>
        <w:t>الموظفون الذين حصلوا على تقييم رضا وظيفي</w:t>
      </w:r>
      <w:r w:rsidRPr="000F6472">
        <w:rPr>
          <w:rFonts w:ascii="Times New Roman" w:eastAsia="Times New Roman" w:hAnsi="Times New Roman" w:cs="Times New Roman"/>
          <w:sz w:val="24"/>
          <w:szCs w:val="24"/>
        </w:rPr>
        <w:t xml:space="preserve"> (Engagement Score) </w:t>
      </w:r>
      <w:r w:rsidRPr="000F6472">
        <w:rPr>
          <w:rFonts w:ascii="Times New Roman" w:eastAsia="Times New Roman" w:hAnsi="Times New Roman" w:cs="Times New Roman"/>
          <w:sz w:val="24"/>
          <w:szCs w:val="24"/>
          <w:rtl/>
        </w:rPr>
        <w:t>أقل من 5، استقالوا بنسبة تزيد عن 50%، في حين أن الموظفين الأعلى من 9 كانت نسبة استقالتهم هي الأقل</w:t>
      </w:r>
      <w:r w:rsidRPr="000F647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F6472">
        <w:rPr>
          <w:rFonts w:ascii="Times New Roman" w:eastAsia="Times New Roman" w:hAnsi="Times New Roman" w:cs="Times New Roman"/>
          <w:sz w:val="24"/>
          <w:szCs w:val="24"/>
        </w:rPr>
        <w:br/>
      </w:r>
      <w:r w:rsidRPr="000F6472">
        <w:rPr>
          <w:rFonts w:ascii="Times New Roman" w:eastAsia="Times New Roman" w:hAnsi="Times New Roman" w:cs="Times New Roman"/>
          <w:sz w:val="24"/>
          <w:szCs w:val="24"/>
          <w:rtl/>
        </w:rPr>
        <w:t>المتابعة المستمرة لمستوى الرضا الوظيفي ضرورية لتوقّع وحماية معدل الاستبقاء</w:t>
      </w:r>
      <w:r w:rsidRPr="000F64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6472" w:rsidRPr="000F6472" w:rsidRDefault="000F6472" w:rsidP="000F6472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64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r w:rsidRPr="000F647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rtl/>
        </w:rPr>
        <w:t>التدريب لا يظهر تأثيرًا واضحًا</w:t>
      </w:r>
    </w:p>
    <w:p w:rsidR="000F6472" w:rsidRPr="000F6472" w:rsidRDefault="000F6472" w:rsidP="000F6472">
      <w:pPr>
        <w:bidi/>
        <w:spacing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</w:pPr>
      <w:r w:rsidRPr="000F6472">
        <w:rPr>
          <w:rFonts w:ascii="Times New Roman" w:eastAsia="Times New Roman" w:hAnsi="Times New Roman" w:cs="Times New Roman"/>
          <w:sz w:val="24"/>
          <w:szCs w:val="24"/>
          <w:rtl/>
        </w:rPr>
        <w:t>عدد ساعات التدريب المرتفع لا يقابلها تحسن ملحوظ في الأداء أو تقليل الاستقالات، مما يتطلب مراجعة جودة البرامج التدريبية ومدى توافقها مع متطلبات الوظيفة الفعلية</w:t>
      </w:r>
      <w:r w:rsidRPr="000F64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6472" w:rsidRPr="000F6472" w:rsidRDefault="000F6472" w:rsidP="000F6472">
      <w:pPr>
        <w:bidi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64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 w:rsidRPr="000F6472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ملخص نهائي</w:t>
      </w:r>
    </w:p>
    <w:p w:rsidR="000F6472" w:rsidRPr="000F6472" w:rsidRDefault="000F6472" w:rsidP="000F6472">
      <w:pPr>
        <w:bidi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472">
        <w:rPr>
          <w:rFonts w:ascii="Times New Roman" w:eastAsia="Times New Roman" w:hAnsi="Times New Roman" w:cs="Times New Roman"/>
          <w:sz w:val="24"/>
          <w:szCs w:val="24"/>
          <w:rtl/>
        </w:rPr>
        <w:t>تشير البيانات إلى أن الاستقالات لا ترتبط فقط بالأداء الضعيف، بل تشمل حتى الكفاءات العالية غير الراضية</w:t>
      </w:r>
      <w:r w:rsidRPr="000F647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F6472">
        <w:rPr>
          <w:rFonts w:ascii="Times New Roman" w:eastAsia="Times New Roman" w:hAnsi="Times New Roman" w:cs="Times New Roman"/>
          <w:sz w:val="24"/>
          <w:szCs w:val="24"/>
        </w:rPr>
        <w:br/>
      </w:r>
      <w:r w:rsidRPr="000F6472">
        <w:rPr>
          <w:rFonts w:ascii="Times New Roman" w:eastAsia="Times New Roman" w:hAnsi="Times New Roman" w:cs="Times New Roman"/>
          <w:sz w:val="24"/>
          <w:szCs w:val="24"/>
          <w:rtl/>
        </w:rPr>
        <w:t>نوصي بخطة عمل مركزة تتضمن</w:t>
      </w:r>
      <w:r w:rsidRPr="000F647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6472" w:rsidRPr="000F6472" w:rsidRDefault="000F6472" w:rsidP="000F6472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47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قياس مستمر للرضا الوظيفي</w:t>
      </w:r>
    </w:p>
    <w:p w:rsidR="000F6472" w:rsidRPr="000F6472" w:rsidRDefault="000F6472" w:rsidP="000F6472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47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تحسين مسارات النمو الوظيفي</w:t>
      </w:r>
    </w:p>
    <w:p w:rsidR="000F6472" w:rsidRPr="000F6472" w:rsidRDefault="000F6472" w:rsidP="000F6472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47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مراجعة شاملة للهياكل التعويضية</w:t>
      </w:r>
    </w:p>
    <w:p w:rsidR="000F6472" w:rsidRPr="000F6472" w:rsidRDefault="000F6472" w:rsidP="000F6472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47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تحسين آلية مقابلات الخروج</w:t>
      </w:r>
      <w:r w:rsidRPr="000F64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Exit Interviews</w:t>
      </w:r>
    </w:p>
    <w:p w:rsidR="00E5561B" w:rsidRDefault="00E5561B"/>
    <w:sectPr w:rsidR="00E5561B" w:rsidSect="000F6472">
      <w:pgSz w:w="12240" w:h="15840"/>
      <w:pgMar w:top="810" w:right="900" w:bottom="1440" w:left="99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4530A"/>
    <w:multiLevelType w:val="multilevel"/>
    <w:tmpl w:val="F09C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0E"/>
    <w:rsid w:val="000F6472"/>
    <w:rsid w:val="006D420E"/>
    <w:rsid w:val="00E5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8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4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3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4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0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4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2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1427</Characters>
  <Application>Microsoft Office Word</Application>
  <DocSecurity>0</DocSecurity>
  <Lines>11</Lines>
  <Paragraphs>3</Paragraphs>
  <ScaleCrop>false</ScaleCrop>
  <Company>SACC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2025-07-04T23:02:00Z</dcterms:created>
  <dcterms:modified xsi:type="dcterms:W3CDTF">2025-07-04T23:05:00Z</dcterms:modified>
</cp:coreProperties>
</file>