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dxa" w:w="9525"/>
        <w:jc w:val="center"/>
        <w:tblLayout w:type="fixed"/>
        <w:tblLook w:firstColumn="1" w:firstRow="1" w:lastColumn="0" w:lastRow="0" w:noHBand="0" w:noVBand="1" w:val="04A0"/>
        <w:tblBorders>
          <w:top w:val="nil"/>
          <w:left w:val="nil"/>
          <w:right w:val="nil"/>
          <w:insideH w:val="nil"/>
          <w:insideV w:val="nil"/>
          <w:bottom w:val="single" w:sz="8" w:space="6" w:color="006A70"/>
        </w:tblBorders>
      </w:tblPr>
      <w:tblGrid>
        <w:gridCol w:w="4762"/>
        <w:gridCol w:w="4762"/>
      </w:tblGrid>
      <w:tr>
        <w:tc>
          <w:tcPr>
            <w:tcW w:type="dxa" w:w="4762"/>
            <w:vAlign w:val="center"/>
            <w:tcMar>
              <w:top w:w="0" w:type="dxa"/>
              <w:left w:w="0" w:type="dxa"/>
              <w:bottom w:w="0" w:type="dxa"/>
              <w:right w:w="0" w:type="dxa"/>
            </w:tcMar>
          </w:tcPr>
          <w:p>
            <w:pPr>
              <w:spacing w:after="120"/>
              <w:jc w:val="left"/>
            </w:pPr>
            <w:r>
              <w:drawing>
                <wp:inline xmlns:a="http://schemas.openxmlformats.org/drawingml/2006/main" xmlns:pic="http://schemas.openxmlformats.org/drawingml/2006/picture">
                  <wp:extent cx="2331720" cy="1022040"/>
                  <wp:docPr id="43" name="Picture 43"/>
                  <wp:cNvGraphicFramePr>
                    <a:graphicFrameLocks noChangeAspect="1"/>
                  </wp:cNvGraphicFramePr>
                  <a:graphic>
                    <a:graphicData uri="http://schemas.openxmlformats.org/drawingml/2006/picture">
                      <pic:pic>
                        <pic:nvPicPr>
                          <pic:cNvPr id="0" name="it_learning_trim.png"/>
                          <pic:cNvPicPr/>
                        </pic:nvPicPr>
                        <pic:blipFill>
                          <a:blip r:embed="rId56"/>
                          <a:stretch>
                            <a:fillRect/>
                          </a:stretch>
                        </pic:blipFill>
                        <pic:spPr>
                          <a:xfrm>
                            <a:off x="0" y="0"/>
                            <a:ext cx="2331720" cy="1022040"/>
                          </a:xfrm>
                          <a:prstGeom prst="rect"/>
                        </pic:spPr>
                      </pic:pic>
                    </a:graphicData>
                  </a:graphic>
                </wp:inline>
              </w:drawing>
            </w:r>
          </w:p>
        </w:tc>
        <w:tc>
          <w:tcPr>
            <w:tcW w:type="dxa" w:w="4762"/>
            <w:vAlign w:val="center"/>
            <w:tcMar>
              <w:top w:w="0" w:type="dxa"/>
              <w:left w:w="0" w:type="dxa"/>
              <w:bottom w:w="0" w:type="dxa"/>
              <w:right w:w="0" w:type="dxa"/>
            </w:tcMar>
          </w:tcPr>
          <w:p>
            <w:pPr>
              <w:spacing w:after="120"/>
              <w:jc w:val="right"/>
            </w:pPr>
            <w:r>
              <w:drawing>
                <wp:inline xmlns:a="http://schemas.openxmlformats.org/drawingml/2006/main" xmlns:pic="http://schemas.openxmlformats.org/drawingml/2006/picture">
                  <wp:extent cx="2743200" cy="793760"/>
                  <wp:docPr id="44" name="Picture 44"/>
                  <wp:cNvGraphicFramePr>
                    <a:graphicFrameLocks noChangeAspect="1"/>
                  </wp:cNvGraphicFramePr>
                  <a:graphic>
                    <a:graphicData uri="http://schemas.openxmlformats.org/drawingml/2006/picture">
                      <pic:pic>
                        <pic:nvPicPr>
                          <pic:cNvPr id="0" name="hms_trim.png"/>
                          <pic:cNvPicPr/>
                        </pic:nvPicPr>
                        <pic:blipFill>
                          <a:blip r:embed="rId57"/>
                          <a:stretch>
                            <a:fillRect/>
                          </a:stretch>
                        </pic:blipFill>
                        <pic:spPr>
                          <a:xfrm>
                            <a:off x="0" y="0"/>
                            <a:ext cx="2743200" cy="793760"/>
                          </a:xfrm>
                          <a:prstGeom prst="rect"/>
                        </pic:spPr>
                      </pic:pic>
                    </a:graphicData>
                  </a:graphic>
                </wp:inline>
              </w:drawing>
            </w:r>
          </w:p>
        </w:tc>
      </w:tr>
    </w:tbl>
    <w:p w14:paraId="780AB38D" w14:textId="77777777" w:rsidR="00741840" w:rsidRDefault="0025105B">
      <w:pPr>
        <w:spacing w:before="440" w:after="80"/>
        <w:jc w:val="center"/>
        <w:rPr>
          <w:rFonts w:hint="eastAsia"/>
        </w:rPr>
      </w:pPr>
      <w:r>
        <w:rPr>
          <w:rFonts w:eastAsia="Carlito" w:ascii="Carlito" w:hAnsi="Carlito"/>
          <w:b/>
          <w:color w:val="006A70"/>
          <w:sz w:val="32"/>
        </w:rPr>
        <w:t>IT Learning Academy</w:t>
      </w:r>
    </w:p>
    <w:p w14:paraId="4D972966" w14:textId="77777777" w:rsidR="00741840" w:rsidRDefault="0025105B">
      <w:pPr>
        <w:spacing w:after="400"/>
        <w:jc w:val="center"/>
        <w:rPr>
          <w:rFonts w:hint="eastAsia"/>
        </w:rPr>
      </w:pPr>
      <w:r>
        <w:rPr>
          <w:rFonts w:eastAsia="Carlito" w:ascii="Carlito" w:hAnsi="Carlito"/>
          <w:color w:val="1F2937"/>
          <w:sz w:val="22"/>
        </w:rPr>
        <w:t>Filière : Développement Digital, Option Web Full Stack</w:t>
      </w:r>
    </w:p>
    <w:p w14:paraId="3B1C0D97" w14:textId="77777777" w:rsidR="00741840" w:rsidRDefault="0025105B">
      <w:pPr>
        <w:spacing w:before="700" w:after="320"/>
        <w:jc w:val="center"/>
        <w:rPr>
          <w:rFonts w:hint="eastAsia"/>
        </w:rPr>
      </w:pPr>
      <w:r>
        <w:rPr>
          <w:rFonts w:eastAsia="Carlito" w:ascii="Carlito" w:hAnsi="Carlito"/>
          <w:b/>
          <w:color w:val="F2A400"/>
          <w:sz w:val="34"/>
        </w:rPr>
        <w:t>PROJET DE FIN DE FORMATION</w:t>
      </w:r>
    </w:p>
    <w:p w14:paraId="3E422409" w14:textId="77777777" w:rsidR="00741840" w:rsidRDefault="0025105B">
      <w:pPr>
        <w:spacing w:before="360" w:after="440"/>
        <w:jc w:val="center"/>
        <w:rPr>
          <w:rFonts w:hint="eastAsia"/>
        </w:rPr>
      </w:pPr>
      <w:r>
        <w:rPr>
          <w:rFonts w:eastAsia="Carlito" w:ascii="Carlito" w:hAnsi="Carlito"/>
          <w:b/>
          <w:color w:val="006A70"/>
          <w:sz w:val="52"/>
        </w:rPr>
        <w:t>Conception et développement d’un</w:t>
      </w:r>
      <w:r>
        <w:rPr>
          <w:rFonts w:eastAsia="Carlito" w:ascii="Carlito" w:hAnsi="Carlito"/>
          <w:b/>
          <w:color w:val="006A70"/>
          <w:sz w:val="52"/>
        </w:rPr>
        <w:br/>
        <w:t>système web de gestion hôtelière</w:t>
      </w:r>
    </w:p>
    <w:p w14:paraId="0A6D405E" w14:textId="77777777" w:rsidR="00741840" w:rsidRDefault="00741840">
      <w:pPr>
        <w:spacing w:before="1100"/>
        <w:rPr>
          <w:rFonts w:hint="eastAsia"/>
        </w:rPr>
      </w:pPr>
    </w:p>
    <w:tbl>
      <w:tblPr>
        <w:tblW w:w="0" w:type="auto"/>
        <w:jc w:val="center"/>
        <w:tblLayout w:type="fixed"/>
        <w:tblLook w:val="04A0" w:firstRow="1" w:lastRow="0" w:firstColumn="1" w:lastColumn="0" w:noHBand="0" w:noVBand="1"/>
      </w:tblPr>
      <w:tblGrid>
        <w:gridCol w:w="4320"/>
        <w:gridCol w:w="4320"/>
      </w:tblGrid>
      <w:tr w:rsidR="00741840" w14:paraId="2D1D4CE6" w14:textId="77777777">
        <w:trPr>
          <w:jc w:val="center"/>
        </w:trPr>
        <w:tc>
          <w:tcPr>
            <w:tcW w:w="4320" w:type="dxa"/>
            <w:tcBorders>
              <w:top w:val="nil"/>
              <w:left w:val="nil"/>
              <w:bottom w:val="nil"/>
              <w:right w:val="nil"/>
            </w:tcBorders>
          </w:tcPr>
          <w:p w14:paraId="1C4B1A7C" w14:textId="77777777" w:rsidR="00741840" w:rsidRDefault="0025105B">
            <w:pPr>
              <w:jc w:val="right"/>
              <w:rPr>
                <w:rFonts w:hint="eastAsia"/>
              </w:rPr>
            </w:pPr>
            <w:r>
              <w:rPr>
                <w:rFonts w:eastAsia="Carlito"/>
                <w:b/>
                <w:color w:val="00AFAA"/>
                <w:sz w:val="22"/>
              </w:rPr>
              <w:t>Réalisé par :</w:t>
            </w:r>
          </w:p>
        </w:tc>
        <w:tc>
          <w:tcPr>
            <w:tcW w:w="4320" w:type="dxa"/>
            <w:tcBorders>
              <w:top w:val="nil"/>
              <w:left w:val="nil"/>
              <w:bottom w:val="nil"/>
              <w:right w:val="nil"/>
            </w:tcBorders>
          </w:tcPr>
          <w:p w14:paraId="0843D3B4" w14:textId="77777777" w:rsidR="00741840" w:rsidRDefault="0025105B">
            <w:pPr>
              <w:rPr>
                <w:rFonts w:hint="eastAsia"/>
              </w:rPr>
            </w:pPr>
            <w:r>
              <w:rPr>
                <w:rFonts w:eastAsia="Carlito"/>
                <w:b/>
                <w:color w:val="1F2937"/>
                <w:sz w:val="22"/>
              </w:rPr>
              <w:t>CHAFIK Abdelbasset</w:t>
            </w:r>
          </w:p>
        </w:tc>
      </w:tr>
      <w:tr w:rsidR="00741840" w14:paraId="76862C13" w14:textId="77777777">
        <w:trPr>
          <w:jc w:val="center"/>
        </w:trPr>
        <w:tc>
          <w:tcPr>
            <w:tcW w:w="4320" w:type="dxa"/>
            <w:tcBorders>
              <w:top w:val="nil"/>
              <w:left w:val="nil"/>
              <w:bottom w:val="nil"/>
              <w:right w:val="nil"/>
            </w:tcBorders>
          </w:tcPr>
          <w:p w14:paraId="581BE959" w14:textId="77777777" w:rsidR="00741840" w:rsidRDefault="0025105B">
            <w:pPr>
              <w:jc w:val="right"/>
              <w:rPr>
                <w:rFonts w:hint="eastAsia"/>
              </w:rPr>
            </w:pPr>
            <w:r>
              <w:rPr>
                <w:rFonts w:eastAsia="Carlito"/>
                <w:b/>
                <w:color w:val="00AFAA"/>
                <w:sz w:val="22"/>
              </w:rPr>
              <w:t>Encadré par :</w:t>
            </w:r>
          </w:p>
        </w:tc>
        <w:tc>
          <w:tcPr>
            <w:tcW w:w="4320" w:type="dxa"/>
            <w:tcBorders>
              <w:top w:val="nil"/>
              <w:left w:val="nil"/>
              <w:bottom w:val="nil"/>
              <w:right w:val="nil"/>
            </w:tcBorders>
          </w:tcPr>
          <w:p w14:paraId="41D3D459" w14:textId="77777777" w:rsidR="00741840" w:rsidRDefault="0025105B">
            <w:pPr>
              <w:rPr>
                <w:rFonts w:hint="eastAsia"/>
              </w:rPr>
            </w:pPr>
            <w:r>
              <w:rPr>
                <w:rFonts w:eastAsia="Carlito"/>
                <w:b/>
                <w:color w:val="1F2937"/>
                <w:sz w:val="22"/>
              </w:rPr>
              <w:t>Jawad</w:t>
            </w:r>
          </w:p>
        </w:tc>
      </w:tr>
    </w:tbl>
    <w:p w14:paraId="1455DBA0" w14:textId="77777777" w:rsidR="00741840" w:rsidRDefault="0025105B">
      <w:pPr>
        <w:spacing w:before="1100"/>
        <w:jc w:val="center"/>
        <w:rPr>
          <w:rFonts w:hint="eastAsia"/>
        </w:rPr>
      </w:pPr>
      <w:r>
        <w:rPr>
          <w:rFonts w:eastAsia="Carlito" w:ascii="Carlito" w:hAnsi="Carlito"/>
          <w:b/>
          <w:color w:val="006A70"/>
          <w:sz w:val="22"/>
        </w:rPr>
        <w:t>Année universitaire : 2025/2026</w:t>
      </w:r>
    </w:p>
    <w:p w14:paraId="3CD75361" w14:textId="77777777" w:rsidR="00741840" w:rsidRDefault="00741840">
      <w:pPr>
        <w:rPr>
          <w:rFonts w:hint="eastAsia"/>
        </w:rPr>
        <w:sectPr w:rsidR="00741840">
          <w:footerReference w:type="default" r:id="rId9"/>
          <w:pgSz w:w="11906" w:h="16838"/>
          <w:pgMar w:top="1191" w:right="1134" w:bottom="1134" w:left="1247" w:header="720" w:footer="720" w:gutter="0"/>
          <w:cols w:space="720"/>
          <w:docGrid w:linePitch="360"/>
        </w:sectPr>
      </w:pPr>
    </w:p>
    <w:p w14:paraId="2BA68A4E" w14:textId="77777777" w:rsidR="00741840" w:rsidRDefault="0025105B">
      <w:pPr>
        <w:pStyle w:val="Heading1"/>
      </w:pPr>
      <w:bookmarkStart w:id="0" w:name="_Toc235223505"/>
      <w:r>
        <w:lastRenderedPageBreak/>
        <w:t>Dédicace</w:t>
      </w:r>
      <w:bookmarkEnd w:id="0"/>
    </w:p>
    <w:p w14:paraId="2F14928D" w14:textId="77777777" w:rsidR="00741840" w:rsidRDefault="0025105B">
      <w:pPr>
        <w:spacing w:after="120"/>
        <w:ind w:firstLine="397"/>
        <w:jc w:val="both"/>
        <w:rPr>
          <w:rFonts w:hint="eastAsia"/>
        </w:rPr>
      </w:pPr>
      <w:r>
        <w:rPr>
          <w:rFonts w:eastAsia="Carlito"/>
          <w:color w:val="1F2937"/>
        </w:rPr>
        <w:t>Je dédie ce travail à mes parents, pour leur soutien, leurs sacrifices et leurs encouragements constants. Je le dédie également à ma famille, à mes proches et à toutes les personnes qui m’ont accompagné durant mon parcours de formation.</w:t>
      </w:r>
    </w:p>
    <w:p w14:paraId="4346F840" w14:textId="77777777" w:rsidR="00741840" w:rsidRDefault="0025105B">
      <w:pPr>
        <w:spacing w:after="120"/>
        <w:ind w:firstLine="397"/>
        <w:jc w:val="both"/>
        <w:rPr>
          <w:rFonts w:hint="eastAsia"/>
        </w:rPr>
      </w:pPr>
      <w:r>
        <w:rPr>
          <w:rFonts w:eastAsia="Carlito"/>
          <w:color w:val="1F2937"/>
        </w:rPr>
        <w:t>À mes formateurs et à mes camarades, je témoigne toute ma reconnaissance pour les échanges, les conseils et l’esprit de collaboration qui ont contribué à l’aboutissement de ce projet.</w:t>
      </w:r>
    </w:p>
    <w:p w14:paraId="14AE7E9A" w14:textId="77777777" w:rsidR="00741840" w:rsidRDefault="0025105B">
      <w:pPr>
        <w:pStyle w:val="Heading1"/>
      </w:pPr>
      <w:bookmarkStart w:id="1" w:name="_Toc235223506"/>
      <w:r>
        <w:t>Remerciements</w:t>
      </w:r>
      <w:bookmarkEnd w:id="1"/>
    </w:p>
    <w:p w14:paraId="053B9B23" w14:textId="77777777" w:rsidR="00741840" w:rsidRDefault="0025105B">
      <w:pPr>
        <w:spacing w:after="120"/>
        <w:ind w:firstLine="397"/>
        <w:jc w:val="both"/>
        <w:rPr>
          <w:rFonts w:hint="eastAsia"/>
        </w:rPr>
      </w:pPr>
      <w:r>
        <w:rPr>
          <w:rFonts w:eastAsia="Carlito"/>
          <w:color w:val="1F2937"/>
        </w:rPr>
        <w:t>Je tiens à exprimer ma sincère gratitude à IT Learning Academy pour la qualité de la formation en Développement Digital, Option Web Full Stack, ainsi que pour les moyens pédagogiques mis à disposition tout au long de l’année universitaire.</w:t>
      </w:r>
    </w:p>
    <w:p w14:paraId="5ABB423D" w14:textId="77777777" w:rsidR="00741840" w:rsidRDefault="0025105B">
      <w:pPr>
        <w:spacing w:after="120"/>
        <w:ind w:firstLine="397"/>
        <w:jc w:val="both"/>
        <w:rPr>
          <w:rFonts w:hint="eastAsia"/>
        </w:rPr>
      </w:pPr>
      <w:r>
        <w:rPr>
          <w:rFonts w:eastAsia="Carlito"/>
          <w:color w:val="1F2937"/>
        </w:rPr>
        <w:t>J’adresse mes remerciements à mon encadrant, Jawad, pour son accompagnement, ses orientations et ses remarques constructives durant la réalisation de ce projet de fin de formation.</w:t>
      </w:r>
    </w:p>
    <w:p w14:paraId="5CE904A9" w14:textId="77777777" w:rsidR="00741840" w:rsidRDefault="0025105B">
      <w:pPr>
        <w:spacing w:after="120"/>
        <w:ind w:firstLine="397"/>
        <w:jc w:val="both"/>
        <w:rPr>
          <w:rFonts w:hint="eastAsia"/>
        </w:rPr>
      </w:pPr>
      <w:r>
        <w:rPr>
          <w:rFonts w:eastAsia="Carlito"/>
          <w:color w:val="1F2937"/>
        </w:rPr>
        <w:t>Je remercie également l’ensemble des formateurs, mes camarades et mes proches pour leurs encouragements, leur disponibilité et leur soutien. Leur contribution a constitué une aide précieuse dans les différentes étapes d’analyse, de conception, de développement et de validation du système.</w:t>
      </w:r>
    </w:p>
    <w:p w14:paraId="7264B3D0" w14:textId="77777777" w:rsidR="00741840" w:rsidRDefault="0025105B">
      <w:pPr>
        <w:pStyle w:val="Heading1"/>
      </w:pPr>
      <w:bookmarkStart w:id="2" w:name="_Toc235223507"/>
      <w:r>
        <w:t>Résumé</w:t>
      </w:r>
      <w:bookmarkEnd w:id="2"/>
    </w:p>
    <w:p w14:paraId="1C532C66" w14:textId="77777777" w:rsidR="00741840" w:rsidRDefault="0025105B">
      <w:pPr>
        <w:spacing w:after="120"/>
        <w:ind w:firstLine="397"/>
        <w:jc w:val="both"/>
        <w:rPr>
          <w:rFonts w:hint="eastAsia"/>
        </w:rPr>
      </w:pPr>
      <w:r>
        <w:rPr>
          <w:rFonts w:eastAsia="Carlito"/>
          <w:color w:val="1F2937"/>
        </w:rPr>
        <w:t>Ce projet de fin de formation porte sur la conception et le développement d’une application web de gestion hôtelière destinée au personnel d’un établissement. L’objectif principal consiste à centraliser les opérations liées aux utilisateurs, aux clients, aux chambres, aux tarifs, aux réservations, aux paiements, aux réclamations et aux équipements dans une interface unique, sécurisée et responsive.</w:t>
      </w:r>
    </w:p>
    <w:p w14:paraId="3DDB0605" w14:textId="77777777" w:rsidR="00741840" w:rsidRDefault="0025105B">
      <w:pPr>
        <w:spacing w:after="120"/>
        <w:ind w:firstLine="397"/>
        <w:jc w:val="both"/>
        <w:rPr>
          <w:rFonts w:hint="eastAsia"/>
        </w:rPr>
      </w:pPr>
      <w:r>
        <w:rPr>
          <w:rFonts w:eastAsia="Carlito"/>
          <w:color w:val="1F2937"/>
        </w:rPr>
        <w:t>La solution repose sur une architecture séparant une interface monopage développée avec React et Vite d’une API REST réalisée avec Laravel 11 et connectée à une base de données MySQL. Laravel Sanctum assure l’authentification par jeton. Deux rôles sont distingués : Administrateur et Employé. L’administrateur gère les comptes internes, tandis que chaque utilisateur peut consulter et modifier son propre profil.</w:t>
      </w:r>
    </w:p>
    <w:p w14:paraId="1682B3CD" w14:textId="77777777" w:rsidR="00741840" w:rsidRDefault="0025105B">
      <w:pPr>
        <w:spacing w:after="120"/>
        <w:ind w:firstLine="397"/>
        <w:jc w:val="both"/>
        <w:rPr>
          <w:rFonts w:hint="eastAsia"/>
        </w:rPr>
      </w:pPr>
      <w:r>
        <w:rPr>
          <w:rFonts w:eastAsia="Carlito"/>
          <w:color w:val="1F2937"/>
        </w:rPr>
        <w:t>Le système calcule la disponibilité réelle des chambres en tenant compte des réservations qui se chevauchent et des maintenances actives. Il prend en charge les réservations multi-chambres, l’occupation, les repas, les périodes tarifaires, les réductions et les politiques de paiement. Les paiements sont tracés par utilisateur, peuvent être annulés sans effacer l’historique et donnent lieu à des reçus et récapitulatifs imprimables ou exportables en PDF.</w:t>
      </w:r>
    </w:p>
    <w:p w14:paraId="2F388BFA" w14:textId="77777777" w:rsidR="00741840" w:rsidRDefault="0025105B">
      <w:pPr>
        <w:spacing w:after="120"/>
        <w:ind w:firstLine="397"/>
        <w:jc w:val="both"/>
        <w:rPr>
          <w:rFonts w:hint="eastAsia"/>
        </w:rPr>
      </w:pPr>
      <w:r>
        <w:rPr>
          <w:rFonts w:eastAsia="Carlito"/>
          <w:color w:val="1F2937"/>
        </w:rPr>
        <w:t>Une attention particulière a été accordée à la validation des données, à l’affichage cohérent des erreurs, à l’autorisation côté serveur, à la traçabilité et à l’ergonomie. La validation finale a inclus une suite de tests backend ainsi qu’une compilation de production du frontend.</w:t>
      </w:r>
    </w:p>
    <w:p w14:paraId="275EBAC2" w14:textId="77777777" w:rsidR="00741840" w:rsidRDefault="0025105B">
      <w:pPr>
        <w:rPr>
          <w:rFonts w:hint="eastAsia"/>
        </w:rPr>
      </w:pPr>
      <w:r>
        <w:rPr>
          <w:rFonts w:eastAsia="Carlito"/>
          <w:b/>
          <w:color w:val="006A70"/>
          <w:sz w:val="20"/>
        </w:rPr>
        <w:t xml:space="preserve">Mots-clés : </w:t>
      </w:r>
      <w:r>
        <w:rPr>
          <w:rFonts w:eastAsia="Carlito"/>
          <w:color w:val="1F2937"/>
          <w:sz w:val="20"/>
        </w:rPr>
        <w:t>gestion hôtelière, Laravel, React, Vite, MySQL, réservation, authentification, paiement, API REST.</w:t>
      </w:r>
    </w:p>
    <w:p w14:paraId="782F5C25" w14:textId="77777777" w:rsidR="00741840" w:rsidRDefault="0025105B">
      <w:pPr>
        <w:pStyle w:val="Heading1"/>
      </w:pPr>
      <w:bookmarkStart w:id="3" w:name="_Toc235223508"/>
      <w:r>
        <w:t>Abstract</w:t>
      </w:r>
      <w:bookmarkEnd w:id="3"/>
    </w:p>
    <w:p w14:paraId="4BEEF612" w14:textId="77777777" w:rsidR="00741840" w:rsidRDefault="0025105B">
      <w:pPr>
        <w:spacing w:after="120"/>
        <w:ind w:firstLine="397"/>
        <w:jc w:val="both"/>
        <w:rPr>
          <w:rFonts w:hint="eastAsia"/>
        </w:rPr>
      </w:pPr>
      <w:r>
        <w:rPr>
          <w:rFonts w:eastAsia="Carlito"/>
          <w:color w:val="1F2937"/>
        </w:rPr>
        <w:t>This final training project focuses on the design and development of a web-based hotel management application for internal staff. Its main purpose is to centralize user accounts, customers, rooms, pricing, reservations, payments, complaints and equipment in a secure and responsive interface.</w:t>
      </w:r>
    </w:p>
    <w:p w14:paraId="2962E97B" w14:textId="77777777" w:rsidR="00741840" w:rsidRDefault="0025105B">
      <w:pPr>
        <w:spacing w:after="120"/>
        <w:ind w:firstLine="397"/>
        <w:jc w:val="both"/>
        <w:rPr>
          <w:rFonts w:hint="eastAsia"/>
        </w:rPr>
      </w:pPr>
      <w:r>
        <w:rPr>
          <w:rFonts w:eastAsia="Carlito"/>
          <w:color w:val="1F2937"/>
        </w:rPr>
        <w:lastRenderedPageBreak/>
        <w:t>The solution uses a React and Vite single-page application connected to a Laravel 11 REST API and a MySQL database. Laravel Sanctum provides token-based authentication, while administrator and staff roles control access to the system. The application also supports multi-room reservations, real-time room availability rules, pricing periods, meals, discounts, payment policies, audit-friendly payment records and printable PDF documents.</w:t>
      </w:r>
    </w:p>
    <w:p w14:paraId="52A3DE76" w14:textId="77777777" w:rsidR="00741840" w:rsidRDefault="0025105B">
      <w:pPr>
        <w:rPr>
          <w:rFonts w:hint="eastAsia"/>
        </w:rPr>
      </w:pPr>
      <w:r>
        <w:rPr>
          <w:rFonts w:eastAsia="Carlito"/>
          <w:b/>
          <w:color w:val="006A70"/>
          <w:sz w:val="20"/>
        </w:rPr>
        <w:t xml:space="preserve">Keywords: </w:t>
      </w:r>
      <w:r>
        <w:rPr>
          <w:rFonts w:eastAsia="Carlito"/>
          <w:color w:val="1F2937"/>
          <w:sz w:val="20"/>
        </w:rPr>
        <w:t>hotel management, Laravel, React, Vite, MySQL, reservation, authentication, payment, REST API.</w:t>
      </w:r>
    </w:p>
    <w:p w14:paraId="739A3958" w14:textId="77777777" w:rsidR="00741840" w:rsidRDefault="0025105B">
      <w:pPr>
        <w:pStyle w:val="Heading1"/>
      </w:pPr>
      <w:bookmarkStart w:id="4" w:name="_Toc235223509"/>
      <w:r>
        <w:t>Liste des acronymes</w:t>
      </w:r>
      <w:bookmarkEnd w:id="4"/>
    </w:p>
    <w:tbl>
      <w:tblPr>
        <w:tblStyle w:val="TableGrid"/>
        <w:tblW w:w="0" w:type="auto"/>
        <w:jc w:val="center"/>
        <w:tblLook w:val="04A0" w:firstRow="1" w:lastRow="0" w:firstColumn="1" w:lastColumn="0" w:noHBand="0" w:noVBand="1"/>
      </w:tblPr>
      <w:tblGrid>
        <w:gridCol w:w="4762"/>
        <w:gridCol w:w="4762"/>
      </w:tblGrid>
      <w:tr w:rsidR="00741840" w14:paraId="5C310A00" w14:textId="77777777">
        <w:trPr>
          <w:jc w:val="center"/>
        </w:trPr>
        <w:tc>
          <w:tcPr>
            <w:tcW w:w="4762" w:type="dxa"/>
            <w:shd w:val="clear" w:color="auto" w:fill="006A70"/>
          </w:tcPr>
          <w:p w14:paraId="7E96D50F" w14:textId="77777777" w:rsidR="00741840" w:rsidRDefault="0025105B">
            <w:pPr>
              <w:jc w:val="center"/>
              <w:rPr>
                <w:rFonts w:hint="eastAsia"/>
              </w:rPr>
            </w:pPr>
            <w:r>
              <w:rPr>
                <w:rFonts w:eastAsia="Carlito"/>
                <w:b/>
                <w:color w:val="FFFFFF"/>
                <w:sz w:val="19"/>
              </w:rPr>
              <w:t>Acronyme</w:t>
            </w:r>
          </w:p>
        </w:tc>
        <w:tc>
          <w:tcPr>
            <w:tcW w:w="4762" w:type="dxa"/>
            <w:shd w:val="clear" w:color="auto" w:fill="006A70"/>
          </w:tcPr>
          <w:p w14:paraId="7B789675" w14:textId="77777777" w:rsidR="00741840" w:rsidRDefault="0025105B">
            <w:pPr>
              <w:jc w:val="center"/>
              <w:rPr>
                <w:rFonts w:hint="eastAsia"/>
              </w:rPr>
            </w:pPr>
            <w:r>
              <w:rPr>
                <w:rFonts w:eastAsia="Carlito"/>
                <w:b/>
                <w:color w:val="FFFFFF"/>
                <w:sz w:val="19"/>
              </w:rPr>
              <w:t>Signification</w:t>
            </w:r>
          </w:p>
        </w:tc>
      </w:tr>
      <w:tr w:rsidR="00741840" w14:paraId="72F2F7F2" w14:textId="77777777">
        <w:trPr>
          <w:jc w:val="center"/>
        </w:trPr>
        <w:tc>
          <w:tcPr>
            <w:tcW w:w="4762" w:type="dxa"/>
          </w:tcPr>
          <w:p w14:paraId="605999CF" w14:textId="77777777" w:rsidR="00741840" w:rsidRDefault="0025105B">
            <w:pPr>
              <w:rPr>
                <w:rFonts w:hint="eastAsia"/>
              </w:rPr>
            </w:pPr>
            <w:r>
              <w:rPr>
                <w:rFonts w:eastAsia="Carlito"/>
                <w:b/>
                <w:color w:val="006A70"/>
                <w:sz w:val="19"/>
              </w:rPr>
              <w:t>API</w:t>
            </w:r>
          </w:p>
        </w:tc>
        <w:tc>
          <w:tcPr>
            <w:tcW w:w="4762" w:type="dxa"/>
          </w:tcPr>
          <w:p w14:paraId="686E850B" w14:textId="77777777" w:rsidR="00741840" w:rsidRDefault="0025105B">
            <w:pPr>
              <w:rPr>
                <w:rFonts w:hint="eastAsia"/>
              </w:rPr>
            </w:pPr>
            <w:r>
              <w:rPr>
                <w:rFonts w:eastAsia="Carlito"/>
                <w:color w:val="1F2937"/>
                <w:sz w:val="19"/>
              </w:rPr>
              <w:t>Application Programming Interface</w:t>
            </w:r>
          </w:p>
        </w:tc>
      </w:tr>
      <w:tr w:rsidR="00741840" w14:paraId="2A1009B3" w14:textId="77777777">
        <w:trPr>
          <w:jc w:val="center"/>
        </w:trPr>
        <w:tc>
          <w:tcPr>
            <w:tcW w:w="4762" w:type="dxa"/>
          </w:tcPr>
          <w:p w14:paraId="6E1EEFE7" w14:textId="77777777" w:rsidR="00741840" w:rsidRDefault="0025105B">
            <w:pPr>
              <w:rPr>
                <w:rFonts w:hint="eastAsia"/>
              </w:rPr>
            </w:pPr>
            <w:r>
              <w:rPr>
                <w:rFonts w:eastAsia="Carlito"/>
                <w:b/>
                <w:color w:val="006A70"/>
                <w:sz w:val="19"/>
              </w:rPr>
              <w:t>CRUD</w:t>
            </w:r>
          </w:p>
        </w:tc>
        <w:tc>
          <w:tcPr>
            <w:tcW w:w="4762" w:type="dxa"/>
          </w:tcPr>
          <w:p w14:paraId="33E66DD3" w14:textId="77777777" w:rsidR="00741840" w:rsidRDefault="0025105B">
            <w:pPr>
              <w:rPr>
                <w:rFonts w:hint="eastAsia"/>
              </w:rPr>
            </w:pPr>
            <w:r>
              <w:rPr>
                <w:rFonts w:eastAsia="Carlito"/>
                <w:color w:val="1F2937"/>
                <w:sz w:val="19"/>
              </w:rPr>
              <w:t>Create, Read, Update, Delete</w:t>
            </w:r>
          </w:p>
        </w:tc>
      </w:tr>
      <w:tr w:rsidR="00741840" w14:paraId="32016DF9" w14:textId="77777777">
        <w:trPr>
          <w:jc w:val="center"/>
        </w:trPr>
        <w:tc>
          <w:tcPr>
            <w:tcW w:w="4762" w:type="dxa"/>
          </w:tcPr>
          <w:p w14:paraId="4450EDE5" w14:textId="77777777" w:rsidR="00741840" w:rsidRDefault="0025105B">
            <w:pPr>
              <w:rPr>
                <w:rFonts w:hint="eastAsia"/>
              </w:rPr>
            </w:pPr>
            <w:r>
              <w:rPr>
                <w:rFonts w:eastAsia="Carlito"/>
                <w:b/>
                <w:color w:val="006A70"/>
                <w:sz w:val="19"/>
              </w:rPr>
              <w:t>HTTP</w:t>
            </w:r>
          </w:p>
        </w:tc>
        <w:tc>
          <w:tcPr>
            <w:tcW w:w="4762" w:type="dxa"/>
          </w:tcPr>
          <w:p w14:paraId="6FC34A2C" w14:textId="77777777" w:rsidR="00741840" w:rsidRDefault="0025105B">
            <w:pPr>
              <w:rPr>
                <w:rFonts w:hint="eastAsia"/>
              </w:rPr>
            </w:pPr>
            <w:r>
              <w:rPr>
                <w:rFonts w:eastAsia="Carlito"/>
                <w:color w:val="1F2937"/>
                <w:sz w:val="19"/>
              </w:rPr>
              <w:t>Hypertext Transfer Protocol</w:t>
            </w:r>
          </w:p>
        </w:tc>
      </w:tr>
      <w:tr w:rsidR="00741840" w14:paraId="53A30DA3" w14:textId="77777777">
        <w:trPr>
          <w:jc w:val="center"/>
        </w:trPr>
        <w:tc>
          <w:tcPr>
            <w:tcW w:w="4762" w:type="dxa"/>
          </w:tcPr>
          <w:p w14:paraId="7BE4CA30" w14:textId="77777777" w:rsidR="00741840" w:rsidRDefault="0025105B">
            <w:pPr>
              <w:rPr>
                <w:rFonts w:hint="eastAsia"/>
              </w:rPr>
            </w:pPr>
            <w:r>
              <w:rPr>
                <w:rFonts w:eastAsia="Carlito"/>
                <w:b/>
                <w:color w:val="006A70"/>
                <w:sz w:val="19"/>
              </w:rPr>
              <w:t>JSON</w:t>
            </w:r>
          </w:p>
        </w:tc>
        <w:tc>
          <w:tcPr>
            <w:tcW w:w="4762" w:type="dxa"/>
          </w:tcPr>
          <w:p w14:paraId="132D8063" w14:textId="77777777" w:rsidR="00741840" w:rsidRDefault="0025105B">
            <w:pPr>
              <w:rPr>
                <w:rFonts w:hint="eastAsia"/>
              </w:rPr>
            </w:pPr>
            <w:r>
              <w:rPr>
                <w:rFonts w:eastAsia="Carlito"/>
                <w:color w:val="1F2937"/>
                <w:sz w:val="19"/>
              </w:rPr>
              <w:t>JavaScript Object Notation</w:t>
            </w:r>
          </w:p>
        </w:tc>
      </w:tr>
      <w:tr w:rsidR="00741840" w14:paraId="24913E2A" w14:textId="77777777">
        <w:trPr>
          <w:jc w:val="center"/>
        </w:trPr>
        <w:tc>
          <w:tcPr>
            <w:tcW w:w="4762" w:type="dxa"/>
          </w:tcPr>
          <w:p w14:paraId="314EFE7B" w14:textId="77777777" w:rsidR="00741840" w:rsidRDefault="0025105B">
            <w:pPr>
              <w:rPr>
                <w:rFonts w:hint="eastAsia"/>
              </w:rPr>
            </w:pPr>
            <w:r>
              <w:rPr>
                <w:rFonts w:eastAsia="Carlito"/>
                <w:b/>
                <w:color w:val="006A70"/>
                <w:sz w:val="19"/>
              </w:rPr>
              <w:t>MVC</w:t>
            </w:r>
          </w:p>
        </w:tc>
        <w:tc>
          <w:tcPr>
            <w:tcW w:w="4762" w:type="dxa"/>
          </w:tcPr>
          <w:p w14:paraId="3E858D79" w14:textId="77777777" w:rsidR="00741840" w:rsidRDefault="0025105B">
            <w:pPr>
              <w:rPr>
                <w:rFonts w:hint="eastAsia"/>
              </w:rPr>
            </w:pPr>
            <w:r>
              <w:rPr>
                <w:rFonts w:eastAsia="Carlito"/>
                <w:color w:val="1F2937"/>
                <w:sz w:val="19"/>
              </w:rPr>
              <w:t>Model–View–Controller</w:t>
            </w:r>
          </w:p>
        </w:tc>
      </w:tr>
      <w:tr w:rsidR="00741840" w14:paraId="2EA9CD15" w14:textId="77777777">
        <w:trPr>
          <w:jc w:val="center"/>
        </w:trPr>
        <w:tc>
          <w:tcPr>
            <w:tcW w:w="4762" w:type="dxa"/>
          </w:tcPr>
          <w:p w14:paraId="730A979D" w14:textId="77777777" w:rsidR="00741840" w:rsidRDefault="0025105B">
            <w:pPr>
              <w:rPr>
                <w:rFonts w:hint="eastAsia"/>
              </w:rPr>
            </w:pPr>
            <w:r>
              <w:rPr>
                <w:rFonts w:eastAsia="Carlito"/>
                <w:b/>
                <w:color w:val="006A70"/>
                <w:sz w:val="19"/>
              </w:rPr>
              <w:t>ORM</w:t>
            </w:r>
          </w:p>
        </w:tc>
        <w:tc>
          <w:tcPr>
            <w:tcW w:w="4762" w:type="dxa"/>
          </w:tcPr>
          <w:p w14:paraId="78675160" w14:textId="77777777" w:rsidR="00741840" w:rsidRDefault="0025105B">
            <w:pPr>
              <w:rPr>
                <w:rFonts w:hint="eastAsia"/>
              </w:rPr>
            </w:pPr>
            <w:r>
              <w:rPr>
                <w:rFonts w:eastAsia="Carlito"/>
                <w:color w:val="1F2937"/>
                <w:sz w:val="19"/>
              </w:rPr>
              <w:t>Object–Relational Mapping</w:t>
            </w:r>
          </w:p>
        </w:tc>
      </w:tr>
      <w:tr w:rsidR="00741840" w14:paraId="44E3CDC5" w14:textId="77777777">
        <w:trPr>
          <w:jc w:val="center"/>
        </w:trPr>
        <w:tc>
          <w:tcPr>
            <w:tcW w:w="4762" w:type="dxa"/>
          </w:tcPr>
          <w:p w14:paraId="432D6630" w14:textId="77777777" w:rsidR="00741840" w:rsidRDefault="0025105B">
            <w:pPr>
              <w:rPr>
                <w:rFonts w:hint="eastAsia"/>
              </w:rPr>
            </w:pPr>
            <w:r>
              <w:rPr>
                <w:rFonts w:eastAsia="Carlito"/>
                <w:b/>
                <w:color w:val="006A70"/>
                <w:sz w:val="19"/>
              </w:rPr>
              <w:t>REST</w:t>
            </w:r>
          </w:p>
        </w:tc>
        <w:tc>
          <w:tcPr>
            <w:tcW w:w="4762" w:type="dxa"/>
          </w:tcPr>
          <w:p w14:paraId="3FB604D2" w14:textId="77777777" w:rsidR="00741840" w:rsidRDefault="0025105B">
            <w:pPr>
              <w:rPr>
                <w:rFonts w:hint="eastAsia"/>
              </w:rPr>
            </w:pPr>
            <w:r>
              <w:rPr>
                <w:rFonts w:eastAsia="Carlito"/>
                <w:color w:val="1F2937"/>
                <w:sz w:val="19"/>
              </w:rPr>
              <w:t>Representational State Transfer</w:t>
            </w:r>
          </w:p>
        </w:tc>
      </w:tr>
      <w:tr w:rsidR="00741840" w14:paraId="4B04D700" w14:textId="77777777">
        <w:trPr>
          <w:jc w:val="center"/>
        </w:trPr>
        <w:tc>
          <w:tcPr>
            <w:tcW w:w="4762" w:type="dxa"/>
          </w:tcPr>
          <w:p w14:paraId="7259E477" w14:textId="77777777" w:rsidR="00741840" w:rsidRDefault="0025105B">
            <w:pPr>
              <w:rPr>
                <w:rFonts w:hint="eastAsia"/>
              </w:rPr>
            </w:pPr>
            <w:r>
              <w:rPr>
                <w:rFonts w:eastAsia="Carlito"/>
                <w:b/>
                <w:color w:val="006A70"/>
                <w:sz w:val="19"/>
              </w:rPr>
              <w:t>SPA</w:t>
            </w:r>
          </w:p>
        </w:tc>
        <w:tc>
          <w:tcPr>
            <w:tcW w:w="4762" w:type="dxa"/>
          </w:tcPr>
          <w:p w14:paraId="7D9EAAA1" w14:textId="77777777" w:rsidR="00741840" w:rsidRDefault="0025105B">
            <w:pPr>
              <w:rPr>
                <w:rFonts w:hint="eastAsia"/>
              </w:rPr>
            </w:pPr>
            <w:r>
              <w:rPr>
                <w:rFonts w:eastAsia="Carlito"/>
                <w:color w:val="1F2937"/>
                <w:sz w:val="19"/>
              </w:rPr>
              <w:t>Single-Page Application</w:t>
            </w:r>
          </w:p>
        </w:tc>
      </w:tr>
      <w:tr w:rsidR="00741840" w14:paraId="2E087B51" w14:textId="77777777">
        <w:trPr>
          <w:jc w:val="center"/>
        </w:trPr>
        <w:tc>
          <w:tcPr>
            <w:tcW w:w="4762" w:type="dxa"/>
          </w:tcPr>
          <w:p w14:paraId="13B9063A" w14:textId="77777777" w:rsidR="00741840" w:rsidRDefault="0025105B">
            <w:pPr>
              <w:rPr>
                <w:rFonts w:hint="eastAsia"/>
              </w:rPr>
            </w:pPr>
            <w:r>
              <w:rPr>
                <w:rFonts w:eastAsia="Carlito"/>
                <w:b/>
                <w:color w:val="006A70"/>
                <w:sz w:val="19"/>
              </w:rPr>
              <w:t>UML</w:t>
            </w:r>
          </w:p>
        </w:tc>
        <w:tc>
          <w:tcPr>
            <w:tcW w:w="4762" w:type="dxa"/>
          </w:tcPr>
          <w:p w14:paraId="3C308FC6" w14:textId="77777777" w:rsidR="00741840" w:rsidRDefault="0025105B">
            <w:pPr>
              <w:rPr>
                <w:rFonts w:hint="eastAsia"/>
              </w:rPr>
            </w:pPr>
            <w:r>
              <w:rPr>
                <w:rFonts w:eastAsia="Carlito"/>
                <w:color w:val="1F2937"/>
                <w:sz w:val="19"/>
              </w:rPr>
              <w:t>Unified Modeling Language</w:t>
            </w:r>
          </w:p>
        </w:tc>
      </w:tr>
      <w:tr w:rsidR="00741840" w14:paraId="11332658" w14:textId="77777777">
        <w:trPr>
          <w:jc w:val="center"/>
        </w:trPr>
        <w:tc>
          <w:tcPr>
            <w:tcW w:w="4762" w:type="dxa"/>
          </w:tcPr>
          <w:p w14:paraId="166FAAD8" w14:textId="77777777" w:rsidR="00741840" w:rsidRDefault="0025105B">
            <w:pPr>
              <w:rPr>
                <w:rFonts w:hint="eastAsia"/>
              </w:rPr>
            </w:pPr>
            <w:r>
              <w:rPr>
                <w:rFonts w:eastAsia="Carlito"/>
                <w:b/>
                <w:color w:val="006A70"/>
                <w:sz w:val="19"/>
              </w:rPr>
              <w:t>UX</w:t>
            </w:r>
          </w:p>
        </w:tc>
        <w:tc>
          <w:tcPr>
            <w:tcW w:w="4762" w:type="dxa"/>
          </w:tcPr>
          <w:p w14:paraId="54F9E0D5" w14:textId="77777777" w:rsidR="00741840" w:rsidRDefault="0025105B">
            <w:pPr>
              <w:rPr>
                <w:rFonts w:hint="eastAsia"/>
              </w:rPr>
            </w:pPr>
            <w:r>
              <w:rPr>
                <w:rFonts w:eastAsia="Carlito"/>
                <w:color w:val="1F2937"/>
                <w:sz w:val="19"/>
              </w:rPr>
              <w:t>User Experience</w:t>
            </w:r>
          </w:p>
        </w:tc>
      </w:tr>
    </w:tbl>
    <w:p w14:paraId="7252C513" w14:textId="77777777" w:rsidR="00741840" w:rsidRDefault="0025105B">
      <w:pPr>
        <w:pStyle w:val="Heading1"/>
        <w:pageBreakBefore/>
        <w:spacing w:after="120"/>
      </w:pPr>
      <w:bookmarkStart w:id="5" w:name="_Toc235223510"/>
      <w:r>
        <w:lastRenderedPageBreak/>
        <w:t>Table des matières</w:t>
      </w:r>
      <w:bookmarkEnd w:id="5"/>
    </w:p>
    <w:p w14:paraId="45AA94E5" w14:textId="58EF555A" w:rsidR="001B4840" w:rsidRDefault="0025105B">
      <w:pPr>
        <w:pStyle w:val="TOC1"/>
        <w:tabs>
          <w:tab w:val="right" w:leader="dot" w:pos="9515"/>
        </w:tabs>
        <w:rPr>
          <w:rFonts w:asciiTheme="minorHAnsi" w:hAnsiTheme="minorHAnsi"/>
          <w:noProof/>
          <w:kern w:val="2"/>
          <w:sz w:val="24"/>
          <w:szCs w:val="24"/>
          <w:lang w:val="fr-FR" w:eastAsia="fr-FR"/>
          <w14:ligatures w14:val="standardContextual"/>
        </w:rPr>
      </w:pPr>
      <w:r>
        <w:fldChar w:fldCharType="begin"/>
      </w:r>
      <w:r>
        <w:instrText xml:space="preserve"> TOC \o "1-3" \h \z \u </w:instrText>
      </w:r>
      <w:r>
        <w:fldChar w:fldCharType="separate"/>
      </w:r>
      <w:hyperlink w:anchor="_Toc235223505" w:history="1">
        <w:r w:rsidR="001B4840" w:rsidRPr="00BC4E28">
          <w:rPr>
            <w:rStyle w:val="Hyperlink"/>
            <w:noProof/>
          </w:rPr>
          <w:t>Dédicace</w:t>
        </w:r>
        <w:r w:rsidR="001B4840">
          <w:rPr>
            <w:noProof/>
            <w:webHidden/>
          </w:rPr>
          <w:tab/>
        </w:r>
        <w:r w:rsidR="001B4840">
          <w:rPr>
            <w:noProof/>
            <w:webHidden/>
          </w:rPr>
          <w:fldChar w:fldCharType="begin"/>
        </w:r>
        <w:r w:rsidR="001B4840">
          <w:rPr>
            <w:noProof/>
            <w:webHidden/>
          </w:rPr>
          <w:instrText xml:space="preserve"> PAGEREF _Toc235223505 \h </w:instrText>
        </w:r>
        <w:r w:rsidR="001B4840">
          <w:rPr>
            <w:noProof/>
            <w:webHidden/>
          </w:rPr>
        </w:r>
        <w:r w:rsidR="001B4840">
          <w:rPr>
            <w:noProof/>
            <w:webHidden/>
          </w:rPr>
          <w:fldChar w:fldCharType="separate"/>
        </w:r>
        <w:r w:rsidR="001B4840">
          <w:rPr>
            <w:rFonts w:hint="eastAsia"/>
            <w:noProof/>
            <w:webHidden/>
          </w:rPr>
          <w:t>1</w:t>
        </w:r>
        <w:r w:rsidR="001B4840">
          <w:rPr>
            <w:noProof/>
            <w:webHidden/>
          </w:rPr>
          <w:fldChar w:fldCharType="end"/>
        </w:r>
      </w:hyperlink>
    </w:p>
    <w:p w14:paraId="3C1EDD0C" w14:textId="4C273FB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6" w:history="1">
        <w:r w:rsidRPr="00BC4E28">
          <w:rPr>
            <w:rStyle w:val="Hyperlink"/>
            <w:noProof/>
          </w:rPr>
          <w:t>Remerciements</w:t>
        </w:r>
        <w:r>
          <w:rPr>
            <w:noProof/>
            <w:webHidden/>
          </w:rPr>
          <w:tab/>
        </w:r>
        <w:r>
          <w:rPr>
            <w:noProof/>
            <w:webHidden/>
          </w:rPr>
          <w:fldChar w:fldCharType="begin"/>
        </w:r>
        <w:r>
          <w:rPr>
            <w:noProof/>
            <w:webHidden/>
          </w:rPr>
          <w:instrText xml:space="preserve"> PAGEREF _Toc235223506 \h </w:instrText>
        </w:r>
        <w:r>
          <w:rPr>
            <w:noProof/>
            <w:webHidden/>
          </w:rPr>
        </w:r>
        <w:r>
          <w:rPr>
            <w:noProof/>
            <w:webHidden/>
          </w:rPr>
          <w:fldChar w:fldCharType="separate"/>
        </w:r>
        <w:r>
          <w:rPr>
            <w:rFonts w:hint="eastAsia"/>
            <w:noProof/>
            <w:webHidden/>
          </w:rPr>
          <w:t>1</w:t>
        </w:r>
        <w:r>
          <w:rPr>
            <w:noProof/>
            <w:webHidden/>
          </w:rPr>
          <w:fldChar w:fldCharType="end"/>
        </w:r>
      </w:hyperlink>
    </w:p>
    <w:p w14:paraId="0712F69F" w14:textId="17E1F78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7" w:history="1">
        <w:r w:rsidRPr="00BC4E28">
          <w:rPr>
            <w:rStyle w:val="Hyperlink"/>
            <w:noProof/>
          </w:rPr>
          <w:t>Résumé</w:t>
        </w:r>
        <w:r>
          <w:rPr>
            <w:noProof/>
            <w:webHidden/>
          </w:rPr>
          <w:tab/>
        </w:r>
        <w:r>
          <w:rPr>
            <w:noProof/>
            <w:webHidden/>
          </w:rPr>
          <w:fldChar w:fldCharType="begin"/>
        </w:r>
        <w:r>
          <w:rPr>
            <w:noProof/>
            <w:webHidden/>
          </w:rPr>
          <w:instrText xml:space="preserve"> PAGEREF _Toc235223507 \h </w:instrText>
        </w:r>
        <w:r>
          <w:rPr>
            <w:noProof/>
            <w:webHidden/>
          </w:rPr>
        </w:r>
        <w:r>
          <w:rPr>
            <w:noProof/>
            <w:webHidden/>
          </w:rPr>
          <w:fldChar w:fldCharType="separate"/>
        </w:r>
        <w:r>
          <w:rPr>
            <w:rFonts w:hint="eastAsia"/>
            <w:noProof/>
            <w:webHidden/>
          </w:rPr>
          <w:t>1</w:t>
        </w:r>
        <w:r>
          <w:rPr>
            <w:noProof/>
            <w:webHidden/>
          </w:rPr>
          <w:fldChar w:fldCharType="end"/>
        </w:r>
      </w:hyperlink>
    </w:p>
    <w:p w14:paraId="7D8BDC64" w14:textId="1C638E2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8" w:history="1">
        <w:r w:rsidRPr="00BC4E28">
          <w:rPr>
            <w:rStyle w:val="Hyperlink"/>
            <w:noProof/>
          </w:rPr>
          <w:t>Abstract</w:t>
        </w:r>
        <w:r>
          <w:rPr>
            <w:noProof/>
            <w:webHidden/>
          </w:rPr>
          <w:tab/>
        </w:r>
        <w:r>
          <w:rPr>
            <w:noProof/>
            <w:webHidden/>
          </w:rPr>
          <w:fldChar w:fldCharType="begin"/>
        </w:r>
        <w:r>
          <w:rPr>
            <w:noProof/>
            <w:webHidden/>
          </w:rPr>
          <w:instrText xml:space="preserve"> PAGEREF _Toc235223508 \h </w:instrText>
        </w:r>
        <w:r>
          <w:rPr>
            <w:noProof/>
            <w:webHidden/>
          </w:rPr>
        </w:r>
        <w:r>
          <w:rPr>
            <w:noProof/>
            <w:webHidden/>
          </w:rPr>
          <w:fldChar w:fldCharType="separate"/>
        </w:r>
        <w:r>
          <w:rPr>
            <w:rFonts w:hint="eastAsia"/>
            <w:noProof/>
            <w:webHidden/>
          </w:rPr>
          <w:t>1</w:t>
        </w:r>
        <w:r>
          <w:rPr>
            <w:noProof/>
            <w:webHidden/>
          </w:rPr>
          <w:fldChar w:fldCharType="end"/>
        </w:r>
      </w:hyperlink>
    </w:p>
    <w:p w14:paraId="7992F617" w14:textId="1A9C813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09" w:history="1">
        <w:r w:rsidRPr="00BC4E28">
          <w:rPr>
            <w:rStyle w:val="Hyperlink"/>
            <w:noProof/>
          </w:rPr>
          <w:t>Liste des acronymes</w:t>
        </w:r>
        <w:r>
          <w:rPr>
            <w:noProof/>
            <w:webHidden/>
          </w:rPr>
          <w:tab/>
        </w:r>
        <w:r>
          <w:rPr>
            <w:noProof/>
            <w:webHidden/>
          </w:rPr>
          <w:fldChar w:fldCharType="begin"/>
        </w:r>
        <w:r>
          <w:rPr>
            <w:noProof/>
            <w:webHidden/>
          </w:rPr>
          <w:instrText xml:space="preserve"> PAGEREF _Toc235223509 \h </w:instrText>
        </w:r>
        <w:r>
          <w:rPr>
            <w:noProof/>
            <w:webHidden/>
          </w:rPr>
        </w:r>
        <w:r>
          <w:rPr>
            <w:noProof/>
            <w:webHidden/>
          </w:rPr>
          <w:fldChar w:fldCharType="separate"/>
        </w:r>
        <w:r>
          <w:rPr>
            <w:rFonts w:hint="eastAsia"/>
            <w:noProof/>
            <w:webHidden/>
          </w:rPr>
          <w:t>2</w:t>
        </w:r>
        <w:r>
          <w:rPr>
            <w:noProof/>
            <w:webHidden/>
          </w:rPr>
          <w:fldChar w:fldCharType="end"/>
        </w:r>
      </w:hyperlink>
    </w:p>
    <w:p w14:paraId="15F7C3AC" w14:textId="6834FA2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0" w:history="1">
        <w:r w:rsidRPr="00BC4E28">
          <w:rPr>
            <w:rStyle w:val="Hyperlink"/>
            <w:noProof/>
          </w:rPr>
          <w:t>Table des matières</w:t>
        </w:r>
        <w:r>
          <w:rPr>
            <w:noProof/>
            <w:webHidden/>
          </w:rPr>
          <w:tab/>
        </w:r>
        <w:r>
          <w:rPr>
            <w:noProof/>
            <w:webHidden/>
          </w:rPr>
          <w:fldChar w:fldCharType="begin"/>
        </w:r>
        <w:r>
          <w:rPr>
            <w:noProof/>
            <w:webHidden/>
          </w:rPr>
          <w:instrText xml:space="preserve"> PAGEREF _Toc235223510 \h </w:instrText>
        </w:r>
        <w:r>
          <w:rPr>
            <w:noProof/>
            <w:webHidden/>
          </w:rPr>
        </w:r>
        <w:r>
          <w:rPr>
            <w:noProof/>
            <w:webHidden/>
          </w:rPr>
          <w:fldChar w:fldCharType="separate"/>
        </w:r>
        <w:r>
          <w:rPr>
            <w:rFonts w:hint="eastAsia"/>
            <w:noProof/>
            <w:webHidden/>
          </w:rPr>
          <w:t>3</w:t>
        </w:r>
        <w:r>
          <w:rPr>
            <w:noProof/>
            <w:webHidden/>
          </w:rPr>
          <w:fldChar w:fldCharType="end"/>
        </w:r>
      </w:hyperlink>
    </w:p>
    <w:p w14:paraId="5D1A65F0" w14:textId="0E8CEA7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1" w:history="1">
        <w:r w:rsidRPr="00BC4E28">
          <w:rPr>
            <w:rStyle w:val="Hyperlink"/>
            <w:noProof/>
          </w:rPr>
          <w:t>Liste des figures</w:t>
        </w:r>
        <w:r>
          <w:rPr>
            <w:noProof/>
            <w:webHidden/>
          </w:rPr>
          <w:tab/>
        </w:r>
        <w:r>
          <w:rPr>
            <w:noProof/>
            <w:webHidden/>
          </w:rPr>
          <w:fldChar w:fldCharType="begin"/>
        </w:r>
        <w:r>
          <w:rPr>
            <w:noProof/>
            <w:webHidden/>
          </w:rPr>
          <w:instrText xml:space="preserve"> PAGEREF _Toc235223511 \h </w:instrText>
        </w:r>
        <w:r>
          <w:rPr>
            <w:noProof/>
            <w:webHidden/>
          </w:rPr>
        </w:r>
        <w:r>
          <w:rPr>
            <w:noProof/>
            <w:webHidden/>
          </w:rPr>
          <w:fldChar w:fldCharType="separate"/>
        </w:r>
        <w:r>
          <w:rPr>
            <w:rFonts w:hint="eastAsia"/>
            <w:noProof/>
            <w:webHidden/>
          </w:rPr>
          <w:t>5</w:t>
        </w:r>
        <w:r>
          <w:rPr>
            <w:noProof/>
            <w:webHidden/>
          </w:rPr>
          <w:fldChar w:fldCharType="end"/>
        </w:r>
      </w:hyperlink>
    </w:p>
    <w:p w14:paraId="58C59AD4" w14:textId="3177DF66"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2" w:history="1">
        <w:r w:rsidRPr="00BC4E28">
          <w:rPr>
            <w:rStyle w:val="Hyperlink"/>
            <w:noProof/>
          </w:rPr>
          <w:t>Introduction générale</w:t>
        </w:r>
        <w:r>
          <w:rPr>
            <w:noProof/>
            <w:webHidden/>
          </w:rPr>
          <w:tab/>
        </w:r>
        <w:r>
          <w:rPr>
            <w:noProof/>
            <w:webHidden/>
          </w:rPr>
          <w:fldChar w:fldCharType="begin"/>
        </w:r>
        <w:r>
          <w:rPr>
            <w:noProof/>
            <w:webHidden/>
          </w:rPr>
          <w:instrText xml:space="preserve"> PAGEREF _Toc235223512 \h </w:instrText>
        </w:r>
        <w:r>
          <w:rPr>
            <w:noProof/>
            <w:webHidden/>
          </w:rPr>
        </w:r>
        <w:r>
          <w:rPr>
            <w:noProof/>
            <w:webHidden/>
          </w:rPr>
          <w:fldChar w:fldCharType="separate"/>
        </w:r>
        <w:r>
          <w:rPr>
            <w:rFonts w:hint="eastAsia"/>
            <w:noProof/>
            <w:webHidden/>
          </w:rPr>
          <w:t>6</w:t>
        </w:r>
        <w:r>
          <w:rPr>
            <w:noProof/>
            <w:webHidden/>
          </w:rPr>
          <w:fldChar w:fldCharType="end"/>
        </w:r>
      </w:hyperlink>
    </w:p>
    <w:p w14:paraId="2FD18D69" w14:textId="54C526F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3" w:history="1">
        <w:r w:rsidRPr="00BC4E28">
          <w:rPr>
            <w:rStyle w:val="Hyperlink"/>
            <w:rFonts w:eastAsia="Carlito"/>
            <w:b/>
            <w:noProof/>
          </w:rPr>
          <w:t>CONTEXTE, OBJECTIFS ET CAHIER DES CHARGES</w:t>
        </w:r>
        <w:r>
          <w:rPr>
            <w:noProof/>
            <w:webHidden/>
          </w:rPr>
          <w:tab/>
        </w:r>
        <w:r>
          <w:rPr>
            <w:noProof/>
            <w:webHidden/>
          </w:rPr>
          <w:fldChar w:fldCharType="begin"/>
        </w:r>
        <w:r>
          <w:rPr>
            <w:noProof/>
            <w:webHidden/>
          </w:rPr>
          <w:instrText xml:space="preserve"> PAGEREF _Toc235223513 \h </w:instrText>
        </w:r>
        <w:r>
          <w:rPr>
            <w:noProof/>
            <w:webHidden/>
          </w:rPr>
        </w:r>
        <w:r>
          <w:rPr>
            <w:noProof/>
            <w:webHidden/>
          </w:rPr>
          <w:fldChar w:fldCharType="separate"/>
        </w:r>
        <w:r>
          <w:rPr>
            <w:rFonts w:hint="eastAsia"/>
            <w:noProof/>
            <w:webHidden/>
          </w:rPr>
          <w:t>7</w:t>
        </w:r>
        <w:r>
          <w:rPr>
            <w:noProof/>
            <w:webHidden/>
          </w:rPr>
          <w:fldChar w:fldCharType="end"/>
        </w:r>
      </w:hyperlink>
    </w:p>
    <w:p w14:paraId="152AB92F" w14:textId="3E9220F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4" w:history="1">
        <w:r w:rsidRPr="00BC4E28">
          <w:rPr>
            <w:rStyle w:val="Hyperlink"/>
            <w:noProof/>
          </w:rPr>
          <w:t>1.1 Cadre académique du projet</w:t>
        </w:r>
        <w:r>
          <w:rPr>
            <w:noProof/>
            <w:webHidden/>
          </w:rPr>
          <w:tab/>
        </w:r>
        <w:r>
          <w:rPr>
            <w:noProof/>
            <w:webHidden/>
          </w:rPr>
          <w:fldChar w:fldCharType="begin"/>
        </w:r>
        <w:r>
          <w:rPr>
            <w:noProof/>
            <w:webHidden/>
          </w:rPr>
          <w:instrText xml:space="preserve"> PAGEREF _Toc235223514 \h </w:instrText>
        </w:r>
        <w:r>
          <w:rPr>
            <w:noProof/>
            <w:webHidden/>
          </w:rPr>
        </w:r>
        <w:r>
          <w:rPr>
            <w:noProof/>
            <w:webHidden/>
          </w:rPr>
          <w:fldChar w:fldCharType="separate"/>
        </w:r>
        <w:r>
          <w:rPr>
            <w:rFonts w:hint="eastAsia"/>
            <w:noProof/>
            <w:webHidden/>
          </w:rPr>
          <w:t>8</w:t>
        </w:r>
        <w:r>
          <w:rPr>
            <w:noProof/>
            <w:webHidden/>
          </w:rPr>
          <w:fldChar w:fldCharType="end"/>
        </w:r>
      </w:hyperlink>
    </w:p>
    <w:p w14:paraId="230EF0DB" w14:textId="5BC9F9F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5" w:history="1">
        <w:r w:rsidRPr="00BC4E28">
          <w:rPr>
            <w:rStyle w:val="Hyperlink"/>
            <w:noProof/>
          </w:rPr>
          <w:t>1.2 Contexte général</w:t>
        </w:r>
        <w:r>
          <w:rPr>
            <w:noProof/>
            <w:webHidden/>
          </w:rPr>
          <w:tab/>
        </w:r>
        <w:r>
          <w:rPr>
            <w:noProof/>
            <w:webHidden/>
          </w:rPr>
          <w:fldChar w:fldCharType="begin"/>
        </w:r>
        <w:r>
          <w:rPr>
            <w:noProof/>
            <w:webHidden/>
          </w:rPr>
          <w:instrText xml:space="preserve"> PAGEREF _Toc235223515 \h </w:instrText>
        </w:r>
        <w:r>
          <w:rPr>
            <w:noProof/>
            <w:webHidden/>
          </w:rPr>
        </w:r>
        <w:r>
          <w:rPr>
            <w:noProof/>
            <w:webHidden/>
          </w:rPr>
          <w:fldChar w:fldCharType="separate"/>
        </w:r>
        <w:r>
          <w:rPr>
            <w:rFonts w:hint="eastAsia"/>
            <w:noProof/>
            <w:webHidden/>
          </w:rPr>
          <w:t>8</w:t>
        </w:r>
        <w:r>
          <w:rPr>
            <w:noProof/>
            <w:webHidden/>
          </w:rPr>
          <w:fldChar w:fldCharType="end"/>
        </w:r>
      </w:hyperlink>
    </w:p>
    <w:p w14:paraId="0F3ABE8E" w14:textId="57DF2390"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6" w:history="1">
        <w:r w:rsidRPr="00BC4E28">
          <w:rPr>
            <w:rStyle w:val="Hyperlink"/>
            <w:noProof/>
          </w:rPr>
          <w:t>1.3 Problématique</w:t>
        </w:r>
        <w:r>
          <w:rPr>
            <w:noProof/>
            <w:webHidden/>
          </w:rPr>
          <w:tab/>
        </w:r>
        <w:r>
          <w:rPr>
            <w:noProof/>
            <w:webHidden/>
          </w:rPr>
          <w:fldChar w:fldCharType="begin"/>
        </w:r>
        <w:r>
          <w:rPr>
            <w:noProof/>
            <w:webHidden/>
          </w:rPr>
          <w:instrText xml:space="preserve"> PAGEREF _Toc235223516 \h </w:instrText>
        </w:r>
        <w:r>
          <w:rPr>
            <w:noProof/>
            <w:webHidden/>
          </w:rPr>
        </w:r>
        <w:r>
          <w:rPr>
            <w:noProof/>
            <w:webHidden/>
          </w:rPr>
          <w:fldChar w:fldCharType="separate"/>
        </w:r>
        <w:r>
          <w:rPr>
            <w:rFonts w:hint="eastAsia"/>
            <w:noProof/>
            <w:webHidden/>
          </w:rPr>
          <w:t>8</w:t>
        </w:r>
        <w:r>
          <w:rPr>
            <w:noProof/>
            <w:webHidden/>
          </w:rPr>
          <w:fldChar w:fldCharType="end"/>
        </w:r>
      </w:hyperlink>
    </w:p>
    <w:p w14:paraId="5BACFB84" w14:textId="6EE02D9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7" w:history="1">
        <w:r w:rsidRPr="00BC4E28">
          <w:rPr>
            <w:rStyle w:val="Hyperlink"/>
            <w:noProof/>
          </w:rPr>
          <w:t>1.4 Objectifs</w:t>
        </w:r>
        <w:r>
          <w:rPr>
            <w:noProof/>
            <w:webHidden/>
          </w:rPr>
          <w:tab/>
        </w:r>
        <w:r>
          <w:rPr>
            <w:noProof/>
            <w:webHidden/>
          </w:rPr>
          <w:fldChar w:fldCharType="begin"/>
        </w:r>
        <w:r>
          <w:rPr>
            <w:noProof/>
            <w:webHidden/>
          </w:rPr>
          <w:instrText xml:space="preserve"> PAGEREF _Toc235223517 \h </w:instrText>
        </w:r>
        <w:r>
          <w:rPr>
            <w:noProof/>
            <w:webHidden/>
          </w:rPr>
        </w:r>
        <w:r>
          <w:rPr>
            <w:noProof/>
            <w:webHidden/>
          </w:rPr>
          <w:fldChar w:fldCharType="separate"/>
        </w:r>
        <w:r>
          <w:rPr>
            <w:rFonts w:hint="eastAsia"/>
            <w:noProof/>
            <w:webHidden/>
          </w:rPr>
          <w:t>8</w:t>
        </w:r>
        <w:r>
          <w:rPr>
            <w:noProof/>
            <w:webHidden/>
          </w:rPr>
          <w:fldChar w:fldCharType="end"/>
        </w:r>
      </w:hyperlink>
    </w:p>
    <w:p w14:paraId="1639DE0F" w14:textId="48A31468"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8" w:history="1">
        <w:r w:rsidRPr="00BC4E28">
          <w:rPr>
            <w:rStyle w:val="Hyperlink"/>
            <w:noProof/>
          </w:rPr>
          <w:t>1.5 Besoins fonctionnels</w:t>
        </w:r>
        <w:r>
          <w:rPr>
            <w:noProof/>
            <w:webHidden/>
          </w:rPr>
          <w:tab/>
        </w:r>
        <w:r>
          <w:rPr>
            <w:noProof/>
            <w:webHidden/>
          </w:rPr>
          <w:fldChar w:fldCharType="begin"/>
        </w:r>
        <w:r>
          <w:rPr>
            <w:noProof/>
            <w:webHidden/>
          </w:rPr>
          <w:instrText xml:space="preserve"> PAGEREF _Toc235223518 \h </w:instrText>
        </w:r>
        <w:r>
          <w:rPr>
            <w:noProof/>
            <w:webHidden/>
          </w:rPr>
        </w:r>
        <w:r>
          <w:rPr>
            <w:noProof/>
            <w:webHidden/>
          </w:rPr>
          <w:fldChar w:fldCharType="separate"/>
        </w:r>
        <w:r>
          <w:rPr>
            <w:rFonts w:hint="eastAsia"/>
            <w:noProof/>
            <w:webHidden/>
          </w:rPr>
          <w:t>8</w:t>
        </w:r>
        <w:r>
          <w:rPr>
            <w:noProof/>
            <w:webHidden/>
          </w:rPr>
          <w:fldChar w:fldCharType="end"/>
        </w:r>
      </w:hyperlink>
    </w:p>
    <w:p w14:paraId="45089687" w14:textId="04F2E14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19" w:history="1">
        <w:r w:rsidRPr="00BC4E28">
          <w:rPr>
            <w:rStyle w:val="Hyperlink"/>
            <w:noProof/>
          </w:rPr>
          <w:t>1.6 Besoins non fonctionnels</w:t>
        </w:r>
        <w:r>
          <w:rPr>
            <w:noProof/>
            <w:webHidden/>
          </w:rPr>
          <w:tab/>
        </w:r>
        <w:r>
          <w:rPr>
            <w:noProof/>
            <w:webHidden/>
          </w:rPr>
          <w:fldChar w:fldCharType="begin"/>
        </w:r>
        <w:r>
          <w:rPr>
            <w:noProof/>
            <w:webHidden/>
          </w:rPr>
          <w:instrText xml:space="preserve"> PAGEREF _Toc235223519 \h </w:instrText>
        </w:r>
        <w:r>
          <w:rPr>
            <w:noProof/>
            <w:webHidden/>
          </w:rPr>
        </w:r>
        <w:r>
          <w:rPr>
            <w:noProof/>
            <w:webHidden/>
          </w:rPr>
          <w:fldChar w:fldCharType="separate"/>
        </w:r>
        <w:r>
          <w:rPr>
            <w:rFonts w:hint="eastAsia"/>
            <w:noProof/>
            <w:webHidden/>
          </w:rPr>
          <w:t>9</w:t>
        </w:r>
        <w:r>
          <w:rPr>
            <w:noProof/>
            <w:webHidden/>
          </w:rPr>
          <w:fldChar w:fldCharType="end"/>
        </w:r>
      </w:hyperlink>
    </w:p>
    <w:p w14:paraId="758391E8" w14:textId="602D850F"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0" w:history="1">
        <w:r w:rsidRPr="00BC4E28">
          <w:rPr>
            <w:rStyle w:val="Hyperlink"/>
            <w:noProof/>
          </w:rPr>
          <w:t>1.7 Périmètre retenu</w:t>
        </w:r>
        <w:r>
          <w:rPr>
            <w:noProof/>
            <w:webHidden/>
          </w:rPr>
          <w:tab/>
        </w:r>
        <w:r>
          <w:rPr>
            <w:noProof/>
            <w:webHidden/>
          </w:rPr>
          <w:fldChar w:fldCharType="begin"/>
        </w:r>
        <w:r>
          <w:rPr>
            <w:noProof/>
            <w:webHidden/>
          </w:rPr>
          <w:instrText xml:space="preserve"> PAGEREF _Toc235223520 \h </w:instrText>
        </w:r>
        <w:r>
          <w:rPr>
            <w:noProof/>
            <w:webHidden/>
          </w:rPr>
        </w:r>
        <w:r>
          <w:rPr>
            <w:noProof/>
            <w:webHidden/>
          </w:rPr>
          <w:fldChar w:fldCharType="separate"/>
        </w:r>
        <w:r>
          <w:rPr>
            <w:rFonts w:hint="eastAsia"/>
            <w:noProof/>
            <w:webHidden/>
          </w:rPr>
          <w:t>9</w:t>
        </w:r>
        <w:r>
          <w:rPr>
            <w:noProof/>
            <w:webHidden/>
          </w:rPr>
          <w:fldChar w:fldCharType="end"/>
        </w:r>
      </w:hyperlink>
    </w:p>
    <w:p w14:paraId="53815B74" w14:textId="0999CF24"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1" w:history="1">
        <w:r w:rsidRPr="00BC4E28">
          <w:rPr>
            <w:rStyle w:val="Hyperlink"/>
            <w:rFonts w:eastAsia="Carlito"/>
            <w:b/>
            <w:noProof/>
          </w:rPr>
          <w:t>ANALYSE ET CONCEPTION</w:t>
        </w:r>
        <w:r>
          <w:rPr>
            <w:noProof/>
            <w:webHidden/>
          </w:rPr>
          <w:tab/>
        </w:r>
        <w:r>
          <w:rPr>
            <w:noProof/>
            <w:webHidden/>
          </w:rPr>
          <w:fldChar w:fldCharType="begin"/>
        </w:r>
        <w:r>
          <w:rPr>
            <w:noProof/>
            <w:webHidden/>
          </w:rPr>
          <w:instrText xml:space="preserve"> PAGEREF _Toc235223521 \h </w:instrText>
        </w:r>
        <w:r>
          <w:rPr>
            <w:noProof/>
            <w:webHidden/>
          </w:rPr>
        </w:r>
        <w:r>
          <w:rPr>
            <w:noProof/>
            <w:webHidden/>
          </w:rPr>
          <w:fldChar w:fldCharType="separate"/>
        </w:r>
        <w:r>
          <w:rPr>
            <w:rFonts w:hint="eastAsia"/>
            <w:noProof/>
            <w:webHidden/>
          </w:rPr>
          <w:t>10</w:t>
        </w:r>
        <w:r>
          <w:rPr>
            <w:noProof/>
            <w:webHidden/>
          </w:rPr>
          <w:fldChar w:fldCharType="end"/>
        </w:r>
      </w:hyperlink>
    </w:p>
    <w:p w14:paraId="249E59D1" w14:textId="2A178A0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2" w:history="1">
        <w:r w:rsidRPr="00BC4E28">
          <w:rPr>
            <w:rStyle w:val="Hyperlink"/>
            <w:noProof/>
          </w:rPr>
          <w:t>2.1 Démarche de réalisation</w:t>
        </w:r>
        <w:r>
          <w:rPr>
            <w:noProof/>
            <w:webHidden/>
          </w:rPr>
          <w:tab/>
        </w:r>
        <w:r>
          <w:rPr>
            <w:noProof/>
            <w:webHidden/>
          </w:rPr>
          <w:fldChar w:fldCharType="begin"/>
        </w:r>
        <w:r>
          <w:rPr>
            <w:noProof/>
            <w:webHidden/>
          </w:rPr>
          <w:instrText xml:space="preserve"> PAGEREF _Toc235223522 \h </w:instrText>
        </w:r>
        <w:r>
          <w:rPr>
            <w:noProof/>
            <w:webHidden/>
          </w:rPr>
        </w:r>
        <w:r>
          <w:rPr>
            <w:noProof/>
            <w:webHidden/>
          </w:rPr>
          <w:fldChar w:fldCharType="separate"/>
        </w:r>
        <w:r>
          <w:rPr>
            <w:rFonts w:hint="eastAsia"/>
            <w:noProof/>
            <w:webHidden/>
          </w:rPr>
          <w:t>11</w:t>
        </w:r>
        <w:r>
          <w:rPr>
            <w:noProof/>
            <w:webHidden/>
          </w:rPr>
          <w:fldChar w:fldCharType="end"/>
        </w:r>
      </w:hyperlink>
    </w:p>
    <w:p w14:paraId="69E8773F" w14:textId="69661BAD"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3" w:history="1">
        <w:r w:rsidRPr="00BC4E28">
          <w:rPr>
            <w:rStyle w:val="Hyperlink"/>
            <w:noProof/>
          </w:rPr>
          <w:t>2.2 Acteurs du système</w:t>
        </w:r>
        <w:r>
          <w:rPr>
            <w:noProof/>
            <w:webHidden/>
          </w:rPr>
          <w:tab/>
        </w:r>
        <w:r>
          <w:rPr>
            <w:noProof/>
            <w:webHidden/>
          </w:rPr>
          <w:fldChar w:fldCharType="begin"/>
        </w:r>
        <w:r>
          <w:rPr>
            <w:noProof/>
            <w:webHidden/>
          </w:rPr>
          <w:instrText xml:space="preserve"> PAGEREF _Toc235223523 \h </w:instrText>
        </w:r>
        <w:r>
          <w:rPr>
            <w:noProof/>
            <w:webHidden/>
          </w:rPr>
        </w:r>
        <w:r>
          <w:rPr>
            <w:noProof/>
            <w:webHidden/>
          </w:rPr>
          <w:fldChar w:fldCharType="separate"/>
        </w:r>
        <w:r>
          <w:rPr>
            <w:rFonts w:hint="eastAsia"/>
            <w:noProof/>
            <w:webHidden/>
          </w:rPr>
          <w:t>11</w:t>
        </w:r>
        <w:r>
          <w:rPr>
            <w:noProof/>
            <w:webHidden/>
          </w:rPr>
          <w:fldChar w:fldCharType="end"/>
        </w:r>
      </w:hyperlink>
    </w:p>
    <w:p w14:paraId="1633A14D" w14:textId="04CEEF2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4" w:history="1">
        <w:r w:rsidRPr="00BC4E28">
          <w:rPr>
            <w:rStyle w:val="Hyperlink"/>
            <w:noProof/>
          </w:rPr>
          <w:t>2.3 Principales règles métier</w:t>
        </w:r>
        <w:r>
          <w:rPr>
            <w:noProof/>
            <w:webHidden/>
          </w:rPr>
          <w:tab/>
        </w:r>
        <w:r>
          <w:rPr>
            <w:noProof/>
            <w:webHidden/>
          </w:rPr>
          <w:fldChar w:fldCharType="begin"/>
        </w:r>
        <w:r>
          <w:rPr>
            <w:noProof/>
            <w:webHidden/>
          </w:rPr>
          <w:instrText xml:space="preserve"> PAGEREF _Toc235223524 \h </w:instrText>
        </w:r>
        <w:r>
          <w:rPr>
            <w:noProof/>
            <w:webHidden/>
          </w:rPr>
        </w:r>
        <w:r>
          <w:rPr>
            <w:noProof/>
            <w:webHidden/>
          </w:rPr>
          <w:fldChar w:fldCharType="separate"/>
        </w:r>
        <w:r>
          <w:rPr>
            <w:rFonts w:hint="eastAsia"/>
            <w:noProof/>
            <w:webHidden/>
          </w:rPr>
          <w:t>12</w:t>
        </w:r>
        <w:r>
          <w:rPr>
            <w:noProof/>
            <w:webHidden/>
          </w:rPr>
          <w:fldChar w:fldCharType="end"/>
        </w:r>
      </w:hyperlink>
    </w:p>
    <w:p w14:paraId="55BFD2A6" w14:textId="351F7F9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5" w:history="1">
        <w:r w:rsidRPr="00BC4E28">
          <w:rPr>
            <w:rStyle w:val="Hyperlink"/>
            <w:noProof/>
          </w:rPr>
          <w:t>2.4 Architecture générale</w:t>
        </w:r>
        <w:r>
          <w:rPr>
            <w:noProof/>
            <w:webHidden/>
          </w:rPr>
          <w:tab/>
        </w:r>
        <w:r>
          <w:rPr>
            <w:noProof/>
            <w:webHidden/>
          </w:rPr>
          <w:fldChar w:fldCharType="begin"/>
        </w:r>
        <w:r>
          <w:rPr>
            <w:noProof/>
            <w:webHidden/>
          </w:rPr>
          <w:instrText xml:space="preserve"> PAGEREF _Toc235223525 \h </w:instrText>
        </w:r>
        <w:r>
          <w:rPr>
            <w:noProof/>
            <w:webHidden/>
          </w:rPr>
        </w:r>
        <w:r>
          <w:rPr>
            <w:noProof/>
            <w:webHidden/>
          </w:rPr>
          <w:fldChar w:fldCharType="separate"/>
        </w:r>
        <w:r>
          <w:rPr>
            <w:rFonts w:hint="eastAsia"/>
            <w:noProof/>
            <w:webHidden/>
          </w:rPr>
          <w:t>14</w:t>
        </w:r>
        <w:r>
          <w:rPr>
            <w:noProof/>
            <w:webHidden/>
          </w:rPr>
          <w:fldChar w:fldCharType="end"/>
        </w:r>
      </w:hyperlink>
    </w:p>
    <w:p w14:paraId="3B0115AD" w14:textId="7B27654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6" w:history="1">
        <w:r w:rsidRPr="00BC4E28">
          <w:rPr>
            <w:rStyle w:val="Hyperlink"/>
            <w:noProof/>
          </w:rPr>
          <w:t>2.5 Conception des données</w:t>
        </w:r>
        <w:r>
          <w:rPr>
            <w:noProof/>
            <w:webHidden/>
          </w:rPr>
          <w:tab/>
        </w:r>
        <w:r>
          <w:rPr>
            <w:noProof/>
            <w:webHidden/>
          </w:rPr>
          <w:fldChar w:fldCharType="begin"/>
        </w:r>
        <w:r>
          <w:rPr>
            <w:noProof/>
            <w:webHidden/>
          </w:rPr>
          <w:instrText xml:space="preserve"> PAGEREF _Toc235223526 \h </w:instrText>
        </w:r>
        <w:r>
          <w:rPr>
            <w:noProof/>
            <w:webHidden/>
          </w:rPr>
        </w:r>
        <w:r>
          <w:rPr>
            <w:noProof/>
            <w:webHidden/>
          </w:rPr>
          <w:fldChar w:fldCharType="separate"/>
        </w:r>
        <w:r>
          <w:rPr>
            <w:rFonts w:hint="eastAsia"/>
            <w:noProof/>
            <w:webHidden/>
          </w:rPr>
          <w:t>14</w:t>
        </w:r>
        <w:r>
          <w:rPr>
            <w:noProof/>
            <w:webHidden/>
          </w:rPr>
          <w:fldChar w:fldCharType="end"/>
        </w:r>
      </w:hyperlink>
    </w:p>
    <w:p w14:paraId="33A972DA" w14:textId="3D34D9D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7" w:history="1">
        <w:r w:rsidRPr="00BC4E28">
          <w:rPr>
            <w:rStyle w:val="Hyperlink"/>
            <w:noProof/>
          </w:rPr>
          <w:t>2.6 Flux d’authentification</w:t>
        </w:r>
        <w:r>
          <w:rPr>
            <w:noProof/>
            <w:webHidden/>
          </w:rPr>
          <w:tab/>
        </w:r>
        <w:r>
          <w:rPr>
            <w:noProof/>
            <w:webHidden/>
          </w:rPr>
          <w:fldChar w:fldCharType="begin"/>
        </w:r>
        <w:r>
          <w:rPr>
            <w:noProof/>
            <w:webHidden/>
          </w:rPr>
          <w:instrText xml:space="preserve"> PAGEREF _Toc235223527 \h </w:instrText>
        </w:r>
        <w:r>
          <w:rPr>
            <w:noProof/>
            <w:webHidden/>
          </w:rPr>
        </w:r>
        <w:r>
          <w:rPr>
            <w:noProof/>
            <w:webHidden/>
          </w:rPr>
          <w:fldChar w:fldCharType="separate"/>
        </w:r>
        <w:r>
          <w:rPr>
            <w:rFonts w:hint="eastAsia"/>
            <w:noProof/>
            <w:webHidden/>
          </w:rPr>
          <w:t>17</w:t>
        </w:r>
        <w:r>
          <w:rPr>
            <w:noProof/>
            <w:webHidden/>
          </w:rPr>
          <w:fldChar w:fldCharType="end"/>
        </w:r>
      </w:hyperlink>
    </w:p>
    <w:p w14:paraId="06A7E958" w14:textId="319F2FC5"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8" w:history="1">
        <w:r w:rsidRPr="00BC4E28">
          <w:rPr>
            <w:rStyle w:val="Hyperlink"/>
            <w:noProof/>
          </w:rPr>
          <w:t>2.7 Flux de réservation</w:t>
        </w:r>
        <w:r>
          <w:rPr>
            <w:noProof/>
            <w:webHidden/>
          </w:rPr>
          <w:tab/>
        </w:r>
        <w:r>
          <w:rPr>
            <w:noProof/>
            <w:webHidden/>
          </w:rPr>
          <w:fldChar w:fldCharType="begin"/>
        </w:r>
        <w:r>
          <w:rPr>
            <w:noProof/>
            <w:webHidden/>
          </w:rPr>
          <w:instrText xml:space="preserve"> PAGEREF _Toc235223528 \h </w:instrText>
        </w:r>
        <w:r>
          <w:rPr>
            <w:noProof/>
            <w:webHidden/>
          </w:rPr>
        </w:r>
        <w:r>
          <w:rPr>
            <w:noProof/>
            <w:webHidden/>
          </w:rPr>
          <w:fldChar w:fldCharType="separate"/>
        </w:r>
        <w:r>
          <w:rPr>
            <w:rFonts w:hint="eastAsia"/>
            <w:noProof/>
            <w:webHidden/>
          </w:rPr>
          <w:t>18</w:t>
        </w:r>
        <w:r>
          <w:rPr>
            <w:noProof/>
            <w:webHidden/>
          </w:rPr>
          <w:fldChar w:fldCharType="end"/>
        </w:r>
      </w:hyperlink>
    </w:p>
    <w:p w14:paraId="72AF87C4" w14:textId="4BB7E61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29" w:history="1">
        <w:r w:rsidRPr="00BC4E28">
          <w:rPr>
            <w:rStyle w:val="Hyperlink"/>
            <w:noProof/>
          </w:rPr>
          <w:t>2.8 Diagrammes de séquence</w:t>
        </w:r>
        <w:r>
          <w:rPr>
            <w:noProof/>
            <w:webHidden/>
          </w:rPr>
          <w:tab/>
        </w:r>
        <w:r>
          <w:rPr>
            <w:noProof/>
            <w:webHidden/>
          </w:rPr>
          <w:fldChar w:fldCharType="begin"/>
        </w:r>
        <w:r>
          <w:rPr>
            <w:noProof/>
            <w:webHidden/>
          </w:rPr>
          <w:instrText xml:space="preserve"> PAGEREF _Toc235223529 \h </w:instrText>
        </w:r>
        <w:r>
          <w:rPr>
            <w:noProof/>
            <w:webHidden/>
          </w:rPr>
        </w:r>
        <w:r>
          <w:rPr>
            <w:noProof/>
            <w:webHidden/>
          </w:rPr>
          <w:fldChar w:fldCharType="separate"/>
        </w:r>
        <w:r>
          <w:rPr>
            <w:rFonts w:hint="eastAsia"/>
            <w:noProof/>
            <w:webHidden/>
          </w:rPr>
          <w:t>18</w:t>
        </w:r>
        <w:r>
          <w:rPr>
            <w:noProof/>
            <w:webHidden/>
          </w:rPr>
          <w:fldChar w:fldCharType="end"/>
        </w:r>
      </w:hyperlink>
    </w:p>
    <w:p w14:paraId="52F87040" w14:textId="2BCD351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0" w:history="1">
        <w:r w:rsidRPr="00BC4E28">
          <w:rPr>
            <w:rStyle w:val="Hyperlink"/>
            <w:rFonts w:eastAsia="Carlito"/>
            <w:b/>
            <w:noProof/>
          </w:rPr>
          <w:t>RÉALISATION TECHNIQUE</w:t>
        </w:r>
        <w:r>
          <w:rPr>
            <w:noProof/>
            <w:webHidden/>
          </w:rPr>
          <w:tab/>
        </w:r>
        <w:r>
          <w:rPr>
            <w:noProof/>
            <w:webHidden/>
          </w:rPr>
          <w:fldChar w:fldCharType="begin"/>
        </w:r>
        <w:r>
          <w:rPr>
            <w:noProof/>
            <w:webHidden/>
          </w:rPr>
          <w:instrText xml:space="preserve"> PAGEREF _Toc235223530 \h </w:instrText>
        </w:r>
        <w:r>
          <w:rPr>
            <w:noProof/>
            <w:webHidden/>
          </w:rPr>
        </w:r>
        <w:r>
          <w:rPr>
            <w:noProof/>
            <w:webHidden/>
          </w:rPr>
          <w:fldChar w:fldCharType="separate"/>
        </w:r>
        <w:r>
          <w:rPr>
            <w:rFonts w:hint="eastAsia"/>
            <w:noProof/>
            <w:webHidden/>
          </w:rPr>
          <w:t>22</w:t>
        </w:r>
        <w:r>
          <w:rPr>
            <w:noProof/>
            <w:webHidden/>
          </w:rPr>
          <w:fldChar w:fldCharType="end"/>
        </w:r>
      </w:hyperlink>
    </w:p>
    <w:p w14:paraId="1FF71F71" w14:textId="617DE05D"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1" w:history="1">
        <w:r w:rsidRPr="00BC4E28">
          <w:rPr>
            <w:rStyle w:val="Hyperlink"/>
            <w:noProof/>
          </w:rPr>
          <w:t>3.1 Environnement et technologies</w:t>
        </w:r>
        <w:r>
          <w:rPr>
            <w:noProof/>
            <w:webHidden/>
          </w:rPr>
          <w:tab/>
        </w:r>
        <w:r>
          <w:rPr>
            <w:noProof/>
            <w:webHidden/>
          </w:rPr>
          <w:fldChar w:fldCharType="begin"/>
        </w:r>
        <w:r>
          <w:rPr>
            <w:noProof/>
            <w:webHidden/>
          </w:rPr>
          <w:instrText xml:space="preserve"> PAGEREF _Toc235223531 \h </w:instrText>
        </w:r>
        <w:r>
          <w:rPr>
            <w:noProof/>
            <w:webHidden/>
          </w:rPr>
        </w:r>
        <w:r>
          <w:rPr>
            <w:noProof/>
            <w:webHidden/>
          </w:rPr>
          <w:fldChar w:fldCharType="separate"/>
        </w:r>
        <w:r>
          <w:rPr>
            <w:rFonts w:hint="eastAsia"/>
            <w:noProof/>
            <w:webHidden/>
          </w:rPr>
          <w:t>23</w:t>
        </w:r>
        <w:r>
          <w:rPr>
            <w:noProof/>
            <w:webHidden/>
          </w:rPr>
          <w:fldChar w:fldCharType="end"/>
        </w:r>
      </w:hyperlink>
    </w:p>
    <w:p w14:paraId="667E03DF" w14:textId="09B69C1C"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2" w:history="1">
        <w:r w:rsidRPr="00BC4E28">
          <w:rPr>
            <w:rStyle w:val="Hyperlink"/>
            <w:noProof/>
          </w:rPr>
          <w:t>3.2 Organisation du frontend</w:t>
        </w:r>
        <w:r>
          <w:rPr>
            <w:noProof/>
            <w:webHidden/>
          </w:rPr>
          <w:tab/>
        </w:r>
        <w:r>
          <w:rPr>
            <w:noProof/>
            <w:webHidden/>
          </w:rPr>
          <w:fldChar w:fldCharType="begin"/>
        </w:r>
        <w:r>
          <w:rPr>
            <w:noProof/>
            <w:webHidden/>
          </w:rPr>
          <w:instrText xml:space="preserve"> PAGEREF _Toc235223532 \h </w:instrText>
        </w:r>
        <w:r>
          <w:rPr>
            <w:noProof/>
            <w:webHidden/>
          </w:rPr>
        </w:r>
        <w:r>
          <w:rPr>
            <w:noProof/>
            <w:webHidden/>
          </w:rPr>
          <w:fldChar w:fldCharType="separate"/>
        </w:r>
        <w:r>
          <w:rPr>
            <w:rFonts w:hint="eastAsia"/>
            <w:noProof/>
            <w:webHidden/>
          </w:rPr>
          <w:t>23</w:t>
        </w:r>
        <w:r>
          <w:rPr>
            <w:noProof/>
            <w:webHidden/>
          </w:rPr>
          <w:fldChar w:fldCharType="end"/>
        </w:r>
      </w:hyperlink>
    </w:p>
    <w:p w14:paraId="0B676957" w14:textId="46AE2C2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3" w:history="1">
        <w:r w:rsidRPr="00BC4E28">
          <w:rPr>
            <w:rStyle w:val="Hyperlink"/>
            <w:noProof/>
          </w:rPr>
          <w:t>3.3 Organisation du backend</w:t>
        </w:r>
        <w:r>
          <w:rPr>
            <w:noProof/>
            <w:webHidden/>
          </w:rPr>
          <w:tab/>
        </w:r>
        <w:r>
          <w:rPr>
            <w:noProof/>
            <w:webHidden/>
          </w:rPr>
          <w:fldChar w:fldCharType="begin"/>
        </w:r>
        <w:r>
          <w:rPr>
            <w:noProof/>
            <w:webHidden/>
          </w:rPr>
          <w:instrText xml:space="preserve"> PAGEREF _Toc235223533 \h </w:instrText>
        </w:r>
        <w:r>
          <w:rPr>
            <w:noProof/>
            <w:webHidden/>
          </w:rPr>
        </w:r>
        <w:r>
          <w:rPr>
            <w:noProof/>
            <w:webHidden/>
          </w:rPr>
          <w:fldChar w:fldCharType="separate"/>
        </w:r>
        <w:r>
          <w:rPr>
            <w:rFonts w:hint="eastAsia"/>
            <w:noProof/>
            <w:webHidden/>
          </w:rPr>
          <w:t>23</w:t>
        </w:r>
        <w:r>
          <w:rPr>
            <w:noProof/>
            <w:webHidden/>
          </w:rPr>
          <w:fldChar w:fldCharType="end"/>
        </w:r>
      </w:hyperlink>
    </w:p>
    <w:p w14:paraId="1940F497" w14:textId="372ECF2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4" w:history="1">
        <w:r w:rsidRPr="00BC4E28">
          <w:rPr>
            <w:rStyle w:val="Hyperlink"/>
            <w:noProof/>
          </w:rPr>
          <w:t>3.4 Sécurité et autorisation</w:t>
        </w:r>
        <w:r>
          <w:rPr>
            <w:noProof/>
            <w:webHidden/>
          </w:rPr>
          <w:tab/>
        </w:r>
        <w:r>
          <w:rPr>
            <w:noProof/>
            <w:webHidden/>
          </w:rPr>
          <w:fldChar w:fldCharType="begin"/>
        </w:r>
        <w:r>
          <w:rPr>
            <w:noProof/>
            <w:webHidden/>
          </w:rPr>
          <w:instrText xml:space="preserve"> PAGEREF _Toc235223534 \h </w:instrText>
        </w:r>
        <w:r>
          <w:rPr>
            <w:noProof/>
            <w:webHidden/>
          </w:rPr>
        </w:r>
        <w:r>
          <w:rPr>
            <w:noProof/>
            <w:webHidden/>
          </w:rPr>
          <w:fldChar w:fldCharType="separate"/>
        </w:r>
        <w:r>
          <w:rPr>
            <w:rFonts w:hint="eastAsia"/>
            <w:noProof/>
            <w:webHidden/>
          </w:rPr>
          <w:t>24</w:t>
        </w:r>
        <w:r>
          <w:rPr>
            <w:noProof/>
            <w:webHidden/>
          </w:rPr>
          <w:fldChar w:fldCharType="end"/>
        </w:r>
      </w:hyperlink>
    </w:p>
    <w:p w14:paraId="6BF4115B" w14:textId="16510B3B"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5" w:history="1">
        <w:r w:rsidRPr="00BC4E28">
          <w:rPr>
            <w:rStyle w:val="Hyperlink"/>
            <w:noProof/>
          </w:rPr>
          <w:t>3.5 Validation et gestion des erreurs</w:t>
        </w:r>
        <w:r>
          <w:rPr>
            <w:noProof/>
            <w:webHidden/>
          </w:rPr>
          <w:tab/>
        </w:r>
        <w:r>
          <w:rPr>
            <w:noProof/>
            <w:webHidden/>
          </w:rPr>
          <w:fldChar w:fldCharType="begin"/>
        </w:r>
        <w:r>
          <w:rPr>
            <w:noProof/>
            <w:webHidden/>
          </w:rPr>
          <w:instrText xml:space="preserve"> PAGEREF _Toc235223535 \h </w:instrText>
        </w:r>
        <w:r>
          <w:rPr>
            <w:noProof/>
            <w:webHidden/>
          </w:rPr>
        </w:r>
        <w:r>
          <w:rPr>
            <w:noProof/>
            <w:webHidden/>
          </w:rPr>
          <w:fldChar w:fldCharType="separate"/>
        </w:r>
        <w:r>
          <w:rPr>
            <w:rFonts w:hint="eastAsia"/>
            <w:noProof/>
            <w:webHidden/>
          </w:rPr>
          <w:t>24</w:t>
        </w:r>
        <w:r>
          <w:rPr>
            <w:noProof/>
            <w:webHidden/>
          </w:rPr>
          <w:fldChar w:fldCharType="end"/>
        </w:r>
      </w:hyperlink>
    </w:p>
    <w:p w14:paraId="0D4ABB5C" w14:textId="356A73D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6" w:history="1">
        <w:r w:rsidRPr="00BC4E28">
          <w:rPr>
            <w:rStyle w:val="Hyperlink"/>
            <w:noProof/>
          </w:rPr>
          <w:t>3.6 Génération de documents et exports</w:t>
        </w:r>
        <w:r>
          <w:rPr>
            <w:noProof/>
            <w:webHidden/>
          </w:rPr>
          <w:tab/>
        </w:r>
        <w:r>
          <w:rPr>
            <w:noProof/>
            <w:webHidden/>
          </w:rPr>
          <w:fldChar w:fldCharType="begin"/>
        </w:r>
        <w:r>
          <w:rPr>
            <w:noProof/>
            <w:webHidden/>
          </w:rPr>
          <w:instrText xml:space="preserve"> PAGEREF _Toc235223536 \h </w:instrText>
        </w:r>
        <w:r>
          <w:rPr>
            <w:noProof/>
            <w:webHidden/>
          </w:rPr>
        </w:r>
        <w:r>
          <w:rPr>
            <w:noProof/>
            <w:webHidden/>
          </w:rPr>
          <w:fldChar w:fldCharType="separate"/>
        </w:r>
        <w:r>
          <w:rPr>
            <w:rFonts w:hint="eastAsia"/>
            <w:noProof/>
            <w:webHidden/>
          </w:rPr>
          <w:t>24</w:t>
        </w:r>
        <w:r>
          <w:rPr>
            <w:noProof/>
            <w:webHidden/>
          </w:rPr>
          <w:fldChar w:fldCharType="end"/>
        </w:r>
      </w:hyperlink>
    </w:p>
    <w:p w14:paraId="07027019" w14:textId="26C18A3E"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7" w:history="1">
        <w:r w:rsidRPr="00BC4E28">
          <w:rPr>
            <w:rStyle w:val="Hyperlink"/>
            <w:noProof/>
          </w:rPr>
          <w:t>3.7 Tests et validation</w:t>
        </w:r>
        <w:r>
          <w:rPr>
            <w:noProof/>
            <w:webHidden/>
          </w:rPr>
          <w:tab/>
        </w:r>
        <w:r>
          <w:rPr>
            <w:noProof/>
            <w:webHidden/>
          </w:rPr>
          <w:fldChar w:fldCharType="begin"/>
        </w:r>
        <w:r>
          <w:rPr>
            <w:noProof/>
            <w:webHidden/>
          </w:rPr>
          <w:instrText xml:space="preserve"> PAGEREF _Toc235223537 \h </w:instrText>
        </w:r>
        <w:r>
          <w:rPr>
            <w:noProof/>
            <w:webHidden/>
          </w:rPr>
        </w:r>
        <w:r>
          <w:rPr>
            <w:noProof/>
            <w:webHidden/>
          </w:rPr>
          <w:fldChar w:fldCharType="separate"/>
        </w:r>
        <w:r>
          <w:rPr>
            <w:rFonts w:hint="eastAsia"/>
            <w:noProof/>
            <w:webHidden/>
          </w:rPr>
          <w:t>24</w:t>
        </w:r>
        <w:r>
          <w:rPr>
            <w:noProof/>
            <w:webHidden/>
          </w:rPr>
          <w:fldChar w:fldCharType="end"/>
        </w:r>
      </w:hyperlink>
    </w:p>
    <w:p w14:paraId="039320FD" w14:textId="7D13EBFA"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8" w:history="1">
        <w:r w:rsidRPr="00BC4E28">
          <w:rPr>
            <w:rStyle w:val="Hyperlink"/>
            <w:noProof/>
          </w:rPr>
          <w:t>4.1 Connexion et navigation</w:t>
        </w:r>
        <w:r>
          <w:rPr>
            <w:noProof/>
            <w:webHidden/>
          </w:rPr>
          <w:tab/>
        </w:r>
        <w:r>
          <w:rPr>
            <w:noProof/>
            <w:webHidden/>
          </w:rPr>
          <w:fldChar w:fldCharType="begin"/>
        </w:r>
        <w:r>
          <w:rPr>
            <w:noProof/>
            <w:webHidden/>
          </w:rPr>
          <w:instrText xml:space="preserve"> PAGEREF _Toc235223538 \h </w:instrText>
        </w:r>
        <w:r>
          <w:rPr>
            <w:noProof/>
            <w:webHidden/>
          </w:rPr>
        </w:r>
        <w:r>
          <w:rPr>
            <w:noProof/>
            <w:webHidden/>
          </w:rPr>
          <w:fldChar w:fldCharType="separate"/>
        </w:r>
        <w:r>
          <w:rPr>
            <w:rFonts w:hint="eastAsia"/>
            <w:noProof/>
            <w:webHidden/>
          </w:rPr>
          <w:t>26</w:t>
        </w:r>
        <w:r>
          <w:rPr>
            <w:noProof/>
            <w:webHidden/>
          </w:rPr>
          <w:fldChar w:fldCharType="end"/>
        </w:r>
      </w:hyperlink>
    </w:p>
    <w:p w14:paraId="3E653C56" w14:textId="39B0A49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39" w:history="1">
        <w:r w:rsidRPr="00BC4E28">
          <w:rPr>
            <w:rStyle w:val="Hyperlink"/>
            <w:noProof/>
          </w:rPr>
          <w:t>4.2 Profil utilisateur</w:t>
        </w:r>
        <w:r>
          <w:rPr>
            <w:noProof/>
            <w:webHidden/>
          </w:rPr>
          <w:tab/>
        </w:r>
        <w:r>
          <w:rPr>
            <w:noProof/>
            <w:webHidden/>
          </w:rPr>
          <w:fldChar w:fldCharType="begin"/>
        </w:r>
        <w:r>
          <w:rPr>
            <w:noProof/>
            <w:webHidden/>
          </w:rPr>
          <w:instrText xml:space="preserve"> PAGEREF _Toc235223539 \h </w:instrText>
        </w:r>
        <w:r>
          <w:rPr>
            <w:noProof/>
            <w:webHidden/>
          </w:rPr>
        </w:r>
        <w:r>
          <w:rPr>
            <w:noProof/>
            <w:webHidden/>
          </w:rPr>
          <w:fldChar w:fldCharType="separate"/>
        </w:r>
        <w:r>
          <w:rPr>
            <w:rFonts w:hint="eastAsia"/>
            <w:noProof/>
            <w:webHidden/>
          </w:rPr>
          <w:t>27</w:t>
        </w:r>
        <w:r>
          <w:rPr>
            <w:noProof/>
            <w:webHidden/>
          </w:rPr>
          <w:fldChar w:fldCharType="end"/>
        </w:r>
      </w:hyperlink>
    </w:p>
    <w:p w14:paraId="4CC89272" w14:textId="56208D2A"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0" w:history="1">
        <w:r w:rsidRPr="00BC4E28">
          <w:rPr>
            <w:rStyle w:val="Hyperlink"/>
            <w:noProof/>
          </w:rPr>
          <w:t>4.3 Administration des utilisateurs</w:t>
        </w:r>
        <w:r>
          <w:rPr>
            <w:noProof/>
            <w:webHidden/>
          </w:rPr>
          <w:tab/>
        </w:r>
        <w:r>
          <w:rPr>
            <w:noProof/>
            <w:webHidden/>
          </w:rPr>
          <w:fldChar w:fldCharType="begin"/>
        </w:r>
        <w:r>
          <w:rPr>
            <w:noProof/>
            <w:webHidden/>
          </w:rPr>
          <w:instrText xml:space="preserve"> PAGEREF _Toc235223540 \h </w:instrText>
        </w:r>
        <w:r>
          <w:rPr>
            <w:noProof/>
            <w:webHidden/>
          </w:rPr>
        </w:r>
        <w:r>
          <w:rPr>
            <w:noProof/>
            <w:webHidden/>
          </w:rPr>
          <w:fldChar w:fldCharType="separate"/>
        </w:r>
        <w:r>
          <w:rPr>
            <w:rFonts w:hint="eastAsia"/>
            <w:noProof/>
            <w:webHidden/>
          </w:rPr>
          <w:t>27</w:t>
        </w:r>
        <w:r>
          <w:rPr>
            <w:noProof/>
            <w:webHidden/>
          </w:rPr>
          <w:fldChar w:fldCharType="end"/>
        </w:r>
      </w:hyperlink>
    </w:p>
    <w:p w14:paraId="45A70C23" w14:textId="2469C86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1" w:history="1">
        <w:r w:rsidRPr="00BC4E28">
          <w:rPr>
            <w:rStyle w:val="Hyperlink"/>
            <w:noProof/>
          </w:rPr>
          <w:t>4.4 Tableau de bord</w:t>
        </w:r>
        <w:r>
          <w:rPr>
            <w:noProof/>
            <w:webHidden/>
          </w:rPr>
          <w:tab/>
        </w:r>
        <w:r>
          <w:rPr>
            <w:noProof/>
            <w:webHidden/>
          </w:rPr>
          <w:fldChar w:fldCharType="begin"/>
        </w:r>
        <w:r>
          <w:rPr>
            <w:noProof/>
            <w:webHidden/>
          </w:rPr>
          <w:instrText xml:space="preserve"> PAGEREF _Toc235223541 \h </w:instrText>
        </w:r>
        <w:r>
          <w:rPr>
            <w:noProof/>
            <w:webHidden/>
          </w:rPr>
        </w:r>
        <w:r>
          <w:rPr>
            <w:noProof/>
            <w:webHidden/>
          </w:rPr>
          <w:fldChar w:fldCharType="separate"/>
        </w:r>
        <w:r>
          <w:rPr>
            <w:rFonts w:hint="eastAsia"/>
            <w:noProof/>
            <w:webHidden/>
          </w:rPr>
          <w:t>28</w:t>
        </w:r>
        <w:r>
          <w:rPr>
            <w:noProof/>
            <w:webHidden/>
          </w:rPr>
          <w:fldChar w:fldCharType="end"/>
        </w:r>
      </w:hyperlink>
    </w:p>
    <w:p w14:paraId="348963B2" w14:textId="09886099"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2" w:history="1">
        <w:r w:rsidRPr="00BC4E28">
          <w:rPr>
            <w:rStyle w:val="Hyperlink"/>
            <w:noProof/>
          </w:rPr>
          <w:t>4.5 Gestion des clients</w:t>
        </w:r>
        <w:r>
          <w:rPr>
            <w:noProof/>
            <w:webHidden/>
          </w:rPr>
          <w:tab/>
        </w:r>
        <w:r>
          <w:rPr>
            <w:noProof/>
            <w:webHidden/>
          </w:rPr>
          <w:fldChar w:fldCharType="begin"/>
        </w:r>
        <w:r>
          <w:rPr>
            <w:noProof/>
            <w:webHidden/>
          </w:rPr>
          <w:instrText xml:space="preserve"> PAGEREF _Toc235223542 \h </w:instrText>
        </w:r>
        <w:r>
          <w:rPr>
            <w:noProof/>
            <w:webHidden/>
          </w:rPr>
        </w:r>
        <w:r>
          <w:rPr>
            <w:noProof/>
            <w:webHidden/>
          </w:rPr>
          <w:fldChar w:fldCharType="separate"/>
        </w:r>
        <w:r>
          <w:rPr>
            <w:rFonts w:hint="eastAsia"/>
            <w:noProof/>
            <w:webHidden/>
          </w:rPr>
          <w:t>29</w:t>
        </w:r>
        <w:r>
          <w:rPr>
            <w:noProof/>
            <w:webHidden/>
          </w:rPr>
          <w:fldChar w:fldCharType="end"/>
        </w:r>
      </w:hyperlink>
    </w:p>
    <w:p w14:paraId="15C27A5C" w14:textId="0E6670C4"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3" w:history="1">
        <w:r w:rsidRPr="00BC4E28">
          <w:rPr>
            <w:rStyle w:val="Hyperlink"/>
            <w:noProof/>
          </w:rPr>
          <w:t>4.5.1 Clients particuliers</w:t>
        </w:r>
        <w:r>
          <w:rPr>
            <w:noProof/>
            <w:webHidden/>
          </w:rPr>
          <w:tab/>
        </w:r>
        <w:r>
          <w:rPr>
            <w:noProof/>
            <w:webHidden/>
          </w:rPr>
          <w:fldChar w:fldCharType="begin"/>
        </w:r>
        <w:r>
          <w:rPr>
            <w:noProof/>
            <w:webHidden/>
          </w:rPr>
          <w:instrText xml:space="preserve"> PAGEREF _Toc235223543 \h </w:instrText>
        </w:r>
        <w:r>
          <w:rPr>
            <w:noProof/>
            <w:webHidden/>
          </w:rPr>
        </w:r>
        <w:r>
          <w:rPr>
            <w:noProof/>
            <w:webHidden/>
          </w:rPr>
          <w:fldChar w:fldCharType="separate"/>
        </w:r>
        <w:r>
          <w:rPr>
            <w:rFonts w:hint="eastAsia"/>
            <w:noProof/>
            <w:webHidden/>
          </w:rPr>
          <w:t>29</w:t>
        </w:r>
        <w:r>
          <w:rPr>
            <w:noProof/>
            <w:webHidden/>
          </w:rPr>
          <w:fldChar w:fldCharType="end"/>
        </w:r>
      </w:hyperlink>
    </w:p>
    <w:p w14:paraId="60DCD4F7" w14:textId="3AB196EC"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4" w:history="1">
        <w:r w:rsidRPr="00BC4E28">
          <w:rPr>
            <w:rStyle w:val="Hyperlink"/>
            <w:noProof/>
          </w:rPr>
          <w:t>4.5.2 Clients sociétés</w:t>
        </w:r>
        <w:r>
          <w:rPr>
            <w:noProof/>
            <w:webHidden/>
          </w:rPr>
          <w:tab/>
        </w:r>
        <w:r>
          <w:rPr>
            <w:noProof/>
            <w:webHidden/>
          </w:rPr>
          <w:fldChar w:fldCharType="begin"/>
        </w:r>
        <w:r>
          <w:rPr>
            <w:noProof/>
            <w:webHidden/>
          </w:rPr>
          <w:instrText xml:space="preserve"> PAGEREF _Toc235223544 \h </w:instrText>
        </w:r>
        <w:r>
          <w:rPr>
            <w:noProof/>
            <w:webHidden/>
          </w:rPr>
        </w:r>
        <w:r>
          <w:rPr>
            <w:noProof/>
            <w:webHidden/>
          </w:rPr>
          <w:fldChar w:fldCharType="separate"/>
        </w:r>
        <w:r>
          <w:rPr>
            <w:rFonts w:hint="eastAsia"/>
            <w:noProof/>
            <w:webHidden/>
          </w:rPr>
          <w:t>30</w:t>
        </w:r>
        <w:r>
          <w:rPr>
            <w:noProof/>
            <w:webHidden/>
          </w:rPr>
          <w:fldChar w:fldCharType="end"/>
        </w:r>
      </w:hyperlink>
    </w:p>
    <w:p w14:paraId="12E2F4C1" w14:textId="3DCFC7A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5" w:history="1">
        <w:r w:rsidRPr="00BC4E28">
          <w:rPr>
            <w:rStyle w:val="Hyperlink"/>
            <w:noProof/>
          </w:rPr>
          <w:t>4.6 Gestion des chambres</w:t>
        </w:r>
        <w:r>
          <w:rPr>
            <w:noProof/>
            <w:webHidden/>
          </w:rPr>
          <w:tab/>
        </w:r>
        <w:r>
          <w:rPr>
            <w:noProof/>
            <w:webHidden/>
          </w:rPr>
          <w:fldChar w:fldCharType="begin"/>
        </w:r>
        <w:r>
          <w:rPr>
            <w:noProof/>
            <w:webHidden/>
          </w:rPr>
          <w:instrText xml:space="preserve"> PAGEREF _Toc235223545 \h </w:instrText>
        </w:r>
        <w:r>
          <w:rPr>
            <w:noProof/>
            <w:webHidden/>
          </w:rPr>
        </w:r>
        <w:r>
          <w:rPr>
            <w:noProof/>
            <w:webHidden/>
          </w:rPr>
          <w:fldChar w:fldCharType="separate"/>
        </w:r>
        <w:r>
          <w:rPr>
            <w:rFonts w:hint="eastAsia"/>
            <w:noProof/>
            <w:webHidden/>
          </w:rPr>
          <w:t>31</w:t>
        </w:r>
        <w:r>
          <w:rPr>
            <w:noProof/>
            <w:webHidden/>
          </w:rPr>
          <w:fldChar w:fldCharType="end"/>
        </w:r>
      </w:hyperlink>
    </w:p>
    <w:p w14:paraId="27D44E9B" w14:textId="7FBABA2D"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6" w:history="1">
        <w:r w:rsidRPr="00BC4E28">
          <w:rPr>
            <w:rStyle w:val="Hyperlink"/>
            <w:noProof/>
          </w:rPr>
          <w:t>4.6.1 État des chambres</w:t>
        </w:r>
        <w:r>
          <w:rPr>
            <w:noProof/>
            <w:webHidden/>
          </w:rPr>
          <w:tab/>
        </w:r>
        <w:r>
          <w:rPr>
            <w:noProof/>
            <w:webHidden/>
          </w:rPr>
          <w:fldChar w:fldCharType="begin"/>
        </w:r>
        <w:r>
          <w:rPr>
            <w:noProof/>
            <w:webHidden/>
          </w:rPr>
          <w:instrText xml:space="preserve"> PAGEREF _Toc235223546 \h </w:instrText>
        </w:r>
        <w:r>
          <w:rPr>
            <w:noProof/>
            <w:webHidden/>
          </w:rPr>
        </w:r>
        <w:r>
          <w:rPr>
            <w:noProof/>
            <w:webHidden/>
          </w:rPr>
          <w:fldChar w:fldCharType="separate"/>
        </w:r>
        <w:r>
          <w:rPr>
            <w:rFonts w:hint="eastAsia"/>
            <w:noProof/>
            <w:webHidden/>
          </w:rPr>
          <w:t>33</w:t>
        </w:r>
        <w:r>
          <w:rPr>
            <w:noProof/>
            <w:webHidden/>
          </w:rPr>
          <w:fldChar w:fldCharType="end"/>
        </w:r>
      </w:hyperlink>
    </w:p>
    <w:p w14:paraId="16D85685" w14:textId="4BFF911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47" w:history="1">
        <w:r w:rsidRPr="00BC4E28">
          <w:rPr>
            <w:rStyle w:val="Hyperlink"/>
            <w:noProof/>
          </w:rPr>
          <w:t>4.7 Gestion des tarifs</w:t>
        </w:r>
        <w:r>
          <w:rPr>
            <w:noProof/>
            <w:webHidden/>
          </w:rPr>
          <w:tab/>
        </w:r>
        <w:r>
          <w:rPr>
            <w:noProof/>
            <w:webHidden/>
          </w:rPr>
          <w:fldChar w:fldCharType="begin"/>
        </w:r>
        <w:r>
          <w:rPr>
            <w:noProof/>
            <w:webHidden/>
          </w:rPr>
          <w:instrText xml:space="preserve"> PAGEREF _Toc235223547 \h </w:instrText>
        </w:r>
        <w:r>
          <w:rPr>
            <w:noProof/>
            <w:webHidden/>
          </w:rPr>
        </w:r>
        <w:r>
          <w:rPr>
            <w:noProof/>
            <w:webHidden/>
          </w:rPr>
          <w:fldChar w:fldCharType="separate"/>
        </w:r>
        <w:r>
          <w:rPr>
            <w:rFonts w:hint="eastAsia"/>
            <w:noProof/>
            <w:webHidden/>
          </w:rPr>
          <w:t>33</w:t>
        </w:r>
        <w:r>
          <w:rPr>
            <w:noProof/>
            <w:webHidden/>
          </w:rPr>
          <w:fldChar w:fldCharType="end"/>
        </w:r>
      </w:hyperlink>
    </w:p>
    <w:p w14:paraId="047BE75D" w14:textId="43E95652"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8" w:history="1">
        <w:r w:rsidRPr="00BC4E28">
          <w:rPr>
            <w:rStyle w:val="Hyperlink"/>
            <w:noProof/>
          </w:rPr>
          <w:t>4.7.1 Périodes tarifaires</w:t>
        </w:r>
        <w:r>
          <w:rPr>
            <w:noProof/>
            <w:webHidden/>
          </w:rPr>
          <w:tab/>
        </w:r>
        <w:r>
          <w:rPr>
            <w:noProof/>
            <w:webHidden/>
          </w:rPr>
          <w:fldChar w:fldCharType="begin"/>
        </w:r>
        <w:r>
          <w:rPr>
            <w:noProof/>
            <w:webHidden/>
          </w:rPr>
          <w:instrText xml:space="preserve"> PAGEREF _Toc235223548 \h </w:instrText>
        </w:r>
        <w:r>
          <w:rPr>
            <w:noProof/>
            <w:webHidden/>
          </w:rPr>
        </w:r>
        <w:r>
          <w:rPr>
            <w:noProof/>
            <w:webHidden/>
          </w:rPr>
          <w:fldChar w:fldCharType="separate"/>
        </w:r>
        <w:r>
          <w:rPr>
            <w:rFonts w:hint="eastAsia"/>
            <w:noProof/>
            <w:webHidden/>
          </w:rPr>
          <w:t>33</w:t>
        </w:r>
        <w:r>
          <w:rPr>
            <w:noProof/>
            <w:webHidden/>
          </w:rPr>
          <w:fldChar w:fldCharType="end"/>
        </w:r>
      </w:hyperlink>
    </w:p>
    <w:p w14:paraId="2067935C" w14:textId="6E8D1645"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49" w:history="1">
        <w:r w:rsidRPr="00BC4E28">
          <w:rPr>
            <w:rStyle w:val="Hyperlink"/>
            <w:noProof/>
          </w:rPr>
          <w:t>4.7.2 Tarifs des chambres</w:t>
        </w:r>
        <w:r>
          <w:rPr>
            <w:noProof/>
            <w:webHidden/>
          </w:rPr>
          <w:tab/>
        </w:r>
        <w:r>
          <w:rPr>
            <w:noProof/>
            <w:webHidden/>
          </w:rPr>
          <w:fldChar w:fldCharType="begin"/>
        </w:r>
        <w:r>
          <w:rPr>
            <w:noProof/>
            <w:webHidden/>
          </w:rPr>
          <w:instrText xml:space="preserve"> PAGEREF _Toc235223549 \h </w:instrText>
        </w:r>
        <w:r>
          <w:rPr>
            <w:noProof/>
            <w:webHidden/>
          </w:rPr>
        </w:r>
        <w:r>
          <w:rPr>
            <w:noProof/>
            <w:webHidden/>
          </w:rPr>
          <w:fldChar w:fldCharType="separate"/>
        </w:r>
        <w:r>
          <w:rPr>
            <w:rFonts w:hint="eastAsia"/>
            <w:noProof/>
            <w:webHidden/>
          </w:rPr>
          <w:t>34</w:t>
        </w:r>
        <w:r>
          <w:rPr>
            <w:noProof/>
            <w:webHidden/>
          </w:rPr>
          <w:fldChar w:fldCharType="end"/>
        </w:r>
      </w:hyperlink>
    </w:p>
    <w:p w14:paraId="408CE938" w14:textId="48E7B0BE"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50" w:history="1">
        <w:r w:rsidRPr="00BC4E28">
          <w:rPr>
            <w:rStyle w:val="Hyperlink"/>
            <w:noProof/>
          </w:rPr>
          <w:t>4.7.3 Tarifs des repas</w:t>
        </w:r>
        <w:r>
          <w:rPr>
            <w:noProof/>
            <w:webHidden/>
          </w:rPr>
          <w:tab/>
        </w:r>
        <w:r>
          <w:rPr>
            <w:noProof/>
            <w:webHidden/>
          </w:rPr>
          <w:fldChar w:fldCharType="begin"/>
        </w:r>
        <w:r>
          <w:rPr>
            <w:noProof/>
            <w:webHidden/>
          </w:rPr>
          <w:instrText xml:space="preserve"> PAGEREF _Toc235223550 \h </w:instrText>
        </w:r>
        <w:r>
          <w:rPr>
            <w:noProof/>
            <w:webHidden/>
          </w:rPr>
        </w:r>
        <w:r>
          <w:rPr>
            <w:noProof/>
            <w:webHidden/>
          </w:rPr>
          <w:fldChar w:fldCharType="separate"/>
        </w:r>
        <w:r>
          <w:rPr>
            <w:rFonts w:hint="eastAsia"/>
            <w:noProof/>
            <w:webHidden/>
          </w:rPr>
          <w:t>35</w:t>
        </w:r>
        <w:r>
          <w:rPr>
            <w:noProof/>
            <w:webHidden/>
          </w:rPr>
          <w:fldChar w:fldCharType="end"/>
        </w:r>
      </w:hyperlink>
    </w:p>
    <w:p w14:paraId="78DBD70B" w14:textId="367806FC"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51" w:history="1">
        <w:r w:rsidRPr="00BC4E28">
          <w:rPr>
            <w:rStyle w:val="Hyperlink"/>
            <w:noProof/>
          </w:rPr>
          <w:t>4.7.4 Réductions</w:t>
        </w:r>
        <w:r>
          <w:rPr>
            <w:noProof/>
            <w:webHidden/>
          </w:rPr>
          <w:tab/>
        </w:r>
        <w:r>
          <w:rPr>
            <w:noProof/>
            <w:webHidden/>
          </w:rPr>
          <w:fldChar w:fldCharType="begin"/>
        </w:r>
        <w:r>
          <w:rPr>
            <w:noProof/>
            <w:webHidden/>
          </w:rPr>
          <w:instrText xml:space="preserve"> PAGEREF _Toc235223551 \h </w:instrText>
        </w:r>
        <w:r>
          <w:rPr>
            <w:noProof/>
            <w:webHidden/>
          </w:rPr>
        </w:r>
        <w:r>
          <w:rPr>
            <w:noProof/>
            <w:webHidden/>
          </w:rPr>
          <w:fldChar w:fldCharType="separate"/>
        </w:r>
        <w:r>
          <w:rPr>
            <w:rFonts w:hint="eastAsia"/>
            <w:noProof/>
            <w:webHidden/>
          </w:rPr>
          <w:t>35</w:t>
        </w:r>
        <w:r>
          <w:rPr>
            <w:noProof/>
            <w:webHidden/>
          </w:rPr>
          <w:fldChar w:fldCharType="end"/>
        </w:r>
      </w:hyperlink>
    </w:p>
    <w:p w14:paraId="24D5A8B3" w14:textId="57B4467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2" w:history="1">
        <w:r w:rsidRPr="00BC4E28">
          <w:rPr>
            <w:rStyle w:val="Hyperlink"/>
            <w:noProof/>
          </w:rPr>
          <w:t>4.8 Gestion des réservations</w:t>
        </w:r>
        <w:r>
          <w:rPr>
            <w:noProof/>
            <w:webHidden/>
          </w:rPr>
          <w:tab/>
        </w:r>
        <w:r>
          <w:rPr>
            <w:noProof/>
            <w:webHidden/>
          </w:rPr>
          <w:fldChar w:fldCharType="begin"/>
        </w:r>
        <w:r>
          <w:rPr>
            <w:noProof/>
            <w:webHidden/>
          </w:rPr>
          <w:instrText xml:space="preserve"> PAGEREF _Toc235223552 \h </w:instrText>
        </w:r>
        <w:r>
          <w:rPr>
            <w:noProof/>
            <w:webHidden/>
          </w:rPr>
        </w:r>
        <w:r>
          <w:rPr>
            <w:noProof/>
            <w:webHidden/>
          </w:rPr>
          <w:fldChar w:fldCharType="separate"/>
        </w:r>
        <w:r>
          <w:rPr>
            <w:rFonts w:hint="eastAsia"/>
            <w:noProof/>
            <w:webHidden/>
          </w:rPr>
          <w:t>36</w:t>
        </w:r>
        <w:r>
          <w:rPr>
            <w:noProof/>
            <w:webHidden/>
          </w:rPr>
          <w:fldChar w:fldCharType="end"/>
        </w:r>
      </w:hyperlink>
    </w:p>
    <w:p w14:paraId="33B59D7D" w14:textId="1CCA7AA8"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3" w:history="1">
        <w:r w:rsidRPr="00BC4E28">
          <w:rPr>
            <w:rStyle w:val="Hyperlink"/>
            <w:noProof/>
          </w:rPr>
          <w:t>4.9 Paiements et documents</w:t>
        </w:r>
        <w:r>
          <w:rPr>
            <w:noProof/>
            <w:webHidden/>
          </w:rPr>
          <w:tab/>
        </w:r>
        <w:r>
          <w:rPr>
            <w:noProof/>
            <w:webHidden/>
          </w:rPr>
          <w:fldChar w:fldCharType="begin"/>
        </w:r>
        <w:r>
          <w:rPr>
            <w:noProof/>
            <w:webHidden/>
          </w:rPr>
          <w:instrText xml:space="preserve"> PAGEREF _Toc235223553 \h </w:instrText>
        </w:r>
        <w:r>
          <w:rPr>
            <w:noProof/>
            <w:webHidden/>
          </w:rPr>
        </w:r>
        <w:r>
          <w:rPr>
            <w:noProof/>
            <w:webHidden/>
          </w:rPr>
          <w:fldChar w:fldCharType="separate"/>
        </w:r>
        <w:r>
          <w:rPr>
            <w:rFonts w:hint="eastAsia"/>
            <w:noProof/>
            <w:webHidden/>
          </w:rPr>
          <w:t>38</w:t>
        </w:r>
        <w:r>
          <w:rPr>
            <w:noProof/>
            <w:webHidden/>
          </w:rPr>
          <w:fldChar w:fldCharType="end"/>
        </w:r>
      </w:hyperlink>
    </w:p>
    <w:p w14:paraId="5967A2AB" w14:textId="356AA8AC"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4" w:history="1">
        <w:r w:rsidRPr="00BC4E28">
          <w:rPr>
            <w:rStyle w:val="Hyperlink"/>
            <w:noProof/>
          </w:rPr>
          <w:t>4.10 Réclamations</w:t>
        </w:r>
        <w:r>
          <w:rPr>
            <w:noProof/>
            <w:webHidden/>
          </w:rPr>
          <w:tab/>
        </w:r>
        <w:r>
          <w:rPr>
            <w:noProof/>
            <w:webHidden/>
          </w:rPr>
          <w:fldChar w:fldCharType="begin"/>
        </w:r>
        <w:r>
          <w:rPr>
            <w:noProof/>
            <w:webHidden/>
          </w:rPr>
          <w:instrText xml:space="preserve"> PAGEREF _Toc235223554 \h </w:instrText>
        </w:r>
        <w:r>
          <w:rPr>
            <w:noProof/>
            <w:webHidden/>
          </w:rPr>
        </w:r>
        <w:r>
          <w:rPr>
            <w:noProof/>
            <w:webHidden/>
          </w:rPr>
          <w:fldChar w:fldCharType="separate"/>
        </w:r>
        <w:r>
          <w:rPr>
            <w:rFonts w:hint="eastAsia"/>
            <w:noProof/>
            <w:webHidden/>
          </w:rPr>
          <w:t>40</w:t>
        </w:r>
        <w:r>
          <w:rPr>
            <w:noProof/>
            <w:webHidden/>
          </w:rPr>
          <w:fldChar w:fldCharType="end"/>
        </w:r>
      </w:hyperlink>
    </w:p>
    <w:p w14:paraId="77D8674A" w14:textId="3BA43E72"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5" w:history="1">
        <w:r w:rsidRPr="00BC4E28">
          <w:rPr>
            <w:rStyle w:val="Hyperlink"/>
            <w:noProof/>
          </w:rPr>
          <w:t>4.11 Équipements</w:t>
        </w:r>
        <w:r>
          <w:rPr>
            <w:noProof/>
            <w:webHidden/>
          </w:rPr>
          <w:tab/>
        </w:r>
        <w:r>
          <w:rPr>
            <w:noProof/>
            <w:webHidden/>
          </w:rPr>
          <w:fldChar w:fldCharType="begin"/>
        </w:r>
        <w:r>
          <w:rPr>
            <w:noProof/>
            <w:webHidden/>
          </w:rPr>
          <w:instrText xml:space="preserve"> PAGEREF _Toc235223555 \h </w:instrText>
        </w:r>
        <w:r>
          <w:rPr>
            <w:noProof/>
            <w:webHidden/>
          </w:rPr>
        </w:r>
        <w:r>
          <w:rPr>
            <w:noProof/>
            <w:webHidden/>
          </w:rPr>
          <w:fldChar w:fldCharType="separate"/>
        </w:r>
        <w:r>
          <w:rPr>
            <w:rFonts w:hint="eastAsia"/>
            <w:noProof/>
            <w:webHidden/>
          </w:rPr>
          <w:t>41</w:t>
        </w:r>
        <w:r>
          <w:rPr>
            <w:noProof/>
            <w:webHidden/>
          </w:rPr>
          <w:fldChar w:fldCharType="end"/>
        </w:r>
      </w:hyperlink>
    </w:p>
    <w:p w14:paraId="43FF74AC" w14:textId="3B7EEF11"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6" w:history="1">
        <w:r w:rsidRPr="00BC4E28">
          <w:rPr>
            <w:rStyle w:val="Hyperlink"/>
            <w:noProof/>
          </w:rPr>
          <w:t>4.12 Recherche, filtres, exports et validation</w:t>
        </w:r>
        <w:r>
          <w:rPr>
            <w:noProof/>
            <w:webHidden/>
          </w:rPr>
          <w:tab/>
        </w:r>
        <w:r>
          <w:rPr>
            <w:noProof/>
            <w:webHidden/>
          </w:rPr>
          <w:fldChar w:fldCharType="begin"/>
        </w:r>
        <w:r>
          <w:rPr>
            <w:noProof/>
            <w:webHidden/>
          </w:rPr>
          <w:instrText xml:space="preserve"> PAGEREF _Toc235223556 \h </w:instrText>
        </w:r>
        <w:r>
          <w:rPr>
            <w:noProof/>
            <w:webHidden/>
          </w:rPr>
        </w:r>
        <w:r>
          <w:rPr>
            <w:noProof/>
            <w:webHidden/>
          </w:rPr>
          <w:fldChar w:fldCharType="separate"/>
        </w:r>
        <w:r>
          <w:rPr>
            <w:rFonts w:hint="eastAsia"/>
            <w:noProof/>
            <w:webHidden/>
          </w:rPr>
          <w:t>43</w:t>
        </w:r>
        <w:r>
          <w:rPr>
            <w:noProof/>
            <w:webHidden/>
          </w:rPr>
          <w:fldChar w:fldCharType="end"/>
        </w:r>
      </w:hyperlink>
    </w:p>
    <w:p w14:paraId="3A2BCED0" w14:textId="7456BD9C"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7" w:history="1">
        <w:r w:rsidRPr="00BC4E28">
          <w:rPr>
            <w:rStyle w:val="Hyperlink"/>
            <w:noProof/>
          </w:rPr>
          <w:t>5.1 Résultats obtenus</w:t>
        </w:r>
        <w:r>
          <w:rPr>
            <w:noProof/>
            <w:webHidden/>
          </w:rPr>
          <w:tab/>
        </w:r>
        <w:r>
          <w:rPr>
            <w:noProof/>
            <w:webHidden/>
          </w:rPr>
          <w:fldChar w:fldCharType="begin"/>
        </w:r>
        <w:r>
          <w:rPr>
            <w:noProof/>
            <w:webHidden/>
          </w:rPr>
          <w:instrText xml:space="preserve"> PAGEREF _Toc235223557 \h </w:instrText>
        </w:r>
        <w:r>
          <w:rPr>
            <w:noProof/>
            <w:webHidden/>
          </w:rPr>
        </w:r>
        <w:r>
          <w:rPr>
            <w:noProof/>
            <w:webHidden/>
          </w:rPr>
          <w:fldChar w:fldCharType="separate"/>
        </w:r>
        <w:r>
          <w:rPr>
            <w:rFonts w:hint="eastAsia"/>
            <w:noProof/>
            <w:webHidden/>
          </w:rPr>
          <w:t>45</w:t>
        </w:r>
        <w:r>
          <w:rPr>
            <w:noProof/>
            <w:webHidden/>
          </w:rPr>
          <w:fldChar w:fldCharType="end"/>
        </w:r>
      </w:hyperlink>
    </w:p>
    <w:p w14:paraId="3DA9E3B8" w14:textId="3F4C0A86"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8" w:history="1">
        <w:r w:rsidRPr="00BC4E28">
          <w:rPr>
            <w:rStyle w:val="Hyperlink"/>
            <w:noProof/>
          </w:rPr>
          <w:t>5.2 Difficultés rencontrées et solutions</w:t>
        </w:r>
        <w:r>
          <w:rPr>
            <w:noProof/>
            <w:webHidden/>
          </w:rPr>
          <w:tab/>
        </w:r>
        <w:r>
          <w:rPr>
            <w:noProof/>
            <w:webHidden/>
          </w:rPr>
          <w:fldChar w:fldCharType="begin"/>
        </w:r>
        <w:r>
          <w:rPr>
            <w:noProof/>
            <w:webHidden/>
          </w:rPr>
          <w:instrText xml:space="preserve"> PAGEREF _Toc235223558 \h </w:instrText>
        </w:r>
        <w:r>
          <w:rPr>
            <w:noProof/>
            <w:webHidden/>
          </w:rPr>
        </w:r>
        <w:r>
          <w:rPr>
            <w:noProof/>
            <w:webHidden/>
          </w:rPr>
          <w:fldChar w:fldCharType="separate"/>
        </w:r>
        <w:r>
          <w:rPr>
            <w:rFonts w:hint="eastAsia"/>
            <w:noProof/>
            <w:webHidden/>
          </w:rPr>
          <w:t>45</w:t>
        </w:r>
        <w:r>
          <w:rPr>
            <w:noProof/>
            <w:webHidden/>
          </w:rPr>
          <w:fldChar w:fldCharType="end"/>
        </w:r>
      </w:hyperlink>
    </w:p>
    <w:p w14:paraId="3991E1BC" w14:textId="240880EF"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59" w:history="1">
        <w:r w:rsidRPr="00BC4E28">
          <w:rPr>
            <w:rStyle w:val="Hyperlink"/>
            <w:noProof/>
          </w:rPr>
          <w:t>5.3 Limites actuelles</w:t>
        </w:r>
        <w:r>
          <w:rPr>
            <w:noProof/>
            <w:webHidden/>
          </w:rPr>
          <w:tab/>
        </w:r>
        <w:r>
          <w:rPr>
            <w:noProof/>
            <w:webHidden/>
          </w:rPr>
          <w:fldChar w:fldCharType="begin"/>
        </w:r>
        <w:r>
          <w:rPr>
            <w:noProof/>
            <w:webHidden/>
          </w:rPr>
          <w:instrText xml:space="preserve"> PAGEREF _Toc235223559 \h </w:instrText>
        </w:r>
        <w:r>
          <w:rPr>
            <w:noProof/>
            <w:webHidden/>
          </w:rPr>
        </w:r>
        <w:r>
          <w:rPr>
            <w:noProof/>
            <w:webHidden/>
          </w:rPr>
          <w:fldChar w:fldCharType="separate"/>
        </w:r>
        <w:r>
          <w:rPr>
            <w:rFonts w:hint="eastAsia"/>
            <w:noProof/>
            <w:webHidden/>
          </w:rPr>
          <w:t>45</w:t>
        </w:r>
        <w:r>
          <w:rPr>
            <w:noProof/>
            <w:webHidden/>
          </w:rPr>
          <w:fldChar w:fldCharType="end"/>
        </w:r>
      </w:hyperlink>
    </w:p>
    <w:p w14:paraId="2C8DC59C" w14:textId="40D5EBA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0" w:history="1">
        <w:r w:rsidRPr="00BC4E28">
          <w:rPr>
            <w:rStyle w:val="Hyperlink"/>
            <w:noProof/>
          </w:rPr>
          <w:t>5.4 Perspectives</w:t>
        </w:r>
        <w:r>
          <w:rPr>
            <w:noProof/>
            <w:webHidden/>
          </w:rPr>
          <w:tab/>
        </w:r>
        <w:r>
          <w:rPr>
            <w:noProof/>
            <w:webHidden/>
          </w:rPr>
          <w:fldChar w:fldCharType="begin"/>
        </w:r>
        <w:r>
          <w:rPr>
            <w:noProof/>
            <w:webHidden/>
          </w:rPr>
          <w:instrText xml:space="preserve"> PAGEREF _Toc235223560 \h </w:instrText>
        </w:r>
        <w:r>
          <w:rPr>
            <w:noProof/>
            <w:webHidden/>
          </w:rPr>
        </w:r>
        <w:r>
          <w:rPr>
            <w:noProof/>
            <w:webHidden/>
          </w:rPr>
          <w:fldChar w:fldCharType="separate"/>
        </w:r>
        <w:r>
          <w:rPr>
            <w:rFonts w:hint="eastAsia"/>
            <w:noProof/>
            <w:webHidden/>
          </w:rPr>
          <w:t>45</w:t>
        </w:r>
        <w:r>
          <w:rPr>
            <w:noProof/>
            <w:webHidden/>
          </w:rPr>
          <w:fldChar w:fldCharType="end"/>
        </w:r>
      </w:hyperlink>
    </w:p>
    <w:p w14:paraId="55E2C31E" w14:textId="29A40F43"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1" w:history="1">
        <w:r w:rsidRPr="00BC4E28">
          <w:rPr>
            <w:rStyle w:val="Hyperlink"/>
            <w:noProof/>
          </w:rPr>
          <w:t>Conclusion générale</w:t>
        </w:r>
        <w:r>
          <w:rPr>
            <w:noProof/>
            <w:webHidden/>
          </w:rPr>
          <w:tab/>
        </w:r>
        <w:r>
          <w:rPr>
            <w:noProof/>
            <w:webHidden/>
          </w:rPr>
          <w:fldChar w:fldCharType="begin"/>
        </w:r>
        <w:r>
          <w:rPr>
            <w:noProof/>
            <w:webHidden/>
          </w:rPr>
          <w:instrText xml:space="preserve"> PAGEREF _Toc235223561 \h </w:instrText>
        </w:r>
        <w:r>
          <w:rPr>
            <w:noProof/>
            <w:webHidden/>
          </w:rPr>
        </w:r>
        <w:r>
          <w:rPr>
            <w:noProof/>
            <w:webHidden/>
          </w:rPr>
          <w:fldChar w:fldCharType="separate"/>
        </w:r>
        <w:r>
          <w:rPr>
            <w:rFonts w:hint="eastAsia"/>
            <w:noProof/>
            <w:webHidden/>
          </w:rPr>
          <w:t>46</w:t>
        </w:r>
        <w:r>
          <w:rPr>
            <w:noProof/>
            <w:webHidden/>
          </w:rPr>
          <w:fldChar w:fldCharType="end"/>
        </w:r>
      </w:hyperlink>
    </w:p>
    <w:p w14:paraId="776440BE" w14:textId="5847E697"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2" w:history="1">
        <w:r w:rsidRPr="00BC4E28">
          <w:rPr>
            <w:rStyle w:val="Hyperlink"/>
            <w:noProof/>
          </w:rPr>
          <w:t>Bibliographie et webographie</w:t>
        </w:r>
        <w:r>
          <w:rPr>
            <w:noProof/>
            <w:webHidden/>
          </w:rPr>
          <w:tab/>
        </w:r>
        <w:r>
          <w:rPr>
            <w:noProof/>
            <w:webHidden/>
          </w:rPr>
          <w:fldChar w:fldCharType="begin"/>
        </w:r>
        <w:r>
          <w:rPr>
            <w:noProof/>
            <w:webHidden/>
          </w:rPr>
          <w:instrText xml:space="preserve"> PAGEREF _Toc235223562 \h </w:instrText>
        </w:r>
        <w:r>
          <w:rPr>
            <w:noProof/>
            <w:webHidden/>
          </w:rPr>
        </w:r>
        <w:r>
          <w:rPr>
            <w:noProof/>
            <w:webHidden/>
          </w:rPr>
          <w:fldChar w:fldCharType="separate"/>
        </w:r>
        <w:r>
          <w:rPr>
            <w:rFonts w:hint="eastAsia"/>
            <w:noProof/>
            <w:webHidden/>
          </w:rPr>
          <w:t>46</w:t>
        </w:r>
        <w:r>
          <w:rPr>
            <w:noProof/>
            <w:webHidden/>
          </w:rPr>
          <w:fldChar w:fldCharType="end"/>
        </w:r>
      </w:hyperlink>
    </w:p>
    <w:p w14:paraId="5C14B9F9" w14:textId="3DE37E3F" w:rsidR="001B4840" w:rsidRDefault="001B4840">
      <w:pPr>
        <w:pStyle w:val="TOC1"/>
        <w:tabs>
          <w:tab w:val="right" w:leader="dot" w:pos="9515"/>
        </w:tabs>
        <w:rPr>
          <w:rFonts w:asciiTheme="minorHAnsi" w:hAnsiTheme="minorHAnsi"/>
          <w:noProof/>
          <w:kern w:val="2"/>
          <w:sz w:val="24"/>
          <w:szCs w:val="24"/>
          <w:lang w:val="fr-FR" w:eastAsia="fr-FR"/>
          <w14:ligatures w14:val="standardContextual"/>
        </w:rPr>
      </w:pPr>
      <w:hyperlink w:anchor="_Toc235223563" w:history="1">
        <w:r w:rsidRPr="00BC4E28">
          <w:rPr>
            <w:rStyle w:val="Hyperlink"/>
            <w:noProof/>
          </w:rPr>
          <w:t>Annexes</w:t>
        </w:r>
        <w:r>
          <w:rPr>
            <w:noProof/>
            <w:webHidden/>
          </w:rPr>
          <w:tab/>
        </w:r>
        <w:r>
          <w:rPr>
            <w:noProof/>
            <w:webHidden/>
          </w:rPr>
          <w:fldChar w:fldCharType="begin"/>
        </w:r>
        <w:r>
          <w:rPr>
            <w:noProof/>
            <w:webHidden/>
          </w:rPr>
          <w:instrText xml:space="preserve"> PAGEREF _Toc235223563 \h </w:instrText>
        </w:r>
        <w:r>
          <w:rPr>
            <w:noProof/>
            <w:webHidden/>
          </w:rPr>
        </w:r>
        <w:r>
          <w:rPr>
            <w:noProof/>
            <w:webHidden/>
          </w:rPr>
          <w:fldChar w:fldCharType="separate"/>
        </w:r>
        <w:r>
          <w:rPr>
            <w:rFonts w:hint="eastAsia"/>
            <w:noProof/>
            <w:webHidden/>
          </w:rPr>
          <w:t>46</w:t>
        </w:r>
        <w:r>
          <w:rPr>
            <w:noProof/>
            <w:webHidden/>
          </w:rPr>
          <w:fldChar w:fldCharType="end"/>
        </w:r>
      </w:hyperlink>
    </w:p>
    <w:p w14:paraId="222F7687" w14:textId="4D1595EF"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64" w:history="1">
        <w:r w:rsidRPr="00BC4E28">
          <w:rPr>
            <w:rStyle w:val="Hyperlink"/>
            <w:noProof/>
          </w:rPr>
          <w:t>Annexe A — Principaux endpoints</w:t>
        </w:r>
        <w:r>
          <w:rPr>
            <w:noProof/>
            <w:webHidden/>
          </w:rPr>
          <w:tab/>
        </w:r>
        <w:r>
          <w:rPr>
            <w:noProof/>
            <w:webHidden/>
          </w:rPr>
          <w:fldChar w:fldCharType="begin"/>
        </w:r>
        <w:r>
          <w:rPr>
            <w:noProof/>
            <w:webHidden/>
          </w:rPr>
          <w:instrText xml:space="preserve"> PAGEREF _Toc235223564 \h </w:instrText>
        </w:r>
        <w:r>
          <w:rPr>
            <w:noProof/>
            <w:webHidden/>
          </w:rPr>
        </w:r>
        <w:r>
          <w:rPr>
            <w:noProof/>
            <w:webHidden/>
          </w:rPr>
          <w:fldChar w:fldCharType="separate"/>
        </w:r>
        <w:r>
          <w:rPr>
            <w:rFonts w:hint="eastAsia"/>
            <w:noProof/>
            <w:webHidden/>
          </w:rPr>
          <w:t>46</w:t>
        </w:r>
        <w:r>
          <w:rPr>
            <w:noProof/>
            <w:webHidden/>
          </w:rPr>
          <w:fldChar w:fldCharType="end"/>
        </w:r>
      </w:hyperlink>
    </w:p>
    <w:p w14:paraId="11E2D031" w14:textId="5605BECA" w:rsidR="001B4840" w:rsidRDefault="001B4840">
      <w:pPr>
        <w:pStyle w:val="TOC2"/>
        <w:tabs>
          <w:tab w:val="right" w:leader="dot" w:pos="9515"/>
        </w:tabs>
        <w:rPr>
          <w:rFonts w:asciiTheme="minorHAnsi" w:hAnsiTheme="minorHAnsi"/>
          <w:noProof/>
          <w:kern w:val="2"/>
          <w:sz w:val="24"/>
          <w:szCs w:val="24"/>
          <w:lang w:val="fr-FR" w:eastAsia="fr-FR"/>
          <w14:ligatures w14:val="standardContextual"/>
        </w:rPr>
      </w:pPr>
      <w:hyperlink w:anchor="_Toc235223565" w:history="1">
        <w:r w:rsidRPr="00BC4E28">
          <w:rPr>
            <w:rStyle w:val="Hyperlink"/>
            <w:noProof/>
          </w:rPr>
          <w:t>Annexe B — Captures et diagrammes intégrés</w:t>
        </w:r>
        <w:r>
          <w:rPr>
            <w:noProof/>
            <w:webHidden/>
          </w:rPr>
          <w:tab/>
        </w:r>
        <w:r>
          <w:rPr>
            <w:noProof/>
            <w:webHidden/>
          </w:rPr>
          <w:fldChar w:fldCharType="begin"/>
        </w:r>
        <w:r>
          <w:rPr>
            <w:noProof/>
            <w:webHidden/>
          </w:rPr>
          <w:instrText xml:space="preserve"> PAGEREF _Toc235223565 \h </w:instrText>
        </w:r>
        <w:r>
          <w:rPr>
            <w:noProof/>
            <w:webHidden/>
          </w:rPr>
        </w:r>
        <w:r>
          <w:rPr>
            <w:noProof/>
            <w:webHidden/>
          </w:rPr>
          <w:fldChar w:fldCharType="separate"/>
        </w:r>
        <w:r>
          <w:rPr>
            <w:rFonts w:hint="eastAsia"/>
            <w:noProof/>
            <w:webHidden/>
          </w:rPr>
          <w:t>47</w:t>
        </w:r>
        <w:r>
          <w:rPr>
            <w:noProof/>
            <w:webHidden/>
          </w:rPr>
          <w:fldChar w:fldCharType="end"/>
        </w:r>
      </w:hyperlink>
    </w:p>
    <w:p w14:paraId="0E4DB8CB" w14:textId="4559B5A7" w:rsidR="00741840" w:rsidRDefault="0025105B">
      <w:pPr>
        <w:rPr>
          <w:rFonts w:hint="eastAsia"/>
        </w:rPr>
      </w:pPr>
      <w:r>
        <w:fldChar w:fldCharType="end"/>
      </w:r>
    </w:p>
    <w:p w14:paraId="56B6F7AC" w14:textId="77777777" w:rsidR="00741840" w:rsidRDefault="00741840">
      <w:pPr>
        <w:rPr>
          <w:rFonts w:hint="eastAsia"/>
        </w:rPr>
      </w:pPr>
    </w:p>
    <w:p w14:paraId="4448569A" w14:textId="77777777" w:rsidR="00741840" w:rsidRDefault="0025105B">
      <w:pPr>
        <w:pStyle w:val="Heading1"/>
        <w:pageBreakBefore/>
        <w:spacing w:after="120"/>
      </w:pPr>
      <w:bookmarkStart w:id="6" w:name="toc_target_006"/>
      <w:bookmarkStart w:id="7" w:name="_Toc235223511"/>
      <w:r>
        <w:lastRenderedPageBreak/>
        <w:t>Liste des figures</w:t>
      </w:r>
      <w:bookmarkEnd w:id="6"/>
      <w:bookmarkEnd w:id="7"/>
    </w:p>
    <w:p w14:paraId="45096E36" w14:textId="6BF9382B" w:rsidR="001B4840" w:rsidRDefault="0025105B">
      <w:pPr>
        <w:pStyle w:val="TableofFigures"/>
        <w:tabs>
          <w:tab w:val="right" w:leader="dot" w:pos="9515"/>
        </w:tabs>
        <w:rPr>
          <w:rFonts w:asciiTheme="minorHAnsi" w:hAnsiTheme="minorHAnsi"/>
          <w:noProof/>
          <w:kern w:val="2"/>
          <w:sz w:val="24"/>
          <w:szCs w:val="24"/>
          <w:lang w:val="fr-FR" w:eastAsia="fr-FR"/>
          <w14:ligatures w14:val="standardContextual"/>
        </w:rPr>
      </w:pPr>
      <w:r>
        <w:fldChar w:fldCharType="begin"/>
      </w:r>
      <w:r>
        <w:instrText xml:space="preserve"> TOC \h \z \c "Figure" </w:instrText>
      </w:r>
      <w:r>
        <w:fldChar w:fldCharType="separate"/>
      </w:r>
      <w:hyperlink w:anchor="_Toc235223566" w:history="1">
        <w:r w:rsidR="001B4840" w:rsidRPr="00E5415C">
          <w:rPr>
            <w:rStyle w:val="Hyperlink"/>
            <w:noProof/>
          </w:rPr>
          <w:t>Figure 1 — Diagramme de cas d’utilisation</w:t>
        </w:r>
        <w:r w:rsidR="001B4840">
          <w:rPr>
            <w:noProof/>
            <w:webHidden/>
          </w:rPr>
          <w:tab/>
        </w:r>
        <w:r w:rsidR="001B4840">
          <w:rPr>
            <w:noProof/>
            <w:webHidden/>
          </w:rPr>
          <w:fldChar w:fldCharType="begin"/>
        </w:r>
        <w:r w:rsidR="001B4840">
          <w:rPr>
            <w:noProof/>
            <w:webHidden/>
          </w:rPr>
          <w:instrText xml:space="preserve"> PAGEREF _Toc235223566 \h </w:instrText>
        </w:r>
        <w:r w:rsidR="001B4840">
          <w:rPr>
            <w:noProof/>
            <w:webHidden/>
          </w:rPr>
        </w:r>
        <w:r w:rsidR="001B4840">
          <w:rPr>
            <w:noProof/>
            <w:webHidden/>
          </w:rPr>
          <w:fldChar w:fldCharType="separate"/>
        </w:r>
        <w:r w:rsidR="001B4840">
          <w:rPr>
            <w:rFonts w:hint="eastAsia"/>
            <w:noProof/>
            <w:webHidden/>
          </w:rPr>
          <w:t>12</w:t>
        </w:r>
        <w:r w:rsidR="001B4840">
          <w:rPr>
            <w:noProof/>
            <w:webHidden/>
          </w:rPr>
          <w:fldChar w:fldCharType="end"/>
        </w:r>
      </w:hyperlink>
    </w:p>
    <w:p w14:paraId="15D5F77E" w14:textId="5D69DF0A"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67" w:history="1">
        <w:r w:rsidRPr="00E5415C">
          <w:rPr>
            <w:rStyle w:val="Hyperlink"/>
            <w:noProof/>
          </w:rPr>
          <w:t>Figure 2 — Architecture générale de la solution</w:t>
        </w:r>
        <w:r>
          <w:rPr>
            <w:noProof/>
            <w:webHidden/>
          </w:rPr>
          <w:tab/>
        </w:r>
        <w:r>
          <w:rPr>
            <w:noProof/>
            <w:webHidden/>
          </w:rPr>
          <w:fldChar w:fldCharType="begin"/>
        </w:r>
        <w:r>
          <w:rPr>
            <w:noProof/>
            <w:webHidden/>
          </w:rPr>
          <w:instrText xml:space="preserve"> PAGEREF _Toc235223567 \h </w:instrText>
        </w:r>
        <w:r>
          <w:rPr>
            <w:noProof/>
            <w:webHidden/>
          </w:rPr>
        </w:r>
        <w:r>
          <w:rPr>
            <w:noProof/>
            <w:webHidden/>
          </w:rPr>
          <w:fldChar w:fldCharType="separate"/>
        </w:r>
        <w:r>
          <w:rPr>
            <w:rFonts w:hint="eastAsia"/>
            <w:noProof/>
            <w:webHidden/>
          </w:rPr>
          <w:t>14</w:t>
        </w:r>
        <w:r>
          <w:rPr>
            <w:noProof/>
            <w:webHidden/>
          </w:rPr>
          <w:fldChar w:fldCharType="end"/>
        </w:r>
      </w:hyperlink>
    </w:p>
    <w:p w14:paraId="4C846980" w14:textId="77AC8D51"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68" w:history="1">
        <w:r w:rsidRPr="00E5415C">
          <w:rPr>
            <w:rStyle w:val="Hyperlink"/>
            <w:noProof/>
          </w:rPr>
          <w:t>Figure 3 — Diagramme de classes / domaine</w:t>
        </w:r>
        <w:r>
          <w:rPr>
            <w:noProof/>
            <w:webHidden/>
          </w:rPr>
          <w:tab/>
        </w:r>
        <w:r>
          <w:rPr>
            <w:noProof/>
            <w:webHidden/>
          </w:rPr>
          <w:fldChar w:fldCharType="begin"/>
        </w:r>
        <w:r>
          <w:rPr>
            <w:noProof/>
            <w:webHidden/>
          </w:rPr>
          <w:instrText xml:space="preserve"> PAGEREF _Toc235223568 \h </w:instrText>
        </w:r>
        <w:r>
          <w:rPr>
            <w:noProof/>
            <w:webHidden/>
          </w:rPr>
        </w:r>
        <w:r>
          <w:rPr>
            <w:noProof/>
            <w:webHidden/>
          </w:rPr>
          <w:fldChar w:fldCharType="separate"/>
        </w:r>
        <w:r>
          <w:rPr>
            <w:rFonts w:hint="eastAsia"/>
            <w:noProof/>
            <w:webHidden/>
          </w:rPr>
          <w:t>15</w:t>
        </w:r>
        <w:r>
          <w:rPr>
            <w:noProof/>
            <w:webHidden/>
          </w:rPr>
          <w:fldChar w:fldCharType="end"/>
        </w:r>
      </w:hyperlink>
    </w:p>
    <w:p w14:paraId="0ED02D58" w14:textId="3D3470FD"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69" w:history="1">
        <w:r w:rsidRPr="00E5415C">
          <w:rPr>
            <w:rStyle w:val="Hyperlink"/>
            <w:noProof/>
          </w:rPr>
          <w:t>Figure 4 — Modèle relationnel de la base de données</w:t>
        </w:r>
        <w:r>
          <w:rPr>
            <w:noProof/>
            <w:webHidden/>
          </w:rPr>
          <w:tab/>
        </w:r>
        <w:r>
          <w:rPr>
            <w:noProof/>
            <w:webHidden/>
          </w:rPr>
          <w:fldChar w:fldCharType="begin"/>
        </w:r>
        <w:r>
          <w:rPr>
            <w:noProof/>
            <w:webHidden/>
          </w:rPr>
          <w:instrText xml:space="preserve"> PAGEREF _Toc235223569 \h </w:instrText>
        </w:r>
        <w:r>
          <w:rPr>
            <w:noProof/>
            <w:webHidden/>
          </w:rPr>
        </w:r>
        <w:r>
          <w:rPr>
            <w:noProof/>
            <w:webHidden/>
          </w:rPr>
          <w:fldChar w:fldCharType="separate"/>
        </w:r>
        <w:r>
          <w:rPr>
            <w:rFonts w:hint="eastAsia"/>
            <w:noProof/>
            <w:webHidden/>
          </w:rPr>
          <w:t>16</w:t>
        </w:r>
        <w:r>
          <w:rPr>
            <w:noProof/>
            <w:webHidden/>
          </w:rPr>
          <w:fldChar w:fldCharType="end"/>
        </w:r>
      </w:hyperlink>
    </w:p>
    <w:p w14:paraId="63683447" w14:textId="5C0EEB69"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0" w:history="1">
        <w:r w:rsidRPr="00E5415C">
          <w:rPr>
            <w:rStyle w:val="Hyperlink"/>
            <w:noProof/>
          </w:rPr>
          <w:t>Figure 5 — Flux d’authentification et d’autorisation</w:t>
        </w:r>
        <w:r>
          <w:rPr>
            <w:noProof/>
            <w:webHidden/>
          </w:rPr>
          <w:tab/>
        </w:r>
        <w:r>
          <w:rPr>
            <w:noProof/>
            <w:webHidden/>
          </w:rPr>
          <w:fldChar w:fldCharType="begin"/>
        </w:r>
        <w:r>
          <w:rPr>
            <w:noProof/>
            <w:webHidden/>
          </w:rPr>
          <w:instrText xml:space="preserve"> PAGEREF _Toc235223570 \h </w:instrText>
        </w:r>
        <w:r>
          <w:rPr>
            <w:noProof/>
            <w:webHidden/>
          </w:rPr>
        </w:r>
        <w:r>
          <w:rPr>
            <w:noProof/>
            <w:webHidden/>
          </w:rPr>
          <w:fldChar w:fldCharType="separate"/>
        </w:r>
        <w:r>
          <w:rPr>
            <w:rFonts w:hint="eastAsia"/>
            <w:noProof/>
            <w:webHidden/>
          </w:rPr>
          <w:t>17</w:t>
        </w:r>
        <w:r>
          <w:rPr>
            <w:noProof/>
            <w:webHidden/>
          </w:rPr>
          <w:fldChar w:fldCharType="end"/>
        </w:r>
      </w:hyperlink>
    </w:p>
    <w:p w14:paraId="2FAA612F" w14:textId="540A8C2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1" w:history="1">
        <w:r w:rsidRPr="00E5415C">
          <w:rPr>
            <w:rStyle w:val="Hyperlink"/>
            <w:noProof/>
          </w:rPr>
          <w:t>Figure 6 — Workflow principal de création d’une réservation</w:t>
        </w:r>
        <w:r>
          <w:rPr>
            <w:noProof/>
            <w:webHidden/>
          </w:rPr>
          <w:tab/>
        </w:r>
        <w:r>
          <w:rPr>
            <w:noProof/>
            <w:webHidden/>
          </w:rPr>
          <w:fldChar w:fldCharType="begin"/>
        </w:r>
        <w:r>
          <w:rPr>
            <w:noProof/>
            <w:webHidden/>
          </w:rPr>
          <w:instrText xml:space="preserve"> PAGEREF _Toc235223571 \h </w:instrText>
        </w:r>
        <w:r>
          <w:rPr>
            <w:noProof/>
            <w:webHidden/>
          </w:rPr>
        </w:r>
        <w:r>
          <w:rPr>
            <w:noProof/>
            <w:webHidden/>
          </w:rPr>
          <w:fldChar w:fldCharType="separate"/>
        </w:r>
        <w:r>
          <w:rPr>
            <w:rFonts w:hint="eastAsia"/>
            <w:noProof/>
            <w:webHidden/>
          </w:rPr>
          <w:t>18</w:t>
        </w:r>
        <w:r>
          <w:rPr>
            <w:noProof/>
            <w:webHidden/>
          </w:rPr>
          <w:fldChar w:fldCharType="end"/>
        </w:r>
      </w:hyperlink>
    </w:p>
    <w:p w14:paraId="365F164D" w14:textId="77738900"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2" w:history="1">
        <w:r w:rsidRPr="00E5415C">
          <w:rPr>
            <w:rStyle w:val="Hyperlink"/>
            <w:noProof/>
          </w:rPr>
          <w:t>Figure 7 — Séquence : création d’une réservation</w:t>
        </w:r>
        <w:r>
          <w:rPr>
            <w:noProof/>
            <w:webHidden/>
          </w:rPr>
          <w:tab/>
        </w:r>
        <w:r>
          <w:rPr>
            <w:noProof/>
            <w:webHidden/>
          </w:rPr>
          <w:fldChar w:fldCharType="begin"/>
        </w:r>
        <w:r>
          <w:rPr>
            <w:noProof/>
            <w:webHidden/>
          </w:rPr>
          <w:instrText xml:space="preserve"> PAGEREF _Toc235223572 \h </w:instrText>
        </w:r>
        <w:r>
          <w:rPr>
            <w:noProof/>
            <w:webHidden/>
          </w:rPr>
        </w:r>
        <w:r>
          <w:rPr>
            <w:noProof/>
            <w:webHidden/>
          </w:rPr>
          <w:fldChar w:fldCharType="separate"/>
        </w:r>
        <w:r>
          <w:rPr>
            <w:rFonts w:hint="eastAsia"/>
            <w:noProof/>
            <w:webHidden/>
          </w:rPr>
          <w:t>19</w:t>
        </w:r>
        <w:r>
          <w:rPr>
            <w:noProof/>
            <w:webHidden/>
          </w:rPr>
          <w:fldChar w:fldCharType="end"/>
        </w:r>
      </w:hyperlink>
    </w:p>
    <w:p w14:paraId="78E753B9" w14:textId="25FD37DB"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3" w:history="1">
        <w:r w:rsidRPr="00E5415C">
          <w:rPr>
            <w:rStyle w:val="Hyperlink"/>
            <w:noProof/>
          </w:rPr>
          <w:t>Figure 8 — Séquence : enregistrement et annulation d’un paiement</w:t>
        </w:r>
        <w:r>
          <w:rPr>
            <w:noProof/>
            <w:webHidden/>
          </w:rPr>
          <w:tab/>
        </w:r>
        <w:r>
          <w:rPr>
            <w:noProof/>
            <w:webHidden/>
          </w:rPr>
          <w:fldChar w:fldCharType="begin"/>
        </w:r>
        <w:r>
          <w:rPr>
            <w:noProof/>
            <w:webHidden/>
          </w:rPr>
          <w:instrText xml:space="preserve"> PAGEREF _Toc235223573 \h </w:instrText>
        </w:r>
        <w:r>
          <w:rPr>
            <w:noProof/>
            <w:webHidden/>
          </w:rPr>
        </w:r>
        <w:r>
          <w:rPr>
            <w:noProof/>
            <w:webHidden/>
          </w:rPr>
          <w:fldChar w:fldCharType="separate"/>
        </w:r>
        <w:r>
          <w:rPr>
            <w:rFonts w:hint="eastAsia"/>
            <w:noProof/>
            <w:webHidden/>
          </w:rPr>
          <w:t>20</w:t>
        </w:r>
        <w:r>
          <w:rPr>
            <w:noProof/>
            <w:webHidden/>
          </w:rPr>
          <w:fldChar w:fldCharType="end"/>
        </w:r>
      </w:hyperlink>
    </w:p>
    <w:p w14:paraId="5D83D28C" w14:textId="0B6A4351"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4" w:history="1">
        <w:r w:rsidRPr="00E5415C">
          <w:rPr>
            <w:rStyle w:val="Hyperlink"/>
            <w:noProof/>
          </w:rPr>
          <w:t>Figure 9 — Séquence : traitement d’une réclamation</w:t>
        </w:r>
        <w:r>
          <w:rPr>
            <w:noProof/>
            <w:webHidden/>
          </w:rPr>
          <w:tab/>
        </w:r>
        <w:r>
          <w:rPr>
            <w:noProof/>
            <w:webHidden/>
          </w:rPr>
          <w:fldChar w:fldCharType="begin"/>
        </w:r>
        <w:r>
          <w:rPr>
            <w:noProof/>
            <w:webHidden/>
          </w:rPr>
          <w:instrText xml:space="preserve"> PAGEREF _Toc235223574 \h </w:instrText>
        </w:r>
        <w:r>
          <w:rPr>
            <w:noProof/>
            <w:webHidden/>
          </w:rPr>
        </w:r>
        <w:r>
          <w:rPr>
            <w:noProof/>
            <w:webHidden/>
          </w:rPr>
          <w:fldChar w:fldCharType="separate"/>
        </w:r>
        <w:r>
          <w:rPr>
            <w:rFonts w:hint="eastAsia"/>
            <w:noProof/>
            <w:webHidden/>
          </w:rPr>
          <w:t>21</w:t>
        </w:r>
        <w:r>
          <w:rPr>
            <w:noProof/>
            <w:webHidden/>
          </w:rPr>
          <w:fldChar w:fldCharType="end"/>
        </w:r>
      </w:hyperlink>
    </w:p>
    <w:p w14:paraId="253125E5" w14:textId="07DF1F9D"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5" w:history="1">
        <w:r w:rsidRPr="00E5415C">
          <w:rPr>
            <w:rStyle w:val="Hyperlink"/>
            <w:noProof/>
          </w:rPr>
          <w:t>Figure 10 — Page de connexion</w:t>
        </w:r>
        <w:r>
          <w:rPr>
            <w:noProof/>
            <w:webHidden/>
          </w:rPr>
          <w:tab/>
        </w:r>
        <w:r>
          <w:rPr>
            <w:noProof/>
            <w:webHidden/>
          </w:rPr>
          <w:fldChar w:fldCharType="begin"/>
        </w:r>
        <w:r>
          <w:rPr>
            <w:noProof/>
            <w:webHidden/>
          </w:rPr>
          <w:instrText xml:space="preserve"> PAGEREF _Toc235223575 \h </w:instrText>
        </w:r>
        <w:r>
          <w:rPr>
            <w:noProof/>
            <w:webHidden/>
          </w:rPr>
        </w:r>
        <w:r>
          <w:rPr>
            <w:noProof/>
            <w:webHidden/>
          </w:rPr>
          <w:fldChar w:fldCharType="separate"/>
        </w:r>
        <w:r>
          <w:rPr>
            <w:rFonts w:hint="eastAsia"/>
            <w:noProof/>
            <w:webHidden/>
          </w:rPr>
          <w:t>26</w:t>
        </w:r>
        <w:r>
          <w:rPr>
            <w:noProof/>
            <w:webHidden/>
          </w:rPr>
          <w:fldChar w:fldCharType="end"/>
        </w:r>
      </w:hyperlink>
    </w:p>
    <w:p w14:paraId="69877E48" w14:textId="6198D505"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6" w:history="1">
        <w:r w:rsidRPr="00E5415C">
          <w:rPr>
            <w:rStyle w:val="Hyperlink"/>
            <w:noProof/>
          </w:rPr>
          <w:t>Figure 11 — Navigation et identité de l’utilisateur</w:t>
        </w:r>
        <w:r>
          <w:rPr>
            <w:noProof/>
            <w:webHidden/>
          </w:rPr>
          <w:tab/>
        </w:r>
        <w:r>
          <w:rPr>
            <w:noProof/>
            <w:webHidden/>
          </w:rPr>
          <w:fldChar w:fldCharType="begin"/>
        </w:r>
        <w:r>
          <w:rPr>
            <w:noProof/>
            <w:webHidden/>
          </w:rPr>
          <w:instrText xml:space="preserve"> PAGEREF _Toc235223576 \h </w:instrText>
        </w:r>
        <w:r>
          <w:rPr>
            <w:noProof/>
            <w:webHidden/>
          </w:rPr>
        </w:r>
        <w:r>
          <w:rPr>
            <w:noProof/>
            <w:webHidden/>
          </w:rPr>
          <w:fldChar w:fldCharType="separate"/>
        </w:r>
        <w:r>
          <w:rPr>
            <w:rFonts w:hint="eastAsia"/>
            <w:noProof/>
            <w:webHidden/>
          </w:rPr>
          <w:t>26</w:t>
        </w:r>
        <w:r>
          <w:rPr>
            <w:noProof/>
            <w:webHidden/>
          </w:rPr>
          <w:fldChar w:fldCharType="end"/>
        </w:r>
      </w:hyperlink>
    </w:p>
    <w:p w14:paraId="0E0483ED" w14:textId="54E4928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7" w:history="1">
        <w:r w:rsidRPr="00E5415C">
          <w:rPr>
            <w:rStyle w:val="Hyperlink"/>
            <w:noProof/>
          </w:rPr>
          <w:t>Figure 12 — Page Mon profil</w:t>
        </w:r>
        <w:r>
          <w:rPr>
            <w:noProof/>
            <w:webHidden/>
          </w:rPr>
          <w:tab/>
        </w:r>
        <w:r>
          <w:rPr>
            <w:noProof/>
            <w:webHidden/>
          </w:rPr>
          <w:fldChar w:fldCharType="begin"/>
        </w:r>
        <w:r>
          <w:rPr>
            <w:noProof/>
            <w:webHidden/>
          </w:rPr>
          <w:instrText xml:space="preserve"> PAGEREF _Toc235223577 \h </w:instrText>
        </w:r>
        <w:r>
          <w:rPr>
            <w:noProof/>
            <w:webHidden/>
          </w:rPr>
        </w:r>
        <w:r>
          <w:rPr>
            <w:noProof/>
            <w:webHidden/>
          </w:rPr>
          <w:fldChar w:fldCharType="separate"/>
        </w:r>
        <w:r>
          <w:rPr>
            <w:rFonts w:hint="eastAsia"/>
            <w:noProof/>
            <w:webHidden/>
          </w:rPr>
          <w:t>27</w:t>
        </w:r>
        <w:r>
          <w:rPr>
            <w:noProof/>
            <w:webHidden/>
          </w:rPr>
          <w:fldChar w:fldCharType="end"/>
        </w:r>
      </w:hyperlink>
    </w:p>
    <w:p w14:paraId="5E45C08F" w14:textId="2040FE0B"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8" w:history="1">
        <w:r w:rsidRPr="00E5415C">
          <w:rPr>
            <w:rStyle w:val="Hyperlink"/>
            <w:noProof/>
          </w:rPr>
          <w:t>Figure 13 — Liste et filtres des utilisateurs</w:t>
        </w:r>
        <w:r>
          <w:rPr>
            <w:noProof/>
            <w:webHidden/>
          </w:rPr>
          <w:tab/>
        </w:r>
        <w:r>
          <w:rPr>
            <w:noProof/>
            <w:webHidden/>
          </w:rPr>
          <w:fldChar w:fldCharType="begin"/>
        </w:r>
        <w:r>
          <w:rPr>
            <w:noProof/>
            <w:webHidden/>
          </w:rPr>
          <w:instrText xml:space="preserve"> PAGEREF _Toc235223578 \h </w:instrText>
        </w:r>
        <w:r>
          <w:rPr>
            <w:noProof/>
            <w:webHidden/>
          </w:rPr>
        </w:r>
        <w:r>
          <w:rPr>
            <w:noProof/>
            <w:webHidden/>
          </w:rPr>
          <w:fldChar w:fldCharType="separate"/>
        </w:r>
        <w:r>
          <w:rPr>
            <w:rFonts w:hint="eastAsia"/>
            <w:noProof/>
            <w:webHidden/>
          </w:rPr>
          <w:t>28</w:t>
        </w:r>
        <w:r>
          <w:rPr>
            <w:noProof/>
            <w:webHidden/>
          </w:rPr>
          <w:fldChar w:fldCharType="end"/>
        </w:r>
      </w:hyperlink>
    </w:p>
    <w:p w14:paraId="34F92742" w14:textId="665FB9D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79" w:history="1">
        <w:r w:rsidRPr="00E5415C">
          <w:rPr>
            <w:rStyle w:val="Hyperlink"/>
            <w:noProof/>
          </w:rPr>
          <w:t>Figure 14 — Création ou modification d’un utilisateur</w:t>
        </w:r>
        <w:r>
          <w:rPr>
            <w:noProof/>
            <w:webHidden/>
          </w:rPr>
          <w:tab/>
        </w:r>
        <w:r>
          <w:rPr>
            <w:noProof/>
            <w:webHidden/>
          </w:rPr>
          <w:fldChar w:fldCharType="begin"/>
        </w:r>
        <w:r>
          <w:rPr>
            <w:noProof/>
            <w:webHidden/>
          </w:rPr>
          <w:instrText xml:space="preserve"> PAGEREF _Toc235223579 \h </w:instrText>
        </w:r>
        <w:r>
          <w:rPr>
            <w:noProof/>
            <w:webHidden/>
          </w:rPr>
        </w:r>
        <w:r>
          <w:rPr>
            <w:noProof/>
            <w:webHidden/>
          </w:rPr>
          <w:fldChar w:fldCharType="separate"/>
        </w:r>
        <w:r>
          <w:rPr>
            <w:rFonts w:hint="eastAsia"/>
            <w:noProof/>
            <w:webHidden/>
          </w:rPr>
          <w:t>28</w:t>
        </w:r>
        <w:r>
          <w:rPr>
            <w:noProof/>
            <w:webHidden/>
          </w:rPr>
          <w:fldChar w:fldCharType="end"/>
        </w:r>
      </w:hyperlink>
    </w:p>
    <w:p w14:paraId="5563EBBD" w14:textId="4773204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0" w:history="1">
        <w:r w:rsidRPr="00E5415C">
          <w:rPr>
            <w:rStyle w:val="Hyperlink"/>
            <w:noProof/>
          </w:rPr>
          <w:t>Figure 15 — Tableau de bord et statistiques</w:t>
        </w:r>
        <w:r>
          <w:rPr>
            <w:noProof/>
            <w:webHidden/>
          </w:rPr>
          <w:tab/>
        </w:r>
        <w:r>
          <w:rPr>
            <w:noProof/>
            <w:webHidden/>
          </w:rPr>
          <w:fldChar w:fldCharType="begin"/>
        </w:r>
        <w:r>
          <w:rPr>
            <w:noProof/>
            <w:webHidden/>
          </w:rPr>
          <w:instrText xml:space="preserve"> PAGEREF _Toc235223580 \h </w:instrText>
        </w:r>
        <w:r>
          <w:rPr>
            <w:noProof/>
            <w:webHidden/>
          </w:rPr>
        </w:r>
        <w:r>
          <w:rPr>
            <w:noProof/>
            <w:webHidden/>
          </w:rPr>
          <w:fldChar w:fldCharType="separate"/>
        </w:r>
        <w:r>
          <w:rPr>
            <w:rFonts w:hint="eastAsia"/>
            <w:noProof/>
            <w:webHidden/>
          </w:rPr>
          <w:t>29</w:t>
        </w:r>
        <w:r>
          <w:rPr>
            <w:noProof/>
            <w:webHidden/>
          </w:rPr>
          <w:fldChar w:fldCharType="end"/>
        </w:r>
      </w:hyperlink>
    </w:p>
    <w:p w14:paraId="7557868D" w14:textId="530F5584"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1" w:history="1">
        <w:r w:rsidRPr="00E5415C">
          <w:rPr>
            <w:rStyle w:val="Hyperlink"/>
            <w:noProof/>
          </w:rPr>
          <w:t>Figure 16 — Liste des clients particuliers</w:t>
        </w:r>
        <w:r>
          <w:rPr>
            <w:noProof/>
            <w:webHidden/>
          </w:rPr>
          <w:tab/>
        </w:r>
        <w:r>
          <w:rPr>
            <w:noProof/>
            <w:webHidden/>
          </w:rPr>
          <w:fldChar w:fldCharType="begin"/>
        </w:r>
        <w:r>
          <w:rPr>
            <w:noProof/>
            <w:webHidden/>
          </w:rPr>
          <w:instrText xml:space="preserve"> PAGEREF _Toc235223581 \h </w:instrText>
        </w:r>
        <w:r>
          <w:rPr>
            <w:noProof/>
            <w:webHidden/>
          </w:rPr>
        </w:r>
        <w:r>
          <w:rPr>
            <w:noProof/>
            <w:webHidden/>
          </w:rPr>
          <w:fldChar w:fldCharType="separate"/>
        </w:r>
        <w:r>
          <w:rPr>
            <w:rFonts w:hint="eastAsia"/>
            <w:noProof/>
            <w:webHidden/>
          </w:rPr>
          <w:t>30</w:t>
        </w:r>
        <w:r>
          <w:rPr>
            <w:noProof/>
            <w:webHidden/>
          </w:rPr>
          <w:fldChar w:fldCharType="end"/>
        </w:r>
      </w:hyperlink>
    </w:p>
    <w:p w14:paraId="39D1C7B5" w14:textId="41465C76"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2" w:history="1">
        <w:r w:rsidRPr="00E5415C">
          <w:rPr>
            <w:rStyle w:val="Hyperlink"/>
            <w:noProof/>
          </w:rPr>
          <w:t>Figure 17 — Formulaire client particulier et validation</w:t>
        </w:r>
        <w:r>
          <w:rPr>
            <w:noProof/>
            <w:webHidden/>
          </w:rPr>
          <w:tab/>
        </w:r>
        <w:r>
          <w:rPr>
            <w:noProof/>
            <w:webHidden/>
          </w:rPr>
          <w:fldChar w:fldCharType="begin"/>
        </w:r>
        <w:r>
          <w:rPr>
            <w:noProof/>
            <w:webHidden/>
          </w:rPr>
          <w:instrText xml:space="preserve"> PAGEREF _Toc235223582 \h </w:instrText>
        </w:r>
        <w:r>
          <w:rPr>
            <w:noProof/>
            <w:webHidden/>
          </w:rPr>
        </w:r>
        <w:r>
          <w:rPr>
            <w:noProof/>
            <w:webHidden/>
          </w:rPr>
          <w:fldChar w:fldCharType="separate"/>
        </w:r>
        <w:r>
          <w:rPr>
            <w:rFonts w:hint="eastAsia"/>
            <w:noProof/>
            <w:webHidden/>
          </w:rPr>
          <w:t>30</w:t>
        </w:r>
        <w:r>
          <w:rPr>
            <w:noProof/>
            <w:webHidden/>
          </w:rPr>
          <w:fldChar w:fldCharType="end"/>
        </w:r>
      </w:hyperlink>
    </w:p>
    <w:p w14:paraId="3FE74797" w14:textId="549F29A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3" w:history="1">
        <w:r w:rsidRPr="00E5415C">
          <w:rPr>
            <w:rStyle w:val="Hyperlink"/>
            <w:noProof/>
          </w:rPr>
          <w:t>Figure 18 — Liste des clients sociétés</w:t>
        </w:r>
        <w:r>
          <w:rPr>
            <w:noProof/>
            <w:webHidden/>
          </w:rPr>
          <w:tab/>
        </w:r>
        <w:r>
          <w:rPr>
            <w:noProof/>
            <w:webHidden/>
          </w:rPr>
          <w:fldChar w:fldCharType="begin"/>
        </w:r>
        <w:r>
          <w:rPr>
            <w:noProof/>
            <w:webHidden/>
          </w:rPr>
          <w:instrText xml:space="preserve"> PAGEREF _Toc235223583 \h </w:instrText>
        </w:r>
        <w:r>
          <w:rPr>
            <w:noProof/>
            <w:webHidden/>
          </w:rPr>
        </w:r>
        <w:r>
          <w:rPr>
            <w:noProof/>
            <w:webHidden/>
          </w:rPr>
          <w:fldChar w:fldCharType="separate"/>
        </w:r>
        <w:r>
          <w:rPr>
            <w:rFonts w:hint="eastAsia"/>
            <w:noProof/>
            <w:webHidden/>
          </w:rPr>
          <w:t>31</w:t>
        </w:r>
        <w:r>
          <w:rPr>
            <w:noProof/>
            <w:webHidden/>
          </w:rPr>
          <w:fldChar w:fldCharType="end"/>
        </w:r>
      </w:hyperlink>
    </w:p>
    <w:p w14:paraId="26B247B8" w14:textId="2757ED97"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4" w:history="1">
        <w:r w:rsidRPr="00E5415C">
          <w:rPr>
            <w:rStyle w:val="Hyperlink"/>
            <w:noProof/>
          </w:rPr>
          <w:t>Figure 19 — Formulaire client société et contacts</w:t>
        </w:r>
        <w:r>
          <w:rPr>
            <w:noProof/>
            <w:webHidden/>
          </w:rPr>
          <w:tab/>
        </w:r>
        <w:r>
          <w:rPr>
            <w:noProof/>
            <w:webHidden/>
          </w:rPr>
          <w:fldChar w:fldCharType="begin"/>
        </w:r>
        <w:r>
          <w:rPr>
            <w:noProof/>
            <w:webHidden/>
          </w:rPr>
          <w:instrText xml:space="preserve"> PAGEREF _Toc235223584 \h </w:instrText>
        </w:r>
        <w:r>
          <w:rPr>
            <w:noProof/>
            <w:webHidden/>
          </w:rPr>
        </w:r>
        <w:r>
          <w:rPr>
            <w:noProof/>
            <w:webHidden/>
          </w:rPr>
          <w:fldChar w:fldCharType="separate"/>
        </w:r>
        <w:r>
          <w:rPr>
            <w:rFonts w:hint="eastAsia"/>
            <w:noProof/>
            <w:webHidden/>
          </w:rPr>
          <w:t>31</w:t>
        </w:r>
        <w:r>
          <w:rPr>
            <w:noProof/>
            <w:webHidden/>
          </w:rPr>
          <w:fldChar w:fldCharType="end"/>
        </w:r>
      </w:hyperlink>
    </w:p>
    <w:p w14:paraId="20762BD9" w14:textId="580714ED"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5" w:history="1">
        <w:r w:rsidRPr="00E5415C">
          <w:rPr>
            <w:rStyle w:val="Hyperlink"/>
            <w:noProof/>
          </w:rPr>
          <w:t>Figure 20 — Gestion des chambres</w:t>
        </w:r>
        <w:r>
          <w:rPr>
            <w:noProof/>
            <w:webHidden/>
          </w:rPr>
          <w:tab/>
        </w:r>
        <w:r>
          <w:rPr>
            <w:noProof/>
            <w:webHidden/>
          </w:rPr>
          <w:fldChar w:fldCharType="begin"/>
        </w:r>
        <w:r>
          <w:rPr>
            <w:noProof/>
            <w:webHidden/>
          </w:rPr>
          <w:instrText xml:space="preserve"> PAGEREF _Toc235223585 \h </w:instrText>
        </w:r>
        <w:r>
          <w:rPr>
            <w:noProof/>
            <w:webHidden/>
          </w:rPr>
        </w:r>
        <w:r>
          <w:rPr>
            <w:noProof/>
            <w:webHidden/>
          </w:rPr>
          <w:fldChar w:fldCharType="separate"/>
        </w:r>
        <w:r>
          <w:rPr>
            <w:rFonts w:hint="eastAsia"/>
            <w:noProof/>
            <w:webHidden/>
          </w:rPr>
          <w:t>32</w:t>
        </w:r>
        <w:r>
          <w:rPr>
            <w:noProof/>
            <w:webHidden/>
          </w:rPr>
          <w:fldChar w:fldCharType="end"/>
        </w:r>
      </w:hyperlink>
    </w:p>
    <w:p w14:paraId="707CDAAD" w14:textId="6FE5A33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6" w:history="1">
        <w:r w:rsidRPr="00E5415C">
          <w:rPr>
            <w:rStyle w:val="Hyperlink"/>
            <w:noProof/>
          </w:rPr>
          <w:t>Figure 21 — Gestion des types de chambres</w:t>
        </w:r>
        <w:r>
          <w:rPr>
            <w:noProof/>
            <w:webHidden/>
          </w:rPr>
          <w:tab/>
        </w:r>
        <w:r>
          <w:rPr>
            <w:noProof/>
            <w:webHidden/>
          </w:rPr>
          <w:fldChar w:fldCharType="begin"/>
        </w:r>
        <w:r>
          <w:rPr>
            <w:noProof/>
            <w:webHidden/>
          </w:rPr>
          <w:instrText xml:space="preserve"> PAGEREF _Toc235223586 \h </w:instrText>
        </w:r>
        <w:r>
          <w:rPr>
            <w:noProof/>
            <w:webHidden/>
          </w:rPr>
        </w:r>
        <w:r>
          <w:rPr>
            <w:noProof/>
            <w:webHidden/>
          </w:rPr>
          <w:fldChar w:fldCharType="separate"/>
        </w:r>
        <w:r>
          <w:rPr>
            <w:rFonts w:hint="eastAsia"/>
            <w:noProof/>
            <w:webHidden/>
          </w:rPr>
          <w:t>32</w:t>
        </w:r>
        <w:r>
          <w:rPr>
            <w:noProof/>
            <w:webHidden/>
          </w:rPr>
          <w:fldChar w:fldCharType="end"/>
        </w:r>
      </w:hyperlink>
    </w:p>
    <w:p w14:paraId="00DE1D8E" w14:textId="7F09DBB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7" w:history="1">
        <w:r w:rsidRPr="00E5415C">
          <w:rPr>
            <w:rStyle w:val="Hyperlink"/>
            <w:noProof/>
          </w:rPr>
          <w:t>Figure 22 — État des chambres</w:t>
        </w:r>
        <w:r>
          <w:rPr>
            <w:noProof/>
            <w:webHidden/>
          </w:rPr>
          <w:tab/>
        </w:r>
        <w:r>
          <w:rPr>
            <w:noProof/>
            <w:webHidden/>
          </w:rPr>
          <w:fldChar w:fldCharType="begin"/>
        </w:r>
        <w:r>
          <w:rPr>
            <w:noProof/>
            <w:webHidden/>
          </w:rPr>
          <w:instrText xml:space="preserve"> PAGEREF _Toc235223587 \h </w:instrText>
        </w:r>
        <w:r>
          <w:rPr>
            <w:noProof/>
            <w:webHidden/>
          </w:rPr>
        </w:r>
        <w:r>
          <w:rPr>
            <w:noProof/>
            <w:webHidden/>
          </w:rPr>
          <w:fldChar w:fldCharType="separate"/>
        </w:r>
        <w:r>
          <w:rPr>
            <w:rFonts w:hint="eastAsia"/>
            <w:noProof/>
            <w:webHidden/>
          </w:rPr>
          <w:t>33</w:t>
        </w:r>
        <w:r>
          <w:rPr>
            <w:noProof/>
            <w:webHidden/>
          </w:rPr>
          <w:fldChar w:fldCharType="end"/>
        </w:r>
      </w:hyperlink>
    </w:p>
    <w:p w14:paraId="64208A0E" w14:textId="4D849502"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8" w:history="1">
        <w:r w:rsidRPr="00E5415C">
          <w:rPr>
            <w:rStyle w:val="Hyperlink"/>
            <w:noProof/>
          </w:rPr>
          <w:t>Figure 23 — Périodes tarifaires</w:t>
        </w:r>
        <w:r>
          <w:rPr>
            <w:noProof/>
            <w:webHidden/>
          </w:rPr>
          <w:tab/>
        </w:r>
        <w:r>
          <w:rPr>
            <w:noProof/>
            <w:webHidden/>
          </w:rPr>
          <w:fldChar w:fldCharType="begin"/>
        </w:r>
        <w:r>
          <w:rPr>
            <w:noProof/>
            <w:webHidden/>
          </w:rPr>
          <w:instrText xml:space="preserve"> PAGEREF _Toc235223588 \h </w:instrText>
        </w:r>
        <w:r>
          <w:rPr>
            <w:noProof/>
            <w:webHidden/>
          </w:rPr>
        </w:r>
        <w:r>
          <w:rPr>
            <w:noProof/>
            <w:webHidden/>
          </w:rPr>
          <w:fldChar w:fldCharType="separate"/>
        </w:r>
        <w:r>
          <w:rPr>
            <w:rFonts w:hint="eastAsia"/>
            <w:noProof/>
            <w:webHidden/>
          </w:rPr>
          <w:t>34</w:t>
        </w:r>
        <w:r>
          <w:rPr>
            <w:noProof/>
            <w:webHidden/>
          </w:rPr>
          <w:fldChar w:fldCharType="end"/>
        </w:r>
      </w:hyperlink>
    </w:p>
    <w:p w14:paraId="4F5D2124" w14:textId="4E4264DA"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89" w:history="1">
        <w:r w:rsidRPr="00E5415C">
          <w:rPr>
            <w:rStyle w:val="Hyperlink"/>
            <w:noProof/>
          </w:rPr>
          <w:t>Figure 24 — Tarifs des chambres</w:t>
        </w:r>
        <w:r>
          <w:rPr>
            <w:noProof/>
            <w:webHidden/>
          </w:rPr>
          <w:tab/>
        </w:r>
        <w:r>
          <w:rPr>
            <w:noProof/>
            <w:webHidden/>
          </w:rPr>
          <w:fldChar w:fldCharType="begin"/>
        </w:r>
        <w:r>
          <w:rPr>
            <w:noProof/>
            <w:webHidden/>
          </w:rPr>
          <w:instrText xml:space="preserve"> PAGEREF _Toc235223589 \h </w:instrText>
        </w:r>
        <w:r>
          <w:rPr>
            <w:noProof/>
            <w:webHidden/>
          </w:rPr>
        </w:r>
        <w:r>
          <w:rPr>
            <w:noProof/>
            <w:webHidden/>
          </w:rPr>
          <w:fldChar w:fldCharType="separate"/>
        </w:r>
        <w:r>
          <w:rPr>
            <w:rFonts w:hint="eastAsia"/>
            <w:noProof/>
            <w:webHidden/>
          </w:rPr>
          <w:t>34</w:t>
        </w:r>
        <w:r>
          <w:rPr>
            <w:noProof/>
            <w:webHidden/>
          </w:rPr>
          <w:fldChar w:fldCharType="end"/>
        </w:r>
      </w:hyperlink>
    </w:p>
    <w:p w14:paraId="42CD3027" w14:textId="51E7964C"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0" w:history="1">
        <w:r w:rsidRPr="00E5415C">
          <w:rPr>
            <w:rStyle w:val="Hyperlink"/>
            <w:noProof/>
          </w:rPr>
          <w:t>Figure 25 — Tarifs des repas</w:t>
        </w:r>
        <w:r>
          <w:rPr>
            <w:noProof/>
            <w:webHidden/>
          </w:rPr>
          <w:tab/>
        </w:r>
        <w:r>
          <w:rPr>
            <w:noProof/>
            <w:webHidden/>
          </w:rPr>
          <w:fldChar w:fldCharType="begin"/>
        </w:r>
        <w:r>
          <w:rPr>
            <w:noProof/>
            <w:webHidden/>
          </w:rPr>
          <w:instrText xml:space="preserve"> PAGEREF _Toc235223590 \h </w:instrText>
        </w:r>
        <w:r>
          <w:rPr>
            <w:noProof/>
            <w:webHidden/>
          </w:rPr>
        </w:r>
        <w:r>
          <w:rPr>
            <w:noProof/>
            <w:webHidden/>
          </w:rPr>
          <w:fldChar w:fldCharType="separate"/>
        </w:r>
        <w:r>
          <w:rPr>
            <w:rFonts w:hint="eastAsia"/>
            <w:noProof/>
            <w:webHidden/>
          </w:rPr>
          <w:t>35</w:t>
        </w:r>
        <w:r>
          <w:rPr>
            <w:noProof/>
            <w:webHidden/>
          </w:rPr>
          <w:fldChar w:fldCharType="end"/>
        </w:r>
      </w:hyperlink>
    </w:p>
    <w:p w14:paraId="54BD2C59" w14:textId="40D76211"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1" w:history="1">
        <w:r w:rsidRPr="00E5415C">
          <w:rPr>
            <w:rStyle w:val="Hyperlink"/>
            <w:noProof/>
          </w:rPr>
          <w:t>Figure 26 — Plans et types de réductions</w:t>
        </w:r>
        <w:r>
          <w:rPr>
            <w:noProof/>
            <w:webHidden/>
          </w:rPr>
          <w:tab/>
        </w:r>
        <w:r>
          <w:rPr>
            <w:noProof/>
            <w:webHidden/>
          </w:rPr>
          <w:fldChar w:fldCharType="begin"/>
        </w:r>
        <w:r>
          <w:rPr>
            <w:noProof/>
            <w:webHidden/>
          </w:rPr>
          <w:instrText xml:space="preserve"> PAGEREF _Toc235223591 \h </w:instrText>
        </w:r>
        <w:r>
          <w:rPr>
            <w:noProof/>
            <w:webHidden/>
          </w:rPr>
        </w:r>
        <w:r>
          <w:rPr>
            <w:noProof/>
            <w:webHidden/>
          </w:rPr>
          <w:fldChar w:fldCharType="separate"/>
        </w:r>
        <w:r>
          <w:rPr>
            <w:rFonts w:hint="eastAsia"/>
            <w:noProof/>
            <w:webHidden/>
          </w:rPr>
          <w:t>36</w:t>
        </w:r>
        <w:r>
          <w:rPr>
            <w:noProof/>
            <w:webHidden/>
          </w:rPr>
          <w:fldChar w:fldCharType="end"/>
        </w:r>
      </w:hyperlink>
    </w:p>
    <w:p w14:paraId="785B268C" w14:textId="43ACA636"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2" w:history="1">
        <w:r w:rsidRPr="00E5415C">
          <w:rPr>
            <w:rStyle w:val="Hyperlink"/>
            <w:noProof/>
          </w:rPr>
          <w:t>Figure 27 — Liste des réservations</w:t>
        </w:r>
        <w:r>
          <w:rPr>
            <w:noProof/>
            <w:webHidden/>
          </w:rPr>
          <w:tab/>
        </w:r>
        <w:r>
          <w:rPr>
            <w:noProof/>
            <w:webHidden/>
          </w:rPr>
          <w:fldChar w:fldCharType="begin"/>
        </w:r>
        <w:r>
          <w:rPr>
            <w:noProof/>
            <w:webHidden/>
          </w:rPr>
          <w:instrText xml:space="preserve"> PAGEREF _Toc235223592 \h </w:instrText>
        </w:r>
        <w:r>
          <w:rPr>
            <w:noProof/>
            <w:webHidden/>
          </w:rPr>
        </w:r>
        <w:r>
          <w:rPr>
            <w:noProof/>
            <w:webHidden/>
          </w:rPr>
          <w:fldChar w:fldCharType="separate"/>
        </w:r>
        <w:r>
          <w:rPr>
            <w:rFonts w:hint="eastAsia"/>
            <w:noProof/>
            <w:webHidden/>
          </w:rPr>
          <w:t>37</w:t>
        </w:r>
        <w:r>
          <w:rPr>
            <w:noProof/>
            <w:webHidden/>
          </w:rPr>
          <w:fldChar w:fldCharType="end"/>
        </w:r>
      </w:hyperlink>
    </w:p>
    <w:p w14:paraId="5BE2CF5B" w14:textId="00124363"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3" w:history="1">
        <w:r w:rsidRPr="00E5415C">
          <w:rPr>
            <w:rStyle w:val="Hyperlink"/>
            <w:noProof/>
          </w:rPr>
          <w:t>Figure 28 — Sélection du client et des dates</w:t>
        </w:r>
        <w:r>
          <w:rPr>
            <w:noProof/>
            <w:webHidden/>
          </w:rPr>
          <w:tab/>
        </w:r>
        <w:r>
          <w:rPr>
            <w:noProof/>
            <w:webHidden/>
          </w:rPr>
          <w:fldChar w:fldCharType="begin"/>
        </w:r>
        <w:r>
          <w:rPr>
            <w:noProof/>
            <w:webHidden/>
          </w:rPr>
          <w:instrText xml:space="preserve"> PAGEREF _Toc235223593 \h </w:instrText>
        </w:r>
        <w:r>
          <w:rPr>
            <w:noProof/>
            <w:webHidden/>
          </w:rPr>
        </w:r>
        <w:r>
          <w:rPr>
            <w:noProof/>
            <w:webHidden/>
          </w:rPr>
          <w:fldChar w:fldCharType="separate"/>
        </w:r>
        <w:r>
          <w:rPr>
            <w:rFonts w:hint="eastAsia"/>
            <w:noProof/>
            <w:webHidden/>
          </w:rPr>
          <w:t>37</w:t>
        </w:r>
        <w:r>
          <w:rPr>
            <w:noProof/>
            <w:webHidden/>
          </w:rPr>
          <w:fldChar w:fldCharType="end"/>
        </w:r>
      </w:hyperlink>
    </w:p>
    <w:p w14:paraId="2739B1B3" w14:textId="1216D728"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4" w:history="1">
        <w:r w:rsidRPr="00E5415C">
          <w:rPr>
            <w:rStyle w:val="Hyperlink"/>
            <w:noProof/>
          </w:rPr>
          <w:t>Figure 29 — Affectation multi-chambres et occupation</w:t>
        </w:r>
        <w:r>
          <w:rPr>
            <w:noProof/>
            <w:webHidden/>
          </w:rPr>
          <w:tab/>
        </w:r>
        <w:r>
          <w:rPr>
            <w:noProof/>
            <w:webHidden/>
          </w:rPr>
          <w:fldChar w:fldCharType="begin"/>
        </w:r>
        <w:r>
          <w:rPr>
            <w:noProof/>
            <w:webHidden/>
          </w:rPr>
          <w:instrText xml:space="preserve"> PAGEREF _Toc235223594 \h </w:instrText>
        </w:r>
        <w:r>
          <w:rPr>
            <w:noProof/>
            <w:webHidden/>
          </w:rPr>
        </w:r>
        <w:r>
          <w:rPr>
            <w:noProof/>
            <w:webHidden/>
          </w:rPr>
          <w:fldChar w:fldCharType="separate"/>
        </w:r>
        <w:r>
          <w:rPr>
            <w:rFonts w:hint="eastAsia"/>
            <w:noProof/>
            <w:webHidden/>
          </w:rPr>
          <w:t>38</w:t>
        </w:r>
        <w:r>
          <w:rPr>
            <w:noProof/>
            <w:webHidden/>
          </w:rPr>
          <w:fldChar w:fldCharType="end"/>
        </w:r>
      </w:hyperlink>
    </w:p>
    <w:p w14:paraId="6B62D91F" w14:textId="33323D47"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5" w:history="1">
        <w:r w:rsidRPr="00E5415C">
          <w:rPr>
            <w:rStyle w:val="Hyperlink"/>
            <w:noProof/>
          </w:rPr>
          <w:t>Figure 30 — Repas, politique de paiement et calcul</w:t>
        </w:r>
        <w:r>
          <w:rPr>
            <w:noProof/>
            <w:webHidden/>
          </w:rPr>
          <w:tab/>
        </w:r>
        <w:r>
          <w:rPr>
            <w:noProof/>
            <w:webHidden/>
          </w:rPr>
          <w:fldChar w:fldCharType="begin"/>
        </w:r>
        <w:r>
          <w:rPr>
            <w:noProof/>
            <w:webHidden/>
          </w:rPr>
          <w:instrText xml:space="preserve"> PAGEREF _Toc235223595 \h </w:instrText>
        </w:r>
        <w:r>
          <w:rPr>
            <w:noProof/>
            <w:webHidden/>
          </w:rPr>
        </w:r>
        <w:r>
          <w:rPr>
            <w:noProof/>
            <w:webHidden/>
          </w:rPr>
          <w:fldChar w:fldCharType="separate"/>
        </w:r>
        <w:r>
          <w:rPr>
            <w:rFonts w:hint="eastAsia"/>
            <w:noProof/>
            <w:webHidden/>
          </w:rPr>
          <w:t>38</w:t>
        </w:r>
        <w:r>
          <w:rPr>
            <w:noProof/>
            <w:webHidden/>
          </w:rPr>
          <w:fldChar w:fldCharType="end"/>
        </w:r>
      </w:hyperlink>
    </w:p>
    <w:p w14:paraId="4A3063D6" w14:textId="37A01599"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6" w:history="1">
        <w:r w:rsidRPr="00E5415C">
          <w:rPr>
            <w:rStyle w:val="Hyperlink"/>
            <w:noProof/>
          </w:rPr>
          <w:t>Figure 31 — Historique des paiements et audit</w:t>
        </w:r>
        <w:r>
          <w:rPr>
            <w:noProof/>
            <w:webHidden/>
          </w:rPr>
          <w:tab/>
        </w:r>
        <w:r>
          <w:rPr>
            <w:noProof/>
            <w:webHidden/>
          </w:rPr>
          <w:fldChar w:fldCharType="begin"/>
        </w:r>
        <w:r>
          <w:rPr>
            <w:noProof/>
            <w:webHidden/>
          </w:rPr>
          <w:instrText xml:space="preserve"> PAGEREF _Toc235223596 \h </w:instrText>
        </w:r>
        <w:r>
          <w:rPr>
            <w:noProof/>
            <w:webHidden/>
          </w:rPr>
        </w:r>
        <w:r>
          <w:rPr>
            <w:noProof/>
            <w:webHidden/>
          </w:rPr>
          <w:fldChar w:fldCharType="separate"/>
        </w:r>
        <w:r>
          <w:rPr>
            <w:rFonts w:hint="eastAsia"/>
            <w:noProof/>
            <w:webHidden/>
          </w:rPr>
          <w:t>39</w:t>
        </w:r>
        <w:r>
          <w:rPr>
            <w:noProof/>
            <w:webHidden/>
          </w:rPr>
          <w:fldChar w:fldCharType="end"/>
        </w:r>
      </w:hyperlink>
    </w:p>
    <w:p w14:paraId="3D72E009" w14:textId="4E5C02F5"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7" w:history="1">
        <w:r w:rsidRPr="00E5415C">
          <w:rPr>
            <w:rStyle w:val="Hyperlink"/>
            <w:noProof/>
          </w:rPr>
          <w:t>Figure 32 — Reçu de paiement</w:t>
        </w:r>
        <w:r>
          <w:rPr>
            <w:noProof/>
            <w:webHidden/>
          </w:rPr>
          <w:tab/>
        </w:r>
        <w:r>
          <w:rPr>
            <w:noProof/>
            <w:webHidden/>
          </w:rPr>
          <w:fldChar w:fldCharType="begin"/>
        </w:r>
        <w:r>
          <w:rPr>
            <w:noProof/>
            <w:webHidden/>
          </w:rPr>
          <w:instrText xml:space="preserve"> PAGEREF _Toc235223597 \h </w:instrText>
        </w:r>
        <w:r>
          <w:rPr>
            <w:noProof/>
            <w:webHidden/>
          </w:rPr>
        </w:r>
        <w:r>
          <w:rPr>
            <w:noProof/>
            <w:webHidden/>
          </w:rPr>
          <w:fldChar w:fldCharType="separate"/>
        </w:r>
        <w:r>
          <w:rPr>
            <w:rFonts w:hint="eastAsia"/>
            <w:noProof/>
            <w:webHidden/>
          </w:rPr>
          <w:t>39</w:t>
        </w:r>
        <w:r>
          <w:rPr>
            <w:noProof/>
            <w:webHidden/>
          </w:rPr>
          <w:fldChar w:fldCharType="end"/>
        </w:r>
      </w:hyperlink>
    </w:p>
    <w:p w14:paraId="7B098432" w14:textId="498B0F09"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8" w:history="1">
        <w:r w:rsidRPr="00E5415C">
          <w:rPr>
            <w:rStyle w:val="Hyperlink"/>
            <w:noProof/>
          </w:rPr>
          <w:t>Figure 33 — Récapitulatif de règlement</w:t>
        </w:r>
        <w:r>
          <w:rPr>
            <w:noProof/>
            <w:webHidden/>
          </w:rPr>
          <w:tab/>
        </w:r>
        <w:r>
          <w:rPr>
            <w:noProof/>
            <w:webHidden/>
          </w:rPr>
          <w:fldChar w:fldCharType="begin"/>
        </w:r>
        <w:r>
          <w:rPr>
            <w:noProof/>
            <w:webHidden/>
          </w:rPr>
          <w:instrText xml:space="preserve"> PAGEREF _Toc235223598 \h </w:instrText>
        </w:r>
        <w:r>
          <w:rPr>
            <w:noProof/>
            <w:webHidden/>
          </w:rPr>
        </w:r>
        <w:r>
          <w:rPr>
            <w:noProof/>
            <w:webHidden/>
          </w:rPr>
          <w:fldChar w:fldCharType="separate"/>
        </w:r>
        <w:r>
          <w:rPr>
            <w:rFonts w:hint="eastAsia"/>
            <w:noProof/>
            <w:webHidden/>
          </w:rPr>
          <w:t>40</w:t>
        </w:r>
        <w:r>
          <w:rPr>
            <w:noProof/>
            <w:webHidden/>
          </w:rPr>
          <w:fldChar w:fldCharType="end"/>
        </w:r>
      </w:hyperlink>
    </w:p>
    <w:p w14:paraId="37216495" w14:textId="2668F6B0"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599" w:history="1">
        <w:r w:rsidRPr="00E5415C">
          <w:rPr>
            <w:rStyle w:val="Hyperlink"/>
            <w:noProof/>
          </w:rPr>
          <w:t>Figure 34 — Liste et filtres des réclamations</w:t>
        </w:r>
        <w:r>
          <w:rPr>
            <w:noProof/>
            <w:webHidden/>
          </w:rPr>
          <w:tab/>
        </w:r>
        <w:r>
          <w:rPr>
            <w:noProof/>
            <w:webHidden/>
          </w:rPr>
          <w:fldChar w:fldCharType="begin"/>
        </w:r>
        <w:r>
          <w:rPr>
            <w:noProof/>
            <w:webHidden/>
          </w:rPr>
          <w:instrText xml:space="preserve"> PAGEREF _Toc235223599 \h </w:instrText>
        </w:r>
        <w:r>
          <w:rPr>
            <w:noProof/>
            <w:webHidden/>
          </w:rPr>
        </w:r>
        <w:r>
          <w:rPr>
            <w:noProof/>
            <w:webHidden/>
          </w:rPr>
          <w:fldChar w:fldCharType="separate"/>
        </w:r>
        <w:r>
          <w:rPr>
            <w:rFonts w:hint="eastAsia"/>
            <w:noProof/>
            <w:webHidden/>
          </w:rPr>
          <w:t>41</w:t>
        </w:r>
        <w:r>
          <w:rPr>
            <w:noProof/>
            <w:webHidden/>
          </w:rPr>
          <w:fldChar w:fldCharType="end"/>
        </w:r>
      </w:hyperlink>
    </w:p>
    <w:p w14:paraId="171C69B2" w14:textId="77A024BA"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0" w:history="1">
        <w:r w:rsidRPr="00E5415C">
          <w:rPr>
            <w:rStyle w:val="Hyperlink"/>
            <w:noProof/>
          </w:rPr>
          <w:t>Figure 35 — Détail et workflow de traitement</w:t>
        </w:r>
        <w:r>
          <w:rPr>
            <w:noProof/>
            <w:webHidden/>
          </w:rPr>
          <w:tab/>
        </w:r>
        <w:r>
          <w:rPr>
            <w:noProof/>
            <w:webHidden/>
          </w:rPr>
          <w:fldChar w:fldCharType="begin"/>
        </w:r>
        <w:r>
          <w:rPr>
            <w:noProof/>
            <w:webHidden/>
          </w:rPr>
          <w:instrText xml:space="preserve"> PAGEREF _Toc235223600 \h </w:instrText>
        </w:r>
        <w:r>
          <w:rPr>
            <w:noProof/>
            <w:webHidden/>
          </w:rPr>
        </w:r>
        <w:r>
          <w:rPr>
            <w:noProof/>
            <w:webHidden/>
          </w:rPr>
          <w:fldChar w:fldCharType="separate"/>
        </w:r>
        <w:r>
          <w:rPr>
            <w:rFonts w:hint="eastAsia"/>
            <w:noProof/>
            <w:webHidden/>
          </w:rPr>
          <w:t>41</w:t>
        </w:r>
        <w:r>
          <w:rPr>
            <w:noProof/>
            <w:webHidden/>
          </w:rPr>
          <w:fldChar w:fldCharType="end"/>
        </w:r>
      </w:hyperlink>
    </w:p>
    <w:p w14:paraId="380F82AB" w14:textId="09B92F5C"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1" w:history="1">
        <w:r w:rsidRPr="00E5415C">
          <w:rPr>
            <w:rStyle w:val="Hyperlink"/>
            <w:noProof/>
          </w:rPr>
          <w:t>Figure 36 — Liste des équipements</w:t>
        </w:r>
        <w:r>
          <w:rPr>
            <w:noProof/>
            <w:webHidden/>
          </w:rPr>
          <w:tab/>
        </w:r>
        <w:r>
          <w:rPr>
            <w:noProof/>
            <w:webHidden/>
          </w:rPr>
          <w:fldChar w:fldCharType="begin"/>
        </w:r>
        <w:r>
          <w:rPr>
            <w:noProof/>
            <w:webHidden/>
          </w:rPr>
          <w:instrText xml:space="preserve"> PAGEREF _Toc235223601 \h </w:instrText>
        </w:r>
        <w:r>
          <w:rPr>
            <w:noProof/>
            <w:webHidden/>
          </w:rPr>
        </w:r>
        <w:r>
          <w:rPr>
            <w:noProof/>
            <w:webHidden/>
          </w:rPr>
          <w:fldChar w:fldCharType="separate"/>
        </w:r>
        <w:r>
          <w:rPr>
            <w:rFonts w:hint="eastAsia"/>
            <w:noProof/>
            <w:webHidden/>
          </w:rPr>
          <w:t>42</w:t>
        </w:r>
        <w:r>
          <w:rPr>
            <w:noProof/>
            <w:webHidden/>
          </w:rPr>
          <w:fldChar w:fldCharType="end"/>
        </w:r>
      </w:hyperlink>
    </w:p>
    <w:p w14:paraId="4614AC05" w14:textId="4B1EB572"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2" w:history="1">
        <w:r w:rsidRPr="00E5415C">
          <w:rPr>
            <w:rStyle w:val="Hyperlink"/>
            <w:noProof/>
          </w:rPr>
          <w:t>Figure 37 — Formulaire d’équipement et localisation conditionnelle</w:t>
        </w:r>
        <w:r>
          <w:rPr>
            <w:noProof/>
            <w:webHidden/>
          </w:rPr>
          <w:tab/>
        </w:r>
        <w:r>
          <w:rPr>
            <w:noProof/>
            <w:webHidden/>
          </w:rPr>
          <w:fldChar w:fldCharType="begin"/>
        </w:r>
        <w:r>
          <w:rPr>
            <w:noProof/>
            <w:webHidden/>
          </w:rPr>
          <w:instrText xml:space="preserve"> PAGEREF _Toc235223602 \h </w:instrText>
        </w:r>
        <w:r>
          <w:rPr>
            <w:noProof/>
            <w:webHidden/>
          </w:rPr>
        </w:r>
        <w:r>
          <w:rPr>
            <w:noProof/>
            <w:webHidden/>
          </w:rPr>
          <w:fldChar w:fldCharType="separate"/>
        </w:r>
        <w:r>
          <w:rPr>
            <w:rFonts w:hint="eastAsia"/>
            <w:noProof/>
            <w:webHidden/>
          </w:rPr>
          <w:t>42</w:t>
        </w:r>
        <w:r>
          <w:rPr>
            <w:noProof/>
            <w:webHidden/>
          </w:rPr>
          <w:fldChar w:fldCharType="end"/>
        </w:r>
      </w:hyperlink>
    </w:p>
    <w:p w14:paraId="221803C0" w14:textId="17CEA38E" w:rsidR="001B4840" w:rsidRDefault="001B4840">
      <w:pPr>
        <w:pStyle w:val="TableofFigures"/>
        <w:tabs>
          <w:tab w:val="right" w:leader="dot" w:pos="9515"/>
        </w:tabs>
        <w:rPr>
          <w:rFonts w:asciiTheme="minorHAnsi" w:hAnsiTheme="minorHAnsi"/>
          <w:noProof/>
          <w:kern w:val="2"/>
          <w:sz w:val="24"/>
          <w:szCs w:val="24"/>
          <w:lang w:val="fr-FR" w:eastAsia="fr-FR"/>
          <w14:ligatures w14:val="standardContextual"/>
        </w:rPr>
      </w:pPr>
      <w:hyperlink w:anchor="_Toc235223603" w:history="1">
        <w:r w:rsidRPr="00E5415C">
          <w:rPr>
            <w:rStyle w:val="Hyperlink"/>
            <w:noProof/>
          </w:rPr>
          <w:t>Figure 38 — Exemple de validation inline et champs obligatoires</w:t>
        </w:r>
        <w:r>
          <w:rPr>
            <w:noProof/>
            <w:webHidden/>
          </w:rPr>
          <w:tab/>
        </w:r>
        <w:r>
          <w:rPr>
            <w:noProof/>
            <w:webHidden/>
          </w:rPr>
          <w:fldChar w:fldCharType="begin"/>
        </w:r>
        <w:r>
          <w:rPr>
            <w:noProof/>
            <w:webHidden/>
          </w:rPr>
          <w:instrText xml:space="preserve"> PAGEREF _Toc235223603 \h </w:instrText>
        </w:r>
        <w:r>
          <w:rPr>
            <w:noProof/>
            <w:webHidden/>
          </w:rPr>
        </w:r>
        <w:r>
          <w:rPr>
            <w:noProof/>
            <w:webHidden/>
          </w:rPr>
          <w:fldChar w:fldCharType="separate"/>
        </w:r>
        <w:r>
          <w:rPr>
            <w:rFonts w:hint="eastAsia"/>
            <w:noProof/>
            <w:webHidden/>
          </w:rPr>
          <w:t>43</w:t>
        </w:r>
        <w:r>
          <w:rPr>
            <w:noProof/>
            <w:webHidden/>
          </w:rPr>
          <w:fldChar w:fldCharType="end"/>
        </w:r>
      </w:hyperlink>
    </w:p>
    <w:p w14:paraId="05EEA7EF" w14:textId="0E549E9E" w:rsidR="00741840" w:rsidRDefault="0025105B">
      <w:pPr>
        <w:rPr>
          <w:rFonts w:hint="eastAsia"/>
        </w:rPr>
      </w:pPr>
      <w:r>
        <w:fldChar w:fldCharType="end"/>
      </w:r>
    </w:p>
    <w:p w14:paraId="2FAD33CC" w14:textId="77777777" w:rsidR="00741840" w:rsidRDefault="0025105B">
      <w:pPr>
        <w:pStyle w:val="Heading1"/>
        <w:pageBreakBefore/>
      </w:pPr>
      <w:bookmarkStart w:id="8" w:name="toc_target_007"/>
      <w:bookmarkStart w:id="9" w:name="_Toc235223512"/>
      <w:r>
        <w:lastRenderedPageBreak/>
        <w:t>Introduction générale</w:t>
      </w:r>
      <w:bookmarkEnd w:id="8"/>
      <w:bookmarkEnd w:id="9"/>
    </w:p>
    <w:p w14:paraId="22A8E6E3" w14:textId="77777777" w:rsidR="00741840" w:rsidRDefault="0025105B">
      <w:pPr>
        <w:spacing w:after="120"/>
        <w:ind w:firstLine="397"/>
        <w:jc w:val="both"/>
        <w:rPr>
          <w:rFonts w:hint="eastAsia"/>
        </w:rPr>
      </w:pPr>
      <w:r>
        <w:rPr>
          <w:rFonts w:eastAsia="Carlito"/>
          <w:color w:val="1F2937"/>
        </w:rPr>
        <w:t>La transformation numérique des activités hôtelières nécessite des outils capables de centraliser un volume important d’informations tout en limitant les erreurs de saisie et les opérations manuelles. Dans un établissement, la disponibilité des chambres, les données des clients, les tarifs, les paiements, les réclamations et la maintenance doivent rester cohérents afin de permettre au personnel de prendre des décisions rapidement.</w:t>
      </w:r>
    </w:p>
    <w:p w14:paraId="44AE5AC5" w14:textId="77777777" w:rsidR="00741840" w:rsidRDefault="0025105B">
      <w:pPr>
        <w:spacing w:after="120"/>
        <w:ind w:firstLine="397"/>
        <w:jc w:val="both"/>
        <w:rPr>
          <w:rFonts w:hint="eastAsia"/>
        </w:rPr>
      </w:pPr>
      <w:r>
        <w:rPr>
          <w:rFonts w:eastAsia="Carlito"/>
          <w:color w:val="1F2937"/>
        </w:rPr>
        <w:t>Le présent projet de fin de formation consiste à concevoir et à développer un système web de gestion hôtelière destiné à un usage interne. L’application a été pensée comme une plateforme centralisée permettant à des utilisateurs authentifiés de gérer l’ensemble des opérations courantes. Elle distingue les responsabilités d’un administrateur de celles d’un employé et applique des règles métier afin de protéger l’intégrité des données.</w:t>
      </w:r>
    </w:p>
    <w:p w14:paraId="6FDD1C44" w14:textId="77777777" w:rsidR="00741840" w:rsidRDefault="0025105B">
      <w:pPr>
        <w:spacing w:after="120"/>
        <w:ind w:firstLine="397"/>
        <w:jc w:val="both"/>
        <w:rPr>
          <w:rFonts w:hint="eastAsia"/>
        </w:rPr>
      </w:pPr>
      <w:r>
        <w:rPr>
          <w:rFonts w:eastAsia="Carlito"/>
          <w:color w:val="1F2937"/>
        </w:rPr>
        <w:t>La réalisation a mobilisé Laravel 11 pour l’API et la logique métier, React avec Vite pour l’interface utilisateur et MySQL pour la persistance des données. Le projet s’appuie également sur une validation serveur, une gestion cohérente des erreurs, des exports, des documents PDF et une suite de tests automatisés.</w:t>
      </w:r>
    </w:p>
    <w:p w14:paraId="109261B4" w14:textId="77777777" w:rsidR="00741840" w:rsidRDefault="0025105B">
      <w:pPr>
        <w:spacing w:after="120"/>
        <w:ind w:firstLine="397"/>
        <w:jc w:val="both"/>
        <w:rPr>
          <w:rFonts w:hint="eastAsia"/>
        </w:rPr>
      </w:pPr>
      <w:r>
        <w:rPr>
          <w:rFonts w:eastAsia="Carlito"/>
          <w:color w:val="1F2937"/>
        </w:rPr>
        <w:t>Ce rapport présente d’abord le contexte, les objectifs et les besoins fonctionnels du système. Il expose ensuite l’analyse, la conception, l’architecture et les principales règles métier. Les chapitres suivants détaillent la réalisation technique, les fonctionnalités obtenues, les difficultés rencontrées, les résultats, les limites et les perspectives d’amélioration.</w:t>
      </w:r>
    </w:p>
    <w:p w14:paraId="5ABAF9C0" w14:textId="77777777" w:rsidR="00741840" w:rsidRDefault="0025105B">
      <w:pPr>
        <w:pageBreakBefore/>
        <w:spacing w:before="2600"/>
        <w:jc w:val="center"/>
        <w:rPr>
          <w:rFonts w:hint="eastAsia"/>
        </w:rPr>
      </w:pPr>
      <w:r>
        <w:rPr>
          <w:rFonts w:eastAsia="Carlito" w:ascii="Carlito" w:hAnsi="Carlito"/>
          <w:b/>
          <w:color w:val="F2A400"/>
          <w:sz w:val="32"/>
        </w:rPr>
        <w:lastRenderedPageBreak/>
        <w:t>CHAPITRE 1</w:t>
      </w:r>
    </w:p>
    <w:p w14:paraId="520C1FE7" w14:textId="77777777" w:rsidR="00741840" w:rsidRDefault="0025105B">
      <w:pPr>
        <w:jc w:val="center"/>
        <w:outlineLvl w:val="0"/>
        <w:rPr>
          <w:rFonts w:hint="eastAsia"/>
        </w:rPr>
      </w:pPr>
      <w:bookmarkStart w:id="10" w:name="toc_target_008"/>
      <w:bookmarkStart w:id="11" w:name="_Toc235223513"/>
      <w:r>
        <w:rPr>
          <w:rFonts w:eastAsia="Carlito" w:ascii="Carlito" w:hAnsi="Carlito"/>
          <w:b/>
          <w:color w:val="006A70"/>
          <w:sz w:val="52"/>
        </w:rPr>
        <w:t>CONTEXTE, OBJECTIFS ET CAHIER DES CHARGES</w:t>
      </w:r>
      <w:bookmarkEnd w:id="10"/>
      <w:bookmarkEnd w:id="11"/>
    </w:p>
    <w:tbl>
      <w:tblPr>
        <w:tblW w:w="0" w:type="auto"/>
        <w:jc w:val="center"/>
        <w:tblLook w:val="04A0" w:firstRow="1" w:lastRow="0" w:firstColumn="1" w:lastColumn="0" w:noHBand="0" w:noVBand="1"/>
      </w:tblPr>
      <w:tblGrid>
        <w:gridCol w:w="3168"/>
      </w:tblGrid>
      <w:tr w:rsidR="00741840" w14:paraId="07B5A7ED" w14:textId="77777777">
        <w:trPr>
          <w:jc w:val="center"/>
        </w:trPr>
        <w:tc>
          <w:tcPr>
            <w:tcW w:w="3168" w:type="dxa"/>
            <w:shd w:val="clear" w:color="auto" w:fill="F4A300"/>
          </w:tcPr>
          <w:p w14:paraId="3630C300" w14:textId="77777777" w:rsidR="00741840" w:rsidRDefault="00741840">
            <w:pPr>
              <w:spacing w:after="0"/>
              <w:rPr>
                <w:rFonts w:hint="eastAsia"/>
              </w:rPr>
            </w:pPr>
          </w:p>
        </w:tc>
      </w:tr>
    </w:tbl>
    <w:p w14:paraId="5EF7E92A" w14:textId="77777777" w:rsidR="00741840" w:rsidRDefault="0025105B">
      <w:pPr>
        <w:rPr>
          <w:rFonts w:hint="eastAsia"/>
        </w:rPr>
      </w:pPr>
      <w:r>
        <w:br w:type="page"/>
      </w:r>
    </w:p>
    <w:p w14:paraId="67B8E7B1" w14:textId="77777777" w:rsidR="00741840" w:rsidRDefault="0025105B">
      <w:pPr>
        <w:pStyle w:val="Heading1"/>
      </w:pPr>
      <w:bookmarkStart w:id="12" w:name="toc_target_009"/>
      <w:bookmarkStart w:id="13" w:name="_Toc235223514"/>
      <w:r>
        <w:lastRenderedPageBreak/>
        <w:t>1.1 Cadre académique du projet</w:t>
      </w:r>
      <w:bookmarkEnd w:id="12"/>
      <w:bookmarkEnd w:id="13"/>
    </w:p>
    <w:p w14:paraId="3B9D5FAC" w14:textId="77777777" w:rsidR="00741840" w:rsidRDefault="0025105B">
      <w:pPr>
        <w:spacing w:after="120"/>
        <w:ind w:firstLine="397"/>
        <w:jc w:val="both"/>
        <w:rPr>
          <w:rFonts w:hint="eastAsia"/>
        </w:rPr>
      </w:pPr>
      <w:r>
        <w:rPr>
          <w:rFonts w:eastAsia="Carlito"/>
          <w:color w:val="1F2937"/>
        </w:rPr>
        <w:t>Ce système a été réalisé dans le cadre du projet de fin de formation de la filière Développement Digital, Option Web Full Stack, à IT Learning Academy durant l’année universitaire 2025/2026. Il constitue une mise en application des compétences acquises en analyse, modélisation, développement frontend, développement backend, bases de données, sécurité, tests et gestion de versions.</w:t>
      </w:r>
    </w:p>
    <w:p w14:paraId="1F6C1251" w14:textId="77777777" w:rsidR="00741840" w:rsidRDefault="0025105B">
      <w:pPr>
        <w:pStyle w:val="Heading1"/>
      </w:pPr>
      <w:bookmarkStart w:id="14" w:name="toc_target_010"/>
      <w:bookmarkStart w:id="15" w:name="_Toc235223515"/>
      <w:r>
        <w:t>1.2 Contexte général</w:t>
      </w:r>
      <w:bookmarkEnd w:id="14"/>
      <w:bookmarkEnd w:id="15"/>
    </w:p>
    <w:p w14:paraId="1007762F" w14:textId="77777777" w:rsidR="00741840" w:rsidRDefault="0025105B">
      <w:pPr>
        <w:spacing w:after="120"/>
        <w:ind w:firstLine="397"/>
        <w:jc w:val="both"/>
        <w:rPr>
          <w:rFonts w:hint="eastAsia"/>
        </w:rPr>
      </w:pPr>
      <w:r>
        <w:rPr>
          <w:rFonts w:eastAsia="Carlito"/>
          <w:color w:val="1F2937"/>
        </w:rPr>
        <w:t>La gestion d’un hôtel implique plusieurs domaines étroitement liés. Une réservation dépend de la disponibilité d’une chambre, de son état de maintenance, du type de client, de la période tarifaire et des services sélectionnés. Les paiements doivent rester associés à la réservation et à l’utilisateur qui les a saisis. Les réclamations et les équipements nécessitent, eux aussi, un suivi précis.</w:t>
      </w:r>
    </w:p>
    <w:p w14:paraId="094DAADD" w14:textId="77777777" w:rsidR="00741840" w:rsidRDefault="0025105B">
      <w:pPr>
        <w:spacing w:after="120"/>
        <w:ind w:firstLine="397"/>
        <w:jc w:val="both"/>
        <w:rPr>
          <w:rFonts w:hint="eastAsia"/>
        </w:rPr>
      </w:pPr>
      <w:r>
        <w:rPr>
          <w:rFonts w:eastAsia="Carlito"/>
          <w:color w:val="1F2937"/>
        </w:rPr>
        <w:t>Lorsque ces informations sont dispersées ou gérées manuellement, les risques de double réservation, d’erreur tarifaire, de perte d’historique et de retard de traitement augmentent. Le projet répond à ce besoin par une plateforme web centralisée, destinée au personnel interne et accessible uniquement après authentification.</w:t>
      </w:r>
    </w:p>
    <w:p w14:paraId="03A0A632" w14:textId="77777777" w:rsidR="00741840" w:rsidRDefault="0025105B">
      <w:pPr>
        <w:pStyle w:val="Heading1"/>
      </w:pPr>
      <w:bookmarkStart w:id="16" w:name="toc_target_011"/>
      <w:bookmarkStart w:id="17" w:name="_Toc235223516"/>
      <w:r>
        <w:t>1.3 Problématique</w:t>
      </w:r>
      <w:bookmarkEnd w:id="16"/>
      <w:bookmarkEnd w:id="17"/>
    </w:p>
    <w:tbl>
      <w:tblPr>
        <w:tblW w:w="0" w:type="auto"/>
        <w:jc w:val="center"/>
        <w:tblLook w:val="04A0" w:firstRow="1" w:lastRow="0" w:firstColumn="1" w:lastColumn="0" w:noHBand="0" w:noVBand="1"/>
      </w:tblPr>
      <w:tblGrid>
        <w:gridCol w:w="9525"/>
      </w:tblGrid>
      <w:tr w:rsidR="00741840" w14:paraId="41264915" w14:textId="77777777">
        <w:trPr>
          <w:jc w:val="center"/>
        </w:trPr>
        <w:tc>
          <w:tcPr>
            <w:tcW w:w="9525" w:type="dxa"/>
            <w:tcBorders>
              <w:top w:val="single" w:sz="8" w:space="0" w:color="0E4A7B"/>
              <w:left w:val="single" w:sz="8" w:space="0" w:color="0E4A7B"/>
              <w:bottom w:val="single" w:sz="8" w:space="0" w:color="0E4A7B"/>
              <w:right w:val="single" w:sz="8" w:space="0" w:color="0E4A7B"/>
            </w:tcBorders>
            <w:shd w:val="clear" w:color="auto" w:fill="EEF4F8"/>
          </w:tcPr>
          <w:p w14:paraId="451491B3" w14:textId="77777777" w:rsidR="00741840" w:rsidRDefault="0025105B">
            <w:pPr>
              <w:spacing w:before="140" w:after="140"/>
              <w:rPr>
                <w:rFonts w:hint="eastAsia"/>
              </w:rPr>
            </w:pPr>
            <w:r>
              <w:rPr>
                <w:rFonts w:eastAsia="Carlito"/>
                <w:b/>
                <w:color w:val="006A70"/>
                <w:sz w:val="20"/>
              </w:rPr>
              <w:t>Problématique centrale</w:t>
            </w:r>
            <w:r>
              <w:rPr>
                <w:rFonts w:eastAsia="Carlito"/>
                <w:b/>
                <w:color w:val="006A70"/>
                <w:sz w:val="20"/>
              </w:rPr>
              <w:br/>
            </w:r>
            <w:r>
              <w:rPr>
                <w:rFonts w:eastAsia="Carlito"/>
                <w:color w:val="1F2937"/>
                <w:sz w:val="20"/>
              </w:rPr>
              <w:t>Comment concevoir une application web sécurisée, maintenable et ergonomique capable de centraliser les opérations hôtelières, d’appliquer les règles de disponibilité et de tarification, et de préserver une traçabilité fiable des actions ?</w:t>
            </w:r>
          </w:p>
        </w:tc>
      </w:tr>
    </w:tbl>
    <w:p w14:paraId="74CE8849" w14:textId="77777777" w:rsidR="00741840" w:rsidRDefault="00741840">
      <w:pPr>
        <w:rPr>
          <w:rFonts w:hint="eastAsia"/>
        </w:rPr>
      </w:pPr>
    </w:p>
    <w:p w14:paraId="324F5AAC" w14:textId="77777777" w:rsidR="00741840" w:rsidRDefault="0025105B">
      <w:pPr>
        <w:pStyle w:val="Heading1"/>
      </w:pPr>
      <w:bookmarkStart w:id="18" w:name="toc_target_012"/>
      <w:bookmarkStart w:id="19" w:name="_Toc235223517"/>
      <w:r>
        <w:t>1.4 Objectifs</w:t>
      </w:r>
      <w:bookmarkEnd w:id="18"/>
      <w:bookmarkEnd w:id="19"/>
    </w:p>
    <w:p w14:paraId="29563F98" w14:textId="77777777" w:rsidR="00741840" w:rsidRDefault="0025105B">
      <w:pPr>
        <w:pStyle w:val="ListBullet"/>
        <w:spacing w:after="60"/>
        <w:rPr>
          <w:rFonts w:hint="eastAsia"/>
        </w:rPr>
      </w:pPr>
      <w:r>
        <w:rPr>
          <w:rFonts w:eastAsia="Carlito"/>
          <w:b/>
          <w:color w:val="1F2937"/>
        </w:rPr>
        <w:t xml:space="preserve">Centraliser les données : </w:t>
      </w:r>
      <w:r>
        <w:rPr>
          <w:rFonts w:eastAsia="Carlito"/>
          <w:color w:val="1F2937"/>
        </w:rPr>
        <w:t>regrouper dans une même application les utilisateurs, les clients, les chambres, les tarifs, les réservations, les paiements, les réclamations et les équipements.</w:t>
      </w:r>
    </w:p>
    <w:p w14:paraId="6CD26C27" w14:textId="77777777" w:rsidR="00741840" w:rsidRDefault="0025105B">
      <w:pPr>
        <w:pStyle w:val="ListBullet"/>
        <w:spacing w:after="60"/>
        <w:rPr>
          <w:rFonts w:hint="eastAsia"/>
        </w:rPr>
      </w:pPr>
      <w:r>
        <w:rPr>
          <w:rFonts w:eastAsia="Carlito"/>
          <w:b/>
          <w:color w:val="1F2937"/>
        </w:rPr>
        <w:t xml:space="preserve">Sécuriser l’accès : </w:t>
      </w:r>
      <w:r>
        <w:rPr>
          <w:rFonts w:eastAsia="Carlito"/>
          <w:color w:val="1F2937"/>
        </w:rPr>
        <w:t>limiter l’application aux comptes internes actifs et protéger l’administration des utilisateurs par un rôle spécifique.</w:t>
      </w:r>
    </w:p>
    <w:p w14:paraId="5F8C0E60" w14:textId="77777777" w:rsidR="00741840" w:rsidRDefault="0025105B">
      <w:pPr>
        <w:pStyle w:val="ListBullet"/>
        <w:spacing w:after="60"/>
        <w:rPr>
          <w:rFonts w:hint="eastAsia"/>
        </w:rPr>
      </w:pPr>
      <w:r>
        <w:rPr>
          <w:rFonts w:eastAsia="Carlito"/>
          <w:b/>
          <w:color w:val="1F2937"/>
        </w:rPr>
        <w:t xml:space="preserve">Automatiser les règles métier : </w:t>
      </w:r>
      <w:r>
        <w:rPr>
          <w:rFonts w:eastAsia="Carlito"/>
          <w:color w:val="1F2937"/>
        </w:rPr>
        <w:t>empêcher les conflits de réservation, calculer les tarifs applicables et préserver les historiques.</w:t>
      </w:r>
    </w:p>
    <w:p w14:paraId="1B105C9B" w14:textId="77777777" w:rsidR="00741840" w:rsidRDefault="0025105B">
      <w:pPr>
        <w:pStyle w:val="ListBullet"/>
        <w:spacing w:after="60"/>
        <w:rPr>
          <w:rFonts w:hint="eastAsia"/>
        </w:rPr>
      </w:pPr>
      <w:r>
        <w:rPr>
          <w:rFonts w:eastAsia="Carlito"/>
          <w:b/>
          <w:color w:val="1F2937"/>
        </w:rPr>
        <w:t xml:space="preserve">Améliorer l’expérience utilisateur : </w:t>
      </w:r>
      <w:r>
        <w:rPr>
          <w:rFonts w:eastAsia="Carlito"/>
          <w:color w:val="1F2937"/>
        </w:rPr>
        <w:t>fournir une interface responsive, des formulaires cohérents, des erreurs compréhensibles et des outils de recherche, de filtrage et d’export.</w:t>
      </w:r>
    </w:p>
    <w:p w14:paraId="5DBD7714" w14:textId="77777777" w:rsidR="00741840" w:rsidRDefault="0025105B">
      <w:pPr>
        <w:pStyle w:val="ListBullet"/>
        <w:spacing w:after="60"/>
        <w:rPr>
          <w:rFonts w:hint="eastAsia"/>
        </w:rPr>
      </w:pPr>
      <w:r>
        <w:rPr>
          <w:rFonts w:eastAsia="Carlito"/>
          <w:b/>
          <w:color w:val="1F2937"/>
        </w:rPr>
        <w:t xml:space="preserve">Assurer la qualité : </w:t>
      </w:r>
      <w:r>
        <w:rPr>
          <w:rFonts w:eastAsia="Carlito"/>
          <w:color w:val="1F2937"/>
        </w:rPr>
        <w:t>valider les données côté serveur, utiliser des transactions lorsque nécessaire et vérifier le comportement à l’aide de tests automatisés et manuels.</w:t>
      </w:r>
    </w:p>
    <w:p w14:paraId="488E3320" w14:textId="77777777" w:rsidR="00741840" w:rsidRDefault="0025105B">
      <w:pPr>
        <w:pStyle w:val="Heading1"/>
      </w:pPr>
      <w:bookmarkStart w:id="20" w:name="toc_target_013"/>
      <w:bookmarkStart w:id="21" w:name="_Toc235223518"/>
      <w:r>
        <w:t>1.5 Besoins fonctionnels</w:t>
      </w:r>
      <w:bookmarkEnd w:id="20"/>
      <w:bookmarkEnd w:id="21"/>
    </w:p>
    <w:tbl>
      <w:tblPr>
        <w:tblStyle w:val="TableGrid"/>
        <w:tblW w:w="0" w:type="auto"/>
        <w:jc w:val="center"/>
        <w:tblLook w:val="04A0" w:firstRow="1" w:lastRow="0" w:firstColumn="1" w:lastColumn="0" w:noHBand="0" w:noVBand="1"/>
      </w:tblPr>
      <w:tblGrid>
        <w:gridCol w:w="4762"/>
        <w:gridCol w:w="4762"/>
      </w:tblGrid>
      <w:tr w:rsidR="00741840" w14:paraId="6C536C12" w14:textId="77777777">
        <w:trPr>
          <w:tblHeader/>
          <w:jc w:val="center"/>
        </w:trPr>
        <w:tc>
          <w:tcPr>
            <w:tcW w:w="4762" w:type="dxa"/>
            <w:shd w:val="clear" w:color="auto" w:fill="006A70"/>
          </w:tcPr>
          <w:p w14:paraId="124C2BF1" w14:textId="77777777" w:rsidR="00741840" w:rsidRDefault="0025105B">
            <w:pPr>
              <w:jc w:val="center"/>
              <w:rPr>
                <w:rFonts w:hint="eastAsia"/>
              </w:rPr>
            </w:pPr>
            <w:r>
              <w:rPr>
                <w:rFonts w:eastAsia="Carlito"/>
                <w:b/>
                <w:color w:val="FFFFFF"/>
                <w:sz w:val="19"/>
              </w:rPr>
              <w:t>Module</w:t>
            </w:r>
          </w:p>
        </w:tc>
        <w:tc>
          <w:tcPr>
            <w:tcW w:w="4762" w:type="dxa"/>
            <w:shd w:val="clear" w:color="auto" w:fill="006A70"/>
          </w:tcPr>
          <w:p w14:paraId="0F3E83D0" w14:textId="77777777" w:rsidR="00741840" w:rsidRDefault="0025105B">
            <w:pPr>
              <w:jc w:val="center"/>
              <w:rPr>
                <w:rFonts w:hint="eastAsia"/>
              </w:rPr>
            </w:pPr>
            <w:r>
              <w:rPr>
                <w:rFonts w:eastAsia="Carlito"/>
                <w:b/>
                <w:color w:val="FFFFFF"/>
                <w:sz w:val="19"/>
              </w:rPr>
              <w:t>Fonctions principales</w:t>
            </w:r>
          </w:p>
        </w:tc>
      </w:tr>
      <w:tr w:rsidR="00741840" w14:paraId="33A18EB3" w14:textId="77777777">
        <w:trPr>
          <w:jc w:val="center"/>
        </w:trPr>
        <w:tc>
          <w:tcPr>
            <w:tcW w:w="4762" w:type="dxa"/>
            <w:shd w:val="clear" w:color="auto" w:fill="EAF7F6"/>
          </w:tcPr>
          <w:p w14:paraId="5765E081" w14:textId="77777777" w:rsidR="00741840" w:rsidRDefault="0025105B">
            <w:pPr>
              <w:rPr>
                <w:rFonts w:hint="eastAsia"/>
              </w:rPr>
            </w:pPr>
            <w:r>
              <w:rPr>
                <w:rFonts w:eastAsia="Carlito"/>
                <w:b/>
                <w:color w:val="006A70"/>
                <w:sz w:val="18"/>
              </w:rPr>
              <w:t>Authentification et profils</w:t>
            </w:r>
          </w:p>
        </w:tc>
        <w:tc>
          <w:tcPr>
            <w:tcW w:w="4762" w:type="dxa"/>
          </w:tcPr>
          <w:p w14:paraId="7A629957" w14:textId="77777777" w:rsidR="00741840" w:rsidRDefault="0025105B">
            <w:pPr>
              <w:rPr>
                <w:rFonts w:hint="eastAsia"/>
              </w:rPr>
            </w:pPr>
            <w:r>
              <w:rPr>
                <w:rFonts w:eastAsia="Carlito"/>
                <w:color w:val="1F2937"/>
                <w:sz w:val="18"/>
              </w:rPr>
              <w:t>Connexion sécurisée, compte actif, déconnexion, consultation et modification du profil, changement de mot de passe et photo.</w:t>
            </w:r>
          </w:p>
        </w:tc>
      </w:tr>
      <w:tr w:rsidR="00741840" w14:paraId="6FECB20C" w14:textId="77777777">
        <w:trPr>
          <w:jc w:val="center"/>
        </w:trPr>
        <w:tc>
          <w:tcPr>
            <w:tcW w:w="4762" w:type="dxa"/>
            <w:shd w:val="clear" w:color="auto" w:fill="EAF7F6"/>
          </w:tcPr>
          <w:p w14:paraId="57EC38AD" w14:textId="77777777" w:rsidR="00741840" w:rsidRDefault="0025105B">
            <w:pPr>
              <w:rPr>
                <w:rFonts w:hint="eastAsia"/>
              </w:rPr>
            </w:pPr>
            <w:r>
              <w:rPr>
                <w:rFonts w:eastAsia="Carlito"/>
                <w:b/>
                <w:color w:val="006A70"/>
                <w:sz w:val="18"/>
              </w:rPr>
              <w:t>Administration des utilisateurs</w:t>
            </w:r>
          </w:p>
        </w:tc>
        <w:tc>
          <w:tcPr>
            <w:tcW w:w="4762" w:type="dxa"/>
          </w:tcPr>
          <w:p w14:paraId="1C4721E9" w14:textId="77777777" w:rsidR="00741840" w:rsidRDefault="0025105B">
            <w:pPr>
              <w:rPr>
                <w:rFonts w:hint="eastAsia"/>
              </w:rPr>
            </w:pPr>
            <w:r>
              <w:rPr>
                <w:rFonts w:eastAsia="Carlito"/>
                <w:color w:val="1F2937"/>
                <w:sz w:val="18"/>
              </w:rPr>
              <w:t>Création de comptes, rôles Administrateur/Employé, activation ou désactivation, modification et réinitialisation de mot de passe.</w:t>
            </w:r>
          </w:p>
        </w:tc>
      </w:tr>
      <w:tr w:rsidR="00741840" w14:paraId="1EC15941" w14:textId="77777777">
        <w:trPr>
          <w:jc w:val="center"/>
        </w:trPr>
        <w:tc>
          <w:tcPr>
            <w:tcW w:w="4762" w:type="dxa"/>
            <w:shd w:val="clear" w:color="auto" w:fill="EAF7F6"/>
          </w:tcPr>
          <w:p w14:paraId="66775E5C" w14:textId="77777777" w:rsidR="00741840" w:rsidRDefault="0025105B">
            <w:pPr>
              <w:rPr>
                <w:rFonts w:hint="eastAsia"/>
              </w:rPr>
            </w:pPr>
            <w:r>
              <w:rPr>
                <w:rFonts w:eastAsia="Carlito"/>
                <w:b/>
                <w:color w:val="006A70"/>
                <w:sz w:val="18"/>
              </w:rPr>
              <w:lastRenderedPageBreak/>
              <w:t>Clients</w:t>
            </w:r>
          </w:p>
        </w:tc>
        <w:tc>
          <w:tcPr>
            <w:tcW w:w="4762" w:type="dxa"/>
          </w:tcPr>
          <w:p w14:paraId="0C6BCDC3" w14:textId="77777777" w:rsidR="00741840" w:rsidRDefault="0025105B">
            <w:pPr>
              <w:rPr>
                <w:rFonts w:hint="eastAsia"/>
              </w:rPr>
            </w:pPr>
            <w:r>
              <w:rPr>
                <w:rFonts w:eastAsia="Carlito"/>
                <w:color w:val="1F2937"/>
                <w:sz w:val="18"/>
              </w:rPr>
              <w:t>Gestion distincte des clients particuliers et sociétés, contacts, enfants, localisation et paramètres de crédit.</w:t>
            </w:r>
          </w:p>
        </w:tc>
      </w:tr>
      <w:tr w:rsidR="00741840" w14:paraId="41E00D89" w14:textId="77777777">
        <w:trPr>
          <w:jc w:val="center"/>
        </w:trPr>
        <w:tc>
          <w:tcPr>
            <w:tcW w:w="4762" w:type="dxa"/>
            <w:shd w:val="clear" w:color="auto" w:fill="EAF7F6"/>
          </w:tcPr>
          <w:p w14:paraId="7A89DAEA" w14:textId="77777777" w:rsidR="00741840" w:rsidRDefault="0025105B">
            <w:pPr>
              <w:rPr>
                <w:rFonts w:hint="eastAsia"/>
              </w:rPr>
            </w:pPr>
            <w:r>
              <w:rPr>
                <w:rFonts w:eastAsia="Carlito"/>
                <w:b/>
                <w:color w:val="006A70"/>
                <w:sz w:val="18"/>
              </w:rPr>
              <w:t>Chambres</w:t>
            </w:r>
          </w:p>
        </w:tc>
        <w:tc>
          <w:tcPr>
            <w:tcW w:w="4762" w:type="dxa"/>
          </w:tcPr>
          <w:p w14:paraId="15A04E14" w14:textId="77777777" w:rsidR="00741840" w:rsidRDefault="0025105B">
            <w:pPr>
              <w:rPr>
                <w:rFonts w:hint="eastAsia"/>
              </w:rPr>
            </w:pPr>
            <w:r>
              <w:rPr>
                <w:rFonts w:eastAsia="Carlito"/>
                <w:color w:val="1F2937"/>
                <w:sz w:val="18"/>
              </w:rPr>
              <w:t>Gestion des chambres physiques, types, capacités, étages, vues, propreté et maintenance.</w:t>
            </w:r>
          </w:p>
        </w:tc>
      </w:tr>
      <w:tr w:rsidR="00741840" w14:paraId="160FE44A" w14:textId="77777777">
        <w:trPr>
          <w:jc w:val="center"/>
        </w:trPr>
        <w:tc>
          <w:tcPr>
            <w:tcW w:w="4762" w:type="dxa"/>
            <w:shd w:val="clear" w:color="auto" w:fill="EAF7F6"/>
          </w:tcPr>
          <w:p w14:paraId="4B742A6B" w14:textId="77777777" w:rsidR="00741840" w:rsidRDefault="0025105B">
            <w:pPr>
              <w:rPr>
                <w:rFonts w:hint="eastAsia"/>
              </w:rPr>
            </w:pPr>
            <w:r>
              <w:rPr>
                <w:rFonts w:eastAsia="Carlito"/>
                <w:b/>
                <w:color w:val="006A70"/>
                <w:sz w:val="18"/>
              </w:rPr>
              <w:t>Tarifs</w:t>
            </w:r>
          </w:p>
        </w:tc>
        <w:tc>
          <w:tcPr>
            <w:tcW w:w="4762" w:type="dxa"/>
          </w:tcPr>
          <w:p w14:paraId="428C290E" w14:textId="77777777" w:rsidR="00741840" w:rsidRDefault="0025105B">
            <w:pPr>
              <w:rPr>
                <w:rFonts w:hint="eastAsia"/>
              </w:rPr>
            </w:pPr>
            <w:r>
              <w:rPr>
                <w:rFonts w:eastAsia="Carlito"/>
                <w:color w:val="1F2937"/>
                <w:sz w:val="18"/>
              </w:rPr>
              <w:t>Plans de tarifs chambre, repas et réduction, ainsi que périodes tarifaires applicables.</w:t>
            </w:r>
          </w:p>
        </w:tc>
      </w:tr>
      <w:tr w:rsidR="00741840" w14:paraId="59B44CD6" w14:textId="77777777">
        <w:trPr>
          <w:jc w:val="center"/>
        </w:trPr>
        <w:tc>
          <w:tcPr>
            <w:tcW w:w="4762" w:type="dxa"/>
            <w:shd w:val="clear" w:color="auto" w:fill="EAF7F6"/>
          </w:tcPr>
          <w:p w14:paraId="7AB5BB6D" w14:textId="77777777" w:rsidR="00741840" w:rsidRDefault="0025105B">
            <w:pPr>
              <w:rPr>
                <w:rFonts w:hint="eastAsia"/>
              </w:rPr>
            </w:pPr>
            <w:r>
              <w:rPr>
                <w:rFonts w:eastAsia="Carlito"/>
                <w:b/>
                <w:color w:val="006A70"/>
                <w:sz w:val="18"/>
              </w:rPr>
              <w:t>Réservations</w:t>
            </w:r>
          </w:p>
        </w:tc>
        <w:tc>
          <w:tcPr>
            <w:tcW w:w="4762" w:type="dxa"/>
          </w:tcPr>
          <w:p w14:paraId="28E44EEB" w14:textId="77777777" w:rsidR="00741840" w:rsidRDefault="0025105B">
            <w:pPr>
              <w:rPr>
                <w:rFonts w:hint="eastAsia"/>
              </w:rPr>
            </w:pPr>
            <w:r>
              <w:rPr>
                <w:rFonts w:eastAsia="Carlito"/>
                <w:color w:val="1F2937"/>
                <w:sz w:val="18"/>
              </w:rPr>
              <w:t>Sélection du client et des dates, recherche de disponibilité, affectation multi-chambres, occupation, repas, calcul et statut.</w:t>
            </w:r>
          </w:p>
        </w:tc>
      </w:tr>
      <w:tr w:rsidR="00741840" w14:paraId="17E9285C" w14:textId="77777777">
        <w:trPr>
          <w:jc w:val="center"/>
        </w:trPr>
        <w:tc>
          <w:tcPr>
            <w:tcW w:w="4762" w:type="dxa"/>
            <w:shd w:val="clear" w:color="auto" w:fill="EAF7F6"/>
          </w:tcPr>
          <w:p w14:paraId="74F481CF" w14:textId="77777777" w:rsidR="00741840" w:rsidRDefault="0025105B">
            <w:pPr>
              <w:rPr>
                <w:rFonts w:hint="eastAsia"/>
              </w:rPr>
            </w:pPr>
            <w:r>
              <w:rPr>
                <w:rFonts w:eastAsia="Carlito"/>
                <w:b/>
                <w:color w:val="006A70"/>
                <w:sz w:val="18"/>
              </w:rPr>
              <w:t>Paiements</w:t>
            </w:r>
          </w:p>
        </w:tc>
        <w:tc>
          <w:tcPr>
            <w:tcW w:w="4762" w:type="dxa"/>
          </w:tcPr>
          <w:p w14:paraId="6324DAC2" w14:textId="77777777" w:rsidR="00741840" w:rsidRDefault="0025105B">
            <w:pPr>
              <w:rPr>
                <w:rFonts w:hint="eastAsia"/>
              </w:rPr>
            </w:pPr>
            <w:r>
              <w:rPr>
                <w:rFonts w:eastAsia="Carlito"/>
                <w:color w:val="1F2937"/>
                <w:sz w:val="18"/>
              </w:rPr>
              <w:t>Saisie, annulation, audit utilisateur, historique, reçu et récapitulatif imprimable ou PDF.</w:t>
            </w:r>
          </w:p>
        </w:tc>
      </w:tr>
      <w:tr w:rsidR="00741840" w14:paraId="701F165A" w14:textId="77777777">
        <w:trPr>
          <w:jc w:val="center"/>
        </w:trPr>
        <w:tc>
          <w:tcPr>
            <w:tcW w:w="4762" w:type="dxa"/>
            <w:shd w:val="clear" w:color="auto" w:fill="EAF7F6"/>
          </w:tcPr>
          <w:p w14:paraId="66BE09C4" w14:textId="77777777" w:rsidR="00741840" w:rsidRDefault="0025105B">
            <w:pPr>
              <w:rPr>
                <w:rFonts w:hint="eastAsia"/>
              </w:rPr>
            </w:pPr>
            <w:r>
              <w:rPr>
                <w:rFonts w:eastAsia="Carlito"/>
                <w:b/>
                <w:color w:val="006A70"/>
                <w:sz w:val="18"/>
              </w:rPr>
              <w:t>Réclamations</w:t>
            </w:r>
          </w:p>
        </w:tc>
        <w:tc>
          <w:tcPr>
            <w:tcW w:w="4762" w:type="dxa"/>
          </w:tcPr>
          <w:p w14:paraId="238994D3" w14:textId="77777777" w:rsidR="00741840" w:rsidRDefault="0025105B">
            <w:pPr>
              <w:rPr>
                <w:rFonts w:hint="eastAsia"/>
              </w:rPr>
            </w:pPr>
            <w:r>
              <w:rPr>
                <w:rFonts w:eastAsia="Carlito"/>
                <w:color w:val="1F2937"/>
                <w:sz w:val="18"/>
              </w:rPr>
              <w:t>Création, priorité, traitement, réponse, résolution et annulation.</w:t>
            </w:r>
          </w:p>
        </w:tc>
      </w:tr>
      <w:tr w:rsidR="00741840" w14:paraId="232D42CD" w14:textId="77777777">
        <w:trPr>
          <w:jc w:val="center"/>
        </w:trPr>
        <w:tc>
          <w:tcPr>
            <w:tcW w:w="4762" w:type="dxa"/>
            <w:shd w:val="clear" w:color="auto" w:fill="EAF7F6"/>
          </w:tcPr>
          <w:p w14:paraId="73A96145" w14:textId="77777777" w:rsidR="00741840" w:rsidRDefault="0025105B">
            <w:pPr>
              <w:rPr>
                <w:rFonts w:hint="eastAsia"/>
              </w:rPr>
            </w:pPr>
            <w:r>
              <w:rPr>
                <w:rFonts w:eastAsia="Carlito"/>
                <w:b/>
                <w:color w:val="006A70"/>
                <w:sz w:val="18"/>
              </w:rPr>
              <w:t>Équipements</w:t>
            </w:r>
          </w:p>
        </w:tc>
        <w:tc>
          <w:tcPr>
            <w:tcW w:w="4762" w:type="dxa"/>
          </w:tcPr>
          <w:p w14:paraId="44058788" w14:textId="77777777" w:rsidR="00741840" w:rsidRDefault="0025105B">
            <w:pPr>
              <w:rPr>
                <w:rFonts w:hint="eastAsia"/>
              </w:rPr>
            </w:pPr>
            <w:r>
              <w:rPr>
                <w:rFonts w:eastAsia="Carlito"/>
                <w:color w:val="1F2937"/>
                <w:sz w:val="18"/>
              </w:rPr>
              <w:t>Catégories, localisation, état, acquisition, garantie, fournisseur, prix et documents.</w:t>
            </w:r>
          </w:p>
        </w:tc>
      </w:tr>
    </w:tbl>
    <w:p w14:paraId="1A687683" w14:textId="77777777" w:rsidR="00741840" w:rsidRDefault="00741840">
      <w:pPr>
        <w:rPr>
          <w:rFonts w:hint="eastAsia"/>
        </w:rPr>
      </w:pPr>
    </w:p>
    <w:p w14:paraId="3497305F" w14:textId="77777777" w:rsidR="00741840" w:rsidRDefault="0025105B">
      <w:pPr>
        <w:pStyle w:val="Heading1"/>
      </w:pPr>
      <w:bookmarkStart w:id="22" w:name="toc_target_014"/>
      <w:bookmarkStart w:id="23" w:name="_Toc235223519"/>
      <w:r>
        <w:t>1.6 Besoins non fonctionnels</w:t>
      </w:r>
      <w:bookmarkEnd w:id="22"/>
      <w:bookmarkEnd w:id="23"/>
    </w:p>
    <w:p w14:paraId="27276981" w14:textId="77777777" w:rsidR="00741840" w:rsidRDefault="0025105B">
      <w:pPr>
        <w:pStyle w:val="ListBullet"/>
        <w:spacing w:after="60"/>
        <w:rPr>
          <w:rFonts w:hint="eastAsia"/>
        </w:rPr>
      </w:pPr>
      <w:r>
        <w:rPr>
          <w:rFonts w:eastAsia="Carlito"/>
          <w:b/>
          <w:color w:val="1F2937"/>
        </w:rPr>
        <w:t xml:space="preserve">Sécurité : </w:t>
      </w:r>
      <w:r>
        <w:rPr>
          <w:rFonts w:eastAsia="Carlito"/>
          <w:color w:val="1F2937"/>
        </w:rPr>
        <w:t>mots de passe hachés, jetons Sanctum, protection des routes, contrôle du rôle et du statut du compte.</w:t>
      </w:r>
    </w:p>
    <w:p w14:paraId="2E074E29" w14:textId="77777777" w:rsidR="00741840" w:rsidRDefault="0025105B">
      <w:pPr>
        <w:pStyle w:val="ListBullet"/>
        <w:spacing w:after="60"/>
        <w:rPr>
          <w:rFonts w:hint="eastAsia"/>
        </w:rPr>
      </w:pPr>
      <w:r>
        <w:rPr>
          <w:rFonts w:eastAsia="Carlito"/>
          <w:b/>
          <w:color w:val="1F2937"/>
        </w:rPr>
        <w:t xml:space="preserve">Intégrité : </w:t>
      </w:r>
      <w:r>
        <w:rPr>
          <w:rFonts w:eastAsia="Carlito"/>
          <w:color w:val="1F2937"/>
        </w:rPr>
        <w:t>validation Laravel, contraintes relationnelles, transactions et règles empêchant les états incohérents.</w:t>
      </w:r>
    </w:p>
    <w:p w14:paraId="694E3BA1" w14:textId="77777777" w:rsidR="00741840" w:rsidRDefault="0025105B">
      <w:pPr>
        <w:pStyle w:val="ListBullet"/>
        <w:spacing w:after="60"/>
        <w:rPr>
          <w:rFonts w:hint="eastAsia"/>
        </w:rPr>
      </w:pPr>
      <w:r>
        <w:rPr>
          <w:rFonts w:eastAsia="Carlito"/>
          <w:b/>
          <w:color w:val="1F2937"/>
        </w:rPr>
        <w:t xml:space="preserve">Ergonomie : </w:t>
      </w:r>
      <w:r>
        <w:rPr>
          <w:rFonts w:eastAsia="Carlito"/>
          <w:color w:val="1F2937"/>
        </w:rPr>
        <w:t>navigation homogène, formulaires responsive, champs obligatoires identifiables et erreurs affichées sous les contrôles concernés.</w:t>
      </w:r>
    </w:p>
    <w:p w14:paraId="79528D4A" w14:textId="77777777" w:rsidR="00741840" w:rsidRDefault="0025105B">
      <w:pPr>
        <w:pStyle w:val="ListBullet"/>
        <w:spacing w:after="60"/>
        <w:rPr>
          <w:rFonts w:hint="eastAsia"/>
        </w:rPr>
      </w:pPr>
      <w:r>
        <w:rPr>
          <w:rFonts w:eastAsia="Carlito"/>
          <w:b/>
          <w:color w:val="1F2937"/>
        </w:rPr>
        <w:t xml:space="preserve">Performance : </w:t>
      </w:r>
      <w:r>
        <w:rPr>
          <w:rFonts w:eastAsia="Carlito"/>
          <w:color w:val="1F2937"/>
        </w:rPr>
        <w:t>chargement paginé des listes, filtrage, réutilisation de composants et compilation optimisée avec Vite.</w:t>
      </w:r>
    </w:p>
    <w:p w14:paraId="6F034F1C" w14:textId="77777777" w:rsidR="00741840" w:rsidRDefault="0025105B">
      <w:pPr>
        <w:pStyle w:val="ListBullet"/>
        <w:spacing w:after="60"/>
        <w:rPr>
          <w:rFonts w:hint="eastAsia"/>
        </w:rPr>
      </w:pPr>
      <w:r>
        <w:rPr>
          <w:rFonts w:eastAsia="Carlito"/>
          <w:b/>
          <w:color w:val="1F2937"/>
        </w:rPr>
        <w:t xml:space="preserve">Maintenabilité : </w:t>
      </w:r>
      <w:r>
        <w:rPr>
          <w:rFonts w:eastAsia="Carlito"/>
          <w:color w:val="1F2937"/>
        </w:rPr>
        <w:t>séparation frontend/backend, composants partagés, hooks, services, Form Requests et tests.</w:t>
      </w:r>
    </w:p>
    <w:p w14:paraId="6CFECF7E" w14:textId="77777777" w:rsidR="00741840" w:rsidRDefault="0025105B">
      <w:pPr>
        <w:pStyle w:val="ListBullet"/>
        <w:spacing w:after="60"/>
        <w:rPr>
          <w:rFonts w:hint="eastAsia"/>
        </w:rPr>
      </w:pPr>
      <w:r>
        <w:rPr>
          <w:rFonts w:eastAsia="Carlito"/>
          <w:b/>
          <w:color w:val="1F2937"/>
        </w:rPr>
        <w:t xml:space="preserve">Traçabilité : </w:t>
      </w:r>
      <w:r>
        <w:rPr>
          <w:rFonts w:eastAsia="Carlito"/>
          <w:color w:val="1F2937"/>
        </w:rPr>
        <w:t>conservation de l’auteur des paiements et des annulations, même lorsque le compte est désactivé.</w:t>
      </w:r>
    </w:p>
    <w:p w14:paraId="066B0B64" w14:textId="77777777" w:rsidR="00741840" w:rsidRDefault="0025105B">
      <w:pPr>
        <w:pStyle w:val="Heading1"/>
      </w:pPr>
      <w:bookmarkStart w:id="24" w:name="toc_target_015"/>
      <w:bookmarkStart w:id="25" w:name="_Toc235223520"/>
      <w:r>
        <w:t>1.7 Périmètre retenu</w:t>
      </w:r>
      <w:bookmarkEnd w:id="24"/>
      <w:bookmarkEnd w:id="25"/>
    </w:p>
    <w:p w14:paraId="53A09D1F" w14:textId="77777777" w:rsidR="00741840" w:rsidRDefault="0025105B">
      <w:pPr>
        <w:spacing w:after="120"/>
        <w:ind w:firstLine="397"/>
        <w:jc w:val="both"/>
        <w:rPr>
          <w:rFonts w:hint="eastAsia"/>
        </w:rPr>
      </w:pPr>
      <w:r>
        <w:rPr>
          <w:rFonts w:eastAsia="Carlito"/>
          <w:color w:val="1F2937"/>
        </w:rPr>
        <w:t>Le périmètre couvre une application interne destinée au personnel de l’hôtel. Il n’inclut pas de portail public permettant au client final de réserver lui-même, ni de facturation fiscale complète, ni d’intégration bancaire réelle. Les documents de paiement générés sont des reçus et des récapitulatifs opérationnels, et non des factures légales.</w:t>
      </w:r>
    </w:p>
    <w:p w14:paraId="53B88507" w14:textId="77777777" w:rsidR="00741840" w:rsidRDefault="0025105B">
      <w:pPr>
        <w:pageBreakBefore/>
        <w:spacing w:before="2600"/>
        <w:jc w:val="center"/>
        <w:rPr>
          <w:rFonts w:hint="eastAsia"/>
        </w:rPr>
      </w:pPr>
      <w:r>
        <w:rPr>
          <w:rFonts w:eastAsia="Carlito" w:ascii="Carlito" w:hAnsi="Carlito"/>
          <w:b/>
          <w:color w:val="F2A400"/>
          <w:sz w:val="32"/>
        </w:rPr>
        <w:lastRenderedPageBreak/>
        <w:t>CHAPITRE 2</w:t>
      </w:r>
    </w:p>
    <w:p w14:paraId="68D4446B" w14:textId="77777777" w:rsidR="00741840" w:rsidRDefault="0025105B">
      <w:pPr>
        <w:jc w:val="center"/>
        <w:outlineLvl w:val="0"/>
        <w:rPr>
          <w:rFonts w:hint="eastAsia"/>
        </w:rPr>
      </w:pPr>
      <w:bookmarkStart w:id="26" w:name="toc_target_016"/>
      <w:bookmarkStart w:id="27" w:name="_Toc235223521"/>
      <w:r>
        <w:rPr>
          <w:rFonts w:eastAsia="Carlito" w:ascii="Carlito" w:hAnsi="Carlito"/>
          <w:b/>
          <w:color w:val="006A70"/>
          <w:sz w:val="52"/>
        </w:rPr>
        <w:t>ANALYSE ET CONCEPTION</w:t>
      </w:r>
      <w:bookmarkEnd w:id="26"/>
      <w:bookmarkEnd w:id="27"/>
    </w:p>
    <w:tbl>
      <w:tblPr>
        <w:tblW w:w="0" w:type="auto"/>
        <w:jc w:val="center"/>
        <w:tblLook w:val="04A0" w:firstRow="1" w:lastRow="0" w:firstColumn="1" w:lastColumn="0" w:noHBand="0" w:noVBand="1"/>
      </w:tblPr>
      <w:tblGrid>
        <w:gridCol w:w="3168"/>
      </w:tblGrid>
      <w:tr w:rsidR="00741840" w14:paraId="01515BCC" w14:textId="77777777">
        <w:trPr>
          <w:jc w:val="center"/>
        </w:trPr>
        <w:tc>
          <w:tcPr>
            <w:tcW w:w="3168" w:type="dxa"/>
            <w:shd w:val="clear" w:color="auto" w:fill="F4A300"/>
          </w:tcPr>
          <w:p w14:paraId="3251A5C6" w14:textId="77777777" w:rsidR="00741840" w:rsidRDefault="00741840">
            <w:pPr>
              <w:spacing w:after="0"/>
              <w:rPr>
                <w:rFonts w:hint="eastAsia"/>
              </w:rPr>
            </w:pPr>
          </w:p>
        </w:tc>
      </w:tr>
    </w:tbl>
    <w:p w14:paraId="293B63CC" w14:textId="77777777" w:rsidR="00741840" w:rsidRDefault="0025105B">
      <w:pPr>
        <w:rPr>
          <w:rFonts w:hint="eastAsia"/>
        </w:rPr>
      </w:pPr>
      <w:r>
        <w:br w:type="page"/>
      </w:r>
    </w:p>
    <w:p w14:paraId="667055E9" w14:textId="77777777" w:rsidR="00741840" w:rsidRDefault="0025105B">
      <w:pPr>
        <w:pStyle w:val="Heading1"/>
      </w:pPr>
      <w:bookmarkStart w:id="28" w:name="toc_target_017"/>
      <w:bookmarkStart w:id="29" w:name="_Toc235223522"/>
      <w:r>
        <w:lastRenderedPageBreak/>
        <w:t>2.1 Démarche de réalisation</w:t>
      </w:r>
      <w:bookmarkEnd w:id="28"/>
      <w:bookmarkEnd w:id="29"/>
    </w:p>
    <w:p w14:paraId="7E9CB7F3" w14:textId="77777777" w:rsidR="00741840" w:rsidRDefault="0025105B">
      <w:pPr>
        <w:spacing w:after="120"/>
        <w:ind w:firstLine="397"/>
        <w:jc w:val="both"/>
        <w:rPr>
          <w:rFonts w:hint="eastAsia"/>
        </w:rPr>
      </w:pPr>
      <w:r>
        <w:rPr>
          <w:rFonts w:eastAsia="Carlito"/>
          <w:color w:val="1F2937"/>
        </w:rPr>
        <w:t>La réalisation a suivi une démarche itérative. Chaque module a été analysé, implémenté, testé puis amélioré progressivement. Les corrections ont été organisées par lots fonctionnels afin de limiter les régressions : authentification, interface globale, clients, disponibilités, paiements, utilisateurs, puis validation des formulaires.</w:t>
      </w:r>
    </w:p>
    <w:p w14:paraId="5D49E7CD" w14:textId="77777777" w:rsidR="00741840" w:rsidRDefault="0025105B">
      <w:pPr>
        <w:spacing w:after="120"/>
        <w:ind w:firstLine="397"/>
        <w:jc w:val="both"/>
        <w:rPr>
          <w:rFonts w:hint="eastAsia"/>
        </w:rPr>
      </w:pPr>
      <w:r>
        <w:rPr>
          <w:rFonts w:eastAsia="Carlito"/>
          <w:color w:val="1F2937"/>
        </w:rPr>
        <w:t>Git et GitHub ont permis de conserver l’historique des modifications. Les évolutions importantes ont été vérifiées à l’aide de tests backend, de compilations frontend et de scénarios manuels dans le navigateur.</w:t>
      </w:r>
    </w:p>
    <w:p w14:paraId="774E8D7E" w14:textId="77777777" w:rsidR="00741840" w:rsidRDefault="0025105B">
      <w:pPr>
        <w:pStyle w:val="Heading1"/>
      </w:pPr>
      <w:bookmarkStart w:id="30" w:name="toc_target_018"/>
      <w:bookmarkStart w:id="31" w:name="_Toc235223523"/>
      <w:r>
        <w:t>2.2 Acteurs du système</w:t>
      </w:r>
      <w:bookmarkEnd w:id="30"/>
      <w:bookmarkEnd w:id="31"/>
    </w:p>
    <w:tbl>
      <w:tblPr>
        <w:tblStyle w:val="TableGrid"/>
        <w:tblW w:w="0" w:type="auto"/>
        <w:jc w:val="center"/>
        <w:tblLook w:val="04A0" w:firstRow="1" w:lastRow="0" w:firstColumn="1" w:lastColumn="0" w:noHBand="0" w:noVBand="1"/>
      </w:tblPr>
      <w:tblGrid>
        <w:gridCol w:w="4762"/>
        <w:gridCol w:w="4762"/>
      </w:tblGrid>
      <w:tr w:rsidR="00741840" w14:paraId="4DF599B3" w14:textId="77777777">
        <w:trPr>
          <w:jc w:val="center"/>
        </w:trPr>
        <w:tc>
          <w:tcPr>
            <w:tcW w:w="4762" w:type="dxa"/>
            <w:shd w:val="clear" w:color="auto" w:fill="006A70"/>
          </w:tcPr>
          <w:p w14:paraId="1B971BCD" w14:textId="77777777" w:rsidR="00741840" w:rsidRDefault="0025105B">
            <w:pPr>
              <w:jc w:val="center"/>
              <w:rPr>
                <w:rFonts w:hint="eastAsia"/>
              </w:rPr>
            </w:pPr>
            <w:r>
              <w:rPr>
                <w:rFonts w:eastAsia="Carlito"/>
                <w:b/>
                <w:color w:val="FFFFFF"/>
                <w:sz w:val="19"/>
              </w:rPr>
              <w:t>Acteur</w:t>
            </w:r>
          </w:p>
        </w:tc>
        <w:tc>
          <w:tcPr>
            <w:tcW w:w="4762" w:type="dxa"/>
            <w:shd w:val="clear" w:color="auto" w:fill="006A70"/>
          </w:tcPr>
          <w:p w14:paraId="0F125939" w14:textId="77777777" w:rsidR="00741840" w:rsidRDefault="0025105B">
            <w:pPr>
              <w:jc w:val="center"/>
              <w:rPr>
                <w:rFonts w:hint="eastAsia"/>
              </w:rPr>
            </w:pPr>
            <w:r>
              <w:rPr>
                <w:rFonts w:eastAsia="Carlito"/>
                <w:b/>
                <w:color w:val="FFFFFF"/>
                <w:sz w:val="19"/>
              </w:rPr>
              <w:t>Responsabilités</w:t>
            </w:r>
          </w:p>
        </w:tc>
      </w:tr>
      <w:tr w:rsidR="00741840" w14:paraId="59A21528" w14:textId="77777777">
        <w:trPr>
          <w:jc w:val="center"/>
        </w:trPr>
        <w:tc>
          <w:tcPr>
            <w:tcW w:w="4762" w:type="dxa"/>
            <w:shd w:val="clear" w:color="auto" w:fill="EAF7F6"/>
          </w:tcPr>
          <w:p w14:paraId="6216587E" w14:textId="77777777" w:rsidR="00741840" w:rsidRDefault="0025105B">
            <w:pPr>
              <w:rPr>
                <w:rFonts w:hint="eastAsia"/>
              </w:rPr>
            </w:pPr>
            <w:r>
              <w:rPr>
                <w:rFonts w:eastAsia="Carlito"/>
                <w:b/>
                <w:color w:val="006A70"/>
                <w:sz w:val="19"/>
              </w:rPr>
              <w:t>Administrateur</w:t>
            </w:r>
          </w:p>
        </w:tc>
        <w:tc>
          <w:tcPr>
            <w:tcW w:w="4762" w:type="dxa"/>
          </w:tcPr>
          <w:p w14:paraId="0E4DCC44" w14:textId="77777777" w:rsidR="00741840" w:rsidRDefault="0025105B">
            <w:pPr>
              <w:rPr>
                <w:rFonts w:hint="eastAsia"/>
              </w:rPr>
            </w:pPr>
            <w:r>
              <w:rPr>
                <w:rFonts w:eastAsia="Carlito"/>
                <w:color w:val="1F2937"/>
                <w:sz w:val="19"/>
              </w:rPr>
              <w:t>Accède à tous les modules opérationnels et gère les comptes internes, les rôles, les statuts et les réinitialisations de mot de passe.</w:t>
            </w:r>
          </w:p>
        </w:tc>
      </w:tr>
      <w:tr w:rsidR="00741840" w14:paraId="0FDCE547" w14:textId="77777777">
        <w:trPr>
          <w:jc w:val="center"/>
        </w:trPr>
        <w:tc>
          <w:tcPr>
            <w:tcW w:w="4762" w:type="dxa"/>
            <w:shd w:val="clear" w:color="auto" w:fill="EAF7F6"/>
          </w:tcPr>
          <w:p w14:paraId="3A12922C" w14:textId="77777777" w:rsidR="00741840" w:rsidRDefault="0025105B">
            <w:pPr>
              <w:rPr>
                <w:rFonts w:hint="eastAsia"/>
              </w:rPr>
            </w:pPr>
            <w:r>
              <w:rPr>
                <w:rFonts w:eastAsia="Carlito"/>
                <w:b/>
                <w:color w:val="006A70"/>
                <w:sz w:val="19"/>
              </w:rPr>
              <w:t>Employé</w:t>
            </w:r>
          </w:p>
        </w:tc>
        <w:tc>
          <w:tcPr>
            <w:tcW w:w="4762" w:type="dxa"/>
          </w:tcPr>
          <w:p w14:paraId="757E7860" w14:textId="77777777" w:rsidR="00741840" w:rsidRDefault="0025105B">
            <w:pPr>
              <w:rPr>
                <w:rFonts w:hint="eastAsia"/>
              </w:rPr>
            </w:pPr>
            <w:r>
              <w:rPr>
                <w:rFonts w:eastAsia="Carlito"/>
                <w:color w:val="1F2937"/>
                <w:sz w:val="19"/>
              </w:rPr>
              <w:t>Utilise les fonctions opérationnelles de l’hôtel et gère son propre profil, sans pouvoir administrer les autres comptes.</w:t>
            </w:r>
          </w:p>
        </w:tc>
      </w:tr>
    </w:tbl>
    <w:tbl>
      <w:tblPr>
        <w:tblW w:w="8957" w:type="dxa"/>
        <w:jc w:val="center"/>
        <w:tblLayout w:type="fixed"/>
        <w:tblLook w:val="04A0" w:firstRow="1" w:lastRow="0" w:firstColumn="1" w:lastColumn="0" w:noHBand="0" w:noVBand="1"/>
      </w:tblPr>
      <w:tblGrid>
        <w:gridCol w:w="8957"/>
      </w:tblGrid>
      <w:tr w:rsidR="00741840" w14:paraId="6B6297FC"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8548593" w14:textId="77777777" w:rsidR="00741840" w:rsidRDefault="0025105B">
            <w:pPr>
              <w:keepNext/>
              <w:keepLines/>
              <w:jc w:val="center"/>
              <w:rPr>
                <w:rFonts w:hint="eastAsia"/>
              </w:rPr>
            </w:pPr>
            <w:r>
              <w:rPr>
                <w:noProof/>
              </w:rPr>
              <w:lastRenderedPageBreak/>
              <w:drawing>
                <wp:inline distT="0" distB="0" distL="0" distR="0" wp14:anchorId="19E01A84" wp14:editId="45660BA0">
                  <wp:extent cx="4008929" cy="7200000"/>
                  <wp:effectExtent l="0" t="0" r="0" b="0"/>
                  <wp:docPr id="5" name="Picture 5" descr="Diagramme de cas d’utilisation" title="Diagramme de cas d’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s.png"/>
                          <pic:cNvPicPr/>
                        </pic:nvPicPr>
                        <pic:blipFill>
                          <a:blip r:embed="rId10"/>
                          <a:stretch>
                            <a:fillRect/>
                          </a:stretch>
                        </pic:blipFill>
                        <pic:spPr>
                          <a:xfrm>
                            <a:off x="0" y="0"/>
                            <a:ext cx="4008929" cy="7200000"/>
                          </a:xfrm>
                          <a:prstGeom prst="rect">
                            <a:avLst/>
                          </a:prstGeom>
                        </pic:spPr>
                      </pic:pic>
                    </a:graphicData>
                  </a:graphic>
                </wp:inline>
              </w:drawing>
            </w:r>
          </w:p>
          <w:p w14:paraId="4D951565" w14:textId="094EFDDD" w:rsidR="00741840" w:rsidRDefault="0025105B">
            <w:pPr>
              <w:pStyle w:val="Caption"/>
              <w:keepLines/>
              <w:jc w:val="center"/>
              <w:rPr>
                <w:rFonts w:hint="eastAsia"/>
              </w:rPr>
            </w:pPr>
            <w:bookmarkStart w:id="32" w:name="_Toc235223566"/>
            <w:r>
              <w:t xml:space="preserve">Figure </w:t>
            </w:r>
            <w:fldSimple w:instr=" SEQ Figure \* ARABIC ">
              <w:r w:rsidR="001B4840">
                <w:rPr>
                  <w:rFonts w:hint="eastAsia"/>
                  <w:noProof/>
                </w:rPr>
                <w:t>1</w:t>
              </w:r>
            </w:fldSimple>
            <w:r>
              <w:t xml:space="preserve"> — Diagramme de cas d’utilisation</w:t>
            </w:r>
            <w:bookmarkEnd w:id="32"/>
          </w:p>
        </w:tc>
      </w:tr>
    </w:tbl>
    <w:p w14:paraId="406D85A6" w14:textId="77777777" w:rsidR="00741840" w:rsidRDefault="00741840">
      <w:pPr>
        <w:rPr>
          <w:rFonts w:hint="eastAsia"/>
        </w:rPr>
      </w:pPr>
    </w:p>
    <w:p w14:paraId="44AD08BF" w14:textId="77777777" w:rsidR="00741840" w:rsidRDefault="0025105B">
      <w:pPr>
        <w:pStyle w:val="Heading1"/>
      </w:pPr>
      <w:bookmarkStart w:id="33" w:name="toc_target_019"/>
      <w:bookmarkStart w:id="34" w:name="_Toc235223524"/>
      <w:r>
        <w:t>2.3 Principales règles métier</w:t>
      </w:r>
      <w:bookmarkEnd w:id="33"/>
      <w:bookmarkEnd w:id="34"/>
    </w:p>
    <w:tbl>
      <w:tblPr>
        <w:tblStyle w:val="TableGrid"/>
        <w:tblW w:w="0" w:type="auto"/>
        <w:jc w:val="center"/>
        <w:tblLook w:val="04A0" w:firstRow="1" w:lastRow="0" w:firstColumn="1" w:lastColumn="0" w:noHBand="0" w:noVBand="1"/>
      </w:tblPr>
      <w:tblGrid>
        <w:gridCol w:w="4762"/>
        <w:gridCol w:w="4762"/>
      </w:tblGrid>
      <w:tr w:rsidR="00741840" w14:paraId="603854D5" w14:textId="77777777">
        <w:trPr>
          <w:tblHeader/>
          <w:jc w:val="center"/>
        </w:trPr>
        <w:tc>
          <w:tcPr>
            <w:tcW w:w="4762" w:type="dxa"/>
            <w:shd w:val="clear" w:color="auto" w:fill="006A70"/>
          </w:tcPr>
          <w:p w14:paraId="3D356041" w14:textId="77777777" w:rsidR="00741840" w:rsidRDefault="0025105B">
            <w:pPr>
              <w:jc w:val="center"/>
              <w:rPr>
                <w:rFonts w:hint="eastAsia"/>
              </w:rPr>
            </w:pPr>
            <w:r>
              <w:rPr>
                <w:rFonts w:eastAsia="Carlito"/>
                <w:b/>
                <w:color w:val="FFFFFF"/>
                <w:sz w:val="19"/>
              </w:rPr>
              <w:t>Règle métier</w:t>
            </w:r>
          </w:p>
        </w:tc>
        <w:tc>
          <w:tcPr>
            <w:tcW w:w="4762" w:type="dxa"/>
            <w:shd w:val="clear" w:color="auto" w:fill="006A70"/>
          </w:tcPr>
          <w:p w14:paraId="43BA616C" w14:textId="77777777" w:rsidR="00741840" w:rsidRDefault="0025105B">
            <w:pPr>
              <w:jc w:val="center"/>
              <w:rPr>
                <w:rFonts w:hint="eastAsia"/>
              </w:rPr>
            </w:pPr>
            <w:r>
              <w:rPr>
                <w:rFonts w:eastAsia="Carlito"/>
                <w:b/>
                <w:color w:val="FFFFFF"/>
                <w:sz w:val="19"/>
              </w:rPr>
              <w:t>Comportement attendu</w:t>
            </w:r>
          </w:p>
        </w:tc>
      </w:tr>
      <w:tr w:rsidR="00741840" w14:paraId="5D682A11" w14:textId="77777777">
        <w:trPr>
          <w:jc w:val="center"/>
        </w:trPr>
        <w:tc>
          <w:tcPr>
            <w:tcW w:w="4762" w:type="dxa"/>
          </w:tcPr>
          <w:p w14:paraId="6C1B5F18" w14:textId="77777777" w:rsidR="00741840" w:rsidRDefault="0025105B">
            <w:pPr>
              <w:rPr>
                <w:rFonts w:hint="eastAsia"/>
              </w:rPr>
            </w:pPr>
            <w:r>
              <w:rPr>
                <w:rFonts w:eastAsia="Carlito"/>
                <w:b/>
                <w:color w:val="1F2937"/>
                <w:sz w:val="18"/>
              </w:rPr>
              <w:t>Compte utilisateur</w:t>
            </w:r>
          </w:p>
        </w:tc>
        <w:tc>
          <w:tcPr>
            <w:tcW w:w="4762" w:type="dxa"/>
          </w:tcPr>
          <w:p w14:paraId="711C1540" w14:textId="77777777" w:rsidR="00741840" w:rsidRDefault="0025105B">
            <w:pPr>
              <w:rPr>
                <w:rFonts w:hint="eastAsia"/>
              </w:rPr>
            </w:pPr>
            <w:r>
              <w:rPr>
                <w:rFonts w:eastAsia="Carlito"/>
                <w:color w:val="1F2937"/>
                <w:sz w:val="18"/>
              </w:rPr>
              <w:t>Un compte inactif ne peut ni obtenir un nouveau jeton ni utiliser un ancien jeton.</w:t>
            </w:r>
          </w:p>
        </w:tc>
      </w:tr>
      <w:tr w:rsidR="00741840" w14:paraId="01F738D5" w14:textId="77777777">
        <w:trPr>
          <w:jc w:val="center"/>
        </w:trPr>
        <w:tc>
          <w:tcPr>
            <w:tcW w:w="4762" w:type="dxa"/>
          </w:tcPr>
          <w:p w14:paraId="0022A4B9" w14:textId="77777777" w:rsidR="00741840" w:rsidRDefault="0025105B">
            <w:pPr>
              <w:rPr>
                <w:rFonts w:hint="eastAsia"/>
              </w:rPr>
            </w:pPr>
            <w:r>
              <w:rPr>
                <w:rFonts w:eastAsia="Carlito"/>
                <w:b/>
                <w:color w:val="1F2937"/>
                <w:sz w:val="18"/>
              </w:rPr>
              <w:t>Administration</w:t>
            </w:r>
          </w:p>
        </w:tc>
        <w:tc>
          <w:tcPr>
            <w:tcW w:w="4762" w:type="dxa"/>
          </w:tcPr>
          <w:p w14:paraId="4C15F8D1" w14:textId="77777777" w:rsidR="00741840" w:rsidRDefault="0025105B">
            <w:pPr>
              <w:rPr>
                <w:rFonts w:hint="eastAsia"/>
              </w:rPr>
            </w:pPr>
            <w:r>
              <w:rPr>
                <w:rFonts w:eastAsia="Carlito"/>
                <w:color w:val="1F2937"/>
                <w:sz w:val="18"/>
              </w:rPr>
              <w:t xml:space="preserve">Seul un administrateur peut gérer les utilisateurs. Le dernier administrateur actif ne peut pas être désactivé ou </w:t>
            </w:r>
            <w:r>
              <w:rPr>
                <w:rFonts w:eastAsia="Carlito"/>
                <w:color w:val="1F2937"/>
                <w:sz w:val="18"/>
              </w:rPr>
              <w:lastRenderedPageBreak/>
              <w:t>rétrogradé.</w:t>
            </w:r>
          </w:p>
        </w:tc>
      </w:tr>
      <w:tr w:rsidR="00741840" w14:paraId="6AC872D3" w14:textId="77777777">
        <w:trPr>
          <w:jc w:val="center"/>
        </w:trPr>
        <w:tc>
          <w:tcPr>
            <w:tcW w:w="4762" w:type="dxa"/>
          </w:tcPr>
          <w:p w14:paraId="044BE926" w14:textId="77777777" w:rsidR="00741840" w:rsidRDefault="0025105B">
            <w:pPr>
              <w:rPr>
                <w:rFonts w:hint="eastAsia"/>
              </w:rPr>
            </w:pPr>
            <w:r>
              <w:rPr>
                <w:rFonts w:eastAsia="Carlito"/>
                <w:b/>
                <w:color w:val="1F2937"/>
                <w:sz w:val="18"/>
              </w:rPr>
              <w:lastRenderedPageBreak/>
              <w:t>Disponibilité</w:t>
            </w:r>
          </w:p>
        </w:tc>
        <w:tc>
          <w:tcPr>
            <w:tcW w:w="4762" w:type="dxa"/>
          </w:tcPr>
          <w:p w14:paraId="6F3BF8E6" w14:textId="77777777" w:rsidR="00741840" w:rsidRDefault="0025105B">
            <w:pPr>
              <w:rPr>
                <w:rFonts w:hint="eastAsia"/>
              </w:rPr>
            </w:pPr>
            <w:r>
              <w:rPr>
                <w:rFonts w:eastAsia="Carlito"/>
                <w:color w:val="1F2937"/>
                <w:sz w:val="18"/>
              </w:rPr>
              <w:t>Une chambre est exclue si une réservation active chevauche le séjour ou si une maintenance de la chambre est active.</w:t>
            </w:r>
          </w:p>
        </w:tc>
      </w:tr>
      <w:tr w:rsidR="00741840" w14:paraId="2CC20426" w14:textId="77777777">
        <w:trPr>
          <w:jc w:val="center"/>
        </w:trPr>
        <w:tc>
          <w:tcPr>
            <w:tcW w:w="4762" w:type="dxa"/>
          </w:tcPr>
          <w:p w14:paraId="26E9ED22" w14:textId="77777777" w:rsidR="00741840" w:rsidRDefault="0025105B">
            <w:pPr>
              <w:rPr>
                <w:rFonts w:hint="eastAsia"/>
              </w:rPr>
            </w:pPr>
            <w:r>
              <w:rPr>
                <w:rFonts w:eastAsia="Carlito"/>
                <w:b/>
                <w:color w:val="1F2937"/>
                <w:sz w:val="18"/>
              </w:rPr>
              <w:t>Sélection multi-chambres</w:t>
            </w:r>
          </w:p>
        </w:tc>
        <w:tc>
          <w:tcPr>
            <w:tcW w:w="4762" w:type="dxa"/>
          </w:tcPr>
          <w:p w14:paraId="773AFB27" w14:textId="77777777" w:rsidR="00741840" w:rsidRDefault="0025105B">
            <w:pPr>
              <w:rPr>
                <w:rFonts w:hint="eastAsia"/>
              </w:rPr>
            </w:pPr>
            <w:r>
              <w:rPr>
                <w:rFonts w:eastAsia="Carlito"/>
                <w:color w:val="1F2937"/>
                <w:sz w:val="18"/>
              </w:rPr>
              <w:t>Une chambre choisie dans une ligne n’est plus proposée dans les autres lignes de la même réservation.</w:t>
            </w:r>
          </w:p>
        </w:tc>
      </w:tr>
      <w:tr w:rsidR="00741840" w14:paraId="45351FBD" w14:textId="77777777">
        <w:trPr>
          <w:jc w:val="center"/>
        </w:trPr>
        <w:tc>
          <w:tcPr>
            <w:tcW w:w="4762" w:type="dxa"/>
          </w:tcPr>
          <w:p w14:paraId="2A25FEBF" w14:textId="77777777" w:rsidR="00741840" w:rsidRDefault="0025105B">
            <w:pPr>
              <w:rPr>
                <w:rFonts w:hint="eastAsia"/>
              </w:rPr>
            </w:pPr>
            <w:r>
              <w:rPr>
                <w:rFonts w:eastAsia="Carlito"/>
                <w:b/>
                <w:color w:val="1F2937"/>
                <w:sz w:val="18"/>
              </w:rPr>
              <w:t>Tarification</w:t>
            </w:r>
          </w:p>
        </w:tc>
        <w:tc>
          <w:tcPr>
            <w:tcW w:w="4762" w:type="dxa"/>
          </w:tcPr>
          <w:p w14:paraId="0EAAB02B" w14:textId="77777777" w:rsidR="00741840" w:rsidRDefault="0025105B">
            <w:pPr>
              <w:rPr>
                <w:rFonts w:hint="eastAsia"/>
              </w:rPr>
            </w:pPr>
            <w:r>
              <w:rPr>
                <w:rFonts w:eastAsia="Carlito"/>
                <w:color w:val="1F2937"/>
                <w:sz w:val="18"/>
              </w:rPr>
              <w:t>La période applicable relie les plans chambre, repas et réduction utilisés pour le calcul.</w:t>
            </w:r>
          </w:p>
        </w:tc>
      </w:tr>
      <w:tr w:rsidR="00741840" w14:paraId="0CA1A9E2" w14:textId="77777777">
        <w:trPr>
          <w:jc w:val="center"/>
        </w:trPr>
        <w:tc>
          <w:tcPr>
            <w:tcW w:w="4762" w:type="dxa"/>
          </w:tcPr>
          <w:p w14:paraId="220F5F64" w14:textId="77777777" w:rsidR="00741840" w:rsidRDefault="0025105B">
            <w:pPr>
              <w:rPr>
                <w:rFonts w:hint="eastAsia"/>
              </w:rPr>
            </w:pPr>
            <w:r>
              <w:rPr>
                <w:rFonts w:eastAsia="Carlito"/>
                <w:b/>
                <w:color w:val="1F2937"/>
                <w:sz w:val="18"/>
              </w:rPr>
              <w:t>Paiement</w:t>
            </w:r>
          </w:p>
        </w:tc>
        <w:tc>
          <w:tcPr>
            <w:tcW w:w="4762" w:type="dxa"/>
          </w:tcPr>
          <w:p w14:paraId="42CB4EFA" w14:textId="77777777" w:rsidR="00741840" w:rsidRDefault="0025105B">
            <w:pPr>
              <w:rPr>
                <w:rFonts w:hint="eastAsia"/>
              </w:rPr>
            </w:pPr>
            <w:r>
              <w:rPr>
                <w:rFonts w:eastAsia="Carlito"/>
                <w:color w:val="1F2937"/>
                <w:sz w:val="18"/>
              </w:rPr>
              <w:t>Chaque paiement est associé à l’utilisateur authentifié. Une annulation ne supprime pas l’historique.</w:t>
            </w:r>
          </w:p>
        </w:tc>
      </w:tr>
      <w:tr w:rsidR="00741840" w14:paraId="36A5FD9F" w14:textId="77777777">
        <w:trPr>
          <w:jc w:val="center"/>
        </w:trPr>
        <w:tc>
          <w:tcPr>
            <w:tcW w:w="4762" w:type="dxa"/>
          </w:tcPr>
          <w:p w14:paraId="30FF0D82" w14:textId="77777777" w:rsidR="00741840" w:rsidRDefault="0025105B">
            <w:pPr>
              <w:rPr>
                <w:rFonts w:hint="eastAsia"/>
              </w:rPr>
            </w:pPr>
            <w:r>
              <w:rPr>
                <w:rFonts w:eastAsia="Carlito"/>
                <w:b/>
                <w:color w:val="1F2937"/>
                <w:sz w:val="18"/>
              </w:rPr>
              <w:t>Réclamation</w:t>
            </w:r>
          </w:p>
        </w:tc>
        <w:tc>
          <w:tcPr>
            <w:tcW w:w="4762" w:type="dxa"/>
          </w:tcPr>
          <w:p w14:paraId="43B5F5DD" w14:textId="77777777" w:rsidR="00741840" w:rsidRDefault="0025105B">
            <w:pPr>
              <w:rPr>
                <w:rFonts w:hint="eastAsia"/>
              </w:rPr>
            </w:pPr>
            <w:r>
              <w:rPr>
                <w:rFonts w:eastAsia="Carlito"/>
                <w:color w:val="1F2937"/>
                <w:sz w:val="18"/>
              </w:rPr>
              <w:t>Une réponse existante est obligatoire avant de marquer une réclamation comme résolue.</w:t>
            </w:r>
          </w:p>
        </w:tc>
      </w:tr>
      <w:tr w:rsidR="00741840" w14:paraId="2D4EE565" w14:textId="77777777">
        <w:trPr>
          <w:jc w:val="center"/>
        </w:trPr>
        <w:tc>
          <w:tcPr>
            <w:tcW w:w="4762" w:type="dxa"/>
          </w:tcPr>
          <w:p w14:paraId="18FF8A8A" w14:textId="77777777" w:rsidR="00741840" w:rsidRDefault="0025105B">
            <w:pPr>
              <w:rPr>
                <w:rFonts w:hint="eastAsia"/>
              </w:rPr>
            </w:pPr>
            <w:r>
              <w:rPr>
                <w:rFonts w:eastAsia="Carlito"/>
                <w:b/>
                <w:color w:val="1F2937"/>
                <w:sz w:val="18"/>
              </w:rPr>
              <w:t>Codes</w:t>
            </w:r>
          </w:p>
        </w:tc>
        <w:tc>
          <w:tcPr>
            <w:tcW w:w="4762" w:type="dxa"/>
          </w:tcPr>
          <w:p w14:paraId="1E729871" w14:textId="77777777" w:rsidR="00741840" w:rsidRDefault="0025105B">
            <w:pPr>
              <w:rPr>
                <w:rFonts w:hint="eastAsia"/>
              </w:rPr>
            </w:pPr>
            <w:r>
              <w:rPr>
                <w:rFonts w:eastAsia="Carlito"/>
                <w:color w:val="1F2937"/>
                <w:sz w:val="18"/>
              </w:rPr>
              <w:t>Les codes clients et tarifs de chambre sont générés côté backend et restent immuables.</w:t>
            </w:r>
          </w:p>
        </w:tc>
      </w:tr>
    </w:tbl>
    <w:p w14:paraId="46C30BF6" w14:textId="77777777" w:rsidR="00741840" w:rsidRDefault="00741840">
      <w:pPr>
        <w:rPr>
          <w:rFonts w:hint="eastAsia"/>
        </w:rPr>
      </w:pPr>
    </w:p>
    <w:p w14:paraId="43AEC604" w14:textId="77777777" w:rsidR="00741840" w:rsidRDefault="00741840">
      <w:pPr>
        <w:spacing w:after="0" w:line="1" w:lineRule="exact"/>
        <w:rPr>
          <w:rFonts w:hint="eastAsia"/>
          <w:sz w:val="2"/>
          <w:szCs w:val="2"/>
        </w:rPr>
        <w:sectPr w:rsidR="00741840" w:rsidSect="00034616">
          <w:headerReference w:type="default" r:id="rId11"/>
          <w:footerReference w:type="default" r:id="rId12"/>
          <w:pgSz w:w="11906" w:h="16838"/>
          <w:pgMar w:top="1134" w:right="1134" w:bottom="1020" w:left="1247" w:header="720" w:footer="720" w:gutter="0"/>
          <w:pgNumType w:start="1"/>
          <w:cols w:space="720"/>
          <w:docGrid w:linePitch="360"/>
        </w:sectPr>
      </w:pPr>
    </w:p>
    <w:p w14:paraId="22EF65A4" w14:textId="77777777" w:rsidR="00741840" w:rsidRDefault="0025105B">
      <w:pPr>
        <w:pStyle w:val="Heading1"/>
      </w:pPr>
      <w:bookmarkStart w:id="35" w:name="toc_target_020"/>
      <w:bookmarkStart w:id="36" w:name="_Toc235223525"/>
      <w:r>
        <w:lastRenderedPageBreak/>
        <w:t>2.4 Architecture générale</w:t>
      </w:r>
      <w:bookmarkEnd w:id="35"/>
      <w:bookmarkEnd w:id="36"/>
    </w:p>
    <w:p w14:paraId="551B046B" w14:textId="77777777" w:rsidR="00741840" w:rsidRDefault="0025105B">
      <w:pPr>
        <w:spacing w:after="120"/>
        <w:ind w:firstLine="397"/>
        <w:jc w:val="both"/>
        <w:rPr>
          <w:rFonts w:hint="eastAsia"/>
        </w:rPr>
      </w:pPr>
      <w:r>
        <w:rPr>
          <w:rFonts w:eastAsia="Carlito"/>
          <w:color w:val="1F2937"/>
        </w:rPr>
        <w:t>L’application adopte une architecture en couches. Le frontend React gère l’interface et l’état d’affichage. Les requêtes HTTP sont envoyées à l’API Laravel avec Axios. Laravel applique l’authentification, l’autorisation, la validation et les règles métier avant d’accéder aux données MySQL à travers Eloquent.</w:t>
      </w:r>
    </w:p>
    <w:p w14:paraId="08854D6C" w14:textId="77777777" w:rsidR="00741840" w:rsidRDefault="0025105B">
      <w:pPr>
        <w:keepNext/>
        <w:keepLines/>
        <w:jc w:val="center"/>
        <w:rPr>
          <w:rFonts w:hint="eastAsia"/>
        </w:rPr>
      </w:pPr>
      <w:r>
        <w:rPr>
          <w:noProof/>
        </w:rPr>
        <w:drawing>
          <wp:inline distT="0" distB="0" distL="0" distR="0" wp14:anchorId="76D8D283" wp14:editId="7710E02D">
            <wp:extent cx="9180000" cy="2376162"/>
            <wp:effectExtent l="0" t="0" r="0" b="0"/>
            <wp:docPr id="6" name="Picture 6" descr="Architecture générale de la solution" title="Architecture générale de la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rchitecture.png"/>
                    <pic:cNvPicPr/>
                  </pic:nvPicPr>
                  <pic:blipFill>
                    <a:blip r:embed="rId13"/>
                    <a:stretch>
                      <a:fillRect/>
                    </a:stretch>
                  </pic:blipFill>
                  <pic:spPr>
                    <a:xfrm>
                      <a:off x="0" y="0"/>
                      <a:ext cx="9180000" cy="2376162"/>
                    </a:xfrm>
                    <a:prstGeom prst="rect">
                      <a:avLst/>
                    </a:prstGeom>
                  </pic:spPr>
                </pic:pic>
              </a:graphicData>
            </a:graphic>
          </wp:inline>
        </w:drawing>
      </w:r>
    </w:p>
    <w:p w14:paraId="7CF7E5D2" w14:textId="33AC3B9E" w:rsidR="00741840" w:rsidRDefault="0025105B">
      <w:pPr>
        <w:pStyle w:val="Caption"/>
        <w:keepLines/>
        <w:spacing w:after="160"/>
        <w:jc w:val="center"/>
        <w:rPr>
          <w:rFonts w:hint="eastAsia"/>
        </w:rPr>
      </w:pPr>
      <w:bookmarkStart w:id="37" w:name="_Toc235223567"/>
      <w:r>
        <w:t xml:space="preserve">Figure </w:t>
      </w:r>
      <w:fldSimple w:instr=" SEQ Figure \* ARABIC ">
        <w:r w:rsidR="001B4840">
          <w:rPr>
            <w:rFonts w:hint="eastAsia"/>
            <w:noProof/>
          </w:rPr>
          <w:t>2</w:t>
        </w:r>
      </w:fldSimple>
      <w:r>
        <w:t xml:space="preserve"> — Architecture générale de la solution</w:t>
      </w:r>
      <w:bookmarkEnd w:id="37"/>
    </w:p>
    <w:p w14:paraId="4D38B554" w14:textId="77777777" w:rsidR="00741840" w:rsidRDefault="0025105B">
      <w:pPr>
        <w:pStyle w:val="Heading1"/>
      </w:pPr>
      <w:bookmarkStart w:id="38" w:name="toc_target_021"/>
      <w:bookmarkStart w:id="39" w:name="_Toc235223526"/>
      <w:r>
        <w:t>2.5 Conception des données</w:t>
      </w:r>
      <w:bookmarkEnd w:id="38"/>
      <w:bookmarkEnd w:id="39"/>
    </w:p>
    <w:p w14:paraId="13914417" w14:textId="77777777" w:rsidR="00741840" w:rsidRDefault="0025105B">
      <w:pPr>
        <w:spacing w:after="120"/>
        <w:ind w:firstLine="397"/>
        <w:jc w:val="both"/>
        <w:rPr>
          <w:rFonts w:hint="eastAsia"/>
        </w:rPr>
      </w:pPr>
      <w:r>
        <w:rPr>
          <w:rFonts w:eastAsia="Carlito"/>
          <w:color w:val="1F2937"/>
        </w:rPr>
        <w:t>Le modèle de données est organisé autour de plusieurs domaines : utilisateurs, clients, chambres, tarifs, réservations, paiements, réclamations et équipements. Les relations sont représentées par des clés étrangères et chargées par Eloquent selon les besoins de l’API.</w:t>
      </w:r>
    </w:p>
    <w:p w14:paraId="46EDE166" w14:textId="77777777" w:rsidR="00741840" w:rsidRDefault="0025105B">
      <w:pPr>
        <w:pStyle w:val="ListBullet"/>
        <w:spacing w:after="60"/>
        <w:rPr>
          <w:rFonts w:hint="eastAsia"/>
        </w:rPr>
      </w:pPr>
      <w:r>
        <w:rPr>
          <w:rFonts w:eastAsia="Carlito"/>
          <w:b/>
          <w:color w:val="1F2937"/>
        </w:rPr>
        <w:t xml:space="preserve">Utilisateurs : </w:t>
      </w:r>
      <w:r>
        <w:rPr>
          <w:rFonts w:eastAsia="Carlito"/>
          <w:color w:val="1F2937"/>
        </w:rPr>
        <w:t>rôle, statut actif, profil, jetons Sanctum, création et annulation des paiements.</w:t>
      </w:r>
    </w:p>
    <w:p w14:paraId="2EECE4FD" w14:textId="77777777" w:rsidR="00741840" w:rsidRDefault="0025105B">
      <w:pPr>
        <w:pStyle w:val="ListBullet"/>
        <w:spacing w:after="60"/>
        <w:rPr>
          <w:rFonts w:hint="eastAsia"/>
        </w:rPr>
      </w:pPr>
      <w:r>
        <w:rPr>
          <w:rFonts w:eastAsia="Carlito"/>
          <w:b/>
          <w:color w:val="1F2937"/>
        </w:rPr>
        <w:t xml:space="preserve">Clients : </w:t>
      </w:r>
      <w:r>
        <w:rPr>
          <w:rFonts w:eastAsia="Carlito"/>
          <w:color w:val="1F2937"/>
        </w:rPr>
        <w:t>client particulier avec enfants éventuels, client société avec contacts et paramètres de crédit.</w:t>
      </w:r>
    </w:p>
    <w:p w14:paraId="51199D12" w14:textId="77777777" w:rsidR="00741840" w:rsidRDefault="0025105B">
      <w:pPr>
        <w:pStyle w:val="ListBullet"/>
        <w:spacing w:after="60"/>
        <w:rPr>
          <w:rFonts w:hint="eastAsia"/>
        </w:rPr>
      </w:pPr>
      <w:r>
        <w:rPr>
          <w:rFonts w:eastAsia="Carlito"/>
          <w:b/>
          <w:color w:val="1F2937"/>
        </w:rPr>
        <w:t xml:space="preserve">Chambres : </w:t>
      </w:r>
      <w:r>
        <w:rPr>
          <w:rFonts w:eastAsia="Carlito"/>
          <w:color w:val="1F2937"/>
        </w:rPr>
        <w:t>chambre physique, type, capacité, étage, vue, état de propreté et maintenance.</w:t>
      </w:r>
    </w:p>
    <w:p w14:paraId="5EAB893D" w14:textId="77777777" w:rsidR="00741840" w:rsidRDefault="0025105B">
      <w:pPr>
        <w:pStyle w:val="ListBullet"/>
        <w:spacing w:after="60"/>
        <w:rPr>
          <w:rFonts w:hint="eastAsia"/>
        </w:rPr>
      </w:pPr>
      <w:r>
        <w:rPr>
          <w:rFonts w:eastAsia="Carlito"/>
          <w:b/>
          <w:color w:val="1F2937"/>
        </w:rPr>
        <w:t xml:space="preserve">Tarifs : </w:t>
      </w:r>
      <w:r>
        <w:rPr>
          <w:rFonts w:eastAsia="Carlito"/>
          <w:color w:val="1F2937"/>
        </w:rPr>
        <w:t>plans et détails de prix, types de repas, réductions et périodes tarifaires.</w:t>
      </w:r>
    </w:p>
    <w:p w14:paraId="75BCD0DC" w14:textId="77777777" w:rsidR="00741840" w:rsidRDefault="0025105B">
      <w:pPr>
        <w:pStyle w:val="ListBullet"/>
        <w:spacing w:after="60"/>
        <w:rPr>
          <w:rFonts w:hint="eastAsia"/>
        </w:rPr>
      </w:pPr>
      <w:r>
        <w:rPr>
          <w:rFonts w:eastAsia="Carlito"/>
          <w:b/>
          <w:color w:val="1F2937"/>
        </w:rPr>
        <w:t xml:space="preserve">Réservations : </w:t>
      </w:r>
      <w:r>
        <w:rPr>
          <w:rFonts w:eastAsia="Carlito"/>
          <w:color w:val="1F2937"/>
        </w:rPr>
        <w:t>client, dates, statut, chambres affectées, occupation, repas, politique de paiement et calculs.</w:t>
      </w:r>
    </w:p>
    <w:p w14:paraId="67A570BF" w14:textId="77777777" w:rsidR="00741840" w:rsidRDefault="0025105B">
      <w:pPr>
        <w:pStyle w:val="ListBullet"/>
        <w:spacing w:after="60"/>
        <w:rPr>
          <w:rFonts w:hint="eastAsia"/>
        </w:rPr>
      </w:pPr>
      <w:r>
        <w:rPr>
          <w:rFonts w:eastAsia="Carlito"/>
          <w:b/>
          <w:color w:val="1F2937"/>
        </w:rPr>
        <w:t xml:space="preserve">Paiements : </w:t>
      </w:r>
      <w:r>
        <w:rPr>
          <w:rFonts w:eastAsia="Carlito"/>
          <w:color w:val="1F2937"/>
        </w:rPr>
        <w:t>montant, moyen, référence, créateur, annulation, annuleur et motif.</w:t>
      </w:r>
    </w:p>
    <w:p w14:paraId="50E32DB9" w14:textId="77777777" w:rsidR="00741840" w:rsidRDefault="0025105B">
      <w:pPr>
        <w:pStyle w:val="ListBullet"/>
        <w:spacing w:after="60"/>
        <w:rPr>
          <w:rFonts w:hint="eastAsia"/>
        </w:rPr>
      </w:pPr>
      <w:r>
        <w:rPr>
          <w:rFonts w:eastAsia="Carlito"/>
          <w:b/>
          <w:color w:val="1F2937"/>
        </w:rPr>
        <w:t xml:space="preserve">Réclamations et équipements : </w:t>
      </w:r>
      <w:r>
        <w:rPr>
          <w:rFonts w:eastAsia="Carlito"/>
          <w:color w:val="1F2937"/>
        </w:rPr>
        <w:t>suivi opérationnel, statuts, priorités, catégories et localisations.</w:t>
      </w:r>
    </w:p>
    <w:tbl>
      <w:tblPr>
        <w:tblW w:w="14457" w:type="dxa"/>
        <w:jc w:val="center"/>
        <w:tblLayout w:type="fixed"/>
        <w:tblLook w:val="04A0" w:firstRow="1" w:lastRow="0" w:firstColumn="1" w:lastColumn="0" w:noHBand="0" w:noVBand="1"/>
      </w:tblPr>
      <w:tblGrid>
        <w:gridCol w:w="14457"/>
      </w:tblGrid>
      <w:tr w:rsidR="00741840" w14:paraId="5B8325E6"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65DDFFC" w14:textId="77777777" w:rsidR="00741840" w:rsidRDefault="0025105B">
            <w:pPr>
              <w:keepNext/>
              <w:keepLines/>
              <w:jc w:val="center"/>
              <w:rPr>
                <w:rFonts w:hint="eastAsia"/>
              </w:rPr>
            </w:pPr>
            <w:r>
              <w:rPr>
                <w:noProof/>
              </w:rPr>
              <w:lastRenderedPageBreak/>
              <w:drawing>
                <wp:inline distT="0" distB="0" distL="0" distR="0" wp14:anchorId="5D751076" wp14:editId="6F057148">
                  <wp:extent cx="9180000" cy="3796345"/>
                  <wp:effectExtent l="0" t="0" r="0" b="0"/>
                  <wp:docPr id="9" name="Picture 9" descr="Diagramme de classes / domaine" title="Diagramme de classes /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omain-classes.png"/>
                          <pic:cNvPicPr/>
                        </pic:nvPicPr>
                        <pic:blipFill>
                          <a:blip r:embed="rId14"/>
                          <a:stretch>
                            <a:fillRect/>
                          </a:stretch>
                        </pic:blipFill>
                        <pic:spPr>
                          <a:xfrm>
                            <a:off x="0" y="0"/>
                            <a:ext cx="9180000" cy="3796345"/>
                          </a:xfrm>
                          <a:prstGeom prst="rect">
                            <a:avLst/>
                          </a:prstGeom>
                        </pic:spPr>
                      </pic:pic>
                    </a:graphicData>
                  </a:graphic>
                </wp:inline>
              </w:drawing>
            </w:r>
          </w:p>
          <w:p w14:paraId="4A668EDA" w14:textId="5557DE5C" w:rsidR="00741840" w:rsidRDefault="0025105B">
            <w:pPr>
              <w:pStyle w:val="Caption"/>
              <w:keepLines/>
              <w:jc w:val="center"/>
              <w:rPr>
                <w:rFonts w:hint="eastAsia"/>
              </w:rPr>
            </w:pPr>
            <w:bookmarkStart w:id="40" w:name="_Toc235223568"/>
            <w:r>
              <w:t xml:space="preserve">Figure </w:t>
            </w:r>
            <w:fldSimple w:instr=" SEQ Figure \* ARABIC ">
              <w:r w:rsidR="001B4840">
                <w:rPr>
                  <w:rFonts w:hint="eastAsia"/>
                  <w:noProof/>
                </w:rPr>
                <w:t>3</w:t>
              </w:r>
            </w:fldSimple>
            <w:r>
              <w:t xml:space="preserve"> — Diagramme de classes / domaine</w:t>
            </w:r>
            <w:bookmarkEnd w:id="40"/>
          </w:p>
        </w:tc>
      </w:tr>
    </w:tbl>
    <w:p w14:paraId="5151C730" w14:textId="77777777" w:rsidR="00741840" w:rsidRDefault="00741840">
      <w:pPr>
        <w:rPr>
          <w:rFonts w:hint="eastAsia"/>
        </w:rPr>
      </w:pPr>
    </w:p>
    <w:tbl>
      <w:tblPr>
        <w:tblW w:w="14457" w:type="dxa"/>
        <w:jc w:val="center"/>
        <w:tblLayout w:type="fixed"/>
        <w:tblLook w:val="04A0" w:firstRow="1" w:lastRow="0" w:firstColumn="1" w:lastColumn="0" w:noHBand="0" w:noVBand="1"/>
      </w:tblPr>
      <w:tblGrid>
        <w:gridCol w:w="14457"/>
      </w:tblGrid>
      <w:tr w:rsidR="00741840" w14:paraId="14F7FC8E"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9536616" w14:textId="77777777" w:rsidR="00741840" w:rsidRDefault="0025105B">
            <w:pPr>
              <w:keepNext/>
              <w:keepLines/>
              <w:jc w:val="center"/>
              <w:rPr>
                <w:rFonts w:hint="eastAsia"/>
              </w:rPr>
            </w:pPr>
            <w:r>
              <w:rPr>
                <w:noProof/>
              </w:rPr>
              <w:lastRenderedPageBreak/>
              <w:drawing>
                <wp:inline distT="0" distB="0" distL="0" distR="0" wp14:anchorId="3ED7BF02" wp14:editId="75C78046">
                  <wp:extent cx="9180000" cy="2978994"/>
                  <wp:effectExtent l="0" t="0" r="0" b="0"/>
                  <wp:docPr id="10" name="Picture 10" descr="Modèle relationnel de la base de données" title="Modèle relationnel de la bas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database-erd.png"/>
                          <pic:cNvPicPr/>
                        </pic:nvPicPr>
                        <pic:blipFill>
                          <a:blip r:embed="rId15"/>
                          <a:stretch>
                            <a:fillRect/>
                          </a:stretch>
                        </pic:blipFill>
                        <pic:spPr>
                          <a:xfrm>
                            <a:off x="0" y="0"/>
                            <a:ext cx="9180000" cy="2978994"/>
                          </a:xfrm>
                          <a:prstGeom prst="rect">
                            <a:avLst/>
                          </a:prstGeom>
                        </pic:spPr>
                      </pic:pic>
                    </a:graphicData>
                  </a:graphic>
                </wp:inline>
              </w:drawing>
            </w:r>
          </w:p>
          <w:p w14:paraId="1F80382E" w14:textId="76BF5BC8" w:rsidR="00741840" w:rsidRDefault="0025105B">
            <w:pPr>
              <w:pStyle w:val="Caption"/>
              <w:keepLines/>
              <w:jc w:val="center"/>
              <w:rPr>
                <w:rFonts w:hint="eastAsia"/>
              </w:rPr>
            </w:pPr>
            <w:bookmarkStart w:id="41" w:name="_Toc235223569"/>
            <w:r>
              <w:t xml:space="preserve">Figure </w:t>
            </w:r>
            <w:fldSimple w:instr=" SEQ Figure \* ARABIC ">
              <w:r w:rsidR="001B4840">
                <w:rPr>
                  <w:rFonts w:hint="eastAsia"/>
                  <w:noProof/>
                </w:rPr>
                <w:t>4</w:t>
              </w:r>
            </w:fldSimple>
            <w:r>
              <w:t xml:space="preserve"> — Modèle relationnel de la base de données</w:t>
            </w:r>
            <w:bookmarkEnd w:id="41"/>
          </w:p>
        </w:tc>
      </w:tr>
    </w:tbl>
    <w:p w14:paraId="08A07DC6" w14:textId="77777777" w:rsidR="00741840" w:rsidRDefault="00741840">
      <w:pPr>
        <w:rPr>
          <w:rFonts w:hint="eastAsia"/>
        </w:rPr>
      </w:pPr>
    </w:p>
    <w:p w14:paraId="1005D286" w14:textId="77777777" w:rsidR="00741840" w:rsidRDefault="0025105B">
      <w:pPr>
        <w:pStyle w:val="Heading1"/>
      </w:pPr>
      <w:bookmarkStart w:id="42" w:name="toc_target_022"/>
      <w:bookmarkStart w:id="43" w:name="_Toc235223527"/>
      <w:r>
        <w:lastRenderedPageBreak/>
        <w:t>2.6 Flux d’authentification</w:t>
      </w:r>
      <w:bookmarkEnd w:id="42"/>
      <w:bookmarkEnd w:id="43"/>
    </w:p>
    <w:p w14:paraId="4A6A1DFE" w14:textId="77777777" w:rsidR="00741840" w:rsidRDefault="0025105B">
      <w:pPr>
        <w:keepNext/>
        <w:keepLines/>
        <w:jc w:val="center"/>
        <w:rPr>
          <w:rFonts w:hint="eastAsia"/>
        </w:rPr>
      </w:pPr>
      <w:r>
        <w:rPr>
          <w:noProof/>
        </w:rPr>
        <w:drawing>
          <wp:inline distT="0" distB="0" distL="0" distR="0" wp14:anchorId="0190E163" wp14:editId="2E23526E">
            <wp:extent cx="4139033" cy="4824000"/>
            <wp:effectExtent l="0" t="0" r="0" b="0"/>
            <wp:docPr id="7" name="Picture 7" descr="Flux d’authentification et d’autorisation" title="Flux d’authentification et d’aut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uth-flow.png"/>
                    <pic:cNvPicPr/>
                  </pic:nvPicPr>
                  <pic:blipFill>
                    <a:blip r:embed="rId16"/>
                    <a:stretch>
                      <a:fillRect/>
                    </a:stretch>
                  </pic:blipFill>
                  <pic:spPr>
                    <a:xfrm>
                      <a:off x="0" y="0"/>
                      <a:ext cx="4139033" cy="4824000"/>
                    </a:xfrm>
                    <a:prstGeom prst="rect">
                      <a:avLst/>
                    </a:prstGeom>
                  </pic:spPr>
                </pic:pic>
              </a:graphicData>
            </a:graphic>
          </wp:inline>
        </w:drawing>
      </w:r>
    </w:p>
    <w:p w14:paraId="640D85C5" w14:textId="6CB5F25A" w:rsidR="00741840" w:rsidRDefault="0025105B">
      <w:pPr>
        <w:pStyle w:val="Caption"/>
        <w:keepLines/>
        <w:spacing w:after="160"/>
        <w:jc w:val="center"/>
        <w:rPr>
          <w:rFonts w:hint="eastAsia"/>
        </w:rPr>
      </w:pPr>
      <w:bookmarkStart w:id="44" w:name="_Toc235223570"/>
      <w:r>
        <w:t xml:space="preserve">Figure </w:t>
      </w:r>
      <w:fldSimple w:instr=" SEQ Figure \* ARABIC ">
        <w:r w:rsidR="001B4840">
          <w:rPr>
            <w:rFonts w:hint="eastAsia"/>
            <w:noProof/>
          </w:rPr>
          <w:t>5</w:t>
        </w:r>
      </w:fldSimple>
      <w:r>
        <w:t xml:space="preserve"> — Flux d’authentification et d’autorisation</w:t>
      </w:r>
      <w:bookmarkEnd w:id="44"/>
    </w:p>
    <w:p w14:paraId="75D1B100" w14:textId="77777777" w:rsidR="00741840" w:rsidRDefault="0025105B">
      <w:pPr>
        <w:pStyle w:val="Heading1"/>
      </w:pPr>
      <w:bookmarkStart w:id="45" w:name="toc_target_023"/>
      <w:bookmarkStart w:id="46" w:name="_Toc235223528"/>
      <w:r>
        <w:lastRenderedPageBreak/>
        <w:t>2.7 Flux de réservation</w:t>
      </w:r>
      <w:bookmarkEnd w:id="45"/>
      <w:bookmarkEnd w:id="46"/>
    </w:p>
    <w:p w14:paraId="0880566C" w14:textId="77777777" w:rsidR="00741840" w:rsidRDefault="0025105B">
      <w:pPr>
        <w:keepNext/>
        <w:keepLines/>
        <w:jc w:val="center"/>
        <w:rPr>
          <w:rFonts w:hint="eastAsia"/>
        </w:rPr>
      </w:pPr>
      <w:r>
        <w:rPr>
          <w:noProof/>
        </w:rPr>
        <w:drawing>
          <wp:inline distT="0" distB="0" distL="0" distR="0" wp14:anchorId="1C1E1A09" wp14:editId="49D9829B">
            <wp:extent cx="9180000" cy="3164248"/>
            <wp:effectExtent l="0" t="0" r="0" b="0"/>
            <wp:docPr id="8" name="Picture 8" descr="Workflow principal de création d’une réservation" title="Workflow principal de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eservation-workflow.png"/>
                    <pic:cNvPicPr/>
                  </pic:nvPicPr>
                  <pic:blipFill>
                    <a:blip r:embed="rId17"/>
                    <a:stretch>
                      <a:fillRect/>
                    </a:stretch>
                  </pic:blipFill>
                  <pic:spPr>
                    <a:xfrm>
                      <a:off x="0" y="0"/>
                      <a:ext cx="9180000" cy="3164248"/>
                    </a:xfrm>
                    <a:prstGeom prst="rect">
                      <a:avLst/>
                    </a:prstGeom>
                  </pic:spPr>
                </pic:pic>
              </a:graphicData>
            </a:graphic>
          </wp:inline>
        </w:drawing>
      </w:r>
    </w:p>
    <w:p w14:paraId="3E8025CE" w14:textId="3940EED9" w:rsidR="00741840" w:rsidRDefault="0025105B">
      <w:pPr>
        <w:pStyle w:val="Caption"/>
        <w:keepLines/>
        <w:spacing w:after="160"/>
        <w:jc w:val="center"/>
        <w:rPr>
          <w:rFonts w:hint="eastAsia"/>
        </w:rPr>
      </w:pPr>
      <w:bookmarkStart w:id="47" w:name="_Toc235223571"/>
      <w:r>
        <w:t xml:space="preserve">Figure </w:t>
      </w:r>
      <w:fldSimple w:instr=" SEQ Figure \* ARABIC ">
        <w:r w:rsidR="001B4840">
          <w:rPr>
            <w:rFonts w:hint="eastAsia"/>
            <w:noProof/>
          </w:rPr>
          <w:t>6</w:t>
        </w:r>
      </w:fldSimple>
      <w:r>
        <w:t xml:space="preserve"> — Workflow principal de création d’une réservation</w:t>
      </w:r>
      <w:bookmarkEnd w:id="47"/>
    </w:p>
    <w:p w14:paraId="55372EFE" w14:textId="77777777" w:rsidR="00741840" w:rsidRDefault="0025105B">
      <w:pPr>
        <w:pStyle w:val="Heading1"/>
      </w:pPr>
      <w:bookmarkStart w:id="48" w:name="_Toc235223529"/>
      <w:r>
        <w:t>2.8 Diagrammes de séquence</w:t>
      </w:r>
      <w:bookmarkEnd w:id="48"/>
    </w:p>
    <w:p w14:paraId="4112BA56" w14:textId="77777777" w:rsidR="00741840" w:rsidRDefault="0025105B">
      <w:pPr>
        <w:spacing w:after="120"/>
        <w:ind w:firstLine="397"/>
        <w:jc w:val="both"/>
        <w:rPr>
          <w:rFonts w:hint="eastAsia"/>
        </w:rPr>
      </w:pPr>
      <w:r>
        <w:t>Les diagrammes de séquence suivants décrivent les échanges réellement implémentés entre l’utilisateur, le frontend React, l’API Laravel et la base de données. Ils couvrent la création d’une réservation, l’enregistrement et l’annulation d’un paiement, ainsi que le traitement d’une réclamation.</w:t>
      </w:r>
    </w:p>
    <w:tbl>
      <w:tblPr>
        <w:tblW w:w="14457" w:type="dxa"/>
        <w:jc w:val="center"/>
        <w:tblLayout w:type="fixed"/>
        <w:tblLook w:val="04A0" w:firstRow="1" w:lastRow="0" w:firstColumn="1" w:lastColumn="0" w:noHBand="0" w:noVBand="1"/>
      </w:tblPr>
      <w:tblGrid>
        <w:gridCol w:w="14457"/>
      </w:tblGrid>
      <w:tr w:rsidR="00741840" w14:paraId="7EDDAB22"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06835CF2" w14:textId="77777777" w:rsidR="00741840" w:rsidRDefault="0025105B">
            <w:pPr>
              <w:keepNext/>
              <w:keepLines/>
              <w:jc w:val="center"/>
              <w:rPr>
                <w:rFonts w:hint="eastAsia"/>
              </w:rPr>
            </w:pPr>
            <w:r>
              <w:rPr>
                <w:noProof/>
              </w:rPr>
              <w:lastRenderedPageBreak/>
              <w:drawing>
                <wp:inline distT="0" distB="0" distL="0" distR="0" wp14:anchorId="38744066" wp14:editId="5ED7612B">
                  <wp:extent cx="7007392" cy="5903999"/>
                  <wp:effectExtent l="0" t="0" r="0" b="0"/>
                  <wp:docPr id="11" name="Picture 11" descr="Séquence : création d’une réservation" title="Séquence : création d’une réser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servation-sequence.png"/>
                          <pic:cNvPicPr/>
                        </pic:nvPicPr>
                        <pic:blipFill>
                          <a:blip r:embed="rId18"/>
                          <a:stretch>
                            <a:fillRect/>
                          </a:stretch>
                        </pic:blipFill>
                        <pic:spPr>
                          <a:xfrm>
                            <a:off x="0" y="0"/>
                            <a:ext cx="7007392" cy="5903999"/>
                          </a:xfrm>
                          <a:prstGeom prst="rect">
                            <a:avLst/>
                          </a:prstGeom>
                        </pic:spPr>
                      </pic:pic>
                    </a:graphicData>
                  </a:graphic>
                </wp:inline>
              </w:drawing>
            </w:r>
          </w:p>
          <w:p w14:paraId="7891725F" w14:textId="51106005" w:rsidR="00741840" w:rsidRDefault="0025105B">
            <w:pPr>
              <w:pStyle w:val="Caption"/>
              <w:keepLines/>
              <w:jc w:val="center"/>
              <w:rPr>
                <w:rFonts w:hint="eastAsia"/>
              </w:rPr>
            </w:pPr>
            <w:bookmarkStart w:id="49" w:name="_Toc235223572"/>
            <w:r>
              <w:t xml:space="preserve">Figure </w:t>
            </w:r>
            <w:fldSimple w:instr=" SEQ Figure \* ARABIC ">
              <w:r w:rsidR="001B4840">
                <w:rPr>
                  <w:rFonts w:hint="eastAsia"/>
                  <w:noProof/>
                </w:rPr>
                <w:t>7</w:t>
              </w:r>
            </w:fldSimple>
            <w:r>
              <w:t xml:space="preserve"> — Séquence : création d’une réservation</w:t>
            </w:r>
            <w:bookmarkEnd w:id="49"/>
          </w:p>
        </w:tc>
      </w:tr>
      <w:tr w:rsidR="00741840" w14:paraId="16BBA4CB" w14:textId="77777777">
        <w:trPr>
          <w:cantSplit/>
          <w:jc w:val="center"/>
        </w:trPr>
        <w:tc>
          <w:tcPr>
            <w:tcW w:w="144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18FB24AD" w14:textId="77777777" w:rsidR="00741840" w:rsidRDefault="0025105B">
            <w:pPr>
              <w:keepNext/>
              <w:keepLines/>
              <w:jc w:val="center"/>
              <w:rPr>
                <w:rFonts w:hint="eastAsia"/>
              </w:rPr>
            </w:pPr>
            <w:r>
              <w:rPr>
                <w:noProof/>
              </w:rPr>
              <w:lastRenderedPageBreak/>
              <w:drawing>
                <wp:inline distT="0" distB="0" distL="0" distR="0" wp14:anchorId="07B79FD7" wp14:editId="2A7BC031">
                  <wp:extent cx="7157775" cy="5903999"/>
                  <wp:effectExtent l="0" t="0" r="0" b="0"/>
                  <wp:docPr id="12" name="Picture 12" descr="Séquence : enregistrement et annulation d’un paiement" title="Séquence : enregistrement et annulation d’un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ayment-sequence.png"/>
                          <pic:cNvPicPr/>
                        </pic:nvPicPr>
                        <pic:blipFill>
                          <a:blip r:embed="rId19"/>
                          <a:stretch>
                            <a:fillRect/>
                          </a:stretch>
                        </pic:blipFill>
                        <pic:spPr>
                          <a:xfrm>
                            <a:off x="0" y="0"/>
                            <a:ext cx="7157775" cy="5903999"/>
                          </a:xfrm>
                          <a:prstGeom prst="rect">
                            <a:avLst/>
                          </a:prstGeom>
                        </pic:spPr>
                      </pic:pic>
                    </a:graphicData>
                  </a:graphic>
                </wp:inline>
              </w:drawing>
            </w:r>
          </w:p>
          <w:p w14:paraId="75BAB4EB" w14:textId="63AD81D3" w:rsidR="00741840" w:rsidRDefault="0025105B">
            <w:pPr>
              <w:pStyle w:val="Caption"/>
              <w:keepLines/>
              <w:jc w:val="center"/>
              <w:rPr>
                <w:rFonts w:hint="eastAsia"/>
              </w:rPr>
            </w:pPr>
            <w:bookmarkStart w:id="50" w:name="_Toc235223573"/>
            <w:r>
              <w:t xml:space="preserve">Figure </w:t>
            </w:r>
            <w:fldSimple w:instr=" SEQ Figure \* ARABIC ">
              <w:r w:rsidR="001B4840">
                <w:rPr>
                  <w:rFonts w:hint="eastAsia"/>
                  <w:noProof/>
                </w:rPr>
                <w:t>8</w:t>
              </w:r>
            </w:fldSimple>
            <w:r>
              <w:t xml:space="preserve"> — Séquence : enregistrement et annulation d’un paiement</w:t>
            </w:r>
            <w:bookmarkEnd w:id="50"/>
          </w:p>
        </w:tc>
      </w:tr>
    </w:tbl>
    <w:p w14:paraId="37ADB851" w14:textId="77777777" w:rsidR="00741840" w:rsidRDefault="0025105B">
      <w:pPr>
        <w:keepNext/>
        <w:keepLines/>
        <w:jc w:val="center"/>
        <w:rPr>
          <w:rFonts w:hint="eastAsia"/>
        </w:rPr>
      </w:pPr>
      <w:r>
        <w:rPr>
          <w:noProof/>
        </w:rPr>
        <w:lastRenderedPageBreak/>
        <w:drawing>
          <wp:inline distT="0" distB="0" distL="0" distR="0" wp14:anchorId="6888DD68" wp14:editId="65A2D52A">
            <wp:extent cx="6333253" cy="5903999"/>
            <wp:effectExtent l="0" t="0" r="0" b="0"/>
            <wp:docPr id="13" name="Picture 13" descr="Séquence : traitement d’une réclamation" title="Séquence : traitement d’une ré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omplaint-sequence.png"/>
                    <pic:cNvPicPr/>
                  </pic:nvPicPr>
                  <pic:blipFill>
                    <a:blip r:embed="rId20"/>
                    <a:stretch>
                      <a:fillRect/>
                    </a:stretch>
                  </pic:blipFill>
                  <pic:spPr>
                    <a:xfrm>
                      <a:off x="0" y="0"/>
                      <a:ext cx="6333253" cy="5903999"/>
                    </a:xfrm>
                    <a:prstGeom prst="rect">
                      <a:avLst/>
                    </a:prstGeom>
                  </pic:spPr>
                </pic:pic>
              </a:graphicData>
            </a:graphic>
          </wp:inline>
        </w:drawing>
      </w:r>
    </w:p>
    <w:p w14:paraId="1E84DA96" w14:textId="17ABB8FE" w:rsidR="00741840" w:rsidRDefault="0025105B">
      <w:pPr>
        <w:pStyle w:val="Caption"/>
        <w:keepLines/>
        <w:jc w:val="center"/>
        <w:rPr>
          <w:rFonts w:hint="eastAsia"/>
        </w:rPr>
      </w:pPr>
      <w:bookmarkStart w:id="51" w:name="_Toc235223574"/>
      <w:r>
        <w:t xml:space="preserve">Figure </w:t>
      </w:r>
      <w:fldSimple w:instr=" SEQ Figure \* ARABIC ">
        <w:r w:rsidR="001B4840">
          <w:rPr>
            <w:rFonts w:hint="eastAsia"/>
            <w:noProof/>
          </w:rPr>
          <w:t>9</w:t>
        </w:r>
      </w:fldSimple>
      <w:r>
        <w:t xml:space="preserve"> — Séquence : traitement d’une réclamation</w:t>
      </w:r>
      <w:bookmarkEnd w:id="51"/>
    </w:p>
    <w:p w14:paraId="69C27A31" w14:textId="77777777" w:rsidR="00741840" w:rsidRDefault="00741840">
      <w:pPr>
        <w:spacing w:after="0" w:line="1" w:lineRule="exact"/>
        <w:rPr>
          <w:rFonts w:hint="eastAsia"/>
          <w:sz w:val="2"/>
          <w:szCs w:val="2"/>
        </w:rPr>
        <w:sectPr w:rsidR="00741840" w:rsidSect="00034616">
          <w:headerReference w:type="default" r:id="rId21"/>
          <w:footerReference w:type="default" r:id="rId22"/>
          <w:pgSz w:w="16838" w:h="11906" w:orient="landscape"/>
          <w:pgMar w:top="1134" w:right="1134" w:bottom="1020" w:left="1247" w:header="720" w:footer="720" w:gutter="0"/>
          <w:cols w:space="720"/>
          <w:docGrid w:linePitch="360"/>
        </w:sectPr>
      </w:pPr>
    </w:p>
    <w:p w14:paraId="64D69180" w14:textId="77777777" w:rsidR="00741840" w:rsidRDefault="0025105B">
      <w:pPr>
        <w:pageBreakBefore/>
        <w:spacing w:before="2600"/>
        <w:jc w:val="center"/>
        <w:rPr>
          <w:rFonts w:hint="eastAsia"/>
        </w:rPr>
      </w:pPr>
      <w:r>
        <w:rPr>
          <w:rFonts w:eastAsia="Carlito" w:ascii="Carlito" w:hAnsi="Carlito"/>
          <w:b/>
          <w:color w:val="F2A400"/>
          <w:sz w:val="32"/>
        </w:rPr>
        <w:lastRenderedPageBreak/>
        <w:t>CHAPITRE 3</w:t>
      </w:r>
    </w:p>
    <w:p w14:paraId="1698C454" w14:textId="77777777" w:rsidR="00741840" w:rsidRDefault="0025105B">
      <w:pPr>
        <w:jc w:val="center"/>
        <w:outlineLvl w:val="0"/>
        <w:rPr>
          <w:rFonts w:hint="eastAsia"/>
        </w:rPr>
      </w:pPr>
      <w:bookmarkStart w:id="52" w:name="toc_target_025"/>
      <w:bookmarkStart w:id="53" w:name="_Toc235223530"/>
      <w:r>
        <w:rPr>
          <w:rFonts w:eastAsia="Carlito" w:ascii="Carlito" w:hAnsi="Carlito"/>
          <w:b/>
          <w:color w:val="006A70"/>
          <w:sz w:val="52"/>
        </w:rPr>
        <w:t>RÉALISATION TECHNIQUE</w:t>
      </w:r>
      <w:bookmarkEnd w:id="52"/>
      <w:bookmarkEnd w:id="53"/>
    </w:p>
    <w:tbl>
      <w:tblPr>
        <w:tblW w:w="0" w:type="auto"/>
        <w:jc w:val="center"/>
        <w:tblLook w:val="04A0" w:firstRow="1" w:lastRow="0" w:firstColumn="1" w:lastColumn="0" w:noHBand="0" w:noVBand="1"/>
      </w:tblPr>
      <w:tblGrid>
        <w:gridCol w:w="3168"/>
      </w:tblGrid>
      <w:tr w:rsidR="00741840" w14:paraId="7787E350" w14:textId="77777777">
        <w:trPr>
          <w:jc w:val="center"/>
        </w:trPr>
        <w:tc>
          <w:tcPr>
            <w:tcW w:w="3168" w:type="dxa"/>
            <w:shd w:val="clear" w:color="auto" w:fill="F4A300"/>
          </w:tcPr>
          <w:p w14:paraId="7DB08269" w14:textId="77777777" w:rsidR="00741840" w:rsidRDefault="00741840">
            <w:pPr>
              <w:spacing w:after="0"/>
              <w:rPr>
                <w:rFonts w:hint="eastAsia"/>
              </w:rPr>
            </w:pPr>
          </w:p>
        </w:tc>
      </w:tr>
    </w:tbl>
    <w:p w14:paraId="332866EE" w14:textId="77777777" w:rsidR="00741840" w:rsidRDefault="0025105B">
      <w:pPr>
        <w:rPr>
          <w:rFonts w:hint="eastAsia"/>
        </w:rPr>
      </w:pPr>
      <w:r>
        <w:br w:type="page"/>
      </w:r>
    </w:p>
    <w:p w14:paraId="30017D79" w14:textId="77777777" w:rsidR="00741840" w:rsidRDefault="0025105B">
      <w:pPr>
        <w:pStyle w:val="Heading1"/>
      </w:pPr>
      <w:bookmarkStart w:id="54" w:name="toc_target_026"/>
      <w:bookmarkStart w:id="55" w:name="_Toc235223531"/>
      <w:r>
        <w:lastRenderedPageBreak/>
        <w:t>3.1 Environnement et technologies</w:t>
      </w:r>
      <w:bookmarkEnd w:id="54"/>
      <w:bookmarkEnd w:id="55"/>
    </w:p>
    <w:tbl>
      <w:tblPr>
        <w:tblStyle w:val="TableGrid"/>
        <w:tblW w:w="0" w:type="auto"/>
        <w:jc w:val="center"/>
        <w:tblLook w:val="04A0" w:firstRow="1" w:lastRow="0" w:firstColumn="1" w:lastColumn="0" w:noHBand="0" w:noVBand="1"/>
      </w:tblPr>
      <w:tblGrid>
        <w:gridCol w:w="3175"/>
        <w:gridCol w:w="3175"/>
        <w:gridCol w:w="3175"/>
      </w:tblGrid>
      <w:tr w:rsidR="00741840" w14:paraId="68EFD9FA" w14:textId="77777777">
        <w:trPr>
          <w:tblHeader/>
          <w:jc w:val="center"/>
        </w:trPr>
        <w:tc>
          <w:tcPr>
            <w:tcW w:w="3175" w:type="dxa"/>
            <w:shd w:val="clear" w:color="auto" w:fill="006A70"/>
          </w:tcPr>
          <w:p w14:paraId="44374999" w14:textId="77777777" w:rsidR="00741840" w:rsidRDefault="0025105B">
            <w:pPr>
              <w:jc w:val="center"/>
              <w:rPr>
                <w:rFonts w:hint="eastAsia"/>
              </w:rPr>
            </w:pPr>
            <w:r>
              <w:rPr>
                <w:rFonts w:eastAsia="Carlito"/>
                <w:b/>
                <w:color w:val="FFFFFF"/>
                <w:sz w:val="19"/>
              </w:rPr>
              <w:t>Technologie / outil</w:t>
            </w:r>
          </w:p>
        </w:tc>
        <w:tc>
          <w:tcPr>
            <w:tcW w:w="3175" w:type="dxa"/>
            <w:shd w:val="clear" w:color="auto" w:fill="006A70"/>
          </w:tcPr>
          <w:p w14:paraId="180F46BB" w14:textId="77777777" w:rsidR="00741840" w:rsidRDefault="0025105B">
            <w:pPr>
              <w:jc w:val="center"/>
              <w:rPr>
                <w:rFonts w:hint="eastAsia"/>
              </w:rPr>
            </w:pPr>
            <w:r>
              <w:rPr>
                <w:rFonts w:eastAsia="Carlito"/>
                <w:b/>
                <w:color w:val="FFFFFF"/>
                <w:sz w:val="19"/>
              </w:rPr>
              <w:t>Rôle dans le projet</w:t>
            </w:r>
          </w:p>
        </w:tc>
        <w:tc>
          <w:tcPr>
            <w:tcW w:w="3175" w:type="dxa"/>
            <w:shd w:val="clear" w:color="auto" w:fill="006A70"/>
          </w:tcPr>
          <w:p w14:paraId="1D1926BD" w14:textId="77777777" w:rsidR="00741840" w:rsidRDefault="0025105B">
            <w:pPr>
              <w:jc w:val="center"/>
              <w:rPr>
                <w:rFonts w:hint="eastAsia"/>
              </w:rPr>
            </w:pPr>
            <w:r>
              <w:rPr>
                <w:rFonts w:eastAsia="Carlito"/>
                <w:b/>
                <w:color w:val="FFFFFF"/>
                <w:sz w:val="19"/>
              </w:rPr>
              <w:t>Apport principal</w:t>
            </w:r>
          </w:p>
        </w:tc>
      </w:tr>
      <w:tr w:rsidR="00741840" w14:paraId="2D5C330E" w14:textId="77777777">
        <w:trPr>
          <w:jc w:val="center"/>
        </w:trPr>
        <w:tc>
          <w:tcPr>
            <w:tcW w:w="3175" w:type="dxa"/>
            <w:shd w:val="clear" w:color="auto" w:fill="EAF7F6"/>
            <w:vAlign w:val="center"/>
          </w:tcPr>
          <w:p w14:paraId="548A4A4C" w14:textId="77777777" w:rsidR="00741840" w:rsidRDefault="0025105B">
            <w:pPr>
              <w:rPr>
                <w:rFonts w:hint="eastAsia"/>
              </w:rPr>
            </w:pPr>
            <w:r>
              <w:rPr>
                <w:rFonts w:eastAsia="Carlito"/>
                <w:b/>
                <w:color w:val="1F2937"/>
                <w:sz w:val="18"/>
              </w:rPr>
              <w:t>Laravel 11</w:t>
            </w:r>
          </w:p>
        </w:tc>
        <w:tc>
          <w:tcPr>
            <w:tcW w:w="3175" w:type="dxa"/>
            <w:vAlign w:val="center"/>
          </w:tcPr>
          <w:p w14:paraId="585136D3" w14:textId="77777777" w:rsidR="00741840" w:rsidRDefault="0025105B">
            <w:pPr>
              <w:rPr>
                <w:rFonts w:hint="eastAsia"/>
              </w:rPr>
            </w:pPr>
            <w:r>
              <w:rPr>
                <w:rFonts w:eastAsia="Carlito"/>
                <w:color w:val="1F2937"/>
                <w:sz w:val="18"/>
              </w:rPr>
              <w:t>API REST, règles métier, Eloquent, migrations et validation</w:t>
            </w:r>
          </w:p>
        </w:tc>
        <w:tc>
          <w:tcPr>
            <w:tcW w:w="3175" w:type="dxa"/>
            <w:vAlign w:val="center"/>
          </w:tcPr>
          <w:p w14:paraId="3EB1281A" w14:textId="77777777" w:rsidR="00741840" w:rsidRDefault="0025105B">
            <w:pPr>
              <w:rPr>
                <w:rFonts w:hint="eastAsia"/>
              </w:rPr>
            </w:pPr>
            <w:r>
              <w:rPr>
                <w:rFonts w:eastAsia="Carlito"/>
                <w:color w:val="1F2937"/>
                <w:sz w:val="18"/>
              </w:rPr>
              <w:t>Structure backend robuste et sécurisée</w:t>
            </w:r>
          </w:p>
        </w:tc>
      </w:tr>
      <w:tr w:rsidR="00741840" w14:paraId="3155BAAB" w14:textId="77777777">
        <w:trPr>
          <w:jc w:val="center"/>
        </w:trPr>
        <w:tc>
          <w:tcPr>
            <w:tcW w:w="3175" w:type="dxa"/>
            <w:shd w:val="clear" w:color="auto" w:fill="EAF7F6"/>
            <w:vAlign w:val="center"/>
          </w:tcPr>
          <w:p w14:paraId="451F701C" w14:textId="77777777" w:rsidR="00741840" w:rsidRDefault="0025105B">
            <w:pPr>
              <w:rPr>
                <w:rFonts w:hint="eastAsia"/>
              </w:rPr>
            </w:pPr>
            <w:r>
              <w:rPr>
                <w:rFonts w:eastAsia="Carlito"/>
                <w:b/>
                <w:color w:val="1F2937"/>
                <w:sz w:val="18"/>
              </w:rPr>
              <w:t>Laravel Sanctum</w:t>
            </w:r>
          </w:p>
        </w:tc>
        <w:tc>
          <w:tcPr>
            <w:tcW w:w="3175" w:type="dxa"/>
            <w:vAlign w:val="center"/>
          </w:tcPr>
          <w:p w14:paraId="621CBBB6" w14:textId="77777777" w:rsidR="00741840" w:rsidRDefault="0025105B">
            <w:pPr>
              <w:rPr>
                <w:rFonts w:hint="eastAsia"/>
              </w:rPr>
            </w:pPr>
            <w:r>
              <w:rPr>
                <w:rFonts w:eastAsia="Carlito"/>
                <w:color w:val="1F2937"/>
                <w:sz w:val="18"/>
              </w:rPr>
              <w:t>Authentification par bearer token</w:t>
            </w:r>
          </w:p>
        </w:tc>
        <w:tc>
          <w:tcPr>
            <w:tcW w:w="3175" w:type="dxa"/>
            <w:vAlign w:val="center"/>
          </w:tcPr>
          <w:p w14:paraId="035A1148" w14:textId="77777777" w:rsidR="00741840" w:rsidRDefault="0025105B">
            <w:pPr>
              <w:rPr>
                <w:rFonts w:hint="eastAsia"/>
              </w:rPr>
            </w:pPr>
            <w:r>
              <w:rPr>
                <w:rFonts w:eastAsia="Carlito"/>
                <w:color w:val="1F2937"/>
                <w:sz w:val="18"/>
              </w:rPr>
              <w:t>Protection des routes et des sessions</w:t>
            </w:r>
          </w:p>
        </w:tc>
      </w:tr>
      <w:tr w:rsidR="00741840" w14:paraId="3E9FD412" w14:textId="77777777">
        <w:trPr>
          <w:jc w:val="center"/>
        </w:trPr>
        <w:tc>
          <w:tcPr>
            <w:tcW w:w="3175" w:type="dxa"/>
            <w:shd w:val="clear" w:color="auto" w:fill="EAF7F6"/>
            <w:vAlign w:val="center"/>
          </w:tcPr>
          <w:p w14:paraId="40E6FED9" w14:textId="77777777" w:rsidR="00741840" w:rsidRDefault="0025105B">
            <w:pPr>
              <w:rPr>
                <w:rFonts w:hint="eastAsia"/>
              </w:rPr>
            </w:pPr>
            <w:r>
              <w:rPr>
                <w:rFonts w:eastAsia="Carlito"/>
                <w:b/>
                <w:color w:val="1F2937"/>
                <w:sz w:val="18"/>
              </w:rPr>
              <w:t>React</w:t>
            </w:r>
          </w:p>
        </w:tc>
        <w:tc>
          <w:tcPr>
            <w:tcW w:w="3175" w:type="dxa"/>
            <w:vAlign w:val="center"/>
          </w:tcPr>
          <w:p w14:paraId="78CBA4AB" w14:textId="77777777" w:rsidR="00741840" w:rsidRDefault="0025105B">
            <w:pPr>
              <w:rPr>
                <w:rFonts w:hint="eastAsia"/>
              </w:rPr>
            </w:pPr>
            <w:r>
              <w:rPr>
                <w:rFonts w:eastAsia="Carlito"/>
                <w:color w:val="1F2937"/>
                <w:sz w:val="18"/>
              </w:rPr>
              <w:t>Interface monopage à base de composants</w:t>
            </w:r>
          </w:p>
        </w:tc>
        <w:tc>
          <w:tcPr>
            <w:tcW w:w="3175" w:type="dxa"/>
            <w:vAlign w:val="center"/>
          </w:tcPr>
          <w:p w14:paraId="37792C28" w14:textId="77777777" w:rsidR="00741840" w:rsidRDefault="0025105B">
            <w:pPr>
              <w:rPr>
                <w:rFonts w:hint="eastAsia"/>
              </w:rPr>
            </w:pPr>
            <w:r>
              <w:rPr>
                <w:rFonts w:eastAsia="Carlito"/>
                <w:color w:val="1F2937"/>
                <w:sz w:val="18"/>
              </w:rPr>
              <w:t>Réactivité et réutilisation</w:t>
            </w:r>
          </w:p>
        </w:tc>
      </w:tr>
      <w:tr w:rsidR="00741840" w14:paraId="181F8BC8" w14:textId="77777777">
        <w:trPr>
          <w:jc w:val="center"/>
        </w:trPr>
        <w:tc>
          <w:tcPr>
            <w:tcW w:w="3175" w:type="dxa"/>
            <w:shd w:val="clear" w:color="auto" w:fill="EAF7F6"/>
            <w:vAlign w:val="center"/>
          </w:tcPr>
          <w:p w14:paraId="149792B4" w14:textId="77777777" w:rsidR="00741840" w:rsidRDefault="0025105B">
            <w:pPr>
              <w:rPr>
                <w:rFonts w:hint="eastAsia"/>
              </w:rPr>
            </w:pPr>
            <w:r>
              <w:rPr>
                <w:rFonts w:eastAsia="Carlito"/>
                <w:b/>
                <w:color w:val="1F2937"/>
                <w:sz w:val="18"/>
              </w:rPr>
              <w:t>Vite</w:t>
            </w:r>
          </w:p>
        </w:tc>
        <w:tc>
          <w:tcPr>
            <w:tcW w:w="3175" w:type="dxa"/>
            <w:vAlign w:val="center"/>
          </w:tcPr>
          <w:p w14:paraId="15E3C6E7" w14:textId="77777777" w:rsidR="00741840" w:rsidRDefault="0025105B">
            <w:pPr>
              <w:rPr>
                <w:rFonts w:hint="eastAsia"/>
              </w:rPr>
            </w:pPr>
            <w:r>
              <w:rPr>
                <w:rFonts w:eastAsia="Carlito"/>
                <w:color w:val="1F2937"/>
                <w:sz w:val="18"/>
              </w:rPr>
              <w:t>Serveur de développement et build</w:t>
            </w:r>
          </w:p>
        </w:tc>
        <w:tc>
          <w:tcPr>
            <w:tcW w:w="3175" w:type="dxa"/>
            <w:vAlign w:val="center"/>
          </w:tcPr>
          <w:p w14:paraId="5E5258A5" w14:textId="77777777" w:rsidR="00741840" w:rsidRDefault="0025105B">
            <w:pPr>
              <w:rPr>
                <w:rFonts w:hint="eastAsia"/>
              </w:rPr>
            </w:pPr>
            <w:r>
              <w:rPr>
                <w:rFonts w:eastAsia="Carlito"/>
                <w:color w:val="1F2937"/>
                <w:sz w:val="18"/>
              </w:rPr>
              <w:t>Compilation rapide et production optimisée</w:t>
            </w:r>
          </w:p>
        </w:tc>
      </w:tr>
      <w:tr w:rsidR="00741840" w14:paraId="2052E4FB" w14:textId="77777777">
        <w:trPr>
          <w:jc w:val="center"/>
        </w:trPr>
        <w:tc>
          <w:tcPr>
            <w:tcW w:w="3175" w:type="dxa"/>
            <w:shd w:val="clear" w:color="auto" w:fill="EAF7F6"/>
            <w:vAlign w:val="center"/>
          </w:tcPr>
          <w:p w14:paraId="0D424955" w14:textId="77777777" w:rsidR="00741840" w:rsidRDefault="0025105B">
            <w:pPr>
              <w:rPr>
                <w:rFonts w:hint="eastAsia"/>
              </w:rPr>
            </w:pPr>
            <w:r>
              <w:rPr>
                <w:rFonts w:eastAsia="Carlito"/>
                <w:b/>
                <w:color w:val="1F2937"/>
                <w:sz w:val="18"/>
              </w:rPr>
              <w:t>Axios</w:t>
            </w:r>
          </w:p>
        </w:tc>
        <w:tc>
          <w:tcPr>
            <w:tcW w:w="3175" w:type="dxa"/>
            <w:vAlign w:val="center"/>
          </w:tcPr>
          <w:p w14:paraId="4303F4E8" w14:textId="77777777" w:rsidR="00741840" w:rsidRDefault="0025105B">
            <w:pPr>
              <w:rPr>
                <w:rFonts w:hint="eastAsia"/>
              </w:rPr>
            </w:pPr>
            <w:r>
              <w:rPr>
                <w:rFonts w:eastAsia="Carlito"/>
                <w:color w:val="1F2937"/>
                <w:sz w:val="18"/>
              </w:rPr>
              <w:t>Communication HTTP avec l’API</w:t>
            </w:r>
          </w:p>
        </w:tc>
        <w:tc>
          <w:tcPr>
            <w:tcW w:w="3175" w:type="dxa"/>
            <w:vAlign w:val="center"/>
          </w:tcPr>
          <w:p w14:paraId="09D73683" w14:textId="77777777" w:rsidR="00741840" w:rsidRDefault="0025105B">
            <w:pPr>
              <w:rPr>
                <w:rFonts w:hint="eastAsia"/>
              </w:rPr>
            </w:pPr>
            <w:r>
              <w:rPr>
                <w:rFonts w:eastAsia="Carlito"/>
                <w:color w:val="1F2937"/>
                <w:sz w:val="18"/>
              </w:rPr>
              <w:t>Intercepteurs, jeton et gestion des erreurs</w:t>
            </w:r>
          </w:p>
        </w:tc>
      </w:tr>
      <w:tr w:rsidR="00741840" w14:paraId="085A6D36" w14:textId="77777777">
        <w:trPr>
          <w:jc w:val="center"/>
        </w:trPr>
        <w:tc>
          <w:tcPr>
            <w:tcW w:w="3175" w:type="dxa"/>
            <w:shd w:val="clear" w:color="auto" w:fill="EAF7F6"/>
            <w:vAlign w:val="center"/>
          </w:tcPr>
          <w:p w14:paraId="27273D2A" w14:textId="77777777" w:rsidR="00741840" w:rsidRDefault="0025105B">
            <w:pPr>
              <w:rPr>
                <w:rFonts w:hint="eastAsia"/>
              </w:rPr>
            </w:pPr>
            <w:r>
              <w:rPr>
                <w:rFonts w:eastAsia="Carlito"/>
                <w:b/>
                <w:color w:val="1F2937"/>
                <w:sz w:val="18"/>
              </w:rPr>
              <w:t>MySQL</w:t>
            </w:r>
          </w:p>
        </w:tc>
        <w:tc>
          <w:tcPr>
            <w:tcW w:w="3175" w:type="dxa"/>
            <w:vAlign w:val="center"/>
          </w:tcPr>
          <w:p w14:paraId="27622EC7" w14:textId="77777777" w:rsidR="00741840" w:rsidRDefault="0025105B">
            <w:pPr>
              <w:rPr>
                <w:rFonts w:hint="eastAsia"/>
              </w:rPr>
            </w:pPr>
            <w:r>
              <w:rPr>
                <w:rFonts w:eastAsia="Carlito"/>
                <w:color w:val="1F2937"/>
                <w:sz w:val="18"/>
              </w:rPr>
              <w:t>Base de données relationnelle</w:t>
            </w:r>
          </w:p>
        </w:tc>
        <w:tc>
          <w:tcPr>
            <w:tcW w:w="3175" w:type="dxa"/>
            <w:vAlign w:val="center"/>
          </w:tcPr>
          <w:p w14:paraId="7CA95CCF" w14:textId="77777777" w:rsidR="00741840" w:rsidRDefault="0025105B">
            <w:pPr>
              <w:rPr>
                <w:rFonts w:hint="eastAsia"/>
              </w:rPr>
            </w:pPr>
            <w:r>
              <w:rPr>
                <w:rFonts w:eastAsia="Carlito"/>
                <w:color w:val="1F2937"/>
                <w:sz w:val="18"/>
              </w:rPr>
              <w:t>Intégrité et relations entre domaines</w:t>
            </w:r>
          </w:p>
        </w:tc>
      </w:tr>
      <w:tr w:rsidR="00741840" w14:paraId="6E488853" w14:textId="77777777">
        <w:trPr>
          <w:jc w:val="center"/>
        </w:trPr>
        <w:tc>
          <w:tcPr>
            <w:tcW w:w="3175" w:type="dxa"/>
            <w:shd w:val="clear" w:color="auto" w:fill="EAF7F6"/>
            <w:vAlign w:val="center"/>
          </w:tcPr>
          <w:p w14:paraId="101C5569" w14:textId="77777777" w:rsidR="00741840" w:rsidRDefault="0025105B">
            <w:pPr>
              <w:rPr>
                <w:rFonts w:hint="eastAsia"/>
              </w:rPr>
            </w:pPr>
            <w:r>
              <w:rPr>
                <w:rFonts w:eastAsia="Carlito"/>
                <w:b/>
                <w:color w:val="1F2937"/>
                <w:sz w:val="18"/>
              </w:rPr>
              <w:t>React-Bootstrap / Bootstrap</w:t>
            </w:r>
          </w:p>
        </w:tc>
        <w:tc>
          <w:tcPr>
            <w:tcW w:w="3175" w:type="dxa"/>
            <w:vAlign w:val="center"/>
          </w:tcPr>
          <w:p w14:paraId="2A0557BD" w14:textId="77777777" w:rsidR="00741840" w:rsidRDefault="0025105B">
            <w:pPr>
              <w:rPr>
                <w:rFonts w:hint="eastAsia"/>
              </w:rPr>
            </w:pPr>
            <w:r>
              <w:rPr>
                <w:rFonts w:eastAsia="Carlito"/>
                <w:color w:val="1F2937"/>
                <w:sz w:val="18"/>
              </w:rPr>
              <w:t>Formulaires, modales et composants responsive</w:t>
            </w:r>
          </w:p>
        </w:tc>
        <w:tc>
          <w:tcPr>
            <w:tcW w:w="3175" w:type="dxa"/>
            <w:vAlign w:val="center"/>
          </w:tcPr>
          <w:p w14:paraId="2A03C926" w14:textId="77777777" w:rsidR="00741840" w:rsidRDefault="0025105B">
            <w:pPr>
              <w:rPr>
                <w:rFonts w:hint="eastAsia"/>
              </w:rPr>
            </w:pPr>
            <w:r>
              <w:rPr>
                <w:rFonts w:eastAsia="Carlito"/>
                <w:color w:val="1F2937"/>
                <w:sz w:val="18"/>
              </w:rPr>
              <w:t>Cohérence visuelle</w:t>
            </w:r>
          </w:p>
        </w:tc>
      </w:tr>
      <w:tr w:rsidR="00741840" w14:paraId="4970B035" w14:textId="77777777">
        <w:trPr>
          <w:jc w:val="center"/>
        </w:trPr>
        <w:tc>
          <w:tcPr>
            <w:tcW w:w="3175" w:type="dxa"/>
            <w:shd w:val="clear" w:color="auto" w:fill="EAF7F6"/>
            <w:vAlign w:val="center"/>
          </w:tcPr>
          <w:p w14:paraId="6FA2C9F7" w14:textId="77777777" w:rsidR="00741840" w:rsidRDefault="0025105B">
            <w:pPr>
              <w:rPr>
                <w:rFonts w:hint="eastAsia"/>
              </w:rPr>
            </w:pPr>
            <w:r>
              <w:rPr>
                <w:rFonts w:eastAsia="Carlito"/>
                <w:b/>
                <w:color w:val="1F2937"/>
                <w:sz w:val="18"/>
              </w:rPr>
              <w:t>Material UI</w:t>
            </w:r>
          </w:p>
        </w:tc>
        <w:tc>
          <w:tcPr>
            <w:tcW w:w="3175" w:type="dxa"/>
            <w:vAlign w:val="center"/>
          </w:tcPr>
          <w:p w14:paraId="532B05A3" w14:textId="77777777" w:rsidR="00741840" w:rsidRDefault="0025105B">
            <w:pPr>
              <w:rPr>
                <w:rFonts w:hint="eastAsia"/>
              </w:rPr>
            </w:pPr>
            <w:r>
              <w:rPr>
                <w:rFonts w:eastAsia="Carlito"/>
                <w:color w:val="1F2937"/>
                <w:sz w:val="18"/>
              </w:rPr>
              <w:t>Composants et mise en page complémentaires</w:t>
            </w:r>
          </w:p>
        </w:tc>
        <w:tc>
          <w:tcPr>
            <w:tcW w:w="3175" w:type="dxa"/>
            <w:vAlign w:val="center"/>
          </w:tcPr>
          <w:p w14:paraId="34841043" w14:textId="77777777" w:rsidR="00741840" w:rsidRDefault="0025105B">
            <w:pPr>
              <w:rPr>
                <w:rFonts w:hint="eastAsia"/>
              </w:rPr>
            </w:pPr>
            <w:r>
              <w:rPr>
                <w:rFonts w:eastAsia="Carlito"/>
                <w:color w:val="1F2937"/>
                <w:sz w:val="18"/>
              </w:rPr>
              <w:t>Ergonomie de certaines interfaces</w:t>
            </w:r>
          </w:p>
        </w:tc>
      </w:tr>
      <w:tr w:rsidR="00741840" w14:paraId="7B496AB2" w14:textId="77777777">
        <w:trPr>
          <w:jc w:val="center"/>
        </w:trPr>
        <w:tc>
          <w:tcPr>
            <w:tcW w:w="3175" w:type="dxa"/>
            <w:shd w:val="clear" w:color="auto" w:fill="EAF7F6"/>
            <w:vAlign w:val="center"/>
          </w:tcPr>
          <w:p w14:paraId="0324C13E" w14:textId="77777777" w:rsidR="00741840" w:rsidRDefault="0025105B">
            <w:pPr>
              <w:rPr>
                <w:rFonts w:hint="eastAsia"/>
              </w:rPr>
            </w:pPr>
            <w:r>
              <w:rPr>
                <w:rFonts w:eastAsia="Carlito"/>
                <w:b/>
                <w:color w:val="1F2937"/>
                <w:sz w:val="18"/>
              </w:rPr>
              <w:t>SweetAlert2</w:t>
            </w:r>
          </w:p>
        </w:tc>
        <w:tc>
          <w:tcPr>
            <w:tcW w:w="3175" w:type="dxa"/>
            <w:vAlign w:val="center"/>
          </w:tcPr>
          <w:p w14:paraId="34160EC9" w14:textId="77777777" w:rsidR="00741840" w:rsidRDefault="0025105B">
            <w:pPr>
              <w:rPr>
                <w:rFonts w:hint="eastAsia"/>
              </w:rPr>
            </w:pPr>
            <w:r>
              <w:rPr>
                <w:rFonts w:eastAsia="Carlito"/>
                <w:color w:val="1F2937"/>
                <w:sz w:val="18"/>
              </w:rPr>
              <w:t>Confirmations et notifications opérationnelles</w:t>
            </w:r>
          </w:p>
        </w:tc>
        <w:tc>
          <w:tcPr>
            <w:tcW w:w="3175" w:type="dxa"/>
            <w:vAlign w:val="center"/>
          </w:tcPr>
          <w:p w14:paraId="4D4215C1" w14:textId="77777777" w:rsidR="00741840" w:rsidRDefault="0025105B">
            <w:pPr>
              <w:rPr>
                <w:rFonts w:hint="eastAsia"/>
              </w:rPr>
            </w:pPr>
            <w:r>
              <w:rPr>
                <w:rFonts w:eastAsia="Carlito"/>
                <w:color w:val="1F2937"/>
                <w:sz w:val="18"/>
              </w:rPr>
              <w:t>Retour utilisateur clair</w:t>
            </w:r>
          </w:p>
        </w:tc>
      </w:tr>
      <w:tr w:rsidR="00741840" w14:paraId="53979880" w14:textId="77777777">
        <w:trPr>
          <w:jc w:val="center"/>
        </w:trPr>
        <w:tc>
          <w:tcPr>
            <w:tcW w:w="3175" w:type="dxa"/>
            <w:shd w:val="clear" w:color="auto" w:fill="EAF7F6"/>
            <w:vAlign w:val="center"/>
          </w:tcPr>
          <w:p w14:paraId="4A8F29D9" w14:textId="77777777" w:rsidR="00741840" w:rsidRDefault="0025105B">
            <w:pPr>
              <w:rPr>
                <w:rFonts w:hint="eastAsia"/>
              </w:rPr>
            </w:pPr>
            <w:r>
              <w:rPr>
                <w:rFonts w:eastAsia="Carlito"/>
                <w:b/>
                <w:color w:val="1F2937"/>
                <w:sz w:val="18"/>
              </w:rPr>
              <w:t>jsPDF / AutoTable</w:t>
            </w:r>
          </w:p>
        </w:tc>
        <w:tc>
          <w:tcPr>
            <w:tcW w:w="3175" w:type="dxa"/>
            <w:vAlign w:val="center"/>
          </w:tcPr>
          <w:p w14:paraId="714534FC" w14:textId="77777777" w:rsidR="00741840" w:rsidRDefault="0025105B">
            <w:pPr>
              <w:rPr>
                <w:rFonts w:hint="eastAsia"/>
              </w:rPr>
            </w:pPr>
            <w:r>
              <w:rPr>
                <w:rFonts w:eastAsia="Carlito"/>
                <w:color w:val="1F2937"/>
                <w:sz w:val="18"/>
              </w:rPr>
              <w:t>Exports PDF et documents de paiement</w:t>
            </w:r>
          </w:p>
        </w:tc>
        <w:tc>
          <w:tcPr>
            <w:tcW w:w="3175" w:type="dxa"/>
            <w:vAlign w:val="center"/>
          </w:tcPr>
          <w:p w14:paraId="070E8882" w14:textId="77777777" w:rsidR="00741840" w:rsidRDefault="0025105B">
            <w:pPr>
              <w:rPr>
                <w:rFonts w:hint="eastAsia"/>
              </w:rPr>
            </w:pPr>
            <w:r>
              <w:rPr>
                <w:rFonts w:eastAsia="Carlito"/>
                <w:color w:val="1F2937"/>
                <w:sz w:val="18"/>
              </w:rPr>
              <w:t>Reçus, récapitulatifs et listes</w:t>
            </w:r>
          </w:p>
        </w:tc>
      </w:tr>
      <w:tr w:rsidR="00741840" w14:paraId="0C4FD462" w14:textId="77777777">
        <w:trPr>
          <w:jc w:val="center"/>
        </w:trPr>
        <w:tc>
          <w:tcPr>
            <w:tcW w:w="3175" w:type="dxa"/>
            <w:shd w:val="clear" w:color="auto" w:fill="EAF7F6"/>
            <w:vAlign w:val="center"/>
          </w:tcPr>
          <w:p w14:paraId="79C245F5" w14:textId="77777777" w:rsidR="00741840" w:rsidRDefault="0025105B">
            <w:pPr>
              <w:rPr>
                <w:rFonts w:hint="eastAsia"/>
              </w:rPr>
            </w:pPr>
            <w:r>
              <w:rPr>
                <w:rFonts w:eastAsia="Carlito"/>
                <w:b/>
                <w:color w:val="1F2937"/>
                <w:sz w:val="18"/>
              </w:rPr>
              <w:t>PHPUnit</w:t>
            </w:r>
          </w:p>
        </w:tc>
        <w:tc>
          <w:tcPr>
            <w:tcW w:w="3175" w:type="dxa"/>
            <w:vAlign w:val="center"/>
          </w:tcPr>
          <w:p w14:paraId="2D02B194" w14:textId="77777777" w:rsidR="00741840" w:rsidRDefault="0025105B">
            <w:pPr>
              <w:rPr>
                <w:rFonts w:hint="eastAsia"/>
              </w:rPr>
            </w:pPr>
            <w:r>
              <w:rPr>
                <w:rFonts w:eastAsia="Carlito"/>
                <w:color w:val="1F2937"/>
                <w:sz w:val="18"/>
              </w:rPr>
              <w:t>Tests fonctionnels backend</w:t>
            </w:r>
          </w:p>
        </w:tc>
        <w:tc>
          <w:tcPr>
            <w:tcW w:w="3175" w:type="dxa"/>
            <w:vAlign w:val="center"/>
          </w:tcPr>
          <w:p w14:paraId="5B63520E" w14:textId="77777777" w:rsidR="00741840" w:rsidRDefault="0025105B">
            <w:pPr>
              <w:rPr>
                <w:rFonts w:hint="eastAsia"/>
              </w:rPr>
            </w:pPr>
            <w:r>
              <w:rPr>
                <w:rFonts w:eastAsia="Carlito"/>
                <w:color w:val="1F2937"/>
                <w:sz w:val="18"/>
              </w:rPr>
              <w:t>Vérification automatisée</w:t>
            </w:r>
          </w:p>
        </w:tc>
      </w:tr>
      <w:tr w:rsidR="00741840" w14:paraId="293DF96D" w14:textId="77777777">
        <w:trPr>
          <w:jc w:val="center"/>
        </w:trPr>
        <w:tc>
          <w:tcPr>
            <w:tcW w:w="3175" w:type="dxa"/>
            <w:shd w:val="clear" w:color="auto" w:fill="EAF7F6"/>
            <w:vAlign w:val="center"/>
          </w:tcPr>
          <w:p w14:paraId="6D93594A" w14:textId="77777777" w:rsidR="00741840" w:rsidRDefault="0025105B">
            <w:pPr>
              <w:rPr>
                <w:rFonts w:hint="eastAsia"/>
              </w:rPr>
            </w:pPr>
            <w:r>
              <w:rPr>
                <w:rFonts w:eastAsia="Carlito"/>
                <w:b/>
                <w:color w:val="1F2937"/>
                <w:sz w:val="18"/>
              </w:rPr>
              <w:t>Git / GitHub</w:t>
            </w:r>
          </w:p>
        </w:tc>
        <w:tc>
          <w:tcPr>
            <w:tcW w:w="3175" w:type="dxa"/>
            <w:vAlign w:val="center"/>
          </w:tcPr>
          <w:p w14:paraId="48D553BC" w14:textId="77777777" w:rsidR="00741840" w:rsidRDefault="0025105B">
            <w:pPr>
              <w:rPr>
                <w:rFonts w:hint="eastAsia"/>
              </w:rPr>
            </w:pPr>
            <w:r>
              <w:rPr>
                <w:rFonts w:eastAsia="Carlito"/>
                <w:color w:val="1F2937"/>
                <w:sz w:val="18"/>
              </w:rPr>
              <w:t>Gestion de versions</w:t>
            </w:r>
          </w:p>
        </w:tc>
        <w:tc>
          <w:tcPr>
            <w:tcW w:w="3175" w:type="dxa"/>
            <w:vAlign w:val="center"/>
          </w:tcPr>
          <w:p w14:paraId="3AFA23D8" w14:textId="77777777" w:rsidR="00741840" w:rsidRDefault="0025105B">
            <w:pPr>
              <w:rPr>
                <w:rFonts w:hint="eastAsia"/>
              </w:rPr>
            </w:pPr>
            <w:r>
              <w:rPr>
                <w:rFonts w:eastAsia="Carlito"/>
                <w:color w:val="1F2937"/>
                <w:sz w:val="18"/>
              </w:rPr>
              <w:t>Historique et collaboration</w:t>
            </w:r>
          </w:p>
        </w:tc>
      </w:tr>
      <w:tr w:rsidR="00741840" w14:paraId="2F5F0A02" w14:textId="77777777">
        <w:trPr>
          <w:jc w:val="center"/>
        </w:trPr>
        <w:tc>
          <w:tcPr>
            <w:tcW w:w="3175" w:type="dxa"/>
            <w:shd w:val="clear" w:color="auto" w:fill="EAF7F6"/>
            <w:vAlign w:val="center"/>
          </w:tcPr>
          <w:p w14:paraId="499689E9" w14:textId="77777777" w:rsidR="00741840" w:rsidRDefault="0025105B">
            <w:pPr>
              <w:rPr>
                <w:rFonts w:hint="eastAsia"/>
              </w:rPr>
            </w:pPr>
            <w:r>
              <w:rPr>
                <w:rFonts w:eastAsia="Carlito"/>
                <w:b/>
                <w:color w:val="1F2937"/>
                <w:sz w:val="18"/>
              </w:rPr>
              <w:t>Postman</w:t>
            </w:r>
          </w:p>
        </w:tc>
        <w:tc>
          <w:tcPr>
            <w:tcW w:w="3175" w:type="dxa"/>
            <w:vAlign w:val="center"/>
          </w:tcPr>
          <w:p w14:paraId="2F359C24" w14:textId="77777777" w:rsidR="00741840" w:rsidRDefault="0025105B">
            <w:pPr>
              <w:rPr>
                <w:rFonts w:hint="eastAsia"/>
              </w:rPr>
            </w:pPr>
            <w:r>
              <w:rPr>
                <w:rFonts w:eastAsia="Carlito"/>
                <w:color w:val="1F2937"/>
                <w:sz w:val="18"/>
              </w:rPr>
              <w:t>Vérification manuelle de l’API</w:t>
            </w:r>
          </w:p>
        </w:tc>
        <w:tc>
          <w:tcPr>
            <w:tcW w:w="3175" w:type="dxa"/>
            <w:vAlign w:val="center"/>
          </w:tcPr>
          <w:p w14:paraId="36B3EB84" w14:textId="77777777" w:rsidR="00741840" w:rsidRDefault="0025105B">
            <w:pPr>
              <w:rPr>
                <w:rFonts w:hint="eastAsia"/>
              </w:rPr>
            </w:pPr>
            <w:r>
              <w:rPr>
                <w:rFonts w:eastAsia="Carlito"/>
                <w:color w:val="1F2937"/>
                <w:sz w:val="18"/>
              </w:rPr>
              <w:t>Tests rapides des endpoints</w:t>
            </w:r>
          </w:p>
        </w:tc>
      </w:tr>
    </w:tbl>
    <w:p w14:paraId="6C0FCD82" w14:textId="77777777" w:rsidR="00741840" w:rsidRDefault="00741840">
      <w:pPr>
        <w:rPr>
          <w:rFonts w:hint="eastAsia"/>
        </w:rPr>
      </w:pPr>
    </w:p>
    <w:p w14:paraId="354BEBD0" w14:textId="77777777" w:rsidR="00741840" w:rsidRDefault="0025105B">
      <w:pPr>
        <w:pStyle w:val="Heading1"/>
      </w:pPr>
      <w:bookmarkStart w:id="56" w:name="toc_target_027"/>
      <w:bookmarkStart w:id="57" w:name="_Toc235223532"/>
      <w:r>
        <w:t>3.2 Organisation du frontend</w:t>
      </w:r>
      <w:bookmarkEnd w:id="56"/>
      <w:bookmarkEnd w:id="57"/>
    </w:p>
    <w:p w14:paraId="3CA26081" w14:textId="77777777" w:rsidR="00741840" w:rsidRDefault="0025105B">
      <w:pPr>
        <w:spacing w:after="120"/>
        <w:ind w:firstLine="397"/>
        <w:jc w:val="both"/>
        <w:rPr>
          <w:rFonts w:hint="eastAsia"/>
        </w:rPr>
      </w:pPr>
      <w:r>
        <w:rPr>
          <w:rFonts w:eastAsia="Carlito"/>
          <w:color w:val="1F2937"/>
        </w:rPr>
        <w:t>Le frontend est structuré en pages, composants partagés, hooks et utilitaires. Le contexte d’authentification conserve l’utilisateur connecté et permet de rafraîchir son profil. Les routes protégées empêchent l’accès aux écrans internes sans jeton, tandis qu’un garde spécifique limite la page des utilisateurs au rôle administrateur.</w:t>
      </w:r>
    </w:p>
    <w:p w14:paraId="3C5D1BD1" w14:textId="77777777" w:rsidR="00741840" w:rsidRDefault="0025105B">
      <w:pPr>
        <w:pStyle w:val="ListBullet"/>
        <w:spacing w:after="60"/>
        <w:rPr>
          <w:rFonts w:hint="eastAsia"/>
        </w:rPr>
      </w:pPr>
      <w:r>
        <w:rPr>
          <w:rFonts w:eastAsia="Carlito"/>
          <w:b/>
          <w:color w:val="1F2937"/>
        </w:rPr>
        <w:t xml:space="preserve">Composants partagés : </w:t>
      </w:r>
      <w:r>
        <w:rPr>
          <w:rFonts w:eastAsia="Carlito"/>
          <w:color w:val="1F2937"/>
        </w:rPr>
        <w:t>navigation, statistiques, recherche, pagination, état des listes, export, avatar et labels obligatoires.</w:t>
      </w:r>
    </w:p>
    <w:p w14:paraId="5B00EA6E" w14:textId="77777777" w:rsidR="00741840" w:rsidRDefault="0025105B">
      <w:pPr>
        <w:pStyle w:val="ListBullet"/>
        <w:spacing w:after="60"/>
        <w:rPr>
          <w:rFonts w:hint="eastAsia"/>
        </w:rPr>
      </w:pPr>
      <w:r>
        <w:rPr>
          <w:rFonts w:eastAsia="Carlito"/>
          <w:b/>
          <w:color w:val="1F2937"/>
        </w:rPr>
        <w:t xml:space="preserve">Hooks : </w:t>
      </w:r>
      <w:r>
        <w:rPr>
          <w:rFonts w:eastAsia="Carlito"/>
          <w:color w:val="1F2937"/>
        </w:rPr>
        <w:t>gestion des formulaires complexes, notamment la réservation et les contrôles de listes.</w:t>
      </w:r>
    </w:p>
    <w:p w14:paraId="4D2E5F11" w14:textId="77777777" w:rsidR="00741840" w:rsidRDefault="0025105B">
      <w:pPr>
        <w:pStyle w:val="ListBullet"/>
        <w:spacing w:after="60"/>
        <w:rPr>
          <w:rFonts w:hint="eastAsia"/>
        </w:rPr>
      </w:pPr>
      <w:r>
        <w:rPr>
          <w:rFonts w:eastAsia="Carlito"/>
          <w:b/>
          <w:color w:val="1F2937"/>
        </w:rPr>
        <w:t xml:space="preserve">Utilitaires : </w:t>
      </w:r>
      <w:r>
        <w:rPr>
          <w:rFonts w:eastAsia="Carlito"/>
          <w:color w:val="1F2937"/>
        </w:rPr>
        <w:t>normalisation des recherches, génération de documents, formatage et gestion cohérente des erreurs de validation.</w:t>
      </w:r>
    </w:p>
    <w:p w14:paraId="0701F89B" w14:textId="77777777" w:rsidR="00741840" w:rsidRDefault="0025105B">
      <w:pPr>
        <w:pStyle w:val="ListBullet"/>
        <w:spacing w:after="60"/>
        <w:rPr>
          <w:rFonts w:hint="eastAsia"/>
        </w:rPr>
      </w:pPr>
      <w:r>
        <w:rPr>
          <w:rFonts w:eastAsia="Carlito"/>
          <w:b/>
          <w:color w:val="1F2937"/>
        </w:rPr>
        <w:t xml:space="preserve">Styles : </w:t>
      </w:r>
      <w:r>
        <w:rPr>
          <w:rFonts w:eastAsia="Carlito"/>
          <w:color w:val="1F2937"/>
        </w:rPr>
        <w:t>thème global, tableaux à défilement local, drawers, modales et adaptation mobile.</w:t>
      </w:r>
    </w:p>
    <w:p w14:paraId="71AAF539" w14:textId="77777777" w:rsidR="00741840" w:rsidRDefault="0025105B">
      <w:pPr>
        <w:pStyle w:val="Heading1"/>
      </w:pPr>
      <w:bookmarkStart w:id="58" w:name="toc_target_028"/>
      <w:bookmarkStart w:id="59" w:name="_Toc235223533"/>
      <w:r>
        <w:t>3.3 Organisation du backend</w:t>
      </w:r>
      <w:bookmarkEnd w:id="58"/>
      <w:bookmarkEnd w:id="59"/>
    </w:p>
    <w:p w14:paraId="468E7E46" w14:textId="77777777" w:rsidR="00741840" w:rsidRDefault="0025105B">
      <w:pPr>
        <w:spacing w:after="120"/>
        <w:ind w:firstLine="397"/>
        <w:jc w:val="both"/>
        <w:rPr>
          <w:rFonts w:hint="eastAsia"/>
        </w:rPr>
      </w:pPr>
      <w:r>
        <w:rPr>
          <w:rFonts w:eastAsia="Carlito"/>
          <w:color w:val="1F2937"/>
        </w:rPr>
        <w:t>Le backend suit les conventions Laravel. Les contrôleurs reçoivent les requêtes, les Form Requests valident les données, les modèles Eloquent représentent les entités et les services isolent certaines règles complexes. Les migrations assurent l’évolution de la base de données.</w:t>
      </w:r>
    </w:p>
    <w:p w14:paraId="638F12ED" w14:textId="77777777" w:rsidR="00741840" w:rsidRDefault="0025105B">
      <w:pPr>
        <w:pStyle w:val="ListBullet"/>
        <w:spacing w:after="60"/>
        <w:rPr>
          <w:rFonts w:hint="eastAsia"/>
        </w:rPr>
      </w:pPr>
      <w:r>
        <w:rPr>
          <w:rFonts w:eastAsia="Carlito"/>
          <w:b/>
          <w:color w:val="1F2937"/>
        </w:rPr>
        <w:t xml:space="preserve">Authentification : </w:t>
      </w:r>
      <w:r>
        <w:rPr>
          <w:rFonts w:eastAsia="Carlito"/>
          <w:color w:val="1F2937"/>
        </w:rPr>
        <w:t>contrôleur de connexion, Sanctum, middleware de compte actif et middleware administrateur.</w:t>
      </w:r>
    </w:p>
    <w:p w14:paraId="02D60397" w14:textId="77777777" w:rsidR="00741840" w:rsidRDefault="0025105B">
      <w:pPr>
        <w:pStyle w:val="ListBullet"/>
        <w:spacing w:after="60"/>
        <w:rPr>
          <w:rFonts w:hint="eastAsia"/>
        </w:rPr>
      </w:pPr>
      <w:r>
        <w:rPr>
          <w:rFonts w:eastAsia="Carlito"/>
          <w:b/>
          <w:color w:val="1F2937"/>
        </w:rPr>
        <w:t xml:space="preserve">Validation : </w:t>
      </w:r>
      <w:r>
        <w:rPr>
          <w:rFonts w:eastAsia="Carlito"/>
          <w:color w:val="1F2937"/>
        </w:rPr>
        <w:t>règles centralisées, messages compréhensibles et réponses HTTP 422 structurées.</w:t>
      </w:r>
    </w:p>
    <w:p w14:paraId="67546423" w14:textId="77777777" w:rsidR="00741840" w:rsidRDefault="0025105B">
      <w:pPr>
        <w:pStyle w:val="ListBullet"/>
        <w:spacing w:after="60"/>
        <w:rPr>
          <w:rFonts w:hint="eastAsia"/>
        </w:rPr>
      </w:pPr>
      <w:r>
        <w:rPr>
          <w:rFonts w:eastAsia="Carlito"/>
          <w:b/>
          <w:color w:val="1F2937"/>
        </w:rPr>
        <w:t xml:space="preserve">Transactions : </w:t>
      </w:r>
      <w:r>
        <w:rPr>
          <w:rFonts w:eastAsia="Carlito"/>
          <w:color w:val="1F2937"/>
        </w:rPr>
        <w:t>utilisées pour les opérations qui doivent rester atomiques, comme les changements touchant le dernier administrateur.</w:t>
      </w:r>
    </w:p>
    <w:p w14:paraId="2B9279F8" w14:textId="77777777" w:rsidR="00741840" w:rsidRDefault="0025105B">
      <w:pPr>
        <w:pStyle w:val="ListBullet"/>
        <w:spacing w:after="60"/>
        <w:rPr>
          <w:rFonts w:hint="eastAsia"/>
        </w:rPr>
      </w:pPr>
      <w:r>
        <w:rPr>
          <w:rFonts w:eastAsia="Carlito"/>
          <w:b/>
          <w:color w:val="1F2937"/>
        </w:rPr>
        <w:lastRenderedPageBreak/>
        <w:t xml:space="preserve">Ressources API : </w:t>
      </w:r>
      <w:r>
        <w:rPr>
          <w:rFonts w:eastAsia="Carlito"/>
          <w:color w:val="1F2937"/>
        </w:rPr>
        <w:t>limitation des champs exposés afin de ne jamais retourner les mots de passe, jetons ou informations sensibles.</w:t>
      </w:r>
    </w:p>
    <w:p w14:paraId="2D5DF51D" w14:textId="77777777" w:rsidR="00741840" w:rsidRDefault="0025105B">
      <w:pPr>
        <w:pStyle w:val="Heading1"/>
      </w:pPr>
      <w:bookmarkStart w:id="60" w:name="toc_target_029"/>
      <w:bookmarkStart w:id="61" w:name="_Toc235223534"/>
      <w:r>
        <w:t>3.4 Sécurité et autorisation</w:t>
      </w:r>
      <w:bookmarkEnd w:id="60"/>
      <w:bookmarkEnd w:id="61"/>
    </w:p>
    <w:p w14:paraId="08912118" w14:textId="77777777" w:rsidR="00741840" w:rsidRDefault="0025105B">
      <w:pPr>
        <w:spacing w:after="120"/>
        <w:ind w:firstLine="397"/>
        <w:jc w:val="both"/>
        <w:rPr>
          <w:rFonts w:hint="eastAsia"/>
        </w:rPr>
      </w:pPr>
      <w:r>
        <w:rPr>
          <w:rFonts w:eastAsia="Carlito"/>
          <w:color w:val="1F2937"/>
        </w:rPr>
        <w:t>La sécurité ne repose pas uniquement sur l’interface. Toutes les routes opérationnelles sont protégées par l’authentification Sanctum et par un contrôle du statut actif. Les endpoints d’administration ajoutent une vérification du rôle. La dissimulation d’un lien dans la navigation n’est donc jamais la seule protection.</w:t>
      </w:r>
    </w:p>
    <w:p w14:paraId="42AF5B1A" w14:textId="77777777" w:rsidR="00741840" w:rsidRDefault="0025105B">
      <w:pPr>
        <w:pStyle w:val="ListBullet"/>
        <w:spacing w:after="60"/>
        <w:rPr>
          <w:rFonts w:hint="eastAsia"/>
        </w:rPr>
      </w:pPr>
      <w:r>
        <w:rPr>
          <w:rFonts w:eastAsia="Carlito"/>
          <w:color w:val="1F2937"/>
        </w:rPr>
        <w:t>Absence de route publique d’inscription.</w:t>
      </w:r>
    </w:p>
    <w:p w14:paraId="5C46D5ED" w14:textId="77777777" w:rsidR="00741840" w:rsidRDefault="0025105B">
      <w:pPr>
        <w:pStyle w:val="ListBullet"/>
        <w:spacing w:after="60"/>
        <w:rPr>
          <w:rFonts w:hint="eastAsia"/>
        </w:rPr>
      </w:pPr>
      <w:r>
        <w:rPr>
          <w:rFonts w:eastAsia="Carlito"/>
          <w:color w:val="1F2937"/>
        </w:rPr>
        <w:t>Limitation des tentatives de connexion.</w:t>
      </w:r>
    </w:p>
    <w:p w14:paraId="2489CB01" w14:textId="77777777" w:rsidR="00741840" w:rsidRDefault="0025105B">
      <w:pPr>
        <w:pStyle w:val="ListBullet"/>
        <w:spacing w:after="60"/>
        <w:rPr>
          <w:rFonts w:hint="eastAsia"/>
        </w:rPr>
      </w:pPr>
      <w:r>
        <w:rPr>
          <w:rFonts w:eastAsia="Carlito"/>
          <w:color w:val="1F2937"/>
        </w:rPr>
        <w:t>Hachage automatique des mots de passe.</w:t>
      </w:r>
    </w:p>
    <w:p w14:paraId="553D9A09" w14:textId="77777777" w:rsidR="00741840" w:rsidRDefault="0025105B">
      <w:pPr>
        <w:pStyle w:val="ListBullet"/>
        <w:spacing w:after="60"/>
        <w:rPr>
          <w:rFonts w:hint="eastAsia"/>
        </w:rPr>
      </w:pPr>
      <w:r>
        <w:rPr>
          <w:rFonts w:eastAsia="Carlito"/>
          <w:color w:val="1F2937"/>
        </w:rPr>
        <w:t>Révocation des jetons lors de la désactivation ou de la réinitialisation administrative du mot de passe.</w:t>
      </w:r>
    </w:p>
    <w:p w14:paraId="374B3FB5" w14:textId="77777777" w:rsidR="00741840" w:rsidRDefault="0025105B">
      <w:pPr>
        <w:pStyle w:val="ListBullet"/>
        <w:spacing w:after="60"/>
        <w:rPr>
          <w:rFonts w:hint="eastAsia"/>
        </w:rPr>
      </w:pPr>
      <w:r>
        <w:rPr>
          <w:rFonts w:eastAsia="Carlito"/>
          <w:color w:val="1F2937"/>
        </w:rPr>
        <w:t>Préservation du jeton courant lors du changement personnel de mot de passe, avec révocation des autres sessions.</w:t>
      </w:r>
    </w:p>
    <w:p w14:paraId="5CD7E6EE" w14:textId="77777777" w:rsidR="00741840" w:rsidRDefault="0025105B">
      <w:pPr>
        <w:pStyle w:val="ListBullet"/>
        <w:spacing w:after="60"/>
        <w:rPr>
          <w:rFonts w:hint="eastAsia"/>
        </w:rPr>
      </w:pPr>
      <w:r>
        <w:rPr>
          <w:rFonts w:eastAsia="Carlito"/>
          <w:color w:val="1F2937"/>
        </w:rPr>
        <w:t>Protection contre l’auto-désactivation, l’auto-rétrogradation et la suppression du dernier administrateur actif.</w:t>
      </w:r>
    </w:p>
    <w:p w14:paraId="61C3330B" w14:textId="77777777" w:rsidR="00741840" w:rsidRDefault="0025105B">
      <w:pPr>
        <w:pStyle w:val="Heading1"/>
      </w:pPr>
      <w:bookmarkStart w:id="62" w:name="toc_target_030"/>
      <w:bookmarkStart w:id="63" w:name="_Toc235223535"/>
      <w:r>
        <w:t>3.5 Validation et gestion des erreurs</w:t>
      </w:r>
      <w:bookmarkEnd w:id="62"/>
      <w:bookmarkEnd w:id="63"/>
    </w:p>
    <w:p w14:paraId="188A0D22" w14:textId="77777777" w:rsidR="00741840" w:rsidRDefault="0025105B">
      <w:pPr>
        <w:spacing w:after="120"/>
        <w:ind w:firstLine="397"/>
        <w:jc w:val="both"/>
        <w:rPr>
          <w:rFonts w:hint="eastAsia"/>
        </w:rPr>
      </w:pPr>
      <w:r>
        <w:rPr>
          <w:rFonts w:eastAsia="Carlito"/>
          <w:color w:val="1F2937"/>
        </w:rPr>
        <w:t>Les formulaires utilisent une couche partagée de validation. Les champs obligatoires portent un astérisque visible avant la soumission. Lorsqu’une erreur survient, le contrôle reçoit un état rouge et le message exact est affiché directement sous le champ. Les erreurs Laravel 422 sont normalisées, y compris pour les chemins imbriqués des contacts, enfants, chambres, repas et tarifs.</w:t>
      </w:r>
    </w:p>
    <w:p w14:paraId="0326868E" w14:textId="77777777" w:rsidR="00741840" w:rsidRDefault="0025105B">
      <w:pPr>
        <w:spacing w:after="120"/>
        <w:ind w:firstLine="397"/>
        <w:jc w:val="both"/>
        <w:rPr>
          <w:rFonts w:hint="eastAsia"/>
        </w:rPr>
      </w:pPr>
      <w:r>
        <w:rPr>
          <w:rFonts w:eastAsia="Carlito"/>
          <w:color w:val="1F2937"/>
        </w:rPr>
        <w:t>Les erreurs de champ ne déclenchent plus de fenêtre SweetAlert. Les fenêtres restent réservées aux confirmations, aux succès et aux erreurs générales qui ne peuvent pas être associées à un contrôle précis. Le premier champ invalide visible reçoit le focus ou est amené dans la zone d’affichage.</w:t>
      </w:r>
    </w:p>
    <w:p w14:paraId="7804A7B6" w14:textId="77777777" w:rsidR="00741840" w:rsidRDefault="0025105B">
      <w:pPr>
        <w:pStyle w:val="Heading1"/>
      </w:pPr>
      <w:bookmarkStart w:id="64" w:name="toc_target_031"/>
      <w:bookmarkStart w:id="65" w:name="_Toc235223536"/>
      <w:r>
        <w:t>3.6 Génération de documents et exports</w:t>
      </w:r>
      <w:bookmarkEnd w:id="64"/>
      <w:bookmarkEnd w:id="65"/>
    </w:p>
    <w:p w14:paraId="65A2DED0" w14:textId="77777777" w:rsidR="00741840" w:rsidRDefault="0025105B">
      <w:pPr>
        <w:spacing w:after="120"/>
        <w:ind w:firstLine="397"/>
        <w:jc w:val="both"/>
        <w:rPr>
          <w:rFonts w:hint="eastAsia"/>
        </w:rPr>
      </w:pPr>
      <w:r>
        <w:rPr>
          <w:rFonts w:eastAsia="Carlito"/>
          <w:color w:val="1F2937"/>
        </w:rPr>
        <w:t>Les listes peuvent être exportées au format Excel ou PDF et imprimées. Pour les paiements, l’application génère un récapitulatif de règlement et un reçu individuel. Les documents indiquent l’utilisateur ayant saisi le paiement et, en cas d’annulation, le statut et les informations d’annulation. La terminologie de facture n’est pas utilisée puisque les informations fiscales complètes ne font pas partie du périmètre.</w:t>
      </w:r>
    </w:p>
    <w:p w14:paraId="344ABF7C" w14:textId="77777777" w:rsidR="00741840" w:rsidRDefault="0025105B">
      <w:pPr>
        <w:pStyle w:val="Heading1"/>
      </w:pPr>
      <w:bookmarkStart w:id="66" w:name="toc_target_032"/>
      <w:bookmarkStart w:id="67" w:name="_Toc235223537"/>
      <w:r>
        <w:t>3.7 Tests et validation</w:t>
      </w:r>
      <w:bookmarkEnd w:id="66"/>
      <w:bookmarkEnd w:id="67"/>
    </w:p>
    <w:p w14:paraId="32A0BD6E" w14:textId="77777777" w:rsidR="00741840" w:rsidRDefault="0025105B">
      <w:pPr>
        <w:spacing w:after="120"/>
        <w:ind w:firstLine="397"/>
        <w:jc w:val="both"/>
        <w:rPr>
          <w:rFonts w:hint="eastAsia"/>
        </w:rPr>
      </w:pPr>
      <w:r>
        <w:rPr>
          <w:rFonts w:eastAsia="Carlito"/>
          <w:color w:val="1F2937"/>
        </w:rPr>
        <w:t>La qualité du backend a été vérifiée par des tests fonctionnels couvrant l’authentification, les autorisations, les comptes utilisateurs, les réservations, les paiements et les autres modules. Au dernier contrôle global, la suite backend comportait 220 tests et 1 481 assertions réussies. Le frontend a également passé une compilation de production avec succès.</w:t>
      </w:r>
    </w:p>
    <w:tbl>
      <w:tblPr>
        <w:tblW w:w="0" w:type="auto"/>
        <w:jc w:val="center"/>
        <w:tblLook w:val="04A0" w:firstRow="1" w:lastRow="0" w:firstColumn="1" w:lastColumn="0" w:noHBand="0" w:noVBand="1"/>
      </w:tblPr>
      <w:tblGrid>
        <w:gridCol w:w="9525"/>
      </w:tblGrid>
      <w:tr w:rsidR="00741840" w14:paraId="3F5402F4" w14:textId="77777777">
        <w:trPr>
          <w:jc w:val="center"/>
        </w:trPr>
        <w:tc>
          <w:tcPr>
            <w:tcW w:w="9525" w:type="dxa"/>
            <w:tcBorders>
              <w:top w:val="single" w:sz="8" w:space="0" w:color="16803A"/>
              <w:left w:val="single" w:sz="8" w:space="0" w:color="16803A"/>
              <w:bottom w:val="single" w:sz="8" w:space="0" w:color="16803A"/>
              <w:right w:val="single" w:sz="8" w:space="0" w:color="16803A"/>
            </w:tcBorders>
            <w:shd w:val="clear" w:color="auto" w:fill="EEF8F1"/>
          </w:tcPr>
          <w:p w14:paraId="5B900671" w14:textId="77777777" w:rsidR="00741840" w:rsidRDefault="0025105B">
            <w:pPr>
              <w:spacing w:before="140" w:after="140"/>
              <w:rPr>
                <w:rFonts w:hint="eastAsia"/>
              </w:rPr>
            </w:pPr>
            <w:r>
              <w:rPr>
                <w:rFonts w:eastAsia="Carlito"/>
                <w:b/>
                <w:color w:val="16803A"/>
                <w:sz w:val="20"/>
              </w:rPr>
              <w:t>Contrôles réalisés</w:t>
            </w:r>
            <w:r>
              <w:rPr>
                <w:rFonts w:eastAsia="Carlito"/>
                <w:b/>
                <w:color w:val="16803A"/>
                <w:sz w:val="20"/>
              </w:rPr>
              <w:br/>
            </w:r>
            <w:r>
              <w:rPr>
                <w:rFonts w:eastAsia="Carlito"/>
                <w:color w:val="1F2937"/>
                <w:sz w:val="20"/>
              </w:rPr>
              <w:t>Tests backend ciblés et complets, vérification syntaxique PHP, audit des routes, compilation frontend, contrôle git diff --check et scénarios manuels authentifiés.</w:t>
            </w:r>
          </w:p>
        </w:tc>
      </w:tr>
    </w:tbl>
    <w:p w14:paraId="150225AE" w14:textId="77777777" w:rsidR="00741840" w:rsidRDefault="00741840">
      <w:pPr>
        <w:rPr>
          <w:rFonts w:hint="eastAsia"/>
        </w:rPr>
      </w:pPr>
    </w:p>
    <w:p w14:paraId="0E6C524A" w14:textId="77777777" w:rsidR="00741840" w:rsidRDefault="0025105B">
      <w:pPr>
        <w:pageBreakBefore/>
        <w:spacing w:before="2600"/>
        <w:jc w:val="center"/>
        <w:rPr>
          <w:rFonts w:hint="eastAsia"/>
        </w:rPr>
      </w:pPr>
      <w:r>
        <w:rPr>
          <w:rFonts w:eastAsia="Carlito" w:ascii="Carlito" w:hAnsi="Carlito"/>
          <w:b/>
          <w:color w:val="F2A400"/>
          <w:sz w:val="32"/>
        </w:rPr>
        <w:lastRenderedPageBreak/>
        <w:t>CHAPITRE 4</w:t>
      </w:r>
    </w:p>
    <w:p w14:paraId="6C9D9EB2" w14:textId="77777777" w:rsidR="00741840" w:rsidRDefault="0025105B">
      <w:pPr>
        <w:jc w:val="center"/>
        <w:rPr>
          <w:rFonts w:hint="eastAsia"/>
        </w:rPr>
      </w:pPr>
      <w:bookmarkStart w:id="68" w:name="toc_target_033"/>
      <w:r>
        <w:rPr>
          <w:rFonts w:eastAsia="Carlito"/>
          <w:b/>
          <w:color w:val="006A70"/>
          <w:sz w:val="52"/>
        </w:rPr>
        <w:t>PRÉSENTATION FONCTIONNELLE DE LA SOLUTION</w:t>
      </w:r>
      <w:bookmarkEnd w:id="68"/>
    </w:p>
    <w:tbl>
      <w:tblPr>
        <w:tblW w:w="0" w:type="auto"/>
        <w:jc w:val="center"/>
        <w:tblLook w:val="04A0" w:firstRow="1" w:lastRow="0" w:firstColumn="1" w:lastColumn="0" w:noHBand="0" w:noVBand="1"/>
      </w:tblPr>
      <w:tblGrid>
        <w:gridCol w:w="3168"/>
      </w:tblGrid>
      <w:tr w:rsidR="00741840" w14:paraId="62AF0A05" w14:textId="77777777">
        <w:trPr>
          <w:jc w:val="center"/>
        </w:trPr>
        <w:tc>
          <w:tcPr>
            <w:tcW w:w="3168" w:type="dxa"/>
            <w:shd w:val="clear" w:color="auto" w:fill="F4A300"/>
          </w:tcPr>
          <w:p w14:paraId="75DE0D3E" w14:textId="77777777" w:rsidR="00741840" w:rsidRDefault="00741840">
            <w:pPr>
              <w:spacing w:after="0"/>
              <w:rPr>
                <w:rFonts w:hint="eastAsia"/>
              </w:rPr>
            </w:pPr>
          </w:p>
        </w:tc>
      </w:tr>
    </w:tbl>
    <w:p w14:paraId="70203D73" w14:textId="77777777" w:rsidR="00741840" w:rsidRDefault="0025105B">
      <w:pPr>
        <w:rPr>
          <w:rFonts w:hint="eastAsia"/>
        </w:rPr>
      </w:pPr>
      <w:r>
        <w:br w:type="page"/>
      </w:r>
    </w:p>
    <w:p w14:paraId="1FE26A9A" w14:textId="77777777" w:rsidR="00741840" w:rsidRDefault="0025105B">
      <w:pPr>
        <w:pStyle w:val="Heading1"/>
      </w:pPr>
      <w:bookmarkStart w:id="69" w:name="toc_target_034"/>
      <w:bookmarkStart w:id="70" w:name="_Toc235223538"/>
      <w:r>
        <w:lastRenderedPageBreak/>
        <w:t>4.1 Connexion et navigation</w:t>
      </w:r>
      <w:bookmarkEnd w:id="69"/>
      <w:bookmarkEnd w:id="70"/>
    </w:p>
    <w:p w14:paraId="4C20594E" w14:textId="77777777" w:rsidR="00741840" w:rsidRDefault="0025105B">
      <w:pPr>
        <w:spacing w:after="120"/>
        <w:ind w:firstLine="397"/>
        <w:jc w:val="both"/>
        <w:rPr>
          <w:rFonts w:hint="eastAsia"/>
        </w:rPr>
      </w:pPr>
      <w:r>
        <w:rPr>
          <w:rFonts w:eastAsia="Carlito"/>
          <w:color w:val="1F2937"/>
        </w:rPr>
        <w:t>La page de connexion constitue le seul accès public. Après authentification, l’utilisateur est redirigé vers l’application. La navigation latérale présente les modules selon le rôle, conserve la déconnexion dans une zone fixe et affiche un bloc d’identité donnant accès au profil.</w:t>
      </w:r>
    </w:p>
    <w:tbl>
      <w:tblPr>
        <w:tblW w:w="8957" w:type="dxa"/>
        <w:jc w:val="center"/>
        <w:tblLayout w:type="fixed"/>
        <w:tblLook w:val="04A0" w:firstRow="1" w:lastRow="0" w:firstColumn="1" w:lastColumn="0" w:noHBand="0" w:noVBand="1"/>
      </w:tblPr>
      <w:tblGrid>
        <w:gridCol w:w="8957"/>
      </w:tblGrid>
      <w:tr w:rsidR="00741840" w14:paraId="5B6175B2"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100EEA7E" w14:textId="77777777" w:rsidR="00741840" w:rsidRDefault="0025105B">
            <w:pPr>
              <w:keepNext/>
              <w:keepLines/>
              <w:jc w:val="center"/>
              <w:rPr>
                <w:rFonts w:hint="eastAsia"/>
              </w:rPr>
            </w:pPr>
            <w:r>
              <w:rPr>
                <w:noProof/>
              </w:rPr>
              <w:drawing>
                <wp:inline distT="0" distB="0" distL="0" distR="0" wp14:anchorId="2FC94C6A" wp14:editId="58854311">
                  <wp:extent cx="5688000" cy="3556496"/>
                  <wp:effectExtent l="0" t="0" r="0" b="0"/>
                  <wp:docPr id="14" name="Picture 14" descr="Page de connexion" title="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login.png"/>
                          <pic:cNvPicPr/>
                        </pic:nvPicPr>
                        <pic:blipFill>
                          <a:blip r:embed="rId23"/>
                          <a:stretch>
                            <a:fillRect/>
                          </a:stretch>
                        </pic:blipFill>
                        <pic:spPr>
                          <a:xfrm>
                            <a:off x="0" y="0"/>
                            <a:ext cx="5688000" cy="3556496"/>
                          </a:xfrm>
                          <a:prstGeom prst="rect">
                            <a:avLst/>
                          </a:prstGeom>
                        </pic:spPr>
                      </pic:pic>
                    </a:graphicData>
                  </a:graphic>
                </wp:inline>
              </w:drawing>
            </w:r>
          </w:p>
          <w:p w14:paraId="27469F7E" w14:textId="6F327D88" w:rsidR="00741840" w:rsidRDefault="0025105B">
            <w:pPr>
              <w:pStyle w:val="Caption"/>
              <w:keepLines/>
              <w:jc w:val="center"/>
              <w:rPr>
                <w:rFonts w:hint="eastAsia"/>
              </w:rPr>
            </w:pPr>
            <w:bookmarkStart w:id="71" w:name="_Toc235223575"/>
            <w:r>
              <w:t xml:space="preserve">Figure </w:t>
            </w:r>
            <w:fldSimple w:instr=" SEQ Figure \* ARABIC ">
              <w:r w:rsidR="001B4840">
                <w:rPr>
                  <w:rFonts w:hint="eastAsia"/>
                  <w:noProof/>
                </w:rPr>
                <w:t>10</w:t>
              </w:r>
            </w:fldSimple>
            <w:r>
              <w:t xml:space="preserve"> — Page de connexion</w:t>
            </w:r>
            <w:bookmarkEnd w:id="71"/>
          </w:p>
        </w:tc>
      </w:tr>
    </w:tbl>
    <w:p w14:paraId="44ED0E19"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3A39BAF7"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542A627" w14:textId="77777777" w:rsidR="00741840" w:rsidRDefault="0025105B">
            <w:pPr>
              <w:keepNext/>
              <w:keepLines/>
              <w:jc w:val="center"/>
              <w:rPr>
                <w:rFonts w:hint="eastAsia"/>
              </w:rPr>
            </w:pPr>
            <w:r>
              <w:rPr>
                <w:noProof/>
              </w:rPr>
              <w:drawing>
                <wp:inline distT="0" distB="0" distL="0" distR="0" wp14:anchorId="0B6AC4BC" wp14:editId="1A0A26CF">
                  <wp:extent cx="5688000" cy="3555000"/>
                  <wp:effectExtent l="0" t="0" r="0" b="0"/>
                  <wp:docPr id="15" name="Picture 15" descr="Navigation et identité de l’utilisateur" title="Navigation et identité de l’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navigation.png"/>
                          <pic:cNvPicPr/>
                        </pic:nvPicPr>
                        <pic:blipFill>
                          <a:blip r:embed="rId24"/>
                          <a:stretch>
                            <a:fillRect/>
                          </a:stretch>
                        </pic:blipFill>
                        <pic:spPr>
                          <a:xfrm>
                            <a:off x="0" y="0"/>
                            <a:ext cx="5688000" cy="3555000"/>
                          </a:xfrm>
                          <a:prstGeom prst="rect">
                            <a:avLst/>
                          </a:prstGeom>
                        </pic:spPr>
                      </pic:pic>
                    </a:graphicData>
                  </a:graphic>
                </wp:inline>
              </w:drawing>
            </w:r>
          </w:p>
          <w:p w14:paraId="78ED1489" w14:textId="30493A86" w:rsidR="00741840" w:rsidRDefault="0025105B">
            <w:pPr>
              <w:pStyle w:val="Caption"/>
              <w:keepLines/>
              <w:jc w:val="center"/>
              <w:rPr>
                <w:rFonts w:hint="eastAsia"/>
              </w:rPr>
            </w:pPr>
            <w:bookmarkStart w:id="72" w:name="_Toc235223576"/>
            <w:r>
              <w:t xml:space="preserve">Figure </w:t>
            </w:r>
            <w:fldSimple w:instr=" SEQ Figure \* ARABIC ">
              <w:r w:rsidR="001B4840">
                <w:rPr>
                  <w:rFonts w:hint="eastAsia"/>
                  <w:noProof/>
                </w:rPr>
                <w:t>11</w:t>
              </w:r>
            </w:fldSimple>
            <w:r>
              <w:t xml:space="preserve"> — Navigation et identité de l’utilisateur</w:t>
            </w:r>
            <w:bookmarkEnd w:id="72"/>
          </w:p>
        </w:tc>
      </w:tr>
    </w:tbl>
    <w:p w14:paraId="53C65E7C" w14:textId="77777777" w:rsidR="00741840" w:rsidRDefault="00741840">
      <w:pPr>
        <w:rPr>
          <w:rFonts w:hint="eastAsia"/>
        </w:rPr>
      </w:pPr>
    </w:p>
    <w:p w14:paraId="7C23A332" w14:textId="77777777" w:rsidR="00741840" w:rsidRDefault="0025105B">
      <w:pPr>
        <w:pStyle w:val="Heading1"/>
      </w:pPr>
      <w:bookmarkStart w:id="73" w:name="toc_target_035"/>
      <w:bookmarkStart w:id="74" w:name="_Toc235223539"/>
      <w:r>
        <w:lastRenderedPageBreak/>
        <w:t>4.2 Profil utilisateur</w:t>
      </w:r>
      <w:bookmarkEnd w:id="73"/>
      <w:bookmarkEnd w:id="74"/>
    </w:p>
    <w:p w14:paraId="7E38A16F" w14:textId="77777777" w:rsidR="00741840" w:rsidRDefault="0025105B">
      <w:pPr>
        <w:spacing w:after="120"/>
        <w:ind w:firstLine="397"/>
        <w:jc w:val="both"/>
        <w:rPr>
          <w:rFonts w:hint="eastAsia"/>
        </w:rPr>
      </w:pPr>
      <w:r>
        <w:rPr>
          <w:rFonts w:eastAsia="Carlito"/>
          <w:color w:val="1F2937"/>
        </w:rPr>
        <w:t>Chaque utilisateur peut modifier son nom, son adresse électronique et sa photo. Le rôle et le statut sont affichés en lecture seule. Le changement de mot de passe exige le mot de passe actuel et révoque les autres sessions lorsque la session courante peut être conservée.</w:t>
      </w:r>
    </w:p>
    <w:tbl>
      <w:tblPr>
        <w:tblW w:w="8957" w:type="dxa"/>
        <w:jc w:val="center"/>
        <w:tblLayout w:type="fixed"/>
        <w:tblLook w:val="04A0" w:firstRow="1" w:lastRow="0" w:firstColumn="1" w:lastColumn="0" w:noHBand="0" w:noVBand="1"/>
      </w:tblPr>
      <w:tblGrid>
        <w:gridCol w:w="8957"/>
      </w:tblGrid>
      <w:tr w:rsidR="00741840" w14:paraId="00722A44"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D960B4B" w14:textId="77777777" w:rsidR="00741840" w:rsidRDefault="0025105B">
            <w:pPr>
              <w:keepNext/>
              <w:keepLines/>
              <w:jc w:val="center"/>
              <w:rPr>
                <w:rFonts w:hint="eastAsia"/>
              </w:rPr>
            </w:pPr>
            <w:r>
              <w:rPr>
                <w:noProof/>
              </w:rPr>
              <w:drawing>
                <wp:inline distT="0" distB="0" distL="0" distR="0" wp14:anchorId="127F83C2" wp14:editId="40EE5190">
                  <wp:extent cx="5688000" cy="3556496"/>
                  <wp:effectExtent l="0" t="0" r="0" b="0"/>
                  <wp:docPr id="16" name="Picture 16" descr="Page Mon profil" title="Page Mon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rofile.png"/>
                          <pic:cNvPicPr/>
                        </pic:nvPicPr>
                        <pic:blipFill>
                          <a:blip r:embed="rId25"/>
                          <a:stretch>
                            <a:fillRect/>
                          </a:stretch>
                        </pic:blipFill>
                        <pic:spPr>
                          <a:xfrm>
                            <a:off x="0" y="0"/>
                            <a:ext cx="5688000" cy="3556496"/>
                          </a:xfrm>
                          <a:prstGeom prst="rect">
                            <a:avLst/>
                          </a:prstGeom>
                        </pic:spPr>
                      </pic:pic>
                    </a:graphicData>
                  </a:graphic>
                </wp:inline>
              </w:drawing>
            </w:r>
          </w:p>
          <w:p w14:paraId="603C32B5" w14:textId="3DAC700A" w:rsidR="00741840" w:rsidRDefault="0025105B">
            <w:pPr>
              <w:pStyle w:val="Caption"/>
              <w:keepLines/>
              <w:jc w:val="center"/>
              <w:rPr>
                <w:rFonts w:hint="eastAsia"/>
              </w:rPr>
            </w:pPr>
            <w:bookmarkStart w:id="75" w:name="_Toc235223577"/>
            <w:r>
              <w:t xml:space="preserve">Figure </w:t>
            </w:r>
            <w:fldSimple w:instr=" SEQ Figure \* ARABIC ">
              <w:r w:rsidR="001B4840">
                <w:rPr>
                  <w:rFonts w:hint="eastAsia"/>
                  <w:noProof/>
                </w:rPr>
                <w:t>12</w:t>
              </w:r>
            </w:fldSimple>
            <w:r>
              <w:t xml:space="preserve"> — Page Mon profil</w:t>
            </w:r>
            <w:bookmarkEnd w:id="75"/>
          </w:p>
        </w:tc>
      </w:tr>
    </w:tbl>
    <w:p w14:paraId="36CC2462" w14:textId="77777777" w:rsidR="00741840" w:rsidRDefault="00741840">
      <w:pPr>
        <w:rPr>
          <w:rFonts w:hint="eastAsia"/>
        </w:rPr>
      </w:pPr>
    </w:p>
    <w:p w14:paraId="509C877D" w14:textId="77777777" w:rsidR="00741840" w:rsidRDefault="0025105B">
      <w:pPr>
        <w:pStyle w:val="Heading1"/>
      </w:pPr>
      <w:bookmarkStart w:id="76" w:name="toc_target_036"/>
      <w:bookmarkStart w:id="77" w:name="_Toc235223540"/>
      <w:r>
        <w:t>4.3 Administration des utilisateurs</w:t>
      </w:r>
      <w:bookmarkEnd w:id="76"/>
      <w:bookmarkEnd w:id="77"/>
    </w:p>
    <w:p w14:paraId="20069B15" w14:textId="77777777" w:rsidR="00741840" w:rsidRDefault="0025105B">
      <w:pPr>
        <w:spacing w:after="120"/>
        <w:ind w:firstLine="397"/>
        <w:jc w:val="both"/>
        <w:rPr>
          <w:rFonts w:hint="eastAsia"/>
        </w:rPr>
      </w:pPr>
      <w:r>
        <w:rPr>
          <w:rFonts w:eastAsia="Carlito"/>
          <w:color w:val="1F2937"/>
        </w:rPr>
        <w:t>La page Gestion des utilisateurs est réservée aux administrateurs. Elle permet la recherche, le filtrage, la pagination, la création de comptes, la modification des informations et du rôle, l’activation ou la désactivation, ainsi que la réinitialisation du mot de passe d’un autre utilisateur.</w:t>
      </w:r>
    </w:p>
    <w:p w14:paraId="387831D9" w14:textId="77777777" w:rsidR="00741840" w:rsidRDefault="0025105B">
      <w:pPr>
        <w:spacing w:after="120"/>
        <w:ind w:firstLine="397"/>
        <w:jc w:val="both"/>
        <w:rPr>
          <w:rFonts w:hint="eastAsia"/>
        </w:rPr>
      </w:pPr>
      <w:r>
        <w:rPr>
          <w:rFonts w:eastAsia="Carlito"/>
          <w:color w:val="1F2937"/>
        </w:rPr>
        <w:t>La désactivation est préférée à la suppression afin de préserver les historiques. Le système empêche les opérations qui laisseraient l’application sans administrateur actif.</w:t>
      </w:r>
    </w:p>
    <w:tbl>
      <w:tblPr>
        <w:tblW w:w="8957" w:type="dxa"/>
        <w:jc w:val="center"/>
        <w:tblLayout w:type="fixed"/>
        <w:tblLook w:val="04A0" w:firstRow="1" w:lastRow="0" w:firstColumn="1" w:lastColumn="0" w:noHBand="0" w:noVBand="1"/>
      </w:tblPr>
      <w:tblGrid>
        <w:gridCol w:w="8957"/>
      </w:tblGrid>
      <w:tr w:rsidR="00741840" w14:paraId="4EDCD690"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761D14AA" w14:textId="77777777" w:rsidR="00741840" w:rsidRDefault="0025105B">
            <w:pPr>
              <w:keepNext/>
              <w:keepLines/>
              <w:jc w:val="center"/>
              <w:rPr>
                <w:rFonts w:hint="eastAsia"/>
              </w:rPr>
            </w:pPr>
            <w:r>
              <w:rPr>
                <w:noProof/>
              </w:rPr>
              <w:lastRenderedPageBreak/>
              <w:drawing>
                <wp:inline distT="0" distB="0" distL="0" distR="0" wp14:anchorId="11BBE1F9" wp14:editId="6FD8CD12">
                  <wp:extent cx="5688000" cy="3555000"/>
                  <wp:effectExtent l="0" t="0" r="0" b="0"/>
                  <wp:docPr id="17" name="Picture 17" descr="Liste et filtres des utilisateurs" title="Liste et filtres d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users-list.png"/>
                          <pic:cNvPicPr/>
                        </pic:nvPicPr>
                        <pic:blipFill>
                          <a:blip r:embed="rId26"/>
                          <a:stretch>
                            <a:fillRect/>
                          </a:stretch>
                        </pic:blipFill>
                        <pic:spPr>
                          <a:xfrm>
                            <a:off x="0" y="0"/>
                            <a:ext cx="5688000" cy="3555000"/>
                          </a:xfrm>
                          <a:prstGeom prst="rect">
                            <a:avLst/>
                          </a:prstGeom>
                        </pic:spPr>
                      </pic:pic>
                    </a:graphicData>
                  </a:graphic>
                </wp:inline>
              </w:drawing>
            </w:r>
          </w:p>
          <w:p w14:paraId="54AEBEDC" w14:textId="68561CBD" w:rsidR="00741840" w:rsidRDefault="0025105B">
            <w:pPr>
              <w:pStyle w:val="Caption"/>
              <w:keepLines/>
              <w:jc w:val="center"/>
              <w:rPr>
                <w:rFonts w:hint="eastAsia"/>
              </w:rPr>
            </w:pPr>
            <w:bookmarkStart w:id="78" w:name="_Toc235223578"/>
            <w:r>
              <w:t xml:space="preserve">Figure </w:t>
            </w:r>
            <w:fldSimple w:instr=" SEQ Figure \* ARABIC ">
              <w:r w:rsidR="001B4840">
                <w:rPr>
                  <w:rFonts w:hint="eastAsia"/>
                  <w:noProof/>
                </w:rPr>
                <w:t>13</w:t>
              </w:r>
            </w:fldSimple>
            <w:r>
              <w:t xml:space="preserve"> — Liste et filtres des utilisateurs</w:t>
            </w:r>
            <w:bookmarkEnd w:id="78"/>
          </w:p>
        </w:tc>
      </w:tr>
    </w:tbl>
    <w:p w14:paraId="09202796"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154273FF"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19B4DBB" w14:textId="77777777" w:rsidR="00741840" w:rsidRDefault="0025105B">
            <w:pPr>
              <w:keepNext/>
              <w:keepLines/>
              <w:jc w:val="center"/>
              <w:rPr>
                <w:rFonts w:hint="eastAsia"/>
              </w:rPr>
            </w:pPr>
            <w:r>
              <w:rPr>
                <w:noProof/>
              </w:rPr>
              <w:drawing>
                <wp:inline distT="0" distB="0" distL="0" distR="0" wp14:anchorId="6B400D8B" wp14:editId="13547DD1">
                  <wp:extent cx="5688000" cy="3555000"/>
                  <wp:effectExtent l="0" t="0" r="0" b="0"/>
                  <wp:docPr id="18" name="Picture 18" descr="Création ou modification d’un utilisateur" title="Création ou modification d’un 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user-form.png"/>
                          <pic:cNvPicPr/>
                        </pic:nvPicPr>
                        <pic:blipFill>
                          <a:blip r:embed="rId27"/>
                          <a:stretch>
                            <a:fillRect/>
                          </a:stretch>
                        </pic:blipFill>
                        <pic:spPr>
                          <a:xfrm>
                            <a:off x="0" y="0"/>
                            <a:ext cx="5688000" cy="3555000"/>
                          </a:xfrm>
                          <a:prstGeom prst="rect">
                            <a:avLst/>
                          </a:prstGeom>
                        </pic:spPr>
                      </pic:pic>
                    </a:graphicData>
                  </a:graphic>
                </wp:inline>
              </w:drawing>
            </w:r>
          </w:p>
          <w:p w14:paraId="2E01C72A" w14:textId="0DA6D1DA" w:rsidR="00741840" w:rsidRDefault="0025105B">
            <w:pPr>
              <w:pStyle w:val="Caption"/>
              <w:keepLines/>
              <w:jc w:val="center"/>
              <w:rPr>
                <w:rFonts w:hint="eastAsia"/>
              </w:rPr>
            </w:pPr>
            <w:bookmarkStart w:id="79" w:name="_Toc235223579"/>
            <w:r>
              <w:t xml:space="preserve">Figure </w:t>
            </w:r>
            <w:fldSimple w:instr=" SEQ Figure \* ARABIC ">
              <w:r w:rsidR="001B4840">
                <w:rPr>
                  <w:rFonts w:hint="eastAsia"/>
                  <w:noProof/>
                </w:rPr>
                <w:t>14</w:t>
              </w:r>
            </w:fldSimple>
            <w:r>
              <w:t xml:space="preserve"> — Création ou modification d’un utilisateur</w:t>
            </w:r>
            <w:bookmarkEnd w:id="79"/>
          </w:p>
        </w:tc>
      </w:tr>
    </w:tbl>
    <w:p w14:paraId="3168BA08" w14:textId="77777777" w:rsidR="00741840" w:rsidRDefault="00741840">
      <w:pPr>
        <w:rPr>
          <w:rFonts w:hint="eastAsia"/>
        </w:rPr>
      </w:pPr>
    </w:p>
    <w:p w14:paraId="19B587D2" w14:textId="77777777" w:rsidR="00741840" w:rsidRDefault="0025105B">
      <w:pPr>
        <w:pStyle w:val="Heading1"/>
      </w:pPr>
      <w:bookmarkStart w:id="80" w:name="toc_target_037"/>
      <w:bookmarkStart w:id="81" w:name="_Toc235223541"/>
      <w:r>
        <w:t>4.4 Tableau de bord</w:t>
      </w:r>
      <w:bookmarkEnd w:id="80"/>
      <w:bookmarkEnd w:id="81"/>
    </w:p>
    <w:p w14:paraId="64283EA1" w14:textId="77777777" w:rsidR="00741840" w:rsidRDefault="0025105B">
      <w:pPr>
        <w:spacing w:after="120"/>
        <w:ind w:firstLine="397"/>
        <w:jc w:val="both"/>
        <w:rPr>
          <w:rFonts w:hint="eastAsia"/>
        </w:rPr>
      </w:pPr>
      <w:r>
        <w:rPr>
          <w:rFonts w:eastAsia="Carlito"/>
          <w:color w:val="1F2937"/>
        </w:rPr>
        <w:t>Le tableau de bord fournit une synthèse de l’activité hôtelière. Les indicateurs portent notamment sur les réservations, les chambres, les réclamations et les équipements. Ils permettent d’identifier rapidement les éléments qui nécessitent une attention opérationnelle.</w:t>
      </w:r>
    </w:p>
    <w:tbl>
      <w:tblPr>
        <w:tblW w:w="8957" w:type="dxa"/>
        <w:jc w:val="center"/>
        <w:tblLayout w:type="fixed"/>
        <w:tblLook w:val="04A0" w:firstRow="1" w:lastRow="0" w:firstColumn="1" w:lastColumn="0" w:noHBand="0" w:noVBand="1"/>
      </w:tblPr>
      <w:tblGrid>
        <w:gridCol w:w="8957"/>
      </w:tblGrid>
      <w:tr w:rsidR="00741840" w14:paraId="639852DE"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76F7A14B" w14:textId="77777777" w:rsidR="00741840" w:rsidRDefault="0025105B">
            <w:pPr>
              <w:keepNext/>
              <w:keepLines/>
              <w:jc w:val="center"/>
              <w:rPr>
                <w:rFonts w:hint="eastAsia"/>
              </w:rPr>
            </w:pPr>
            <w:r>
              <w:rPr>
                <w:noProof/>
              </w:rPr>
              <w:lastRenderedPageBreak/>
              <w:drawing>
                <wp:inline distT="0" distB="0" distL="0" distR="0" wp14:anchorId="2B6B7931" wp14:editId="55152477">
                  <wp:extent cx="5688000" cy="3555000"/>
                  <wp:effectExtent l="0" t="0" r="0" b="0"/>
                  <wp:docPr id="19" name="Picture 19" descr="Tableau de bord et statistiques" title="Tableau de bord et statis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shboard.png"/>
                          <pic:cNvPicPr/>
                        </pic:nvPicPr>
                        <pic:blipFill>
                          <a:blip r:embed="rId28"/>
                          <a:stretch>
                            <a:fillRect/>
                          </a:stretch>
                        </pic:blipFill>
                        <pic:spPr>
                          <a:xfrm>
                            <a:off x="0" y="0"/>
                            <a:ext cx="5688000" cy="3555000"/>
                          </a:xfrm>
                          <a:prstGeom prst="rect">
                            <a:avLst/>
                          </a:prstGeom>
                        </pic:spPr>
                      </pic:pic>
                    </a:graphicData>
                  </a:graphic>
                </wp:inline>
              </w:drawing>
            </w:r>
          </w:p>
          <w:p w14:paraId="14F3AF49" w14:textId="4FCEC420" w:rsidR="00741840" w:rsidRDefault="0025105B">
            <w:pPr>
              <w:pStyle w:val="Caption"/>
              <w:keepLines/>
              <w:jc w:val="center"/>
              <w:rPr>
                <w:rFonts w:hint="eastAsia"/>
              </w:rPr>
            </w:pPr>
            <w:bookmarkStart w:id="82" w:name="_Toc235223580"/>
            <w:r>
              <w:t xml:space="preserve">Figure </w:t>
            </w:r>
            <w:fldSimple w:instr=" SEQ Figure \* ARABIC ">
              <w:r w:rsidR="001B4840">
                <w:rPr>
                  <w:rFonts w:hint="eastAsia"/>
                  <w:noProof/>
                </w:rPr>
                <w:t>15</w:t>
              </w:r>
            </w:fldSimple>
            <w:r>
              <w:t xml:space="preserve"> — Tableau de bord et statistiques</w:t>
            </w:r>
            <w:bookmarkEnd w:id="82"/>
          </w:p>
        </w:tc>
      </w:tr>
    </w:tbl>
    <w:p w14:paraId="65AFF633" w14:textId="77777777" w:rsidR="00741840" w:rsidRDefault="00741840">
      <w:pPr>
        <w:rPr>
          <w:rFonts w:hint="eastAsia"/>
        </w:rPr>
      </w:pPr>
    </w:p>
    <w:p w14:paraId="2A84DD6B" w14:textId="77777777" w:rsidR="00741840" w:rsidRDefault="0025105B">
      <w:pPr>
        <w:pStyle w:val="Heading1"/>
      </w:pPr>
      <w:bookmarkStart w:id="83" w:name="toc_target_038"/>
      <w:bookmarkStart w:id="84" w:name="_Toc235223542"/>
      <w:r>
        <w:t>4.5 Gestion des clients</w:t>
      </w:r>
      <w:bookmarkEnd w:id="83"/>
      <w:bookmarkEnd w:id="84"/>
    </w:p>
    <w:p w14:paraId="462F1202" w14:textId="77777777" w:rsidR="00741840" w:rsidRDefault="0025105B">
      <w:pPr>
        <w:pStyle w:val="Heading2"/>
      </w:pPr>
      <w:bookmarkStart w:id="85" w:name="toc_target_039"/>
      <w:bookmarkStart w:id="86" w:name="_Toc235223543"/>
      <w:r>
        <w:t>4.5.1 Clients particuliers</w:t>
      </w:r>
      <w:bookmarkEnd w:id="85"/>
      <w:bookmarkEnd w:id="86"/>
    </w:p>
    <w:p w14:paraId="16D2C327" w14:textId="77777777" w:rsidR="00741840" w:rsidRDefault="0025105B">
      <w:pPr>
        <w:spacing w:after="120"/>
        <w:ind w:firstLine="397"/>
        <w:jc w:val="both"/>
        <w:rPr>
          <w:rFonts w:hint="eastAsia"/>
        </w:rPr>
      </w:pPr>
      <w:r>
        <w:rPr>
          <w:rFonts w:eastAsia="Carlito"/>
          <w:color w:val="1F2937"/>
        </w:rPr>
        <w:t>Les clients particuliers disposent d’un code généré automatiquement au format CP-000001. Le formulaire gère l’identité, la pièce d’identité, la nationalité, le téléphone, la localisation et les enfants éventuels. L’âge d’un enfant est facultatif mais, lorsqu’il est renseigné, il doit être compris entre 0 et 17 ans.</w:t>
      </w:r>
    </w:p>
    <w:tbl>
      <w:tblPr>
        <w:tblW w:w="8957" w:type="dxa"/>
        <w:jc w:val="center"/>
        <w:tblLayout w:type="fixed"/>
        <w:tblLook w:val="04A0" w:firstRow="1" w:lastRow="0" w:firstColumn="1" w:lastColumn="0" w:noHBand="0" w:noVBand="1"/>
      </w:tblPr>
      <w:tblGrid>
        <w:gridCol w:w="8957"/>
      </w:tblGrid>
      <w:tr w:rsidR="00741840" w14:paraId="67ACA8B7"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E955C47" w14:textId="77777777" w:rsidR="00741840" w:rsidRDefault="0025105B">
            <w:pPr>
              <w:keepNext/>
              <w:keepLines/>
              <w:jc w:val="center"/>
              <w:rPr>
                <w:rFonts w:hint="eastAsia"/>
              </w:rPr>
            </w:pPr>
            <w:r>
              <w:rPr>
                <w:noProof/>
              </w:rPr>
              <w:lastRenderedPageBreak/>
              <w:drawing>
                <wp:inline distT="0" distB="0" distL="0" distR="0" wp14:anchorId="2724D701" wp14:editId="4B58F8CF">
                  <wp:extent cx="5688000" cy="3555000"/>
                  <wp:effectExtent l="0" t="0" r="0" b="0"/>
                  <wp:docPr id="20" name="Picture 20" descr="Liste des clients particuliers" title="Liste des clients particu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lients-particuliers.png"/>
                          <pic:cNvPicPr/>
                        </pic:nvPicPr>
                        <pic:blipFill>
                          <a:blip r:embed="rId29"/>
                          <a:stretch>
                            <a:fillRect/>
                          </a:stretch>
                        </pic:blipFill>
                        <pic:spPr>
                          <a:xfrm>
                            <a:off x="0" y="0"/>
                            <a:ext cx="5688000" cy="3555000"/>
                          </a:xfrm>
                          <a:prstGeom prst="rect">
                            <a:avLst/>
                          </a:prstGeom>
                        </pic:spPr>
                      </pic:pic>
                    </a:graphicData>
                  </a:graphic>
                </wp:inline>
              </w:drawing>
            </w:r>
          </w:p>
          <w:p w14:paraId="3301D09B" w14:textId="3BDE8AD1" w:rsidR="00741840" w:rsidRDefault="0025105B">
            <w:pPr>
              <w:pStyle w:val="Caption"/>
              <w:keepLines/>
              <w:jc w:val="center"/>
              <w:rPr>
                <w:rFonts w:hint="eastAsia"/>
              </w:rPr>
            </w:pPr>
            <w:bookmarkStart w:id="87" w:name="_Toc235223581"/>
            <w:r>
              <w:t xml:space="preserve">Figure </w:t>
            </w:r>
            <w:fldSimple w:instr=" SEQ Figure \* ARABIC ">
              <w:r w:rsidR="001B4840">
                <w:rPr>
                  <w:rFonts w:hint="eastAsia"/>
                  <w:noProof/>
                </w:rPr>
                <w:t>16</w:t>
              </w:r>
            </w:fldSimple>
            <w:r>
              <w:t xml:space="preserve"> — Liste des clients particuliers</w:t>
            </w:r>
            <w:bookmarkEnd w:id="87"/>
          </w:p>
        </w:tc>
      </w:tr>
    </w:tbl>
    <w:p w14:paraId="65D16F96"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7664ED3A"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EB2B80B" w14:textId="77777777" w:rsidR="00741840" w:rsidRDefault="0025105B">
            <w:pPr>
              <w:keepNext/>
              <w:keepLines/>
              <w:jc w:val="center"/>
              <w:rPr>
                <w:rFonts w:hint="eastAsia"/>
              </w:rPr>
            </w:pPr>
            <w:r>
              <w:rPr>
                <w:noProof/>
              </w:rPr>
              <w:drawing>
                <wp:inline distT="0" distB="0" distL="0" distR="0" wp14:anchorId="2F4E06ED" wp14:editId="5F6C70E3">
                  <wp:extent cx="5688000" cy="3555000"/>
                  <wp:effectExtent l="0" t="0" r="0" b="0"/>
                  <wp:docPr id="21" name="Picture 21" descr="Formulaire client particulier et validation" title="Formulaire client particulier e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client-particulier-form.png"/>
                          <pic:cNvPicPr/>
                        </pic:nvPicPr>
                        <pic:blipFill>
                          <a:blip r:embed="rId30"/>
                          <a:stretch>
                            <a:fillRect/>
                          </a:stretch>
                        </pic:blipFill>
                        <pic:spPr>
                          <a:xfrm>
                            <a:off x="0" y="0"/>
                            <a:ext cx="5688000" cy="3555000"/>
                          </a:xfrm>
                          <a:prstGeom prst="rect">
                            <a:avLst/>
                          </a:prstGeom>
                        </pic:spPr>
                      </pic:pic>
                    </a:graphicData>
                  </a:graphic>
                </wp:inline>
              </w:drawing>
            </w:r>
          </w:p>
          <w:p w14:paraId="194B3CB7" w14:textId="5F29E7F4" w:rsidR="00741840" w:rsidRDefault="0025105B">
            <w:pPr>
              <w:pStyle w:val="Caption"/>
              <w:keepLines/>
              <w:jc w:val="center"/>
              <w:rPr>
                <w:rFonts w:hint="eastAsia"/>
              </w:rPr>
            </w:pPr>
            <w:bookmarkStart w:id="88" w:name="_Toc235223582"/>
            <w:r>
              <w:t xml:space="preserve">Figure </w:t>
            </w:r>
            <w:fldSimple w:instr=" SEQ Figure \* ARABIC ">
              <w:r w:rsidR="001B4840">
                <w:rPr>
                  <w:rFonts w:hint="eastAsia"/>
                  <w:noProof/>
                </w:rPr>
                <w:t>17</w:t>
              </w:r>
            </w:fldSimple>
            <w:r>
              <w:t xml:space="preserve"> — Formulaire client particulier et validation</w:t>
            </w:r>
            <w:bookmarkEnd w:id="88"/>
          </w:p>
        </w:tc>
      </w:tr>
    </w:tbl>
    <w:p w14:paraId="18EDC57B" w14:textId="77777777" w:rsidR="00741840" w:rsidRDefault="00741840">
      <w:pPr>
        <w:rPr>
          <w:rFonts w:hint="eastAsia"/>
        </w:rPr>
      </w:pPr>
    </w:p>
    <w:p w14:paraId="74BDB973" w14:textId="77777777" w:rsidR="00741840" w:rsidRDefault="0025105B">
      <w:pPr>
        <w:pStyle w:val="Heading2"/>
      </w:pPr>
      <w:bookmarkStart w:id="89" w:name="toc_target_040"/>
      <w:bookmarkStart w:id="90" w:name="_Toc235223544"/>
      <w:r>
        <w:t>4.5.2 Clients sociétés</w:t>
      </w:r>
      <w:bookmarkEnd w:id="89"/>
      <w:bookmarkEnd w:id="90"/>
    </w:p>
    <w:p w14:paraId="2D8072B4" w14:textId="77777777" w:rsidR="00741840" w:rsidRDefault="0025105B">
      <w:pPr>
        <w:spacing w:after="120"/>
        <w:ind w:firstLine="397"/>
        <w:jc w:val="both"/>
        <w:rPr>
          <w:rFonts w:hint="eastAsia"/>
        </w:rPr>
      </w:pPr>
      <w:r>
        <w:rPr>
          <w:rFonts w:eastAsia="Carlito"/>
          <w:color w:val="1F2937"/>
        </w:rPr>
        <w:t>Les clients sociétés utilisent un code généré au format CS-000001. Le système gère la raison sociale, l’ICE, le type d’organisation, le secteur, les coordonnées, la localisation, les contacts et les paramètres de crédit. Les contacts sont saisis dans des lignes indépendantes et leurs erreurs restent associées à la bonne ligne.</w:t>
      </w:r>
    </w:p>
    <w:tbl>
      <w:tblPr>
        <w:tblW w:w="8957" w:type="dxa"/>
        <w:jc w:val="center"/>
        <w:tblLayout w:type="fixed"/>
        <w:tblLook w:val="04A0" w:firstRow="1" w:lastRow="0" w:firstColumn="1" w:lastColumn="0" w:noHBand="0" w:noVBand="1"/>
      </w:tblPr>
      <w:tblGrid>
        <w:gridCol w:w="8957"/>
      </w:tblGrid>
      <w:tr w:rsidR="00741840" w14:paraId="1D3C90F3"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3BD3C08" w14:textId="77777777" w:rsidR="00741840" w:rsidRDefault="0025105B">
            <w:pPr>
              <w:keepNext/>
              <w:keepLines/>
              <w:jc w:val="center"/>
              <w:rPr>
                <w:rFonts w:hint="eastAsia"/>
              </w:rPr>
            </w:pPr>
            <w:r>
              <w:rPr>
                <w:noProof/>
              </w:rPr>
              <w:lastRenderedPageBreak/>
              <w:drawing>
                <wp:inline distT="0" distB="0" distL="0" distR="0" wp14:anchorId="5E33968B" wp14:editId="7C2349C7">
                  <wp:extent cx="5688000" cy="3555000"/>
                  <wp:effectExtent l="0" t="0" r="0" b="0"/>
                  <wp:docPr id="22" name="Picture 22" descr="Liste des clients sociétés" title="Liste des clients socié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clients-societes.png"/>
                          <pic:cNvPicPr/>
                        </pic:nvPicPr>
                        <pic:blipFill>
                          <a:blip r:embed="rId31"/>
                          <a:stretch>
                            <a:fillRect/>
                          </a:stretch>
                        </pic:blipFill>
                        <pic:spPr>
                          <a:xfrm>
                            <a:off x="0" y="0"/>
                            <a:ext cx="5688000" cy="3555000"/>
                          </a:xfrm>
                          <a:prstGeom prst="rect">
                            <a:avLst/>
                          </a:prstGeom>
                        </pic:spPr>
                      </pic:pic>
                    </a:graphicData>
                  </a:graphic>
                </wp:inline>
              </w:drawing>
            </w:r>
          </w:p>
          <w:p w14:paraId="7DB4D42C" w14:textId="4F6BB9D2" w:rsidR="00741840" w:rsidRDefault="0025105B">
            <w:pPr>
              <w:pStyle w:val="Caption"/>
              <w:keepLines/>
              <w:jc w:val="center"/>
              <w:rPr>
                <w:rFonts w:hint="eastAsia"/>
              </w:rPr>
            </w:pPr>
            <w:bookmarkStart w:id="91" w:name="_Toc235223583"/>
            <w:r>
              <w:t xml:space="preserve">Figure </w:t>
            </w:r>
            <w:fldSimple w:instr=" SEQ Figure \* ARABIC ">
              <w:r w:rsidR="001B4840">
                <w:rPr>
                  <w:rFonts w:hint="eastAsia"/>
                  <w:noProof/>
                </w:rPr>
                <w:t>18</w:t>
              </w:r>
            </w:fldSimple>
            <w:r>
              <w:t xml:space="preserve"> — Liste des clients sociétés</w:t>
            </w:r>
            <w:bookmarkEnd w:id="91"/>
          </w:p>
        </w:tc>
      </w:tr>
    </w:tbl>
    <w:p w14:paraId="37918296"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20B540BE"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644B72D5" w14:textId="77777777" w:rsidR="00741840" w:rsidRDefault="0025105B">
            <w:pPr>
              <w:keepNext/>
              <w:keepLines/>
              <w:jc w:val="center"/>
              <w:rPr>
                <w:rFonts w:hint="eastAsia"/>
              </w:rPr>
            </w:pPr>
            <w:r>
              <w:rPr>
                <w:noProof/>
              </w:rPr>
              <w:drawing>
                <wp:inline distT="0" distB="0" distL="0" distR="0" wp14:anchorId="70D25E16" wp14:editId="51706981">
                  <wp:extent cx="5688000" cy="3555000"/>
                  <wp:effectExtent l="0" t="0" r="0" b="0"/>
                  <wp:docPr id="23" name="Picture 23" descr="Formulaire client société et contacts" title="Formulaire client société et 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lient-societe-form.png"/>
                          <pic:cNvPicPr/>
                        </pic:nvPicPr>
                        <pic:blipFill>
                          <a:blip r:embed="rId32"/>
                          <a:stretch>
                            <a:fillRect/>
                          </a:stretch>
                        </pic:blipFill>
                        <pic:spPr>
                          <a:xfrm>
                            <a:off x="0" y="0"/>
                            <a:ext cx="5688000" cy="3555000"/>
                          </a:xfrm>
                          <a:prstGeom prst="rect">
                            <a:avLst/>
                          </a:prstGeom>
                        </pic:spPr>
                      </pic:pic>
                    </a:graphicData>
                  </a:graphic>
                </wp:inline>
              </w:drawing>
            </w:r>
          </w:p>
          <w:p w14:paraId="3D813404" w14:textId="68554E00" w:rsidR="00741840" w:rsidRDefault="0025105B">
            <w:pPr>
              <w:pStyle w:val="Caption"/>
              <w:keepLines/>
              <w:jc w:val="center"/>
              <w:rPr>
                <w:rFonts w:hint="eastAsia"/>
              </w:rPr>
            </w:pPr>
            <w:bookmarkStart w:id="92" w:name="_Toc235223584"/>
            <w:r>
              <w:t xml:space="preserve">Figure </w:t>
            </w:r>
            <w:fldSimple w:instr=" SEQ Figure \* ARABIC ">
              <w:r w:rsidR="001B4840">
                <w:rPr>
                  <w:rFonts w:hint="eastAsia"/>
                  <w:noProof/>
                </w:rPr>
                <w:t>19</w:t>
              </w:r>
            </w:fldSimple>
            <w:r>
              <w:t xml:space="preserve"> — Formulaire client société et contacts</w:t>
            </w:r>
            <w:bookmarkEnd w:id="92"/>
          </w:p>
        </w:tc>
      </w:tr>
    </w:tbl>
    <w:p w14:paraId="648170D8" w14:textId="77777777" w:rsidR="00741840" w:rsidRDefault="00741840">
      <w:pPr>
        <w:rPr>
          <w:rFonts w:hint="eastAsia"/>
        </w:rPr>
      </w:pPr>
    </w:p>
    <w:p w14:paraId="54D2F4AC" w14:textId="77777777" w:rsidR="00741840" w:rsidRDefault="0025105B">
      <w:pPr>
        <w:pStyle w:val="Heading1"/>
      </w:pPr>
      <w:bookmarkStart w:id="93" w:name="toc_target_041"/>
      <w:bookmarkStart w:id="94" w:name="_Toc235223545"/>
      <w:r>
        <w:t>4.6 Gestion des chambres</w:t>
      </w:r>
      <w:bookmarkEnd w:id="93"/>
      <w:bookmarkEnd w:id="94"/>
    </w:p>
    <w:p w14:paraId="3C013B08" w14:textId="77777777" w:rsidR="00741840" w:rsidRDefault="0025105B">
      <w:pPr>
        <w:spacing w:after="120"/>
        <w:ind w:firstLine="397"/>
        <w:jc w:val="both"/>
        <w:rPr>
          <w:rFonts w:hint="eastAsia"/>
        </w:rPr>
      </w:pPr>
      <w:r>
        <w:rPr>
          <w:rFonts w:eastAsia="Carlito"/>
          <w:color w:val="1F2937"/>
        </w:rPr>
        <w:t xml:space="preserve">Le module Chambres distingue le type de chambre, qui représente un standard, et la chambre physique identifiée par un numéro. Les types regroupent notamment la capacité, le nombre de lits, le </w:t>
      </w:r>
      <w:r>
        <w:rPr>
          <w:rFonts w:eastAsia="Carlito"/>
          <w:color w:val="1F2937"/>
        </w:rPr>
        <w:lastRenderedPageBreak/>
        <w:t>nombre de salles et les lits supplémentaires. Chaque chambre est liée à un étage et à une vue, et peut disposer de la climatisation et du Wi-Fi.</w:t>
      </w:r>
    </w:p>
    <w:tbl>
      <w:tblPr>
        <w:tblW w:w="8957" w:type="dxa"/>
        <w:jc w:val="center"/>
        <w:tblLayout w:type="fixed"/>
        <w:tblLook w:val="04A0" w:firstRow="1" w:lastRow="0" w:firstColumn="1" w:lastColumn="0" w:noHBand="0" w:noVBand="1"/>
      </w:tblPr>
      <w:tblGrid>
        <w:gridCol w:w="8957"/>
      </w:tblGrid>
      <w:tr w:rsidR="00741840" w14:paraId="1B069015"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164285DD" w14:textId="77777777" w:rsidR="00741840" w:rsidRDefault="0025105B">
            <w:pPr>
              <w:keepNext/>
              <w:keepLines/>
              <w:jc w:val="center"/>
              <w:rPr>
                <w:rFonts w:hint="eastAsia"/>
              </w:rPr>
            </w:pPr>
            <w:r>
              <w:rPr>
                <w:noProof/>
              </w:rPr>
              <w:drawing>
                <wp:inline distT="0" distB="0" distL="0" distR="0" wp14:anchorId="608C48E9" wp14:editId="00D604B1">
                  <wp:extent cx="5688000" cy="3555000"/>
                  <wp:effectExtent l="0" t="0" r="0" b="0"/>
                  <wp:docPr id="24" name="Picture 24" descr="Gestion des chambres" title="Gestion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chambres.png"/>
                          <pic:cNvPicPr/>
                        </pic:nvPicPr>
                        <pic:blipFill>
                          <a:blip r:embed="rId33"/>
                          <a:stretch>
                            <a:fillRect/>
                          </a:stretch>
                        </pic:blipFill>
                        <pic:spPr>
                          <a:xfrm>
                            <a:off x="0" y="0"/>
                            <a:ext cx="5688000" cy="3555000"/>
                          </a:xfrm>
                          <a:prstGeom prst="rect">
                            <a:avLst/>
                          </a:prstGeom>
                        </pic:spPr>
                      </pic:pic>
                    </a:graphicData>
                  </a:graphic>
                </wp:inline>
              </w:drawing>
            </w:r>
          </w:p>
          <w:p w14:paraId="11162E9A" w14:textId="4060FF6B" w:rsidR="00741840" w:rsidRDefault="0025105B">
            <w:pPr>
              <w:pStyle w:val="Caption"/>
              <w:keepLines/>
              <w:jc w:val="center"/>
              <w:rPr>
                <w:rFonts w:hint="eastAsia"/>
              </w:rPr>
            </w:pPr>
            <w:bookmarkStart w:id="95" w:name="_Toc235223585"/>
            <w:r>
              <w:t xml:space="preserve">Figure </w:t>
            </w:r>
            <w:fldSimple w:instr=" SEQ Figure \* ARABIC ">
              <w:r w:rsidR="001B4840">
                <w:rPr>
                  <w:rFonts w:hint="eastAsia"/>
                  <w:noProof/>
                </w:rPr>
                <w:t>20</w:t>
              </w:r>
            </w:fldSimple>
            <w:r>
              <w:t xml:space="preserve"> — Gestion des chambres</w:t>
            </w:r>
            <w:bookmarkEnd w:id="95"/>
          </w:p>
        </w:tc>
      </w:tr>
    </w:tbl>
    <w:p w14:paraId="65D229B4"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308A2C0"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A96C172" w14:textId="77777777" w:rsidR="00741840" w:rsidRDefault="0025105B">
            <w:pPr>
              <w:keepNext/>
              <w:keepLines/>
              <w:jc w:val="center"/>
              <w:rPr>
                <w:rFonts w:hint="eastAsia"/>
              </w:rPr>
            </w:pPr>
            <w:r>
              <w:rPr>
                <w:noProof/>
              </w:rPr>
              <w:drawing>
                <wp:inline distT="0" distB="0" distL="0" distR="0" wp14:anchorId="2D7E98F3" wp14:editId="6CBE60EB">
                  <wp:extent cx="5688000" cy="3555000"/>
                  <wp:effectExtent l="0" t="0" r="0" b="0"/>
                  <wp:docPr id="25" name="Picture 25" descr="Gestion des types de chambres" title="Gestion des types de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types-chambres.png"/>
                          <pic:cNvPicPr/>
                        </pic:nvPicPr>
                        <pic:blipFill>
                          <a:blip r:embed="rId34"/>
                          <a:stretch>
                            <a:fillRect/>
                          </a:stretch>
                        </pic:blipFill>
                        <pic:spPr>
                          <a:xfrm>
                            <a:off x="0" y="0"/>
                            <a:ext cx="5688000" cy="3555000"/>
                          </a:xfrm>
                          <a:prstGeom prst="rect">
                            <a:avLst/>
                          </a:prstGeom>
                        </pic:spPr>
                      </pic:pic>
                    </a:graphicData>
                  </a:graphic>
                </wp:inline>
              </w:drawing>
            </w:r>
          </w:p>
          <w:p w14:paraId="14881134" w14:textId="1CBD94F3" w:rsidR="00741840" w:rsidRDefault="0025105B">
            <w:pPr>
              <w:pStyle w:val="Caption"/>
              <w:keepLines/>
              <w:jc w:val="center"/>
              <w:rPr>
                <w:rFonts w:hint="eastAsia"/>
              </w:rPr>
            </w:pPr>
            <w:bookmarkStart w:id="96" w:name="_Toc235223586"/>
            <w:r>
              <w:t xml:space="preserve">Figure </w:t>
            </w:r>
            <w:fldSimple w:instr=" SEQ Figure \* ARABIC ">
              <w:r w:rsidR="001B4840">
                <w:rPr>
                  <w:rFonts w:hint="eastAsia"/>
                  <w:noProof/>
                </w:rPr>
                <w:t>21</w:t>
              </w:r>
            </w:fldSimple>
            <w:r>
              <w:t xml:space="preserve"> — Gestion des types de chambres</w:t>
            </w:r>
            <w:bookmarkEnd w:id="96"/>
          </w:p>
        </w:tc>
      </w:tr>
    </w:tbl>
    <w:p w14:paraId="3D5875B1" w14:textId="77777777" w:rsidR="00741840" w:rsidRDefault="00741840">
      <w:pPr>
        <w:rPr>
          <w:rFonts w:hint="eastAsia"/>
        </w:rPr>
      </w:pPr>
    </w:p>
    <w:p w14:paraId="05A7EE42" w14:textId="77777777" w:rsidR="00741840" w:rsidRDefault="0025105B">
      <w:pPr>
        <w:pStyle w:val="Heading2"/>
      </w:pPr>
      <w:bookmarkStart w:id="97" w:name="toc_target_042"/>
      <w:bookmarkStart w:id="98" w:name="_Toc235223546"/>
      <w:r>
        <w:lastRenderedPageBreak/>
        <w:t>4.6.1 État des chambres</w:t>
      </w:r>
      <w:bookmarkEnd w:id="97"/>
      <w:bookmarkEnd w:id="98"/>
    </w:p>
    <w:p w14:paraId="166BFD1F" w14:textId="77777777" w:rsidR="00741840" w:rsidRDefault="0025105B">
      <w:pPr>
        <w:spacing w:after="120"/>
        <w:ind w:firstLine="397"/>
        <w:jc w:val="both"/>
        <w:rPr>
          <w:rFonts w:hint="eastAsia"/>
        </w:rPr>
      </w:pPr>
      <w:r>
        <w:rPr>
          <w:rFonts w:eastAsia="Carlito"/>
          <w:color w:val="1F2937"/>
        </w:rPr>
        <w:t>La page État des chambres suit la propreté et la maintenance. La propreté utilise les valeurs Nettoyée et Non nettoyée. Une maintenance active rend la chambre indisponible pour les nouvelles réservations sur la période concernée.</w:t>
      </w:r>
    </w:p>
    <w:tbl>
      <w:tblPr>
        <w:tblW w:w="8957" w:type="dxa"/>
        <w:jc w:val="center"/>
        <w:tblLayout w:type="fixed"/>
        <w:tblLook w:val="04A0" w:firstRow="1" w:lastRow="0" w:firstColumn="1" w:lastColumn="0" w:noHBand="0" w:noVBand="1"/>
      </w:tblPr>
      <w:tblGrid>
        <w:gridCol w:w="8957"/>
      </w:tblGrid>
      <w:tr w:rsidR="00741840" w14:paraId="686BD2A9"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7DA4901" w14:textId="77777777" w:rsidR="00741840" w:rsidRDefault="0025105B">
            <w:pPr>
              <w:keepNext/>
              <w:keepLines/>
              <w:jc w:val="center"/>
              <w:rPr>
                <w:rFonts w:hint="eastAsia"/>
              </w:rPr>
            </w:pPr>
            <w:r>
              <w:rPr>
                <w:noProof/>
              </w:rPr>
              <w:drawing>
                <wp:inline distT="0" distB="0" distL="0" distR="0" wp14:anchorId="5E98F704" wp14:editId="2D493C61">
                  <wp:extent cx="5688000" cy="3555000"/>
                  <wp:effectExtent l="0" t="0" r="0" b="0"/>
                  <wp:docPr id="26" name="Picture 26" descr="État des chambres" title="État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etat-chambres.png"/>
                          <pic:cNvPicPr/>
                        </pic:nvPicPr>
                        <pic:blipFill>
                          <a:blip r:embed="rId35"/>
                          <a:stretch>
                            <a:fillRect/>
                          </a:stretch>
                        </pic:blipFill>
                        <pic:spPr>
                          <a:xfrm>
                            <a:off x="0" y="0"/>
                            <a:ext cx="5688000" cy="3555000"/>
                          </a:xfrm>
                          <a:prstGeom prst="rect">
                            <a:avLst/>
                          </a:prstGeom>
                        </pic:spPr>
                      </pic:pic>
                    </a:graphicData>
                  </a:graphic>
                </wp:inline>
              </w:drawing>
            </w:r>
          </w:p>
          <w:p w14:paraId="1C2F94CA" w14:textId="2B3B795E" w:rsidR="00741840" w:rsidRDefault="0025105B">
            <w:pPr>
              <w:pStyle w:val="Caption"/>
              <w:keepLines/>
              <w:jc w:val="center"/>
              <w:rPr>
                <w:rFonts w:hint="eastAsia"/>
              </w:rPr>
            </w:pPr>
            <w:bookmarkStart w:id="99" w:name="_Toc235223587"/>
            <w:r>
              <w:t xml:space="preserve">Figure </w:t>
            </w:r>
            <w:fldSimple w:instr=" SEQ Figure \* ARABIC ">
              <w:r w:rsidR="001B4840">
                <w:rPr>
                  <w:rFonts w:hint="eastAsia"/>
                  <w:noProof/>
                </w:rPr>
                <w:t>22</w:t>
              </w:r>
            </w:fldSimple>
            <w:r>
              <w:t xml:space="preserve"> — État des chambres</w:t>
            </w:r>
            <w:bookmarkEnd w:id="99"/>
          </w:p>
        </w:tc>
      </w:tr>
    </w:tbl>
    <w:p w14:paraId="0B7D8FF7" w14:textId="77777777" w:rsidR="00741840" w:rsidRDefault="00741840">
      <w:pPr>
        <w:rPr>
          <w:rFonts w:hint="eastAsia"/>
        </w:rPr>
      </w:pPr>
    </w:p>
    <w:p w14:paraId="6B089FCA" w14:textId="77777777" w:rsidR="00741840" w:rsidRDefault="0025105B">
      <w:pPr>
        <w:pStyle w:val="Heading1"/>
      </w:pPr>
      <w:bookmarkStart w:id="100" w:name="toc_target_043"/>
      <w:bookmarkStart w:id="101" w:name="_Toc235223547"/>
      <w:r>
        <w:t>4.7 Gestion des tarifs</w:t>
      </w:r>
      <w:bookmarkEnd w:id="100"/>
      <w:bookmarkEnd w:id="101"/>
    </w:p>
    <w:p w14:paraId="44E6F6E7" w14:textId="77777777" w:rsidR="00741840" w:rsidRDefault="0025105B">
      <w:pPr>
        <w:pStyle w:val="Heading2"/>
      </w:pPr>
      <w:bookmarkStart w:id="102" w:name="toc_target_044"/>
      <w:bookmarkStart w:id="103" w:name="_Toc235223548"/>
      <w:r>
        <w:t>4.7.1 Périodes tarifaires</w:t>
      </w:r>
      <w:bookmarkEnd w:id="102"/>
      <w:bookmarkEnd w:id="103"/>
    </w:p>
    <w:p w14:paraId="6B9AD2C2" w14:textId="77777777" w:rsidR="00741840" w:rsidRDefault="0025105B">
      <w:pPr>
        <w:spacing w:after="120"/>
        <w:ind w:firstLine="397"/>
        <w:jc w:val="both"/>
        <w:rPr>
          <w:rFonts w:hint="eastAsia"/>
        </w:rPr>
      </w:pPr>
      <w:r>
        <w:rPr>
          <w:rFonts w:eastAsia="Carlito"/>
          <w:color w:val="1F2937"/>
        </w:rPr>
        <w:t>Une période tarifaire définit les dates d’application et relie un plan de tarifs de chambres, un plan de repas et, lorsque nécessaire, un plan de réductions. Son statut permet de préparer, activer puis archiver une configuration tarifaire.</w:t>
      </w:r>
    </w:p>
    <w:tbl>
      <w:tblPr>
        <w:tblW w:w="8957" w:type="dxa"/>
        <w:jc w:val="center"/>
        <w:tblLayout w:type="fixed"/>
        <w:tblLook w:val="04A0" w:firstRow="1" w:lastRow="0" w:firstColumn="1" w:lastColumn="0" w:noHBand="0" w:noVBand="1"/>
      </w:tblPr>
      <w:tblGrid>
        <w:gridCol w:w="8957"/>
      </w:tblGrid>
      <w:tr w:rsidR="00741840" w14:paraId="2A323006"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D944A53" w14:textId="77777777" w:rsidR="00741840" w:rsidRDefault="0025105B">
            <w:pPr>
              <w:keepNext/>
              <w:keepLines/>
              <w:jc w:val="center"/>
              <w:rPr>
                <w:rFonts w:hint="eastAsia"/>
              </w:rPr>
            </w:pPr>
            <w:r>
              <w:rPr>
                <w:noProof/>
              </w:rPr>
              <w:lastRenderedPageBreak/>
              <w:drawing>
                <wp:inline distT="0" distB="0" distL="0" distR="0" wp14:anchorId="6D9E2C9A" wp14:editId="68220834">
                  <wp:extent cx="5688000" cy="3555000"/>
                  <wp:effectExtent l="0" t="0" r="0" b="0"/>
                  <wp:docPr id="27" name="Picture 27" descr="Périodes tarifaires" title="Périodes tarif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periodes-tarifaires.png"/>
                          <pic:cNvPicPr/>
                        </pic:nvPicPr>
                        <pic:blipFill>
                          <a:blip r:embed="rId36"/>
                          <a:stretch>
                            <a:fillRect/>
                          </a:stretch>
                        </pic:blipFill>
                        <pic:spPr>
                          <a:xfrm>
                            <a:off x="0" y="0"/>
                            <a:ext cx="5688000" cy="3555000"/>
                          </a:xfrm>
                          <a:prstGeom prst="rect">
                            <a:avLst/>
                          </a:prstGeom>
                        </pic:spPr>
                      </pic:pic>
                    </a:graphicData>
                  </a:graphic>
                </wp:inline>
              </w:drawing>
            </w:r>
          </w:p>
          <w:p w14:paraId="2CF410B8" w14:textId="60511CAF" w:rsidR="00741840" w:rsidRDefault="0025105B">
            <w:pPr>
              <w:pStyle w:val="Caption"/>
              <w:keepLines/>
              <w:jc w:val="center"/>
              <w:rPr>
                <w:rFonts w:hint="eastAsia"/>
              </w:rPr>
            </w:pPr>
            <w:bookmarkStart w:id="104" w:name="_Toc235223588"/>
            <w:r>
              <w:t xml:space="preserve">Figure </w:t>
            </w:r>
            <w:fldSimple w:instr=" SEQ Figure \* ARABIC ">
              <w:r w:rsidR="001B4840">
                <w:rPr>
                  <w:rFonts w:hint="eastAsia"/>
                  <w:noProof/>
                </w:rPr>
                <w:t>23</w:t>
              </w:r>
            </w:fldSimple>
            <w:r>
              <w:t xml:space="preserve"> — Périodes tarifaires</w:t>
            </w:r>
            <w:bookmarkEnd w:id="104"/>
          </w:p>
        </w:tc>
      </w:tr>
    </w:tbl>
    <w:p w14:paraId="62690D1A" w14:textId="77777777" w:rsidR="00741840" w:rsidRDefault="00741840">
      <w:pPr>
        <w:rPr>
          <w:rFonts w:hint="eastAsia"/>
        </w:rPr>
      </w:pPr>
    </w:p>
    <w:p w14:paraId="73287DC0" w14:textId="77777777" w:rsidR="00741840" w:rsidRDefault="0025105B">
      <w:pPr>
        <w:pStyle w:val="Heading2"/>
      </w:pPr>
      <w:bookmarkStart w:id="105" w:name="toc_target_045"/>
      <w:bookmarkStart w:id="106" w:name="_Toc235223549"/>
      <w:r>
        <w:t>4.7.2 Tarifs des chambres</w:t>
      </w:r>
      <w:bookmarkEnd w:id="105"/>
      <w:bookmarkEnd w:id="106"/>
    </w:p>
    <w:p w14:paraId="736D30BF" w14:textId="77777777" w:rsidR="00741840" w:rsidRDefault="0025105B">
      <w:pPr>
        <w:spacing w:after="120"/>
        <w:ind w:firstLine="397"/>
        <w:jc w:val="both"/>
        <w:rPr>
          <w:rFonts w:hint="eastAsia"/>
        </w:rPr>
      </w:pPr>
      <w:r>
        <w:rPr>
          <w:rFonts w:eastAsia="Carlito"/>
          <w:color w:val="1F2937"/>
        </w:rPr>
        <w:t>Les tarifs de chambres sont associés à un type de chambre et à un plan. Les montants peuvent varier selon le nombre d’occupants et incluent le prix du lit supplémentaire. Le code du tarif est généré automatiquement par le backend.</w:t>
      </w:r>
    </w:p>
    <w:tbl>
      <w:tblPr>
        <w:tblW w:w="8957" w:type="dxa"/>
        <w:jc w:val="center"/>
        <w:tblLayout w:type="fixed"/>
        <w:tblLook w:val="04A0" w:firstRow="1" w:lastRow="0" w:firstColumn="1" w:lastColumn="0" w:noHBand="0" w:noVBand="1"/>
      </w:tblPr>
      <w:tblGrid>
        <w:gridCol w:w="8957"/>
      </w:tblGrid>
      <w:tr w:rsidR="00741840" w14:paraId="448A94FE"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EF41549" w14:textId="77777777" w:rsidR="00741840" w:rsidRDefault="0025105B">
            <w:pPr>
              <w:keepNext/>
              <w:keepLines/>
              <w:jc w:val="center"/>
              <w:rPr>
                <w:rFonts w:hint="eastAsia"/>
              </w:rPr>
            </w:pPr>
            <w:r>
              <w:rPr>
                <w:noProof/>
              </w:rPr>
              <w:drawing>
                <wp:inline distT="0" distB="0" distL="0" distR="0" wp14:anchorId="7CA1A142" wp14:editId="5FB4502B">
                  <wp:extent cx="5688000" cy="3555000"/>
                  <wp:effectExtent l="0" t="0" r="0" b="0"/>
                  <wp:docPr id="28" name="Picture 28" descr="Tarifs des chambres" title="Tarifs des chamb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tarifs-chambres.png"/>
                          <pic:cNvPicPr/>
                        </pic:nvPicPr>
                        <pic:blipFill>
                          <a:blip r:embed="rId37"/>
                          <a:stretch>
                            <a:fillRect/>
                          </a:stretch>
                        </pic:blipFill>
                        <pic:spPr>
                          <a:xfrm>
                            <a:off x="0" y="0"/>
                            <a:ext cx="5688000" cy="3555000"/>
                          </a:xfrm>
                          <a:prstGeom prst="rect">
                            <a:avLst/>
                          </a:prstGeom>
                        </pic:spPr>
                      </pic:pic>
                    </a:graphicData>
                  </a:graphic>
                </wp:inline>
              </w:drawing>
            </w:r>
          </w:p>
          <w:p w14:paraId="34E15BC6" w14:textId="54FDDF21" w:rsidR="00741840" w:rsidRDefault="0025105B">
            <w:pPr>
              <w:pStyle w:val="Caption"/>
              <w:keepLines/>
              <w:jc w:val="center"/>
              <w:rPr>
                <w:rFonts w:hint="eastAsia"/>
              </w:rPr>
            </w:pPr>
            <w:bookmarkStart w:id="107" w:name="_Toc235223589"/>
            <w:r>
              <w:t xml:space="preserve">Figure </w:t>
            </w:r>
            <w:fldSimple w:instr=" SEQ Figure \* ARABIC ">
              <w:r w:rsidR="001B4840">
                <w:rPr>
                  <w:rFonts w:hint="eastAsia"/>
                  <w:noProof/>
                </w:rPr>
                <w:t>24</w:t>
              </w:r>
            </w:fldSimple>
            <w:r>
              <w:t xml:space="preserve"> — Tarifs des chambres</w:t>
            </w:r>
            <w:bookmarkEnd w:id="107"/>
          </w:p>
        </w:tc>
      </w:tr>
    </w:tbl>
    <w:p w14:paraId="1382BADA" w14:textId="77777777" w:rsidR="00741840" w:rsidRDefault="00741840">
      <w:pPr>
        <w:rPr>
          <w:rFonts w:hint="eastAsia"/>
        </w:rPr>
      </w:pPr>
    </w:p>
    <w:p w14:paraId="19470A39" w14:textId="77777777" w:rsidR="00741840" w:rsidRDefault="0025105B">
      <w:pPr>
        <w:pStyle w:val="Heading2"/>
      </w:pPr>
      <w:bookmarkStart w:id="108" w:name="toc_target_046"/>
      <w:bookmarkStart w:id="109" w:name="_Toc235223550"/>
      <w:r>
        <w:lastRenderedPageBreak/>
        <w:t>4.7.3 Tarifs des repas</w:t>
      </w:r>
      <w:bookmarkEnd w:id="108"/>
      <w:bookmarkEnd w:id="109"/>
    </w:p>
    <w:p w14:paraId="555FFC0E" w14:textId="77777777" w:rsidR="00741840" w:rsidRDefault="0025105B">
      <w:pPr>
        <w:spacing w:after="120"/>
        <w:ind w:firstLine="397"/>
        <w:jc w:val="both"/>
        <w:rPr>
          <w:rFonts w:hint="eastAsia"/>
        </w:rPr>
      </w:pPr>
      <w:r>
        <w:rPr>
          <w:rFonts w:eastAsia="Carlito"/>
          <w:color w:val="1F2937"/>
        </w:rPr>
        <w:t>Les types de repas sont associés à un prix par personne dans un plan tarifaire. Ils peuvent ensuite être sélectionnés lors d’une réservation avec une quantité quotidienne adaptée au nombre d’occupants.</w:t>
      </w:r>
    </w:p>
    <w:tbl>
      <w:tblPr>
        <w:tblW w:w="8957" w:type="dxa"/>
        <w:jc w:val="center"/>
        <w:tblLayout w:type="fixed"/>
        <w:tblLook w:val="04A0" w:firstRow="1" w:lastRow="0" w:firstColumn="1" w:lastColumn="0" w:noHBand="0" w:noVBand="1"/>
      </w:tblPr>
      <w:tblGrid>
        <w:gridCol w:w="8957"/>
      </w:tblGrid>
      <w:tr w:rsidR="00741840" w14:paraId="2DD2DFF3"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E558CA3" w14:textId="77777777" w:rsidR="00741840" w:rsidRDefault="0025105B">
            <w:pPr>
              <w:keepNext/>
              <w:keepLines/>
              <w:jc w:val="center"/>
              <w:rPr>
                <w:rFonts w:hint="eastAsia"/>
              </w:rPr>
            </w:pPr>
            <w:r>
              <w:rPr>
                <w:noProof/>
              </w:rPr>
              <w:drawing>
                <wp:inline distT="0" distB="0" distL="0" distR="0" wp14:anchorId="237470BE" wp14:editId="4515EACF">
                  <wp:extent cx="5688000" cy="3555000"/>
                  <wp:effectExtent l="0" t="0" r="0" b="0"/>
                  <wp:docPr id="29" name="Picture 29" descr="Tarifs des repas" title="Tarifs des re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tarifs-repas.png"/>
                          <pic:cNvPicPr/>
                        </pic:nvPicPr>
                        <pic:blipFill>
                          <a:blip r:embed="rId38"/>
                          <a:stretch>
                            <a:fillRect/>
                          </a:stretch>
                        </pic:blipFill>
                        <pic:spPr>
                          <a:xfrm>
                            <a:off x="0" y="0"/>
                            <a:ext cx="5688000" cy="3555000"/>
                          </a:xfrm>
                          <a:prstGeom prst="rect">
                            <a:avLst/>
                          </a:prstGeom>
                        </pic:spPr>
                      </pic:pic>
                    </a:graphicData>
                  </a:graphic>
                </wp:inline>
              </w:drawing>
            </w:r>
          </w:p>
          <w:p w14:paraId="1301241B" w14:textId="0EAF546A" w:rsidR="00741840" w:rsidRDefault="0025105B">
            <w:pPr>
              <w:pStyle w:val="Caption"/>
              <w:keepLines/>
              <w:jc w:val="center"/>
              <w:rPr>
                <w:rFonts w:hint="eastAsia"/>
              </w:rPr>
            </w:pPr>
            <w:bookmarkStart w:id="110" w:name="_Toc235223590"/>
            <w:r>
              <w:t xml:space="preserve">Figure </w:t>
            </w:r>
            <w:fldSimple w:instr=" SEQ Figure \* ARABIC ">
              <w:r w:rsidR="001B4840">
                <w:rPr>
                  <w:rFonts w:hint="eastAsia"/>
                  <w:noProof/>
                </w:rPr>
                <w:t>25</w:t>
              </w:r>
            </w:fldSimple>
            <w:r>
              <w:t xml:space="preserve"> — Tarifs des repas</w:t>
            </w:r>
            <w:bookmarkEnd w:id="110"/>
          </w:p>
        </w:tc>
      </w:tr>
    </w:tbl>
    <w:p w14:paraId="0DE63357" w14:textId="77777777" w:rsidR="00741840" w:rsidRDefault="00741840">
      <w:pPr>
        <w:rPr>
          <w:rFonts w:hint="eastAsia"/>
        </w:rPr>
      </w:pPr>
    </w:p>
    <w:p w14:paraId="534C3DB6" w14:textId="77777777" w:rsidR="00741840" w:rsidRDefault="0025105B">
      <w:pPr>
        <w:pStyle w:val="Heading2"/>
      </w:pPr>
      <w:bookmarkStart w:id="111" w:name="toc_target_047"/>
      <w:bookmarkStart w:id="112" w:name="_Toc235223551"/>
      <w:r>
        <w:t>4.7.4 Réductions</w:t>
      </w:r>
      <w:bookmarkEnd w:id="111"/>
      <w:bookmarkEnd w:id="112"/>
    </w:p>
    <w:p w14:paraId="2EE8564B" w14:textId="77777777" w:rsidR="00741840" w:rsidRDefault="0025105B">
      <w:pPr>
        <w:spacing w:after="120"/>
        <w:ind w:firstLine="397"/>
        <w:jc w:val="both"/>
        <w:rPr>
          <w:rFonts w:hint="eastAsia"/>
        </w:rPr>
      </w:pPr>
      <w:r>
        <w:rPr>
          <w:rFonts w:eastAsia="Carlito"/>
          <w:color w:val="1F2937"/>
        </w:rPr>
        <w:t>Les réductions sont exprimées sous forme de montant fixe ou de pourcentage. La validation garantit qu’une valeur utile est renseignée sans imposer à tort les deux champs simultanément.</w:t>
      </w:r>
    </w:p>
    <w:tbl>
      <w:tblPr>
        <w:tblW w:w="8957" w:type="dxa"/>
        <w:jc w:val="center"/>
        <w:tblLayout w:type="fixed"/>
        <w:tblLook w:val="04A0" w:firstRow="1" w:lastRow="0" w:firstColumn="1" w:lastColumn="0" w:noHBand="0" w:noVBand="1"/>
      </w:tblPr>
      <w:tblGrid>
        <w:gridCol w:w="8957"/>
      </w:tblGrid>
      <w:tr w:rsidR="00741840" w14:paraId="22B4D47B"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24359A8" w14:textId="77777777" w:rsidR="00741840" w:rsidRDefault="0025105B">
            <w:pPr>
              <w:keepNext/>
              <w:keepLines/>
              <w:jc w:val="center"/>
              <w:rPr>
                <w:rFonts w:hint="eastAsia"/>
              </w:rPr>
            </w:pPr>
            <w:r>
              <w:rPr>
                <w:noProof/>
              </w:rPr>
              <w:lastRenderedPageBreak/>
              <w:drawing>
                <wp:inline distT="0" distB="0" distL="0" distR="0" wp14:anchorId="74DDF378" wp14:editId="01D22E7F">
                  <wp:extent cx="5688000" cy="3555000"/>
                  <wp:effectExtent l="0" t="0" r="0" b="0"/>
                  <wp:docPr id="30" name="Picture 30" descr="Plans et types de réductions" title="Plans et types de réd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reductions.png"/>
                          <pic:cNvPicPr/>
                        </pic:nvPicPr>
                        <pic:blipFill>
                          <a:blip r:embed="rId39"/>
                          <a:stretch>
                            <a:fillRect/>
                          </a:stretch>
                        </pic:blipFill>
                        <pic:spPr>
                          <a:xfrm>
                            <a:off x="0" y="0"/>
                            <a:ext cx="5688000" cy="3555000"/>
                          </a:xfrm>
                          <a:prstGeom prst="rect">
                            <a:avLst/>
                          </a:prstGeom>
                        </pic:spPr>
                      </pic:pic>
                    </a:graphicData>
                  </a:graphic>
                </wp:inline>
              </w:drawing>
            </w:r>
          </w:p>
          <w:p w14:paraId="0CD356C7" w14:textId="191FDD9E" w:rsidR="00741840" w:rsidRDefault="0025105B">
            <w:pPr>
              <w:pStyle w:val="Caption"/>
              <w:keepLines/>
              <w:jc w:val="center"/>
              <w:rPr>
                <w:rFonts w:hint="eastAsia"/>
              </w:rPr>
            </w:pPr>
            <w:bookmarkStart w:id="113" w:name="_Toc235223591"/>
            <w:r>
              <w:t xml:space="preserve">Figure </w:t>
            </w:r>
            <w:fldSimple w:instr=" SEQ Figure \* ARABIC ">
              <w:r w:rsidR="001B4840">
                <w:rPr>
                  <w:rFonts w:hint="eastAsia"/>
                  <w:noProof/>
                </w:rPr>
                <w:t>26</w:t>
              </w:r>
            </w:fldSimple>
            <w:r>
              <w:t xml:space="preserve"> — Plans et types de réductions</w:t>
            </w:r>
            <w:bookmarkEnd w:id="113"/>
          </w:p>
        </w:tc>
      </w:tr>
    </w:tbl>
    <w:p w14:paraId="0E483167" w14:textId="77777777" w:rsidR="00741840" w:rsidRDefault="00741840">
      <w:pPr>
        <w:rPr>
          <w:rFonts w:hint="eastAsia"/>
        </w:rPr>
      </w:pPr>
    </w:p>
    <w:p w14:paraId="029BF12C" w14:textId="77777777" w:rsidR="00741840" w:rsidRDefault="0025105B">
      <w:pPr>
        <w:pStyle w:val="Heading1"/>
      </w:pPr>
      <w:bookmarkStart w:id="114" w:name="toc_target_048"/>
      <w:bookmarkStart w:id="115" w:name="_Toc235223552"/>
      <w:r>
        <w:t>4.8 Gestion des réservations</w:t>
      </w:r>
      <w:bookmarkEnd w:id="114"/>
      <w:bookmarkEnd w:id="115"/>
    </w:p>
    <w:p w14:paraId="337FD3AA" w14:textId="77777777" w:rsidR="00741840" w:rsidRDefault="0025105B">
      <w:pPr>
        <w:spacing w:after="120"/>
        <w:ind w:firstLine="397"/>
        <w:jc w:val="both"/>
        <w:rPr>
          <w:rFonts w:hint="eastAsia"/>
        </w:rPr>
      </w:pPr>
      <w:r>
        <w:rPr>
          <w:rFonts w:eastAsia="Carlito"/>
          <w:color w:val="1F2937"/>
        </w:rPr>
        <w:t>La réservation constitue le cœur du système. L’utilisateur sélectionne d’abord le type de client et le client, puis saisit les dates de séjour. L’API retourne uniquement les chambres réellement disponibles, après exclusion des conflits de réservation et des maintenances actives.</w:t>
      </w:r>
    </w:p>
    <w:p w14:paraId="49E800D1" w14:textId="77777777" w:rsidR="00741840" w:rsidRDefault="0025105B">
      <w:pPr>
        <w:spacing w:after="120"/>
        <w:ind w:firstLine="397"/>
        <w:jc w:val="both"/>
        <w:rPr>
          <w:rFonts w:hint="eastAsia"/>
        </w:rPr>
      </w:pPr>
      <w:r>
        <w:rPr>
          <w:rFonts w:eastAsia="Carlito"/>
          <w:color w:val="1F2937"/>
        </w:rPr>
        <w:t>Chaque ligne de chambre comporte des filtres facultatifs par type, étage et vue, ainsi qu’un numéro de chambre explicite. Les sélecteurs peuvent être utilisés dans n’importe quel ordre. L’occupation est enregistrée par chambre et plusieurs chambres peuvent être affectées à la même réservation sans doublon.</w:t>
      </w:r>
    </w:p>
    <w:p w14:paraId="64743D85" w14:textId="77777777" w:rsidR="00741840" w:rsidRDefault="0025105B">
      <w:pPr>
        <w:spacing w:after="120"/>
        <w:ind w:firstLine="397"/>
        <w:jc w:val="both"/>
        <w:rPr>
          <w:rFonts w:hint="eastAsia"/>
        </w:rPr>
      </w:pPr>
      <w:r>
        <w:rPr>
          <w:rFonts w:eastAsia="Carlito"/>
          <w:color w:val="1F2937"/>
        </w:rPr>
        <w:t>Les repas, les réductions et la politique de paiement participent au calcul. Le système prend en charge les statuts En attente, Confirmé et Annulé, ainsi que la consultation, la modification et la suppression selon les règles existantes.</w:t>
      </w:r>
    </w:p>
    <w:tbl>
      <w:tblPr>
        <w:tblW w:w="8957" w:type="dxa"/>
        <w:jc w:val="center"/>
        <w:tblLayout w:type="fixed"/>
        <w:tblLook w:val="04A0" w:firstRow="1" w:lastRow="0" w:firstColumn="1" w:lastColumn="0" w:noHBand="0" w:noVBand="1"/>
      </w:tblPr>
      <w:tblGrid>
        <w:gridCol w:w="8957"/>
      </w:tblGrid>
      <w:tr w:rsidR="00741840" w14:paraId="5ED5767B"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A691139" w14:textId="77777777" w:rsidR="00741840" w:rsidRDefault="0025105B">
            <w:pPr>
              <w:keepNext/>
              <w:keepLines/>
              <w:jc w:val="center"/>
              <w:rPr>
                <w:rFonts w:hint="eastAsia"/>
              </w:rPr>
            </w:pPr>
            <w:r>
              <w:rPr>
                <w:noProof/>
              </w:rPr>
              <w:lastRenderedPageBreak/>
              <w:drawing>
                <wp:inline distT="0" distB="0" distL="0" distR="0" wp14:anchorId="774E60D3" wp14:editId="14E582AE">
                  <wp:extent cx="5688000" cy="3556496"/>
                  <wp:effectExtent l="0" t="0" r="0" b="0"/>
                  <wp:docPr id="31" name="Picture 31" descr="Liste des réservations" title="Liste des ré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reservations.png"/>
                          <pic:cNvPicPr/>
                        </pic:nvPicPr>
                        <pic:blipFill>
                          <a:blip r:embed="rId40"/>
                          <a:stretch>
                            <a:fillRect/>
                          </a:stretch>
                        </pic:blipFill>
                        <pic:spPr>
                          <a:xfrm>
                            <a:off x="0" y="0"/>
                            <a:ext cx="5688000" cy="3556496"/>
                          </a:xfrm>
                          <a:prstGeom prst="rect">
                            <a:avLst/>
                          </a:prstGeom>
                        </pic:spPr>
                      </pic:pic>
                    </a:graphicData>
                  </a:graphic>
                </wp:inline>
              </w:drawing>
            </w:r>
          </w:p>
          <w:p w14:paraId="0BC6A5DB" w14:textId="1955D082" w:rsidR="00741840" w:rsidRDefault="0025105B">
            <w:pPr>
              <w:pStyle w:val="Caption"/>
              <w:keepLines/>
              <w:jc w:val="center"/>
              <w:rPr>
                <w:rFonts w:hint="eastAsia"/>
              </w:rPr>
            </w:pPr>
            <w:bookmarkStart w:id="116" w:name="_Toc235223592"/>
            <w:r>
              <w:t xml:space="preserve">Figure </w:t>
            </w:r>
            <w:fldSimple w:instr=" SEQ Figure \* ARABIC ">
              <w:r w:rsidR="001B4840">
                <w:rPr>
                  <w:rFonts w:hint="eastAsia"/>
                  <w:noProof/>
                </w:rPr>
                <w:t>27</w:t>
              </w:r>
            </w:fldSimple>
            <w:r>
              <w:t xml:space="preserve"> — Liste des réservations</w:t>
            </w:r>
            <w:bookmarkEnd w:id="116"/>
          </w:p>
        </w:tc>
      </w:tr>
    </w:tbl>
    <w:p w14:paraId="3E2F482A"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347C5743"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6F05A49" w14:textId="77777777" w:rsidR="00741840" w:rsidRDefault="0025105B">
            <w:pPr>
              <w:keepNext/>
              <w:keepLines/>
              <w:jc w:val="center"/>
              <w:rPr>
                <w:rFonts w:hint="eastAsia"/>
              </w:rPr>
            </w:pPr>
            <w:r>
              <w:rPr>
                <w:noProof/>
              </w:rPr>
              <w:drawing>
                <wp:inline distT="0" distB="0" distL="0" distR="0" wp14:anchorId="43D319B6" wp14:editId="148E466B">
                  <wp:extent cx="5688000" cy="3556496"/>
                  <wp:effectExtent l="0" t="0" r="0" b="0"/>
                  <wp:docPr id="32" name="Picture 32" descr="Sélection du client et des dates" title="Sélection du client et des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reservation-client-dates.png"/>
                          <pic:cNvPicPr/>
                        </pic:nvPicPr>
                        <pic:blipFill>
                          <a:blip r:embed="rId41"/>
                          <a:stretch>
                            <a:fillRect/>
                          </a:stretch>
                        </pic:blipFill>
                        <pic:spPr>
                          <a:xfrm>
                            <a:off x="0" y="0"/>
                            <a:ext cx="5688000" cy="3556496"/>
                          </a:xfrm>
                          <a:prstGeom prst="rect">
                            <a:avLst/>
                          </a:prstGeom>
                        </pic:spPr>
                      </pic:pic>
                    </a:graphicData>
                  </a:graphic>
                </wp:inline>
              </w:drawing>
            </w:r>
          </w:p>
          <w:p w14:paraId="3DC472FE" w14:textId="08BC82B5" w:rsidR="00741840" w:rsidRDefault="0025105B">
            <w:pPr>
              <w:pStyle w:val="Caption"/>
              <w:keepLines/>
              <w:jc w:val="center"/>
              <w:rPr>
                <w:rFonts w:hint="eastAsia"/>
              </w:rPr>
            </w:pPr>
            <w:bookmarkStart w:id="117" w:name="_Toc235223593"/>
            <w:r>
              <w:t xml:space="preserve">Figure </w:t>
            </w:r>
            <w:fldSimple w:instr=" SEQ Figure \* ARABIC ">
              <w:r w:rsidR="001B4840">
                <w:rPr>
                  <w:rFonts w:hint="eastAsia"/>
                  <w:noProof/>
                </w:rPr>
                <w:t>28</w:t>
              </w:r>
            </w:fldSimple>
            <w:r>
              <w:t xml:space="preserve"> — Sélection du client et des dates</w:t>
            </w:r>
            <w:bookmarkEnd w:id="117"/>
          </w:p>
        </w:tc>
      </w:tr>
    </w:tbl>
    <w:p w14:paraId="212C68C7"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602FFADF"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FBC600D" w14:textId="77777777" w:rsidR="00741840" w:rsidRDefault="0025105B">
            <w:pPr>
              <w:keepNext/>
              <w:keepLines/>
              <w:jc w:val="center"/>
              <w:rPr>
                <w:rFonts w:hint="eastAsia"/>
              </w:rPr>
            </w:pPr>
            <w:r>
              <w:rPr>
                <w:noProof/>
              </w:rPr>
              <w:lastRenderedPageBreak/>
              <w:drawing>
                <wp:inline distT="0" distB="0" distL="0" distR="0" wp14:anchorId="31302E8B" wp14:editId="207662C4">
                  <wp:extent cx="5688000" cy="3556496"/>
                  <wp:effectExtent l="0" t="0" r="0" b="0"/>
                  <wp:docPr id="33" name="Picture 33" descr="Affectation multi-chambres et occupation" title="Affectation multi-chambres et occup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reservation-rooms.png"/>
                          <pic:cNvPicPr/>
                        </pic:nvPicPr>
                        <pic:blipFill>
                          <a:blip r:embed="rId42"/>
                          <a:stretch>
                            <a:fillRect/>
                          </a:stretch>
                        </pic:blipFill>
                        <pic:spPr>
                          <a:xfrm>
                            <a:off x="0" y="0"/>
                            <a:ext cx="5688000" cy="3556496"/>
                          </a:xfrm>
                          <a:prstGeom prst="rect">
                            <a:avLst/>
                          </a:prstGeom>
                        </pic:spPr>
                      </pic:pic>
                    </a:graphicData>
                  </a:graphic>
                </wp:inline>
              </w:drawing>
            </w:r>
          </w:p>
          <w:p w14:paraId="38BDB0AF" w14:textId="1EB2E5CA" w:rsidR="00741840" w:rsidRDefault="0025105B">
            <w:pPr>
              <w:pStyle w:val="Caption"/>
              <w:keepLines/>
              <w:jc w:val="center"/>
              <w:rPr>
                <w:rFonts w:hint="eastAsia"/>
              </w:rPr>
            </w:pPr>
            <w:bookmarkStart w:id="118" w:name="_Toc235223594"/>
            <w:r>
              <w:t xml:space="preserve">Figure </w:t>
            </w:r>
            <w:fldSimple w:instr=" SEQ Figure \* ARABIC ">
              <w:r w:rsidR="001B4840">
                <w:rPr>
                  <w:rFonts w:hint="eastAsia"/>
                  <w:noProof/>
                </w:rPr>
                <w:t>29</w:t>
              </w:r>
            </w:fldSimple>
            <w:r>
              <w:t xml:space="preserve"> — Affectation multi-chambres et occupation</w:t>
            </w:r>
            <w:bookmarkEnd w:id="118"/>
          </w:p>
        </w:tc>
      </w:tr>
    </w:tbl>
    <w:p w14:paraId="2BB819ED"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1786D62D"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0C75590" w14:textId="77777777" w:rsidR="00741840" w:rsidRDefault="0025105B">
            <w:pPr>
              <w:keepNext/>
              <w:keepLines/>
              <w:jc w:val="center"/>
              <w:rPr>
                <w:rFonts w:hint="eastAsia"/>
              </w:rPr>
            </w:pPr>
            <w:r>
              <w:rPr>
                <w:noProof/>
              </w:rPr>
              <w:drawing>
                <wp:inline distT="0" distB="0" distL="0" distR="0" wp14:anchorId="78B7ABA0" wp14:editId="394022B2">
                  <wp:extent cx="5688000" cy="3556496"/>
                  <wp:effectExtent l="0" t="0" r="0" b="0"/>
                  <wp:docPr id="34" name="Picture 34" descr="Repas, politique de paiement et calcul" title="Repas, politique de paiement et calc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reservation-services.png"/>
                          <pic:cNvPicPr/>
                        </pic:nvPicPr>
                        <pic:blipFill>
                          <a:blip r:embed="rId43"/>
                          <a:stretch>
                            <a:fillRect/>
                          </a:stretch>
                        </pic:blipFill>
                        <pic:spPr>
                          <a:xfrm>
                            <a:off x="0" y="0"/>
                            <a:ext cx="5688000" cy="3556496"/>
                          </a:xfrm>
                          <a:prstGeom prst="rect">
                            <a:avLst/>
                          </a:prstGeom>
                        </pic:spPr>
                      </pic:pic>
                    </a:graphicData>
                  </a:graphic>
                </wp:inline>
              </w:drawing>
            </w:r>
          </w:p>
          <w:p w14:paraId="0A2A658F" w14:textId="7DBAF883" w:rsidR="00741840" w:rsidRDefault="0025105B">
            <w:pPr>
              <w:pStyle w:val="Caption"/>
              <w:keepLines/>
              <w:jc w:val="center"/>
              <w:rPr>
                <w:rFonts w:hint="eastAsia"/>
              </w:rPr>
            </w:pPr>
            <w:bookmarkStart w:id="119" w:name="_Toc235223595"/>
            <w:r>
              <w:t xml:space="preserve">Figure </w:t>
            </w:r>
            <w:fldSimple w:instr=" SEQ Figure \* ARABIC ">
              <w:r w:rsidR="001B4840">
                <w:rPr>
                  <w:rFonts w:hint="eastAsia"/>
                  <w:noProof/>
                </w:rPr>
                <w:t>30</w:t>
              </w:r>
            </w:fldSimple>
            <w:r>
              <w:t xml:space="preserve"> — Repas, politique de paiement et calcul</w:t>
            </w:r>
            <w:bookmarkEnd w:id="119"/>
          </w:p>
        </w:tc>
      </w:tr>
    </w:tbl>
    <w:p w14:paraId="2AD32ACE" w14:textId="77777777" w:rsidR="00741840" w:rsidRDefault="00741840">
      <w:pPr>
        <w:rPr>
          <w:rFonts w:hint="eastAsia"/>
        </w:rPr>
      </w:pPr>
    </w:p>
    <w:p w14:paraId="021DEBFE" w14:textId="77777777" w:rsidR="00741840" w:rsidRDefault="0025105B">
      <w:pPr>
        <w:pStyle w:val="Heading1"/>
      </w:pPr>
      <w:bookmarkStart w:id="120" w:name="toc_target_049"/>
      <w:bookmarkStart w:id="121" w:name="_Toc235223553"/>
      <w:r>
        <w:t>4.9 Paiements et documents</w:t>
      </w:r>
      <w:bookmarkEnd w:id="120"/>
      <w:bookmarkEnd w:id="121"/>
    </w:p>
    <w:p w14:paraId="50F329DE" w14:textId="77777777" w:rsidR="00741840" w:rsidRDefault="0025105B">
      <w:pPr>
        <w:spacing w:after="120"/>
        <w:ind w:firstLine="397"/>
        <w:jc w:val="both"/>
        <w:rPr>
          <w:rFonts w:hint="eastAsia"/>
        </w:rPr>
      </w:pPr>
      <w:r>
        <w:rPr>
          <w:rFonts w:eastAsia="Carlito"/>
          <w:color w:val="1F2937"/>
        </w:rPr>
        <w:t>L’historique des règlements est intégré à la réservation. Lors de la création d’un paiement, le backend utilise exclusivement l’utilisateur authentifié pour renseigner Saisi par. Les identifiants d’audit envoyés par le frontend sont rejetés afin d’empêcher toute falsification.</w:t>
      </w:r>
    </w:p>
    <w:p w14:paraId="1B9A0524" w14:textId="77777777" w:rsidR="00741840" w:rsidRDefault="0025105B">
      <w:pPr>
        <w:spacing w:after="120"/>
        <w:ind w:firstLine="397"/>
        <w:jc w:val="both"/>
        <w:rPr>
          <w:rFonts w:hint="eastAsia"/>
        </w:rPr>
      </w:pPr>
      <w:r>
        <w:rPr>
          <w:rFonts w:eastAsia="Carlito"/>
          <w:color w:val="1F2937"/>
        </w:rPr>
        <w:lastRenderedPageBreak/>
        <w:t>Un paiement peut être annulé sans être supprimé. Le motif, l’utilisateur et la date d’annulation restent accessibles. Les paiements anciens dont l’auteur n’était pas enregistré affichent un tiret plutôt qu’une attribution inventée.</w:t>
      </w:r>
    </w:p>
    <w:p w14:paraId="7EC3F83C" w14:textId="77777777" w:rsidR="00741840" w:rsidRDefault="0025105B">
      <w:pPr>
        <w:spacing w:after="120"/>
        <w:ind w:firstLine="397"/>
        <w:jc w:val="both"/>
        <w:rPr>
          <w:rFonts w:hint="eastAsia"/>
        </w:rPr>
      </w:pPr>
      <w:r>
        <w:rPr>
          <w:rFonts w:eastAsia="Carlito"/>
          <w:color w:val="1F2937"/>
        </w:rPr>
        <w:t>Deux documents sont disponibles : un récapitulatif global de règlement pour la réservation et un reçu par paiement. Les paiements annulés restent imprimables avec la mention PAIEMENT ANNULÉ.</w:t>
      </w:r>
    </w:p>
    <w:tbl>
      <w:tblPr>
        <w:tblW w:w="8957" w:type="dxa"/>
        <w:jc w:val="center"/>
        <w:tblLayout w:type="fixed"/>
        <w:tblLook w:val="04A0" w:firstRow="1" w:lastRow="0" w:firstColumn="1" w:lastColumn="0" w:noHBand="0" w:noVBand="1"/>
      </w:tblPr>
      <w:tblGrid>
        <w:gridCol w:w="8957"/>
      </w:tblGrid>
      <w:tr w:rsidR="00741840" w14:paraId="0CF4E2DC"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F1724E9" w14:textId="77777777" w:rsidR="00741840" w:rsidRDefault="0025105B">
            <w:pPr>
              <w:keepNext/>
              <w:keepLines/>
              <w:jc w:val="center"/>
              <w:rPr>
                <w:rFonts w:hint="eastAsia"/>
              </w:rPr>
            </w:pPr>
            <w:r>
              <w:rPr>
                <w:noProof/>
              </w:rPr>
              <w:drawing>
                <wp:inline distT="0" distB="0" distL="0" distR="0" wp14:anchorId="6C7FCD05" wp14:editId="7DE92828">
                  <wp:extent cx="5688000" cy="3556496"/>
                  <wp:effectExtent l="0" t="0" r="0" b="0"/>
                  <wp:docPr id="35" name="Picture 35" descr="Historique des paiements et audit" title="Historique des paiements e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ayment-history.png"/>
                          <pic:cNvPicPr/>
                        </pic:nvPicPr>
                        <pic:blipFill>
                          <a:blip r:embed="rId44"/>
                          <a:stretch>
                            <a:fillRect/>
                          </a:stretch>
                        </pic:blipFill>
                        <pic:spPr>
                          <a:xfrm>
                            <a:off x="0" y="0"/>
                            <a:ext cx="5688000" cy="3556496"/>
                          </a:xfrm>
                          <a:prstGeom prst="rect">
                            <a:avLst/>
                          </a:prstGeom>
                        </pic:spPr>
                      </pic:pic>
                    </a:graphicData>
                  </a:graphic>
                </wp:inline>
              </w:drawing>
            </w:r>
          </w:p>
          <w:p w14:paraId="75EFD615" w14:textId="46006AA7" w:rsidR="00741840" w:rsidRDefault="0025105B">
            <w:pPr>
              <w:pStyle w:val="Caption"/>
              <w:keepLines/>
              <w:jc w:val="center"/>
              <w:rPr>
                <w:rFonts w:hint="eastAsia"/>
              </w:rPr>
            </w:pPr>
            <w:bookmarkStart w:id="122" w:name="_Toc235223596"/>
            <w:r>
              <w:t xml:space="preserve">Figure </w:t>
            </w:r>
            <w:fldSimple w:instr=" SEQ Figure \* ARABIC ">
              <w:r w:rsidR="001B4840">
                <w:rPr>
                  <w:rFonts w:hint="eastAsia"/>
                  <w:noProof/>
                </w:rPr>
                <w:t>31</w:t>
              </w:r>
            </w:fldSimple>
            <w:r>
              <w:t xml:space="preserve"> — Historique des paiements et audit</w:t>
            </w:r>
            <w:bookmarkEnd w:id="122"/>
          </w:p>
        </w:tc>
      </w:tr>
    </w:tbl>
    <w:p w14:paraId="29AFD5E2"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497AB333"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9AD0F46" w14:textId="77777777" w:rsidR="00741840" w:rsidRDefault="0025105B">
            <w:pPr>
              <w:keepNext/>
              <w:keepLines/>
              <w:jc w:val="center"/>
              <w:rPr>
                <w:rFonts w:hint="eastAsia"/>
              </w:rPr>
            </w:pPr>
            <w:r>
              <w:rPr>
                <w:noProof/>
              </w:rPr>
              <w:drawing>
                <wp:inline distT="0" distB="0" distL="0" distR="0" wp14:anchorId="74B683BC" wp14:editId="18E8B138">
                  <wp:extent cx="5688000" cy="3555000"/>
                  <wp:effectExtent l="0" t="0" r="0" b="0"/>
                  <wp:docPr id="36" name="Picture 36" descr="Reçu de paiement" title="Reçu de pa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payment-receipt.png"/>
                          <pic:cNvPicPr/>
                        </pic:nvPicPr>
                        <pic:blipFill>
                          <a:blip r:embed="rId45"/>
                          <a:stretch>
                            <a:fillRect/>
                          </a:stretch>
                        </pic:blipFill>
                        <pic:spPr>
                          <a:xfrm>
                            <a:off x="0" y="0"/>
                            <a:ext cx="5688000" cy="3555000"/>
                          </a:xfrm>
                          <a:prstGeom prst="rect">
                            <a:avLst/>
                          </a:prstGeom>
                        </pic:spPr>
                      </pic:pic>
                    </a:graphicData>
                  </a:graphic>
                </wp:inline>
              </w:drawing>
            </w:r>
          </w:p>
          <w:p w14:paraId="5F2FD7E7" w14:textId="024A3853" w:rsidR="00741840" w:rsidRDefault="0025105B">
            <w:pPr>
              <w:pStyle w:val="Caption"/>
              <w:keepLines/>
              <w:jc w:val="center"/>
              <w:rPr>
                <w:rFonts w:hint="eastAsia"/>
              </w:rPr>
            </w:pPr>
            <w:bookmarkStart w:id="123" w:name="_Toc235223597"/>
            <w:r>
              <w:t xml:space="preserve">Figure </w:t>
            </w:r>
            <w:fldSimple w:instr=" SEQ Figure \* ARABIC ">
              <w:r w:rsidR="001B4840">
                <w:rPr>
                  <w:rFonts w:hint="eastAsia"/>
                  <w:noProof/>
                </w:rPr>
                <w:t>32</w:t>
              </w:r>
            </w:fldSimple>
            <w:r>
              <w:t xml:space="preserve"> — Reçu de paiement</w:t>
            </w:r>
            <w:bookmarkEnd w:id="123"/>
          </w:p>
        </w:tc>
      </w:tr>
    </w:tbl>
    <w:p w14:paraId="03399628"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0DBE8ADD"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53421BDA" w14:textId="77777777" w:rsidR="00741840" w:rsidRDefault="0025105B">
            <w:pPr>
              <w:keepNext/>
              <w:keepLines/>
              <w:jc w:val="center"/>
              <w:rPr>
                <w:rFonts w:hint="eastAsia"/>
              </w:rPr>
            </w:pPr>
            <w:r>
              <w:rPr>
                <w:noProof/>
              </w:rPr>
              <w:lastRenderedPageBreak/>
              <w:drawing>
                <wp:inline distT="0" distB="0" distL="0" distR="0" wp14:anchorId="31E376CE" wp14:editId="7E517EEB">
                  <wp:extent cx="5688000" cy="3556496"/>
                  <wp:effectExtent l="0" t="0" r="0" b="0"/>
                  <wp:docPr id="37" name="Picture 37" descr="Récapitulatif de règlement" title="Récapitulatif de règ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ayment-summary.png"/>
                          <pic:cNvPicPr/>
                        </pic:nvPicPr>
                        <pic:blipFill>
                          <a:blip r:embed="rId46"/>
                          <a:stretch>
                            <a:fillRect/>
                          </a:stretch>
                        </pic:blipFill>
                        <pic:spPr>
                          <a:xfrm>
                            <a:off x="0" y="0"/>
                            <a:ext cx="5688000" cy="3556496"/>
                          </a:xfrm>
                          <a:prstGeom prst="rect">
                            <a:avLst/>
                          </a:prstGeom>
                        </pic:spPr>
                      </pic:pic>
                    </a:graphicData>
                  </a:graphic>
                </wp:inline>
              </w:drawing>
            </w:r>
          </w:p>
          <w:p w14:paraId="2A335131" w14:textId="6C091878" w:rsidR="00741840" w:rsidRDefault="0025105B">
            <w:pPr>
              <w:pStyle w:val="Caption"/>
              <w:keepLines/>
              <w:jc w:val="center"/>
              <w:rPr>
                <w:rFonts w:hint="eastAsia"/>
              </w:rPr>
            </w:pPr>
            <w:bookmarkStart w:id="124" w:name="_Toc235223598"/>
            <w:r>
              <w:t xml:space="preserve">Figure </w:t>
            </w:r>
            <w:fldSimple w:instr=" SEQ Figure \* ARABIC ">
              <w:r w:rsidR="001B4840">
                <w:rPr>
                  <w:rFonts w:hint="eastAsia"/>
                  <w:noProof/>
                </w:rPr>
                <w:t>33</w:t>
              </w:r>
            </w:fldSimple>
            <w:r>
              <w:t xml:space="preserve"> — Récapitulatif de règlement</w:t>
            </w:r>
            <w:bookmarkEnd w:id="124"/>
          </w:p>
        </w:tc>
      </w:tr>
    </w:tbl>
    <w:p w14:paraId="61E1ED64" w14:textId="77777777" w:rsidR="00741840" w:rsidRDefault="00741840">
      <w:pPr>
        <w:rPr>
          <w:rFonts w:hint="eastAsia"/>
        </w:rPr>
      </w:pPr>
    </w:p>
    <w:p w14:paraId="335CFC81" w14:textId="77777777" w:rsidR="00741840" w:rsidRDefault="0025105B">
      <w:pPr>
        <w:pStyle w:val="Heading1"/>
      </w:pPr>
      <w:bookmarkStart w:id="125" w:name="toc_target_050"/>
      <w:bookmarkStart w:id="126" w:name="_Toc235223554"/>
      <w:r>
        <w:t>4.10 Réclamations</w:t>
      </w:r>
      <w:bookmarkEnd w:id="125"/>
      <w:bookmarkEnd w:id="126"/>
    </w:p>
    <w:p w14:paraId="114FBF47" w14:textId="77777777" w:rsidR="00741840" w:rsidRDefault="0025105B">
      <w:pPr>
        <w:spacing w:after="120"/>
        <w:ind w:firstLine="397"/>
        <w:jc w:val="both"/>
        <w:rPr>
          <w:rFonts w:hint="eastAsia"/>
        </w:rPr>
      </w:pPr>
      <w:r>
        <w:rPr>
          <w:rFonts w:eastAsia="Carlito"/>
          <w:color w:val="1F2937"/>
        </w:rPr>
        <w:t>Le module Réclamations permet d’enregistrer la demande d’un client, d’attribuer une priorité et un département, puis de suivre le traitement. Les statuts utilisés sont En attente, En cours, Traité, Résolu et Annulé. La résolution exige qu’une réponse existe déjà, ce qui empêche de clôturer un dossier sans trace du traitement effectué.</w:t>
      </w:r>
    </w:p>
    <w:tbl>
      <w:tblPr>
        <w:tblW w:w="8957" w:type="dxa"/>
        <w:jc w:val="center"/>
        <w:tblLayout w:type="fixed"/>
        <w:tblLook w:val="04A0" w:firstRow="1" w:lastRow="0" w:firstColumn="1" w:lastColumn="0" w:noHBand="0" w:noVBand="1"/>
      </w:tblPr>
      <w:tblGrid>
        <w:gridCol w:w="8957"/>
      </w:tblGrid>
      <w:tr w:rsidR="00741840" w14:paraId="12239D7D"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B69B52D" w14:textId="77777777" w:rsidR="00741840" w:rsidRDefault="0025105B">
            <w:pPr>
              <w:keepNext/>
              <w:keepLines/>
              <w:jc w:val="center"/>
              <w:rPr>
                <w:rFonts w:hint="eastAsia"/>
              </w:rPr>
            </w:pPr>
            <w:r>
              <w:rPr>
                <w:noProof/>
              </w:rPr>
              <w:lastRenderedPageBreak/>
              <w:drawing>
                <wp:inline distT="0" distB="0" distL="0" distR="0" wp14:anchorId="177F0585" wp14:editId="7F037470">
                  <wp:extent cx="5688000" cy="3555000"/>
                  <wp:effectExtent l="0" t="0" r="0" b="0"/>
                  <wp:docPr id="38" name="Picture 38" descr="Liste et filtres des réclamations" title="Liste et filtres des récla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reclamations.png"/>
                          <pic:cNvPicPr/>
                        </pic:nvPicPr>
                        <pic:blipFill>
                          <a:blip r:embed="rId47"/>
                          <a:stretch>
                            <a:fillRect/>
                          </a:stretch>
                        </pic:blipFill>
                        <pic:spPr>
                          <a:xfrm>
                            <a:off x="0" y="0"/>
                            <a:ext cx="5688000" cy="3555000"/>
                          </a:xfrm>
                          <a:prstGeom prst="rect">
                            <a:avLst/>
                          </a:prstGeom>
                        </pic:spPr>
                      </pic:pic>
                    </a:graphicData>
                  </a:graphic>
                </wp:inline>
              </w:drawing>
            </w:r>
          </w:p>
          <w:p w14:paraId="61584388" w14:textId="4209D7EA" w:rsidR="00741840" w:rsidRDefault="0025105B">
            <w:pPr>
              <w:pStyle w:val="Caption"/>
              <w:keepLines/>
              <w:jc w:val="center"/>
              <w:rPr>
                <w:rFonts w:hint="eastAsia"/>
              </w:rPr>
            </w:pPr>
            <w:bookmarkStart w:id="127" w:name="_Toc235223599"/>
            <w:r>
              <w:t xml:space="preserve">Figure </w:t>
            </w:r>
            <w:fldSimple w:instr=" SEQ Figure \* ARABIC ">
              <w:r w:rsidR="001B4840">
                <w:rPr>
                  <w:rFonts w:hint="eastAsia"/>
                  <w:noProof/>
                </w:rPr>
                <w:t>34</w:t>
              </w:r>
            </w:fldSimple>
            <w:r>
              <w:t xml:space="preserve"> — Liste et filtres des réclamations</w:t>
            </w:r>
            <w:bookmarkEnd w:id="127"/>
          </w:p>
        </w:tc>
      </w:tr>
    </w:tbl>
    <w:p w14:paraId="7B5D7928"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70D71E59"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4BFDEEF0" w14:textId="77777777" w:rsidR="00741840" w:rsidRDefault="0025105B">
            <w:pPr>
              <w:keepNext/>
              <w:keepLines/>
              <w:jc w:val="center"/>
              <w:rPr>
                <w:rFonts w:hint="eastAsia"/>
              </w:rPr>
            </w:pPr>
            <w:r>
              <w:rPr>
                <w:noProof/>
              </w:rPr>
              <w:drawing>
                <wp:inline distT="0" distB="0" distL="0" distR="0" wp14:anchorId="4296E493" wp14:editId="31CBA6DB">
                  <wp:extent cx="5688000" cy="3556496"/>
                  <wp:effectExtent l="0" t="0" r="0" b="0"/>
                  <wp:docPr id="39" name="Picture 39" descr="Détail et workflow de traitement" title="Détail et workflow de trai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reclamation-workflow.png"/>
                          <pic:cNvPicPr/>
                        </pic:nvPicPr>
                        <pic:blipFill>
                          <a:blip r:embed="rId48"/>
                          <a:stretch>
                            <a:fillRect/>
                          </a:stretch>
                        </pic:blipFill>
                        <pic:spPr>
                          <a:xfrm>
                            <a:off x="0" y="0"/>
                            <a:ext cx="5688000" cy="3556496"/>
                          </a:xfrm>
                          <a:prstGeom prst="rect">
                            <a:avLst/>
                          </a:prstGeom>
                        </pic:spPr>
                      </pic:pic>
                    </a:graphicData>
                  </a:graphic>
                </wp:inline>
              </w:drawing>
            </w:r>
          </w:p>
          <w:p w14:paraId="67C44D52" w14:textId="40224F9D" w:rsidR="00741840" w:rsidRDefault="0025105B">
            <w:pPr>
              <w:pStyle w:val="Caption"/>
              <w:keepLines/>
              <w:jc w:val="center"/>
              <w:rPr>
                <w:rFonts w:hint="eastAsia"/>
              </w:rPr>
            </w:pPr>
            <w:bookmarkStart w:id="128" w:name="_Toc235223600"/>
            <w:r>
              <w:t xml:space="preserve">Figure </w:t>
            </w:r>
            <w:fldSimple w:instr=" SEQ Figure \* ARABIC ">
              <w:r w:rsidR="001B4840">
                <w:rPr>
                  <w:rFonts w:hint="eastAsia"/>
                  <w:noProof/>
                </w:rPr>
                <w:t>35</w:t>
              </w:r>
            </w:fldSimple>
            <w:r>
              <w:t xml:space="preserve"> — Détail et workflow de traitement</w:t>
            </w:r>
            <w:bookmarkEnd w:id="128"/>
          </w:p>
        </w:tc>
      </w:tr>
    </w:tbl>
    <w:p w14:paraId="07B43B30" w14:textId="77777777" w:rsidR="00741840" w:rsidRDefault="00741840">
      <w:pPr>
        <w:rPr>
          <w:rFonts w:hint="eastAsia"/>
        </w:rPr>
      </w:pPr>
    </w:p>
    <w:p w14:paraId="284F67D9" w14:textId="77777777" w:rsidR="00741840" w:rsidRDefault="0025105B">
      <w:pPr>
        <w:pStyle w:val="Heading1"/>
      </w:pPr>
      <w:bookmarkStart w:id="129" w:name="toc_target_051"/>
      <w:bookmarkStart w:id="130" w:name="_Toc235223555"/>
      <w:r>
        <w:t>4.11 Équipements</w:t>
      </w:r>
      <w:bookmarkEnd w:id="129"/>
      <w:bookmarkEnd w:id="130"/>
    </w:p>
    <w:p w14:paraId="094FA748" w14:textId="77777777" w:rsidR="00741840" w:rsidRDefault="0025105B">
      <w:pPr>
        <w:spacing w:after="120"/>
        <w:ind w:firstLine="397"/>
        <w:jc w:val="both"/>
        <w:rPr>
          <w:rFonts w:hint="eastAsia"/>
        </w:rPr>
      </w:pPr>
      <w:r>
        <w:rPr>
          <w:rFonts w:eastAsia="Carlito"/>
          <w:color w:val="1F2937"/>
        </w:rPr>
        <w:t>La gestion des équipements couvre le nom, le numéro de série, la marque, le modèle, la catégorie, le statut, la date d’acquisition, la garantie, le fournisseur, le prix d’achat et un document éventuel. Un équipement peut être affecté soit à une chambre, soit à un emplacement interne.</w:t>
      </w:r>
    </w:p>
    <w:p w14:paraId="4FD13884" w14:textId="77777777" w:rsidR="00741840" w:rsidRDefault="0025105B">
      <w:pPr>
        <w:spacing w:after="120"/>
        <w:ind w:firstLine="397"/>
        <w:jc w:val="both"/>
        <w:rPr>
          <w:rFonts w:hint="eastAsia"/>
        </w:rPr>
      </w:pPr>
      <w:r>
        <w:rPr>
          <w:rFonts w:eastAsia="Carlito"/>
          <w:color w:val="1F2937"/>
        </w:rPr>
        <w:lastRenderedPageBreak/>
        <w:t>Les statuts sont présentés sous les libellés En service, En maintenance et Hors service. La garantie est mise en évidence selon qu’elle est valide, proche de l’expiration, expirée ou non renseignée.</w:t>
      </w:r>
    </w:p>
    <w:tbl>
      <w:tblPr>
        <w:tblW w:w="8957" w:type="dxa"/>
        <w:jc w:val="center"/>
        <w:tblLayout w:type="fixed"/>
        <w:tblLook w:val="04A0" w:firstRow="1" w:lastRow="0" w:firstColumn="1" w:lastColumn="0" w:noHBand="0" w:noVBand="1"/>
      </w:tblPr>
      <w:tblGrid>
        <w:gridCol w:w="8957"/>
      </w:tblGrid>
      <w:tr w:rsidR="00741840" w14:paraId="1DBA01C1"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2872051C" w14:textId="77777777" w:rsidR="00741840" w:rsidRDefault="0025105B">
            <w:pPr>
              <w:keepNext/>
              <w:keepLines/>
              <w:jc w:val="center"/>
              <w:rPr>
                <w:rFonts w:hint="eastAsia"/>
              </w:rPr>
            </w:pPr>
            <w:r>
              <w:rPr>
                <w:noProof/>
              </w:rPr>
              <w:drawing>
                <wp:inline distT="0" distB="0" distL="0" distR="0" wp14:anchorId="6CCCF606" wp14:editId="0E07358D">
                  <wp:extent cx="5688000" cy="3555000"/>
                  <wp:effectExtent l="0" t="0" r="0" b="0"/>
                  <wp:docPr id="40" name="Picture 40" descr="Liste des équipements" title="Liste des équip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equipements.png"/>
                          <pic:cNvPicPr/>
                        </pic:nvPicPr>
                        <pic:blipFill>
                          <a:blip r:embed="rId49"/>
                          <a:stretch>
                            <a:fillRect/>
                          </a:stretch>
                        </pic:blipFill>
                        <pic:spPr>
                          <a:xfrm>
                            <a:off x="0" y="0"/>
                            <a:ext cx="5688000" cy="3555000"/>
                          </a:xfrm>
                          <a:prstGeom prst="rect">
                            <a:avLst/>
                          </a:prstGeom>
                        </pic:spPr>
                      </pic:pic>
                    </a:graphicData>
                  </a:graphic>
                </wp:inline>
              </w:drawing>
            </w:r>
          </w:p>
          <w:p w14:paraId="393ABEE4" w14:textId="33659A63" w:rsidR="00741840" w:rsidRDefault="0025105B">
            <w:pPr>
              <w:pStyle w:val="Caption"/>
              <w:keepLines/>
              <w:jc w:val="center"/>
              <w:rPr>
                <w:rFonts w:hint="eastAsia"/>
              </w:rPr>
            </w:pPr>
            <w:bookmarkStart w:id="131" w:name="_Toc235223601"/>
            <w:r>
              <w:t xml:space="preserve">Figure </w:t>
            </w:r>
            <w:fldSimple w:instr=" SEQ Figure \* ARABIC ">
              <w:r w:rsidR="001B4840">
                <w:rPr>
                  <w:rFonts w:hint="eastAsia"/>
                  <w:noProof/>
                </w:rPr>
                <w:t>36</w:t>
              </w:r>
            </w:fldSimple>
            <w:r>
              <w:t xml:space="preserve"> — Liste des équipements</w:t>
            </w:r>
            <w:bookmarkEnd w:id="131"/>
          </w:p>
        </w:tc>
      </w:tr>
    </w:tbl>
    <w:p w14:paraId="03E20330" w14:textId="77777777" w:rsidR="00741840" w:rsidRDefault="00741840">
      <w:pPr>
        <w:rPr>
          <w:rFonts w:hint="eastAsia"/>
        </w:rPr>
      </w:pPr>
    </w:p>
    <w:tbl>
      <w:tblPr>
        <w:tblW w:w="8957" w:type="dxa"/>
        <w:jc w:val="center"/>
        <w:tblLayout w:type="fixed"/>
        <w:tblLook w:val="04A0" w:firstRow="1" w:lastRow="0" w:firstColumn="1" w:lastColumn="0" w:noHBand="0" w:noVBand="1"/>
      </w:tblPr>
      <w:tblGrid>
        <w:gridCol w:w="8957"/>
      </w:tblGrid>
      <w:tr w:rsidR="00741840" w14:paraId="5D9DB464"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10A0F326" w14:textId="77777777" w:rsidR="00741840" w:rsidRDefault="0025105B">
            <w:pPr>
              <w:keepNext/>
              <w:keepLines/>
              <w:jc w:val="center"/>
              <w:rPr>
                <w:rFonts w:hint="eastAsia"/>
              </w:rPr>
            </w:pPr>
            <w:r>
              <w:rPr>
                <w:noProof/>
              </w:rPr>
              <w:drawing>
                <wp:inline distT="0" distB="0" distL="0" distR="0" wp14:anchorId="459E0EF4" wp14:editId="5BB09156">
                  <wp:extent cx="5688000" cy="3555000"/>
                  <wp:effectExtent l="0" t="0" r="0" b="0"/>
                  <wp:docPr id="41" name="Picture 41" descr="Formulaire d’équipement et localisation conditionnelle" title="Formulaire d’équipement et localisation condi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equipment-form.png"/>
                          <pic:cNvPicPr/>
                        </pic:nvPicPr>
                        <pic:blipFill>
                          <a:blip r:embed="rId50"/>
                          <a:stretch>
                            <a:fillRect/>
                          </a:stretch>
                        </pic:blipFill>
                        <pic:spPr>
                          <a:xfrm>
                            <a:off x="0" y="0"/>
                            <a:ext cx="5688000" cy="3555000"/>
                          </a:xfrm>
                          <a:prstGeom prst="rect">
                            <a:avLst/>
                          </a:prstGeom>
                        </pic:spPr>
                      </pic:pic>
                    </a:graphicData>
                  </a:graphic>
                </wp:inline>
              </w:drawing>
            </w:r>
          </w:p>
          <w:p w14:paraId="099CC0D0" w14:textId="3F9B7426" w:rsidR="00741840" w:rsidRDefault="0025105B">
            <w:pPr>
              <w:pStyle w:val="Caption"/>
              <w:keepLines/>
              <w:jc w:val="center"/>
              <w:rPr>
                <w:rFonts w:hint="eastAsia"/>
              </w:rPr>
            </w:pPr>
            <w:bookmarkStart w:id="132" w:name="_Toc235223602"/>
            <w:r>
              <w:t xml:space="preserve">Figure </w:t>
            </w:r>
            <w:fldSimple w:instr=" SEQ Figure \* ARABIC ">
              <w:r w:rsidR="001B4840">
                <w:rPr>
                  <w:rFonts w:hint="eastAsia"/>
                  <w:noProof/>
                </w:rPr>
                <w:t>37</w:t>
              </w:r>
            </w:fldSimple>
            <w:r>
              <w:t xml:space="preserve"> — Formulaire d’équipement et localisation conditionnelle</w:t>
            </w:r>
            <w:bookmarkEnd w:id="132"/>
          </w:p>
        </w:tc>
      </w:tr>
    </w:tbl>
    <w:p w14:paraId="061E4F73" w14:textId="77777777" w:rsidR="00741840" w:rsidRDefault="00741840">
      <w:pPr>
        <w:rPr>
          <w:rFonts w:hint="eastAsia"/>
        </w:rPr>
      </w:pPr>
    </w:p>
    <w:p w14:paraId="53DAB090" w14:textId="77777777" w:rsidR="00741840" w:rsidRDefault="0025105B">
      <w:pPr>
        <w:pStyle w:val="Heading1"/>
      </w:pPr>
      <w:bookmarkStart w:id="133" w:name="toc_target_052"/>
      <w:bookmarkStart w:id="134" w:name="_Toc235223556"/>
      <w:r>
        <w:lastRenderedPageBreak/>
        <w:t>4.12 Recherche, filtres, exports et validation</w:t>
      </w:r>
      <w:bookmarkEnd w:id="133"/>
      <w:bookmarkEnd w:id="134"/>
    </w:p>
    <w:p w14:paraId="07B47096" w14:textId="77777777" w:rsidR="00741840" w:rsidRDefault="0025105B">
      <w:pPr>
        <w:spacing w:after="120"/>
        <w:ind w:firstLine="397"/>
        <w:jc w:val="both"/>
        <w:rPr>
          <w:rFonts w:hint="eastAsia"/>
        </w:rPr>
      </w:pPr>
      <w:r>
        <w:rPr>
          <w:rFonts w:eastAsia="Carlito"/>
          <w:color w:val="1F2937"/>
        </w:rPr>
        <w:t>Les principales listes proposent une recherche, des filtres, une pagination et, lorsque cela est pertinent, des exports Excel/PDF et une impression. Les termes recherchés sont mis en évidence dans les tableaux. Les formulaires utilisent le même style d’erreur dans les différents modules, ce qui réduit les incohérences d’interface.</w:t>
      </w:r>
    </w:p>
    <w:tbl>
      <w:tblPr>
        <w:tblW w:w="8957" w:type="dxa"/>
        <w:jc w:val="center"/>
        <w:tblLayout w:type="fixed"/>
        <w:tblLook w:val="04A0" w:firstRow="1" w:lastRow="0" w:firstColumn="1" w:lastColumn="0" w:noHBand="0" w:noVBand="1"/>
      </w:tblPr>
      <w:tblGrid>
        <w:gridCol w:w="8957"/>
      </w:tblGrid>
      <w:tr w:rsidR="00741840" w14:paraId="7FBB9C3D" w14:textId="77777777">
        <w:trPr>
          <w:cantSplit/>
          <w:jc w:val="center"/>
        </w:trPr>
        <w:tc>
          <w:tcPr>
            <w:tcW w:w="8957" w:type="dxa"/>
            <w:tcBorders>
              <w:top w:val="single" w:sz="12" w:space="0" w:color="B8D8D6"/>
              <w:left w:val="single" w:sz="12" w:space="0" w:color="B8D8D6"/>
              <w:bottom w:val="single" w:sz="12" w:space="0" w:color="B8D8D6"/>
              <w:right w:val="single" w:sz="12" w:space="0" w:color="B8D8D6"/>
            </w:tcBorders>
            <w:shd w:val="clear" w:color="auto" w:fill="FFFFFF"/>
            <w:vAlign w:val="center"/>
          </w:tcPr>
          <w:p w14:paraId="304FF007" w14:textId="77777777" w:rsidR="00741840" w:rsidRDefault="0025105B">
            <w:pPr>
              <w:keepNext/>
              <w:keepLines/>
              <w:jc w:val="center"/>
              <w:rPr>
                <w:rFonts w:hint="eastAsia"/>
              </w:rPr>
            </w:pPr>
            <w:r>
              <w:rPr>
                <w:noProof/>
              </w:rPr>
              <w:drawing>
                <wp:inline distT="0" distB="0" distL="0" distR="0" wp14:anchorId="1FC48342" wp14:editId="50EC4DD9">
                  <wp:extent cx="5688000" cy="3555000"/>
                  <wp:effectExtent l="0" t="0" r="0" b="0"/>
                  <wp:docPr id="42" name="Picture 42" descr="Exemple de validation inline et champs obligatoires" title="Exemple de validation inline et champs obligato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validation-errors.png"/>
                          <pic:cNvPicPr/>
                        </pic:nvPicPr>
                        <pic:blipFill>
                          <a:blip r:embed="rId51"/>
                          <a:stretch>
                            <a:fillRect/>
                          </a:stretch>
                        </pic:blipFill>
                        <pic:spPr>
                          <a:xfrm>
                            <a:off x="0" y="0"/>
                            <a:ext cx="5688000" cy="3555000"/>
                          </a:xfrm>
                          <a:prstGeom prst="rect">
                            <a:avLst/>
                          </a:prstGeom>
                        </pic:spPr>
                      </pic:pic>
                    </a:graphicData>
                  </a:graphic>
                </wp:inline>
              </w:drawing>
            </w:r>
          </w:p>
          <w:p w14:paraId="05B8059A" w14:textId="554ECD12" w:rsidR="00741840" w:rsidRDefault="0025105B">
            <w:pPr>
              <w:pStyle w:val="Caption"/>
              <w:keepLines/>
              <w:jc w:val="center"/>
              <w:rPr>
                <w:rFonts w:hint="eastAsia"/>
              </w:rPr>
            </w:pPr>
            <w:bookmarkStart w:id="135" w:name="_Toc235223603"/>
            <w:r>
              <w:t xml:space="preserve">Figure </w:t>
            </w:r>
            <w:fldSimple w:instr=" SEQ Figure \* ARABIC ">
              <w:r w:rsidR="001B4840">
                <w:rPr>
                  <w:rFonts w:hint="eastAsia"/>
                  <w:noProof/>
                </w:rPr>
                <w:t>38</w:t>
              </w:r>
            </w:fldSimple>
            <w:r>
              <w:t xml:space="preserve"> — Exemple de validation inline et champs obligatoires</w:t>
            </w:r>
            <w:bookmarkEnd w:id="135"/>
          </w:p>
        </w:tc>
      </w:tr>
    </w:tbl>
    <w:p w14:paraId="5B65D24F" w14:textId="77777777" w:rsidR="00741840" w:rsidRDefault="00741840">
      <w:pPr>
        <w:rPr>
          <w:rFonts w:hint="eastAsia"/>
        </w:rPr>
      </w:pPr>
    </w:p>
    <w:p w14:paraId="6C420E2B" w14:textId="77777777" w:rsidR="00741840" w:rsidRDefault="0025105B">
      <w:pPr>
        <w:pageBreakBefore/>
        <w:spacing w:before="2600"/>
        <w:jc w:val="center"/>
        <w:rPr>
          <w:rFonts w:hint="eastAsia"/>
        </w:rPr>
      </w:pPr>
      <w:r>
        <w:rPr>
          <w:rFonts w:eastAsia="Carlito" w:ascii="Carlito" w:hAnsi="Carlito"/>
          <w:b/>
          <w:color w:val="F2A400"/>
          <w:sz w:val="32"/>
        </w:rPr>
        <w:lastRenderedPageBreak/>
        <w:t>CHAPITRE 5</w:t>
      </w:r>
    </w:p>
    <w:p w14:paraId="3D266FEC" w14:textId="77777777" w:rsidR="00741840" w:rsidRDefault="0025105B">
      <w:pPr>
        <w:jc w:val="center"/>
        <w:rPr>
          <w:rFonts w:hint="eastAsia"/>
        </w:rPr>
      </w:pPr>
      <w:bookmarkStart w:id="136" w:name="toc_target_053"/>
      <w:r>
        <w:rPr>
          <w:rFonts w:eastAsia="Carlito"/>
          <w:b/>
          <w:color w:val="006A70"/>
          <w:sz w:val="52"/>
        </w:rPr>
        <w:t>RÉSULTATS, DIFFICULTÉS ET PERSPECTIVES</w:t>
      </w:r>
      <w:bookmarkEnd w:id="136"/>
    </w:p>
    <w:tbl>
      <w:tblPr>
        <w:tblW w:w="0" w:type="auto"/>
        <w:jc w:val="center"/>
        <w:tblLook w:val="04A0" w:firstRow="1" w:lastRow="0" w:firstColumn="1" w:lastColumn="0" w:noHBand="0" w:noVBand="1"/>
      </w:tblPr>
      <w:tblGrid>
        <w:gridCol w:w="3168"/>
      </w:tblGrid>
      <w:tr w:rsidR="00741840" w14:paraId="570B056B" w14:textId="77777777">
        <w:trPr>
          <w:jc w:val="center"/>
        </w:trPr>
        <w:tc>
          <w:tcPr>
            <w:tcW w:w="3168" w:type="dxa"/>
            <w:shd w:val="clear" w:color="auto" w:fill="F4A300"/>
          </w:tcPr>
          <w:p w14:paraId="06A08495" w14:textId="77777777" w:rsidR="00741840" w:rsidRDefault="00741840">
            <w:pPr>
              <w:spacing w:after="0"/>
              <w:rPr>
                <w:rFonts w:hint="eastAsia"/>
              </w:rPr>
            </w:pPr>
          </w:p>
        </w:tc>
      </w:tr>
    </w:tbl>
    <w:p w14:paraId="5CDBCA0A" w14:textId="77777777" w:rsidR="00741840" w:rsidRDefault="0025105B">
      <w:pPr>
        <w:rPr>
          <w:rFonts w:hint="eastAsia"/>
        </w:rPr>
      </w:pPr>
      <w:r>
        <w:br w:type="page"/>
      </w:r>
    </w:p>
    <w:p w14:paraId="76E2B83F" w14:textId="77777777" w:rsidR="00741840" w:rsidRDefault="0025105B">
      <w:pPr>
        <w:pStyle w:val="Heading1"/>
      </w:pPr>
      <w:bookmarkStart w:id="137" w:name="toc_target_054"/>
      <w:bookmarkStart w:id="138" w:name="_Toc235223557"/>
      <w:r>
        <w:lastRenderedPageBreak/>
        <w:t>5.1 Résultats obtenus</w:t>
      </w:r>
      <w:bookmarkEnd w:id="137"/>
      <w:bookmarkEnd w:id="138"/>
    </w:p>
    <w:p w14:paraId="72C34830" w14:textId="77777777" w:rsidR="00741840" w:rsidRDefault="0025105B">
      <w:pPr>
        <w:spacing w:after="120"/>
        <w:ind w:firstLine="397"/>
        <w:jc w:val="both"/>
        <w:rPr>
          <w:rFonts w:hint="eastAsia"/>
        </w:rPr>
      </w:pPr>
      <w:r>
        <w:rPr>
          <w:rFonts w:eastAsia="Carlito"/>
          <w:color w:val="1F2937"/>
        </w:rPr>
        <w:t>Le projet aboutit à une application web fonctionnelle couvrant l’ensemble du périmètre prévu. Les modules partagent une navigation cohérente et des composants communs. Les règles critiques sont appliquées côté serveur, tandis que l’interface fournit des retours clairs et conserve les valeurs saisies lors d’une erreur de validation.</w:t>
      </w:r>
    </w:p>
    <w:p w14:paraId="48B54AA7" w14:textId="77777777" w:rsidR="00741840" w:rsidRDefault="0025105B">
      <w:pPr>
        <w:pStyle w:val="ListBullet"/>
        <w:spacing w:after="60"/>
        <w:rPr>
          <w:rFonts w:hint="eastAsia"/>
        </w:rPr>
      </w:pPr>
      <w:r>
        <w:rPr>
          <w:rFonts w:eastAsia="Carlito"/>
          <w:color w:val="1F2937"/>
        </w:rPr>
        <w:t>Authentification interne sécurisée et gestion des rôles.</w:t>
      </w:r>
    </w:p>
    <w:p w14:paraId="6DFDD430" w14:textId="77777777" w:rsidR="00741840" w:rsidRDefault="0025105B">
      <w:pPr>
        <w:pStyle w:val="ListBullet"/>
        <w:spacing w:after="60"/>
        <w:rPr>
          <w:rFonts w:hint="eastAsia"/>
        </w:rPr>
      </w:pPr>
      <w:r>
        <w:rPr>
          <w:rFonts w:eastAsia="Carlito"/>
          <w:color w:val="1F2937"/>
        </w:rPr>
        <w:t>Administration des utilisateurs et profil personnel.</w:t>
      </w:r>
    </w:p>
    <w:p w14:paraId="3DC22861" w14:textId="77777777" w:rsidR="00741840" w:rsidRDefault="0025105B">
      <w:pPr>
        <w:pStyle w:val="ListBullet"/>
        <w:spacing w:after="60"/>
        <w:rPr>
          <w:rFonts w:hint="eastAsia"/>
        </w:rPr>
      </w:pPr>
      <w:r>
        <w:rPr>
          <w:rFonts w:eastAsia="Carlito"/>
          <w:color w:val="1F2937"/>
        </w:rPr>
        <w:t>Gestion structurée des clients, chambres, tarifs, réservations et services.</w:t>
      </w:r>
    </w:p>
    <w:p w14:paraId="5C93DD4A" w14:textId="77777777" w:rsidR="00741840" w:rsidRDefault="0025105B">
      <w:pPr>
        <w:pStyle w:val="ListBullet"/>
        <w:spacing w:after="60"/>
        <w:rPr>
          <w:rFonts w:hint="eastAsia"/>
        </w:rPr>
      </w:pPr>
      <w:r>
        <w:rPr>
          <w:rFonts w:eastAsia="Carlito"/>
          <w:color w:val="1F2937"/>
        </w:rPr>
        <w:t>Disponibilité calculée en fonction des réservations et de la maintenance.</w:t>
      </w:r>
    </w:p>
    <w:p w14:paraId="2F9D47BC" w14:textId="77777777" w:rsidR="00741840" w:rsidRDefault="0025105B">
      <w:pPr>
        <w:pStyle w:val="ListBullet"/>
        <w:spacing w:after="60"/>
        <w:rPr>
          <w:rFonts w:hint="eastAsia"/>
        </w:rPr>
      </w:pPr>
      <w:r>
        <w:rPr>
          <w:rFonts w:eastAsia="Carlito"/>
          <w:color w:val="1F2937"/>
        </w:rPr>
        <w:t>Paiements traçables avec documents imprimables et PDF.</w:t>
      </w:r>
    </w:p>
    <w:p w14:paraId="3FD5C7B2" w14:textId="77777777" w:rsidR="00741840" w:rsidRDefault="0025105B">
      <w:pPr>
        <w:pStyle w:val="ListBullet"/>
        <w:spacing w:after="60"/>
        <w:rPr>
          <w:rFonts w:hint="eastAsia"/>
        </w:rPr>
      </w:pPr>
      <w:r>
        <w:rPr>
          <w:rFonts w:eastAsia="Carlito"/>
          <w:color w:val="1F2937"/>
        </w:rPr>
        <w:t>Workflow de réclamation avec règle de résolution.</w:t>
      </w:r>
    </w:p>
    <w:p w14:paraId="075ACDAF" w14:textId="77777777" w:rsidR="00741840" w:rsidRDefault="0025105B">
      <w:pPr>
        <w:pStyle w:val="ListBullet"/>
        <w:spacing w:after="60"/>
        <w:rPr>
          <w:rFonts w:hint="eastAsia"/>
        </w:rPr>
      </w:pPr>
      <w:r>
        <w:rPr>
          <w:rFonts w:eastAsia="Carlito"/>
          <w:color w:val="1F2937"/>
        </w:rPr>
        <w:t>Gestion des équipements et de leur garantie.</w:t>
      </w:r>
    </w:p>
    <w:p w14:paraId="41917A22" w14:textId="77777777" w:rsidR="00741840" w:rsidRDefault="0025105B">
      <w:pPr>
        <w:pStyle w:val="ListBullet"/>
        <w:spacing w:after="60"/>
        <w:rPr>
          <w:rFonts w:hint="eastAsia"/>
        </w:rPr>
      </w:pPr>
      <w:r>
        <w:rPr>
          <w:rFonts w:eastAsia="Carlito"/>
          <w:color w:val="1F2937"/>
        </w:rPr>
        <w:t>Tests backend réussis et build frontend validé.</w:t>
      </w:r>
    </w:p>
    <w:p w14:paraId="05072FBD" w14:textId="77777777" w:rsidR="00741840" w:rsidRDefault="0025105B">
      <w:pPr>
        <w:pStyle w:val="Heading1"/>
      </w:pPr>
      <w:bookmarkStart w:id="139" w:name="toc_target_055"/>
      <w:bookmarkStart w:id="140" w:name="_Toc235223558"/>
      <w:r>
        <w:t>5.2 Difficultés rencontrées et solutions</w:t>
      </w:r>
      <w:bookmarkEnd w:id="139"/>
      <w:bookmarkEnd w:id="140"/>
    </w:p>
    <w:tbl>
      <w:tblPr>
        <w:tblStyle w:val="TableGrid"/>
        <w:tblW w:w="0" w:type="auto"/>
        <w:jc w:val="center"/>
        <w:tblLook w:val="04A0" w:firstRow="1" w:lastRow="0" w:firstColumn="1" w:lastColumn="0" w:noHBand="0" w:noVBand="1"/>
      </w:tblPr>
      <w:tblGrid>
        <w:gridCol w:w="4762"/>
        <w:gridCol w:w="4762"/>
      </w:tblGrid>
      <w:tr w:rsidR="00741840" w14:paraId="18995134" w14:textId="77777777">
        <w:trPr>
          <w:jc w:val="center"/>
        </w:trPr>
        <w:tc>
          <w:tcPr>
            <w:tcW w:w="4762" w:type="dxa"/>
            <w:shd w:val="clear" w:color="auto" w:fill="006A70"/>
          </w:tcPr>
          <w:p w14:paraId="7FBF20C6" w14:textId="77777777" w:rsidR="00741840" w:rsidRDefault="0025105B">
            <w:pPr>
              <w:jc w:val="center"/>
              <w:rPr>
                <w:rFonts w:hint="eastAsia"/>
              </w:rPr>
            </w:pPr>
            <w:r>
              <w:rPr>
                <w:rFonts w:eastAsia="Carlito"/>
                <w:b/>
                <w:color w:val="FFFFFF"/>
                <w:sz w:val="19"/>
              </w:rPr>
              <w:t>Difficulté</w:t>
            </w:r>
          </w:p>
        </w:tc>
        <w:tc>
          <w:tcPr>
            <w:tcW w:w="4762" w:type="dxa"/>
            <w:shd w:val="clear" w:color="auto" w:fill="006A70"/>
          </w:tcPr>
          <w:p w14:paraId="62595832" w14:textId="77777777" w:rsidR="00741840" w:rsidRDefault="0025105B">
            <w:pPr>
              <w:jc w:val="center"/>
              <w:rPr>
                <w:rFonts w:hint="eastAsia"/>
              </w:rPr>
            </w:pPr>
            <w:r>
              <w:rPr>
                <w:rFonts w:eastAsia="Carlito"/>
                <w:b/>
                <w:color w:val="FFFFFF"/>
                <w:sz w:val="19"/>
              </w:rPr>
              <w:t>Solution retenue</w:t>
            </w:r>
          </w:p>
        </w:tc>
      </w:tr>
      <w:tr w:rsidR="00741840" w14:paraId="494496DD" w14:textId="77777777">
        <w:trPr>
          <w:jc w:val="center"/>
        </w:trPr>
        <w:tc>
          <w:tcPr>
            <w:tcW w:w="4762" w:type="dxa"/>
            <w:shd w:val="clear" w:color="auto" w:fill="EAF7F6"/>
          </w:tcPr>
          <w:p w14:paraId="4CCD05F7" w14:textId="77777777" w:rsidR="00741840" w:rsidRDefault="0025105B">
            <w:pPr>
              <w:rPr>
                <w:rFonts w:hint="eastAsia"/>
              </w:rPr>
            </w:pPr>
            <w:r>
              <w:rPr>
                <w:rFonts w:eastAsia="Carlito"/>
                <w:b/>
                <w:color w:val="006A70"/>
                <w:sz w:val="18"/>
              </w:rPr>
              <w:t>Disponibilité des chambres</w:t>
            </w:r>
          </w:p>
        </w:tc>
        <w:tc>
          <w:tcPr>
            <w:tcW w:w="4762" w:type="dxa"/>
          </w:tcPr>
          <w:p w14:paraId="706AB8E8" w14:textId="77777777" w:rsidR="00741840" w:rsidRDefault="0025105B">
            <w:pPr>
              <w:rPr>
                <w:rFonts w:hint="eastAsia"/>
              </w:rPr>
            </w:pPr>
            <w:r>
              <w:rPr>
                <w:rFonts w:eastAsia="Carlito"/>
                <w:color w:val="1F2937"/>
                <w:sz w:val="18"/>
              </w:rPr>
              <w:t>La combinaison des dates, réservations existantes, maintenances et sélections multi-lignes nécessitait une logique centralisée. La solution a consisté à isoler le calcul et à maintenir des filtres indépendants dans chaque ligne.</w:t>
            </w:r>
          </w:p>
        </w:tc>
      </w:tr>
      <w:tr w:rsidR="00741840" w14:paraId="319DAAD1" w14:textId="77777777">
        <w:trPr>
          <w:jc w:val="center"/>
        </w:trPr>
        <w:tc>
          <w:tcPr>
            <w:tcW w:w="4762" w:type="dxa"/>
            <w:shd w:val="clear" w:color="auto" w:fill="EAF7F6"/>
          </w:tcPr>
          <w:p w14:paraId="675C7C6B" w14:textId="77777777" w:rsidR="00741840" w:rsidRDefault="0025105B">
            <w:pPr>
              <w:rPr>
                <w:rFonts w:hint="eastAsia"/>
              </w:rPr>
            </w:pPr>
            <w:r>
              <w:rPr>
                <w:rFonts w:eastAsia="Carlito"/>
                <w:b/>
                <w:color w:val="006A70"/>
                <w:sz w:val="18"/>
              </w:rPr>
              <w:t>Cohérence de l’interface</w:t>
            </w:r>
          </w:p>
        </w:tc>
        <w:tc>
          <w:tcPr>
            <w:tcW w:w="4762" w:type="dxa"/>
          </w:tcPr>
          <w:p w14:paraId="621DF06F" w14:textId="77777777" w:rsidR="00741840" w:rsidRDefault="0025105B">
            <w:pPr>
              <w:rPr>
                <w:rFonts w:hint="eastAsia"/>
              </w:rPr>
            </w:pPr>
            <w:r>
              <w:rPr>
                <w:rFonts w:eastAsia="Carlito"/>
                <w:color w:val="1F2937"/>
                <w:sz w:val="18"/>
              </w:rPr>
              <w:t>Les pages historiques utilisaient des comportements différents. Un thème commun, des composants partagés et une couche de validation uniforme ont été introduits.</w:t>
            </w:r>
          </w:p>
        </w:tc>
      </w:tr>
      <w:tr w:rsidR="00741840" w14:paraId="2002C4C6" w14:textId="77777777">
        <w:trPr>
          <w:jc w:val="center"/>
        </w:trPr>
        <w:tc>
          <w:tcPr>
            <w:tcW w:w="4762" w:type="dxa"/>
            <w:shd w:val="clear" w:color="auto" w:fill="EAF7F6"/>
          </w:tcPr>
          <w:p w14:paraId="08AEDB43" w14:textId="77777777" w:rsidR="00741840" w:rsidRDefault="0025105B">
            <w:pPr>
              <w:rPr>
                <w:rFonts w:hint="eastAsia"/>
              </w:rPr>
            </w:pPr>
            <w:r>
              <w:rPr>
                <w:rFonts w:eastAsia="Carlito"/>
                <w:b/>
                <w:color w:val="006A70"/>
                <w:sz w:val="18"/>
              </w:rPr>
              <w:t>Traçabilité des paiements</w:t>
            </w:r>
          </w:p>
        </w:tc>
        <w:tc>
          <w:tcPr>
            <w:tcW w:w="4762" w:type="dxa"/>
          </w:tcPr>
          <w:p w14:paraId="371E49D2" w14:textId="77777777" w:rsidR="00741840" w:rsidRDefault="0025105B">
            <w:pPr>
              <w:rPr>
                <w:rFonts w:hint="eastAsia"/>
              </w:rPr>
            </w:pPr>
            <w:r>
              <w:rPr>
                <w:rFonts w:eastAsia="Carlito"/>
                <w:color w:val="1F2937"/>
                <w:sz w:val="18"/>
              </w:rPr>
              <w:t>Les anciens paiements ne contenaient pas toujours d’auteur. Les champs existants ont été réutilisés sans fabriquer d’historique, et toutes les nouvelles opérations utilisent l’utilisateur authentifié.</w:t>
            </w:r>
          </w:p>
        </w:tc>
      </w:tr>
      <w:tr w:rsidR="00741840" w14:paraId="62777591" w14:textId="77777777">
        <w:trPr>
          <w:jc w:val="center"/>
        </w:trPr>
        <w:tc>
          <w:tcPr>
            <w:tcW w:w="4762" w:type="dxa"/>
            <w:shd w:val="clear" w:color="auto" w:fill="EAF7F6"/>
          </w:tcPr>
          <w:p w14:paraId="25439E59" w14:textId="77777777" w:rsidR="00741840" w:rsidRDefault="0025105B">
            <w:pPr>
              <w:rPr>
                <w:rFonts w:hint="eastAsia"/>
              </w:rPr>
            </w:pPr>
            <w:r>
              <w:rPr>
                <w:rFonts w:eastAsia="Carlito"/>
                <w:b/>
                <w:color w:val="006A70"/>
                <w:sz w:val="18"/>
              </w:rPr>
              <w:t>Gestion des comptes</w:t>
            </w:r>
          </w:p>
        </w:tc>
        <w:tc>
          <w:tcPr>
            <w:tcW w:w="4762" w:type="dxa"/>
          </w:tcPr>
          <w:p w14:paraId="2E1E7B93" w14:textId="77777777" w:rsidR="00741840" w:rsidRDefault="0025105B">
            <w:pPr>
              <w:rPr>
                <w:rFonts w:hint="eastAsia"/>
              </w:rPr>
            </w:pPr>
            <w:r>
              <w:rPr>
                <w:rFonts w:eastAsia="Carlito"/>
                <w:color w:val="1F2937"/>
                <w:sz w:val="18"/>
              </w:rPr>
              <w:t>La désactivation ne devait pas supprimer l’historique. Des rôles simples, un statut actif, la révocation des jetons et la protection du dernier administrateur ont été mis en place.</w:t>
            </w:r>
          </w:p>
        </w:tc>
      </w:tr>
      <w:tr w:rsidR="00741840" w14:paraId="602DF4A0" w14:textId="77777777">
        <w:trPr>
          <w:jc w:val="center"/>
        </w:trPr>
        <w:tc>
          <w:tcPr>
            <w:tcW w:w="4762" w:type="dxa"/>
            <w:shd w:val="clear" w:color="auto" w:fill="EAF7F6"/>
          </w:tcPr>
          <w:p w14:paraId="1BE61A3D" w14:textId="77777777" w:rsidR="00741840" w:rsidRDefault="0025105B">
            <w:pPr>
              <w:rPr>
                <w:rFonts w:hint="eastAsia"/>
              </w:rPr>
            </w:pPr>
            <w:r>
              <w:rPr>
                <w:rFonts w:eastAsia="Carlito"/>
                <w:b/>
                <w:color w:val="006A70"/>
                <w:sz w:val="18"/>
              </w:rPr>
              <w:t>Formulaires complexes</w:t>
            </w:r>
          </w:p>
        </w:tc>
        <w:tc>
          <w:tcPr>
            <w:tcW w:w="4762" w:type="dxa"/>
          </w:tcPr>
          <w:p w14:paraId="6589527A" w14:textId="77777777" w:rsidR="00741840" w:rsidRDefault="0025105B">
            <w:pPr>
              <w:rPr>
                <w:rFonts w:hint="eastAsia"/>
              </w:rPr>
            </w:pPr>
            <w:r>
              <w:rPr>
                <w:rFonts w:eastAsia="Carlito"/>
                <w:color w:val="1F2937"/>
                <w:sz w:val="18"/>
              </w:rPr>
              <w:t>Les erreurs imbriquées de contacts, chambres et repas étaient difficiles à associer au bon contrôle. Des utilitaires communs normalisent les chemins et ciblent le premier champ invalide.</w:t>
            </w:r>
          </w:p>
        </w:tc>
      </w:tr>
    </w:tbl>
    <w:p w14:paraId="5E0E83F3" w14:textId="77777777" w:rsidR="00741840" w:rsidRDefault="0025105B">
      <w:pPr>
        <w:pStyle w:val="Heading1"/>
      </w:pPr>
      <w:bookmarkStart w:id="141" w:name="toc_target_056"/>
      <w:bookmarkStart w:id="142" w:name="_Toc235223559"/>
      <w:r>
        <w:t>5.3 Limites actuelles</w:t>
      </w:r>
      <w:bookmarkEnd w:id="141"/>
      <w:bookmarkEnd w:id="142"/>
    </w:p>
    <w:p w14:paraId="6DE8FBB5" w14:textId="77777777" w:rsidR="00741840" w:rsidRDefault="0025105B">
      <w:pPr>
        <w:pStyle w:val="ListBullet"/>
        <w:spacing w:after="60"/>
        <w:rPr>
          <w:rFonts w:hint="eastAsia"/>
        </w:rPr>
      </w:pPr>
      <w:r>
        <w:rPr>
          <w:rFonts w:eastAsia="Carlito"/>
          <w:color w:val="1F2937"/>
        </w:rPr>
        <w:t>L’application est destinée à un usage interne et ne contient pas encore de portail public de réservation.</w:t>
      </w:r>
    </w:p>
    <w:p w14:paraId="1E0D4751" w14:textId="77777777" w:rsidR="00741840" w:rsidRDefault="0025105B">
      <w:pPr>
        <w:pStyle w:val="ListBullet"/>
        <w:spacing w:after="60"/>
        <w:rPr>
          <w:rFonts w:hint="eastAsia"/>
        </w:rPr>
      </w:pPr>
      <w:r>
        <w:rPr>
          <w:rFonts w:eastAsia="Carlito"/>
          <w:color w:val="1F2937"/>
        </w:rPr>
        <w:t>Les reçus et récapitulatifs de paiement ne constituent pas une facturation fiscale complète.</w:t>
      </w:r>
    </w:p>
    <w:p w14:paraId="7E75ABF0" w14:textId="77777777" w:rsidR="00741840" w:rsidRDefault="0025105B">
      <w:pPr>
        <w:pStyle w:val="ListBullet"/>
        <w:spacing w:after="60"/>
        <w:rPr>
          <w:rFonts w:hint="eastAsia"/>
        </w:rPr>
      </w:pPr>
      <w:r>
        <w:rPr>
          <w:rFonts w:eastAsia="Carlito"/>
          <w:color w:val="1F2937"/>
        </w:rPr>
        <w:t>Le projet n’intègre pas de passerelle bancaire réelle, de paiement en ligne ou de connexion à un logiciel comptable.</w:t>
      </w:r>
    </w:p>
    <w:p w14:paraId="03521B44" w14:textId="77777777" w:rsidR="00741840" w:rsidRDefault="0025105B">
      <w:pPr>
        <w:pStyle w:val="ListBullet"/>
        <w:spacing w:after="60"/>
        <w:rPr>
          <w:rFonts w:hint="eastAsia"/>
        </w:rPr>
      </w:pPr>
      <w:r>
        <w:rPr>
          <w:rFonts w:eastAsia="Carlito"/>
          <w:color w:val="1F2937"/>
        </w:rPr>
        <w:t>La notification par courrier électronique ou SMS n’est pas incluse.</w:t>
      </w:r>
    </w:p>
    <w:p w14:paraId="7FECA397" w14:textId="77777777" w:rsidR="00741840" w:rsidRDefault="0025105B">
      <w:pPr>
        <w:pStyle w:val="ListBullet"/>
        <w:spacing w:after="60"/>
        <w:rPr>
          <w:rFonts w:hint="eastAsia"/>
        </w:rPr>
      </w:pPr>
      <w:r>
        <w:rPr>
          <w:rFonts w:eastAsia="Carlito"/>
          <w:color w:val="1F2937"/>
        </w:rPr>
        <w:t>Le déploiement de production, la supervision et les sauvegardes automatisées restent à mettre en place selon l’environnement cible.</w:t>
      </w:r>
    </w:p>
    <w:p w14:paraId="344CD849" w14:textId="77777777" w:rsidR="00741840" w:rsidRDefault="0025105B">
      <w:pPr>
        <w:pStyle w:val="Heading1"/>
      </w:pPr>
      <w:bookmarkStart w:id="143" w:name="toc_target_057"/>
      <w:bookmarkStart w:id="144" w:name="_Toc235223560"/>
      <w:r>
        <w:t>5.4 Perspectives</w:t>
      </w:r>
      <w:bookmarkEnd w:id="143"/>
      <w:bookmarkEnd w:id="144"/>
    </w:p>
    <w:p w14:paraId="03123FD1" w14:textId="77777777" w:rsidR="00741840" w:rsidRDefault="0025105B">
      <w:pPr>
        <w:pStyle w:val="ListBullet"/>
        <w:spacing w:after="60"/>
        <w:rPr>
          <w:rFonts w:hint="eastAsia"/>
        </w:rPr>
      </w:pPr>
      <w:r>
        <w:rPr>
          <w:rFonts w:eastAsia="Carlito"/>
          <w:color w:val="1F2937"/>
        </w:rPr>
        <w:t>Déployer la solution sur une infrastructure de production avec HTTPS, sauvegardes et supervision.</w:t>
      </w:r>
    </w:p>
    <w:p w14:paraId="6E26D97D" w14:textId="77777777" w:rsidR="00741840" w:rsidRDefault="0025105B">
      <w:pPr>
        <w:pStyle w:val="ListBullet"/>
        <w:spacing w:after="60"/>
        <w:rPr>
          <w:rFonts w:hint="eastAsia"/>
        </w:rPr>
      </w:pPr>
      <w:r>
        <w:rPr>
          <w:rFonts w:eastAsia="Carlito"/>
          <w:color w:val="1F2937"/>
        </w:rPr>
        <w:lastRenderedPageBreak/>
        <w:t>Ajouter un portail public de réservation connecté aux mêmes règles de disponibilité.</w:t>
      </w:r>
    </w:p>
    <w:p w14:paraId="637282D3" w14:textId="77777777" w:rsidR="00741840" w:rsidRDefault="0025105B">
      <w:pPr>
        <w:pStyle w:val="ListBullet"/>
        <w:spacing w:after="60"/>
        <w:rPr>
          <w:rFonts w:hint="eastAsia"/>
        </w:rPr>
      </w:pPr>
      <w:r>
        <w:rPr>
          <w:rFonts w:eastAsia="Carlito"/>
          <w:color w:val="1F2937"/>
        </w:rPr>
        <w:t>Intégrer les notifications email/SMS pour les confirmations, acomptes et réclamations.</w:t>
      </w:r>
    </w:p>
    <w:p w14:paraId="3B11D782" w14:textId="77777777" w:rsidR="00741840" w:rsidRDefault="0025105B">
      <w:pPr>
        <w:pStyle w:val="ListBullet"/>
        <w:spacing w:after="60"/>
        <w:rPr>
          <w:rFonts w:hint="eastAsia"/>
        </w:rPr>
      </w:pPr>
      <w:r>
        <w:rPr>
          <w:rFonts w:eastAsia="Carlito"/>
          <w:color w:val="1F2937"/>
        </w:rPr>
        <w:t>Mettre en place une journalisation générale des actions sensibles.</w:t>
      </w:r>
    </w:p>
    <w:p w14:paraId="36855D8F" w14:textId="77777777" w:rsidR="00741840" w:rsidRDefault="0025105B">
      <w:pPr>
        <w:pStyle w:val="ListBullet"/>
        <w:spacing w:after="60"/>
        <w:rPr>
          <w:rFonts w:hint="eastAsia"/>
        </w:rPr>
      </w:pPr>
      <w:r>
        <w:rPr>
          <w:rFonts w:eastAsia="Carlito"/>
          <w:color w:val="1F2937"/>
        </w:rPr>
        <w:t>Développer une facturation complète et une intégration comptable.</w:t>
      </w:r>
    </w:p>
    <w:p w14:paraId="35630DCB" w14:textId="77777777" w:rsidR="00741840" w:rsidRDefault="0025105B">
      <w:pPr>
        <w:pStyle w:val="ListBullet"/>
        <w:spacing w:after="60"/>
        <w:rPr>
          <w:rFonts w:hint="eastAsia"/>
        </w:rPr>
      </w:pPr>
      <w:r>
        <w:rPr>
          <w:rFonts w:eastAsia="Carlito"/>
          <w:color w:val="1F2937"/>
        </w:rPr>
        <w:t>Ajouter des tableaux de bord analytiques avancés et des prévisions d’occupation.</w:t>
      </w:r>
    </w:p>
    <w:p w14:paraId="3414EC3B" w14:textId="77777777" w:rsidR="00741840" w:rsidRDefault="0025105B">
      <w:pPr>
        <w:pStyle w:val="ListBullet"/>
        <w:spacing w:after="60"/>
        <w:rPr>
          <w:rFonts w:hint="eastAsia"/>
        </w:rPr>
      </w:pPr>
      <w:r>
        <w:rPr>
          <w:rFonts w:eastAsia="Carlito"/>
          <w:color w:val="1F2937"/>
        </w:rPr>
        <w:t>Renforcer les tests automatisés frontend et les tests end-to-end.</w:t>
      </w:r>
    </w:p>
    <w:p w14:paraId="21B751DA" w14:textId="77777777" w:rsidR="00741840" w:rsidRDefault="0025105B">
      <w:pPr>
        <w:pStyle w:val="Heading1"/>
      </w:pPr>
      <w:bookmarkStart w:id="145" w:name="toc_target_058"/>
      <w:bookmarkStart w:id="146" w:name="_Toc235223561"/>
      <w:r>
        <w:t>Conclusion générale</w:t>
      </w:r>
      <w:bookmarkEnd w:id="145"/>
      <w:bookmarkEnd w:id="146"/>
    </w:p>
    <w:p w14:paraId="10CBD770" w14:textId="77777777" w:rsidR="00741840" w:rsidRDefault="0025105B">
      <w:pPr>
        <w:spacing w:after="120"/>
        <w:ind w:firstLine="397"/>
        <w:jc w:val="both"/>
        <w:rPr>
          <w:rFonts w:hint="eastAsia"/>
        </w:rPr>
      </w:pPr>
      <w:r>
        <w:rPr>
          <w:rFonts w:eastAsia="Carlito"/>
          <w:color w:val="1F2937"/>
        </w:rPr>
        <w:t>Ce projet de fin de formation a permis de concevoir et de développer un système web de gestion hôtelière complet, depuis l’analyse des besoins jusqu’à l’implémentation et à la validation fonctionnelle. La solution centralise les opérations essentielles dans une interface interne sécurisée et responsive.</w:t>
      </w:r>
    </w:p>
    <w:p w14:paraId="7714A2D9" w14:textId="77777777" w:rsidR="00741840" w:rsidRDefault="0025105B">
      <w:pPr>
        <w:spacing w:after="120"/>
        <w:ind w:firstLine="397"/>
        <w:jc w:val="both"/>
        <w:rPr>
          <w:rFonts w:hint="eastAsia"/>
        </w:rPr>
      </w:pPr>
      <w:r>
        <w:rPr>
          <w:rFonts w:eastAsia="Carlito"/>
          <w:color w:val="1F2937"/>
        </w:rPr>
        <w:t>Le travail réalisé a dépassé un simple ensemble de pages CRUD. Il a nécessité l’application de règles métier liées à la disponibilité des chambres, à la tarification, à l’occupation, aux paiements, aux réclamations, aux comptes utilisateurs et à la traçabilité. La séparation entre React/Vite et l’API Laravel 11 a favorisé une architecture claire et maintenable.</w:t>
      </w:r>
    </w:p>
    <w:p w14:paraId="6DB863C1" w14:textId="77777777" w:rsidR="00741840" w:rsidRDefault="0025105B">
      <w:pPr>
        <w:spacing w:after="120"/>
        <w:ind w:firstLine="397"/>
        <w:jc w:val="both"/>
        <w:rPr>
          <w:rFonts w:hint="eastAsia"/>
        </w:rPr>
      </w:pPr>
      <w:r>
        <w:rPr>
          <w:rFonts w:eastAsia="Carlito"/>
          <w:color w:val="1F2937"/>
        </w:rPr>
        <w:t>La mise en place de Laravel Sanctum, des rôles, du statut actif, de la révocation des jetons et des protections du dernier administrateur a renforcé la sécurité. Les composants communs, la validation inline, les exports et les documents de paiement ont amélioré l’expérience utilisateur. Enfin, les tests backend et la compilation de production ont fourni une base de confiance pour la stabilité de la solution.</w:t>
      </w:r>
    </w:p>
    <w:p w14:paraId="55D7C5F1" w14:textId="77777777" w:rsidR="00741840" w:rsidRDefault="0025105B">
      <w:pPr>
        <w:spacing w:after="120"/>
        <w:ind w:firstLine="397"/>
        <w:jc w:val="both"/>
        <w:rPr>
          <w:rFonts w:hint="eastAsia"/>
        </w:rPr>
      </w:pPr>
      <w:r>
        <w:rPr>
          <w:rFonts w:eastAsia="Carlito"/>
          <w:color w:val="1F2937"/>
        </w:rPr>
        <w:t>Cette réalisation m’a permis de consolider mes compétences en développement full stack, modélisation, bases de données, sécurité, tests, gestion de versions et résolution de problèmes. Elle constitue une base évolutive qui pourra être enrichie par un déploiement de production, un portail public, des notifications et des intégrations externes.</w:t>
      </w:r>
    </w:p>
    <w:p w14:paraId="51D19EDE" w14:textId="77777777" w:rsidR="00741840" w:rsidRDefault="0025105B">
      <w:pPr>
        <w:pStyle w:val="Heading1"/>
      </w:pPr>
      <w:bookmarkStart w:id="147" w:name="toc_target_059"/>
      <w:bookmarkStart w:id="148" w:name="_Toc235223562"/>
      <w:r>
        <w:t>Bibliographie et webographie</w:t>
      </w:r>
      <w:bookmarkEnd w:id="147"/>
      <w:bookmarkEnd w:id="148"/>
    </w:p>
    <w:p w14:paraId="71C88F33" w14:textId="77777777" w:rsidR="00741840" w:rsidRDefault="0025105B">
      <w:pPr>
        <w:pStyle w:val="ListNumber"/>
        <w:rPr>
          <w:rFonts w:hint="eastAsia"/>
        </w:rPr>
      </w:pPr>
      <w:r>
        <w:rPr>
          <w:rFonts w:eastAsia="Carlito"/>
          <w:color w:val="1F2937"/>
        </w:rPr>
        <w:t>Documentation officielle Laravel 11 — architecture, Eloquent, validation, middleware et tests.</w:t>
      </w:r>
    </w:p>
    <w:p w14:paraId="362A8E97" w14:textId="77777777" w:rsidR="00741840" w:rsidRDefault="0025105B">
      <w:pPr>
        <w:pStyle w:val="ListNumber"/>
        <w:rPr>
          <w:rFonts w:hint="eastAsia"/>
        </w:rPr>
      </w:pPr>
      <w:r>
        <w:rPr>
          <w:rFonts w:eastAsia="Carlito"/>
          <w:color w:val="1F2937"/>
        </w:rPr>
        <w:t>Documentation officielle Laravel Sanctum — authentification des API et personal access tokens.</w:t>
      </w:r>
    </w:p>
    <w:p w14:paraId="19AD0276" w14:textId="77777777" w:rsidR="00741840" w:rsidRDefault="0025105B">
      <w:pPr>
        <w:pStyle w:val="ListNumber"/>
        <w:rPr>
          <w:rFonts w:hint="eastAsia"/>
        </w:rPr>
      </w:pPr>
      <w:r>
        <w:rPr>
          <w:rFonts w:eastAsia="Carlito"/>
          <w:color w:val="1F2937"/>
        </w:rPr>
        <w:t>Documentation React — composants, hooks et gestion de l’état.</w:t>
      </w:r>
    </w:p>
    <w:p w14:paraId="1D4426E9" w14:textId="77777777" w:rsidR="00741840" w:rsidRDefault="0025105B">
      <w:pPr>
        <w:pStyle w:val="ListNumber"/>
        <w:rPr>
          <w:rFonts w:hint="eastAsia"/>
        </w:rPr>
      </w:pPr>
      <w:r>
        <w:rPr>
          <w:rFonts w:eastAsia="Carlito"/>
          <w:color w:val="1F2937"/>
        </w:rPr>
        <w:t>Documentation Vite — environnement de développement et build de production.</w:t>
      </w:r>
    </w:p>
    <w:p w14:paraId="5A957B68" w14:textId="77777777" w:rsidR="00741840" w:rsidRDefault="0025105B">
      <w:pPr>
        <w:pStyle w:val="ListNumber"/>
        <w:rPr>
          <w:rFonts w:hint="eastAsia"/>
        </w:rPr>
      </w:pPr>
      <w:r>
        <w:rPr>
          <w:rFonts w:eastAsia="Carlito"/>
          <w:color w:val="1F2937"/>
        </w:rPr>
        <w:t>Documentation MySQL — conception relationnelle, contraintes et transactions.</w:t>
      </w:r>
    </w:p>
    <w:p w14:paraId="33AC188D" w14:textId="77777777" w:rsidR="00741840" w:rsidRDefault="0025105B">
      <w:pPr>
        <w:pStyle w:val="ListNumber"/>
        <w:rPr>
          <w:rFonts w:hint="eastAsia"/>
        </w:rPr>
      </w:pPr>
      <w:r>
        <w:rPr>
          <w:rFonts w:eastAsia="Carlito"/>
          <w:color w:val="1F2937"/>
        </w:rPr>
        <w:t>Documentation Axios — requêtes HTTP et intercepteurs.</w:t>
      </w:r>
    </w:p>
    <w:p w14:paraId="6C36B5E8" w14:textId="77777777" w:rsidR="00741840" w:rsidRDefault="0025105B">
      <w:pPr>
        <w:pStyle w:val="ListNumber"/>
        <w:rPr>
          <w:rFonts w:hint="eastAsia"/>
        </w:rPr>
      </w:pPr>
      <w:r>
        <w:rPr>
          <w:rFonts w:eastAsia="Carlito"/>
          <w:color w:val="1F2937"/>
        </w:rPr>
        <w:t>Documentation Bootstrap et React-Bootstrap — composants responsive et formulaires.</w:t>
      </w:r>
    </w:p>
    <w:p w14:paraId="09ED7993" w14:textId="77777777" w:rsidR="00741840" w:rsidRDefault="0025105B">
      <w:pPr>
        <w:pStyle w:val="ListNumber"/>
        <w:rPr>
          <w:rFonts w:hint="eastAsia"/>
        </w:rPr>
      </w:pPr>
      <w:r>
        <w:rPr>
          <w:rFonts w:eastAsia="Carlito"/>
          <w:color w:val="1F2937"/>
        </w:rPr>
        <w:t>Documentation jsPDF et AutoTable — génération de documents PDF.</w:t>
      </w:r>
    </w:p>
    <w:p w14:paraId="765DAC47" w14:textId="77777777" w:rsidR="00741840" w:rsidRDefault="0025105B">
      <w:pPr>
        <w:pStyle w:val="ListNumber"/>
        <w:rPr>
          <w:rFonts w:hint="eastAsia"/>
        </w:rPr>
      </w:pPr>
      <w:r>
        <w:rPr>
          <w:rFonts w:eastAsia="Carlito"/>
          <w:color w:val="1F2937"/>
        </w:rPr>
        <w:t>Object Management Group — Unified Modeling Language (UML).</w:t>
      </w:r>
    </w:p>
    <w:p w14:paraId="02A7229F" w14:textId="77777777" w:rsidR="00741840" w:rsidRDefault="0025105B">
      <w:pPr>
        <w:pStyle w:val="Heading1"/>
      </w:pPr>
      <w:bookmarkStart w:id="149" w:name="toc_target_060"/>
      <w:bookmarkStart w:id="150" w:name="_Toc235223563"/>
      <w:r>
        <w:t>Annexes</w:t>
      </w:r>
      <w:bookmarkEnd w:id="149"/>
      <w:bookmarkEnd w:id="150"/>
    </w:p>
    <w:p w14:paraId="60E7E6EE" w14:textId="77777777" w:rsidR="00741840" w:rsidRDefault="0025105B">
      <w:pPr>
        <w:pStyle w:val="Heading2"/>
      </w:pPr>
      <w:bookmarkStart w:id="151" w:name="toc_target_061"/>
      <w:bookmarkStart w:id="152" w:name="_Toc235223564"/>
      <w:r>
        <w:t>Annexe A — Principaux endpoints</w:t>
      </w:r>
      <w:bookmarkEnd w:id="151"/>
      <w:bookmarkEnd w:id="152"/>
    </w:p>
    <w:tbl>
      <w:tblPr>
        <w:tblStyle w:val="TableGrid"/>
        <w:tblW w:w="0" w:type="auto"/>
        <w:jc w:val="center"/>
        <w:tblLook w:val="04A0" w:firstRow="1" w:lastRow="0" w:firstColumn="1" w:lastColumn="0" w:noHBand="0" w:noVBand="1"/>
      </w:tblPr>
      <w:tblGrid>
        <w:gridCol w:w="4762"/>
        <w:gridCol w:w="4762"/>
      </w:tblGrid>
      <w:tr w:rsidR="00741840" w14:paraId="620D917F" w14:textId="77777777">
        <w:trPr>
          <w:jc w:val="center"/>
        </w:trPr>
        <w:tc>
          <w:tcPr>
            <w:tcW w:w="4762" w:type="dxa"/>
            <w:shd w:val="clear" w:color="auto" w:fill="006A70"/>
          </w:tcPr>
          <w:p w14:paraId="3B932902" w14:textId="77777777" w:rsidR="00741840" w:rsidRDefault="0025105B">
            <w:pPr>
              <w:jc w:val="center"/>
              <w:rPr>
                <w:rFonts w:hint="eastAsia"/>
              </w:rPr>
            </w:pPr>
            <w:r>
              <w:rPr>
                <w:rFonts w:eastAsia="Carlito"/>
                <w:b/>
                <w:color w:val="FFFFFF"/>
                <w:sz w:val="19"/>
              </w:rPr>
              <w:t>Domaine</w:t>
            </w:r>
          </w:p>
        </w:tc>
        <w:tc>
          <w:tcPr>
            <w:tcW w:w="4762" w:type="dxa"/>
            <w:shd w:val="clear" w:color="auto" w:fill="006A70"/>
          </w:tcPr>
          <w:p w14:paraId="1798F577" w14:textId="77777777" w:rsidR="00741840" w:rsidRDefault="0025105B">
            <w:pPr>
              <w:jc w:val="center"/>
              <w:rPr>
                <w:rFonts w:hint="eastAsia"/>
              </w:rPr>
            </w:pPr>
            <w:r>
              <w:rPr>
                <w:rFonts w:eastAsia="Carlito"/>
                <w:b/>
                <w:color w:val="FFFFFF"/>
                <w:sz w:val="19"/>
              </w:rPr>
              <w:t>Endpoints / opérations</w:t>
            </w:r>
          </w:p>
        </w:tc>
      </w:tr>
      <w:tr w:rsidR="00741840" w14:paraId="2735E93A" w14:textId="77777777">
        <w:trPr>
          <w:jc w:val="center"/>
        </w:trPr>
        <w:tc>
          <w:tcPr>
            <w:tcW w:w="4762" w:type="dxa"/>
            <w:shd w:val="clear" w:color="auto" w:fill="EAF7F6"/>
          </w:tcPr>
          <w:p w14:paraId="3D93A8FA" w14:textId="77777777" w:rsidR="00741840" w:rsidRDefault="0025105B">
            <w:pPr>
              <w:rPr>
                <w:rFonts w:hint="eastAsia"/>
              </w:rPr>
            </w:pPr>
            <w:r>
              <w:rPr>
                <w:rFonts w:eastAsia="Carlito"/>
                <w:b/>
                <w:color w:val="006A70"/>
                <w:sz w:val="18"/>
              </w:rPr>
              <w:t>Authentification</w:t>
            </w:r>
          </w:p>
        </w:tc>
        <w:tc>
          <w:tcPr>
            <w:tcW w:w="4762" w:type="dxa"/>
          </w:tcPr>
          <w:p w14:paraId="64C6519D" w14:textId="77777777" w:rsidR="00741840" w:rsidRDefault="0025105B">
            <w:pPr>
              <w:rPr>
                <w:rFonts w:hint="eastAsia"/>
              </w:rPr>
            </w:pPr>
            <w:r>
              <w:rPr>
                <w:rFonts w:eastAsia="Carlito"/>
                <w:color w:val="1F2937"/>
                <w:sz w:val="18"/>
              </w:rPr>
              <w:t>POST /api/login ; POST /api/logout ; GET /api/user</w:t>
            </w:r>
          </w:p>
        </w:tc>
      </w:tr>
      <w:tr w:rsidR="00741840" w14:paraId="067F9AFD" w14:textId="77777777">
        <w:trPr>
          <w:jc w:val="center"/>
        </w:trPr>
        <w:tc>
          <w:tcPr>
            <w:tcW w:w="4762" w:type="dxa"/>
            <w:shd w:val="clear" w:color="auto" w:fill="EAF7F6"/>
          </w:tcPr>
          <w:p w14:paraId="5A410CD7" w14:textId="77777777" w:rsidR="00741840" w:rsidRDefault="0025105B">
            <w:pPr>
              <w:rPr>
                <w:rFonts w:hint="eastAsia"/>
              </w:rPr>
            </w:pPr>
            <w:r>
              <w:rPr>
                <w:rFonts w:eastAsia="Carlito"/>
                <w:b/>
                <w:color w:val="006A70"/>
                <w:sz w:val="18"/>
              </w:rPr>
              <w:t>Profil</w:t>
            </w:r>
          </w:p>
        </w:tc>
        <w:tc>
          <w:tcPr>
            <w:tcW w:w="4762" w:type="dxa"/>
          </w:tcPr>
          <w:p w14:paraId="0C968BD8" w14:textId="77777777" w:rsidR="00741840" w:rsidRDefault="0025105B">
            <w:pPr>
              <w:rPr>
                <w:rFonts w:hint="eastAsia"/>
              </w:rPr>
            </w:pPr>
            <w:r>
              <w:rPr>
                <w:rFonts w:eastAsia="Carlito"/>
                <w:color w:val="1F2937"/>
                <w:sz w:val="18"/>
              </w:rPr>
              <w:t>GET/PUT /api/profile ; PUT /api/profile/password ; POST/DELETE /api/profile/photo</w:t>
            </w:r>
          </w:p>
        </w:tc>
      </w:tr>
      <w:tr w:rsidR="00741840" w14:paraId="29501B80" w14:textId="77777777">
        <w:trPr>
          <w:jc w:val="center"/>
        </w:trPr>
        <w:tc>
          <w:tcPr>
            <w:tcW w:w="4762" w:type="dxa"/>
            <w:shd w:val="clear" w:color="auto" w:fill="EAF7F6"/>
          </w:tcPr>
          <w:p w14:paraId="68699441" w14:textId="77777777" w:rsidR="00741840" w:rsidRDefault="0025105B">
            <w:pPr>
              <w:rPr>
                <w:rFonts w:hint="eastAsia"/>
              </w:rPr>
            </w:pPr>
            <w:r>
              <w:rPr>
                <w:rFonts w:eastAsia="Carlito"/>
                <w:b/>
                <w:color w:val="006A70"/>
                <w:sz w:val="18"/>
              </w:rPr>
              <w:t>Utilisateurs</w:t>
            </w:r>
          </w:p>
        </w:tc>
        <w:tc>
          <w:tcPr>
            <w:tcW w:w="4762" w:type="dxa"/>
          </w:tcPr>
          <w:p w14:paraId="3569723B" w14:textId="77777777" w:rsidR="00741840" w:rsidRDefault="0025105B">
            <w:pPr>
              <w:rPr>
                <w:rFonts w:hint="eastAsia"/>
              </w:rPr>
            </w:pPr>
            <w:r>
              <w:rPr>
                <w:rFonts w:eastAsia="Carlito"/>
                <w:color w:val="1F2937"/>
                <w:sz w:val="18"/>
              </w:rPr>
              <w:t>GET/POST /api/users ; PUT /api/users/{user} ; PATCH status et reset-password</w:t>
            </w:r>
          </w:p>
        </w:tc>
      </w:tr>
      <w:tr w:rsidR="00741840" w14:paraId="06A36495" w14:textId="77777777">
        <w:trPr>
          <w:jc w:val="center"/>
        </w:trPr>
        <w:tc>
          <w:tcPr>
            <w:tcW w:w="4762" w:type="dxa"/>
            <w:shd w:val="clear" w:color="auto" w:fill="EAF7F6"/>
          </w:tcPr>
          <w:p w14:paraId="013BBDB8" w14:textId="77777777" w:rsidR="00741840" w:rsidRDefault="0025105B">
            <w:pPr>
              <w:rPr>
                <w:rFonts w:hint="eastAsia"/>
              </w:rPr>
            </w:pPr>
            <w:r>
              <w:rPr>
                <w:rFonts w:eastAsia="Carlito"/>
                <w:b/>
                <w:color w:val="006A70"/>
                <w:sz w:val="18"/>
              </w:rPr>
              <w:t>Réservations</w:t>
            </w:r>
          </w:p>
        </w:tc>
        <w:tc>
          <w:tcPr>
            <w:tcW w:w="4762" w:type="dxa"/>
          </w:tcPr>
          <w:p w14:paraId="6BE9E281" w14:textId="77777777" w:rsidR="00741840" w:rsidRDefault="0025105B">
            <w:pPr>
              <w:rPr>
                <w:rFonts w:hint="eastAsia"/>
              </w:rPr>
            </w:pPr>
            <w:r>
              <w:rPr>
                <w:rFonts w:eastAsia="Carlito"/>
                <w:color w:val="1F2937"/>
                <w:sz w:val="18"/>
              </w:rPr>
              <w:t>Liste, création, consultation, modification, suppression, disponibilité et calcul tarifaire</w:t>
            </w:r>
          </w:p>
        </w:tc>
      </w:tr>
      <w:tr w:rsidR="00741840" w14:paraId="740CEF98" w14:textId="77777777">
        <w:trPr>
          <w:jc w:val="center"/>
        </w:trPr>
        <w:tc>
          <w:tcPr>
            <w:tcW w:w="4762" w:type="dxa"/>
            <w:shd w:val="clear" w:color="auto" w:fill="EAF7F6"/>
          </w:tcPr>
          <w:p w14:paraId="45564E91" w14:textId="77777777" w:rsidR="00741840" w:rsidRDefault="0025105B">
            <w:pPr>
              <w:rPr>
                <w:rFonts w:hint="eastAsia"/>
              </w:rPr>
            </w:pPr>
            <w:r>
              <w:rPr>
                <w:rFonts w:eastAsia="Carlito"/>
                <w:b/>
                <w:color w:val="006A70"/>
                <w:sz w:val="18"/>
              </w:rPr>
              <w:lastRenderedPageBreak/>
              <w:t>Paiements</w:t>
            </w:r>
          </w:p>
        </w:tc>
        <w:tc>
          <w:tcPr>
            <w:tcW w:w="4762" w:type="dxa"/>
          </w:tcPr>
          <w:p w14:paraId="1B10F17C" w14:textId="77777777" w:rsidR="00741840" w:rsidRDefault="0025105B">
            <w:pPr>
              <w:rPr>
                <w:rFonts w:hint="eastAsia"/>
              </w:rPr>
            </w:pPr>
            <w:r>
              <w:rPr>
                <w:rFonts w:eastAsia="Carlito"/>
                <w:color w:val="1F2937"/>
                <w:sz w:val="18"/>
              </w:rPr>
              <w:t>Création, annulation et consultation de l’historique</w:t>
            </w:r>
          </w:p>
        </w:tc>
      </w:tr>
      <w:tr w:rsidR="00741840" w14:paraId="6272DD85" w14:textId="77777777">
        <w:trPr>
          <w:jc w:val="center"/>
        </w:trPr>
        <w:tc>
          <w:tcPr>
            <w:tcW w:w="4762" w:type="dxa"/>
            <w:shd w:val="clear" w:color="auto" w:fill="EAF7F6"/>
          </w:tcPr>
          <w:p w14:paraId="2F509A59" w14:textId="77777777" w:rsidR="00741840" w:rsidRDefault="0025105B">
            <w:pPr>
              <w:rPr>
                <w:rFonts w:hint="eastAsia"/>
              </w:rPr>
            </w:pPr>
            <w:r>
              <w:rPr>
                <w:rFonts w:eastAsia="Carlito"/>
                <w:b/>
                <w:color w:val="006A70"/>
                <w:sz w:val="18"/>
              </w:rPr>
              <w:t>Modules métier</w:t>
            </w:r>
          </w:p>
        </w:tc>
        <w:tc>
          <w:tcPr>
            <w:tcW w:w="4762" w:type="dxa"/>
          </w:tcPr>
          <w:p w14:paraId="423E1330" w14:textId="77777777" w:rsidR="00741840" w:rsidRDefault="0025105B">
            <w:pPr>
              <w:rPr>
                <w:rFonts w:hint="eastAsia"/>
              </w:rPr>
            </w:pPr>
            <w:r>
              <w:rPr>
                <w:rFonts w:eastAsia="Carlito"/>
                <w:color w:val="1F2937"/>
                <w:sz w:val="18"/>
              </w:rPr>
              <w:t>Clients, chambres, tarifs, réclamations, équipements et statistiques</w:t>
            </w:r>
          </w:p>
        </w:tc>
      </w:tr>
    </w:tbl>
    <w:p w14:paraId="6BA92349" w14:textId="77777777" w:rsidR="00741840" w:rsidRDefault="0025105B">
      <w:pPr>
        <w:pStyle w:val="Heading2"/>
      </w:pPr>
      <w:bookmarkStart w:id="153" w:name="toc_target_062"/>
      <w:bookmarkStart w:id="154" w:name="_Toc235223565"/>
      <w:r>
        <w:t>Annexe B — Captures et diagrammes intégrés</w:t>
      </w:r>
      <w:bookmarkEnd w:id="153"/>
      <w:bookmarkEnd w:id="154"/>
    </w:p>
    <w:p w14:paraId="52BB9DE8" w14:textId="77777777" w:rsidR="00741840" w:rsidRDefault="0025105B">
      <w:pPr>
        <w:pStyle w:val="ListBullet"/>
        <w:spacing w:after="60"/>
        <w:rPr>
          <w:rFonts w:hint="eastAsia"/>
        </w:rPr>
      </w:pPr>
      <w:r>
        <w:rPr>
          <w:rFonts w:eastAsia="Carlito"/>
          <w:color w:val="1F2937"/>
        </w:rPr>
        <w:t>Captures finales des écrans listés dans le chapitre 4.</w:t>
      </w:r>
    </w:p>
    <w:p w14:paraId="02A5A6D3" w14:textId="77777777" w:rsidR="00741840" w:rsidRDefault="0025105B">
      <w:pPr>
        <w:pStyle w:val="ListBullet"/>
        <w:spacing w:after="60"/>
        <w:rPr>
          <w:rFonts w:hint="eastAsia"/>
        </w:rPr>
      </w:pPr>
      <w:r>
        <w:rPr>
          <w:rFonts w:eastAsia="Carlito"/>
          <w:color w:val="1F2937"/>
        </w:rPr>
        <w:t>Diagramme de cas d’utilisation Administrateur / Employé.</w:t>
      </w:r>
    </w:p>
    <w:p w14:paraId="27FDA274" w14:textId="77777777" w:rsidR="00741840" w:rsidRDefault="0025105B">
      <w:pPr>
        <w:pStyle w:val="ListBullet"/>
        <w:spacing w:after="60"/>
        <w:rPr>
          <w:rFonts w:hint="eastAsia"/>
        </w:rPr>
      </w:pPr>
      <w:r>
        <w:rPr>
          <w:rFonts w:eastAsia="Carlito"/>
          <w:color w:val="1F2937"/>
        </w:rPr>
        <w:t>Diagramme de classes ou de domaine basé sur les modèles Laravel.</w:t>
      </w:r>
    </w:p>
    <w:p w14:paraId="484DFFA7" w14:textId="77777777" w:rsidR="00741840" w:rsidRDefault="0025105B">
      <w:pPr>
        <w:pStyle w:val="ListBullet"/>
        <w:spacing w:after="60"/>
        <w:rPr>
          <w:rFonts w:hint="eastAsia"/>
        </w:rPr>
      </w:pPr>
      <w:r>
        <w:rPr>
          <w:rFonts w:eastAsia="Carlito"/>
          <w:color w:val="1F2937"/>
        </w:rPr>
        <w:t>Schéma relationnel lisible de la base de données.</w:t>
      </w:r>
    </w:p>
    <w:p w14:paraId="73558D65" w14:textId="77777777" w:rsidR="00741840" w:rsidRDefault="0025105B">
      <w:pPr>
        <w:pStyle w:val="ListBullet"/>
        <w:spacing w:after="60"/>
        <w:rPr>
          <w:rFonts w:hint="eastAsia"/>
        </w:rPr>
      </w:pPr>
      <w:r>
        <w:rPr>
          <w:rFonts w:eastAsia="Carlito"/>
          <w:color w:val="1F2937"/>
        </w:rPr>
        <w:t>Diagrammes de séquence pour réservation, paiement et réclamation.</w:t>
      </w:r>
    </w:p>
    <w:p w14:paraId="341E52D4" w14:textId="77777777" w:rsidR="00741840" w:rsidRDefault="0025105B">
      <w:pPr>
        <w:pStyle w:val="ListBullet"/>
        <w:spacing w:after="60"/>
        <w:rPr>
          <w:rFonts w:hint="eastAsia"/>
        </w:rPr>
      </w:pPr>
      <w:r>
        <w:rPr>
          <w:rFonts w:eastAsia="Carlito"/>
          <w:color w:val="1F2937"/>
        </w:rPr>
        <w:t>Résultat final de la commande de tests backend et du build frontend.</w:t>
      </w:r>
    </w:p>
    <w:tbl>
      <w:tblPr>
        <w:tblW w:w="0" w:type="auto"/>
        <w:jc w:val="center"/>
        <w:tblLook w:val="04A0" w:firstRow="1" w:lastRow="0" w:firstColumn="1" w:lastColumn="0" w:noHBand="0" w:noVBand="1"/>
      </w:tblPr>
      <w:tblGrid>
        <w:gridCol w:w="9525"/>
      </w:tblGrid>
      <w:tr w:rsidR="00741840" w14:paraId="151B77A6" w14:textId="77777777">
        <w:trPr>
          <w:jc w:val="center"/>
        </w:trPr>
        <w:tc>
          <w:tcPr>
            <w:tcW w:w="9525" w:type="dxa"/>
            <w:tcBorders>
              <w:top w:val="single" w:sz="8" w:space="0" w:color="F4A300"/>
              <w:left w:val="single" w:sz="8" w:space="0" w:color="F4A300"/>
              <w:bottom w:val="single" w:sz="8" w:space="0" w:color="F4A300"/>
              <w:right w:val="single" w:sz="8" w:space="0" w:color="F4A300"/>
            </w:tcBorders>
            <w:shd w:val="clear" w:color="auto" w:fill="FFF8E6"/>
          </w:tcPr>
          <w:p w14:paraId="0A5C61AA" w14:textId="77777777" w:rsidR="00741840" w:rsidRDefault="0025105B">
            <w:pPr>
              <w:spacing w:before="140" w:after="140"/>
              <w:rPr>
                <w:rFonts w:hint="eastAsia"/>
              </w:rPr>
            </w:pPr>
            <w:r>
              <w:t>Statut de cette version</w:t>
            </w:r>
            <w:r>
              <w:br/>
              <w:t>Cette version constitue la version scolaire finale du projet. Les diagrammes techniques et les captures d’écran définitives ont été intégrés et vérifiés avant la remise.</w:t>
            </w:r>
          </w:p>
        </w:tc>
      </w:tr>
    </w:tbl>
    <w:p w14:paraId="59C9DA51" w14:textId="77777777" w:rsidR="00741840" w:rsidRDefault="00741840">
      <w:pPr>
        <w:rPr>
          <w:rFonts w:hint="eastAsia"/>
        </w:rPr>
      </w:pPr>
    </w:p>
    <w:sectPr w:rsidR="00741840" w:rsidSect="00034616">
      <w:headerReference w:type="default" r:id="rId52"/>
      <w:footerReference w:type="default" r:id="rId53"/>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7CDA3" w14:textId="77777777" w:rsidR="00A55B33" w:rsidRDefault="00A55B33">
      <w:pPr>
        <w:spacing w:after="0" w:line="240" w:lineRule="auto"/>
        <w:rPr>
          <w:rFonts w:hint="eastAsia"/>
        </w:rPr>
      </w:pPr>
      <w:r>
        <w:separator/>
      </w:r>
    </w:p>
  </w:endnote>
  <w:endnote w:type="continuationSeparator" w:id="0">
    <w:p w14:paraId="7E5255B1" w14:textId="77777777" w:rsidR="00A55B33" w:rsidRDefault="00A55B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F95B" w14:textId="77777777" w:rsidR="00741840" w:rsidRDefault="00741840">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9DD9" w14:textId="77777777" w:rsidR="00741840" w:rsidRDefault="0025105B">
    <w:pPr>
      <w:pStyle w:val="Footer"/>
      <w:jc w:val="center"/>
      <w:rPr>
        <w:rFonts w:hint="eastAsia"/>
      </w:rPr>
    </w:pPr>
    <w:r>
      <w:rPr>
        <w:rFonts w:ascii="Carlito" w:hAnsi="Carlito"/>
        <w:color w:val="006A70"/>
        <w:sz w:val="18"/>
      </w:rPr>
      <w:t xml:space="preserve">Page </w:t>
    </w:r>
    <w:r>
      <w:rPr>
        <w:rFonts w:ascii="Carlito" w:hAnsi="Carlito"/>
        <w:color w:val="006A70"/>
        <w:sz w:val="18"/>
      </w:rPr>
      <w:fldChar w:fldCharType="begin"/>
    </w:r>
    <w:r>
      <w:rPr>
        <w:rFonts w:ascii="Carlito" w:hAnsi="Carlito"/>
        <w:color w:val="006A70"/>
        <w:sz w:val="18"/>
      </w:rPr>
      <w:instrText xml:space="preserve"> PAGE </w:instrText>
    </w:r>
    <w:r>
      <w:rPr>
        <w:rFonts w:ascii="Carlito" w:hAnsi="Carlito"/>
        <w:color w:val="006A70"/>
        <w:sz w:val="18"/>
      </w:rPr>
      <w:fldChar w:fldCharType="separate"/>
    </w:r>
    <w:r>
      <w:rPr>
        <w:rFonts w:ascii="Carlito" w:hAnsi="Carlito"/>
        <w:color w:val="006A70"/>
        <w:sz w:val="18"/>
      </w:rPr>
      <w:t>1</w:t>
    </w:r>
    <w:r>
      <w:rPr>
        <w:rFonts w:ascii="Carlito" w:hAnsi="Carlito"/>
        <w:color w:val="006A7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1505" w14:textId="77777777" w:rsidR="00741840" w:rsidRDefault="0025105B">
    <w:pPr>
      <w:pStyle w:val="Footer"/>
      <w:jc w:val="center"/>
      <w:rPr>
        <w:rFonts w:hint="eastAsia"/>
      </w:rPr>
    </w:pPr>
    <w:r>
      <w:rPr>
        <w:rFonts w:ascii="Carlito" w:hAnsi="Carlito"/>
        <w:color w:val="006A70"/>
        <w:sz w:val="18"/>
      </w:rPr>
      <w:t xml:space="preserve">Page </w:t>
    </w:r>
    <w:r>
      <w:rPr>
        <w:rFonts w:ascii="Carlito" w:hAnsi="Carlito"/>
        <w:color w:val="006A70"/>
        <w:sz w:val="18"/>
      </w:rPr>
      <w:fldChar w:fldCharType="begin"/>
    </w:r>
    <w:r>
      <w:rPr>
        <w:rFonts w:ascii="Carlito" w:hAnsi="Carlito"/>
        <w:color w:val="006A70"/>
        <w:sz w:val="18"/>
      </w:rPr>
      <w:instrText xml:space="preserve"> PAGE </w:instrText>
    </w:r>
    <w:r>
      <w:rPr>
        <w:rFonts w:ascii="Carlito" w:hAnsi="Carlito"/>
        <w:color w:val="006A70"/>
        <w:sz w:val="18"/>
      </w:rPr>
      <w:fldChar w:fldCharType="separate"/>
    </w:r>
    <w:r>
      <w:rPr>
        <w:rFonts w:ascii="Carlito" w:hAnsi="Carlito"/>
        <w:color w:val="006A70"/>
        <w:sz w:val="18"/>
      </w:rPr>
      <w:t>1</w:t>
    </w:r>
    <w:r>
      <w:rPr>
        <w:rFonts w:ascii="Carlito" w:hAnsi="Carlito"/>
        <w:color w:val="006A7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414A" w14:textId="77777777" w:rsidR="00741840" w:rsidRDefault="0025105B">
    <w:pPr>
      <w:pStyle w:val="Footer"/>
      <w:jc w:val="center"/>
      <w:rPr>
        <w:rFonts w:hint="eastAsia"/>
      </w:rPr>
    </w:pPr>
    <w:r>
      <w:rPr>
        <w:rFonts w:ascii="Carlito" w:hAnsi="Carlito"/>
        <w:color w:val="006A70"/>
        <w:sz w:val="18"/>
      </w:rPr>
      <w:t xml:space="preserve">Page </w:t>
    </w:r>
    <w:r>
      <w:rPr>
        <w:rFonts w:ascii="Carlito" w:hAnsi="Carlito"/>
        <w:color w:val="006A70"/>
        <w:sz w:val="18"/>
      </w:rPr>
      <w:fldChar w:fldCharType="begin"/>
    </w:r>
    <w:r>
      <w:rPr>
        <w:rFonts w:ascii="Carlito" w:hAnsi="Carlito"/>
        <w:color w:val="006A70"/>
        <w:sz w:val="18"/>
      </w:rPr>
      <w:instrText xml:space="preserve"> PAGE </w:instrText>
    </w:r>
    <w:r>
      <w:rPr>
        <w:rFonts w:ascii="Carlito" w:hAnsi="Carlito"/>
        <w:color w:val="006A70"/>
        <w:sz w:val="18"/>
      </w:rPr>
      <w:fldChar w:fldCharType="separate"/>
    </w:r>
    <w:r>
      <w:rPr>
        <w:rFonts w:ascii="Carlito" w:hAnsi="Carlito"/>
        <w:color w:val="006A70"/>
        <w:sz w:val="18"/>
      </w:rPr>
      <w:t>1</w:t>
    </w:r>
    <w:r>
      <w:rPr>
        <w:rFonts w:ascii="Carlito" w:hAnsi="Carlito"/>
        <w:color w:val="006A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C4CE" w14:textId="77777777" w:rsidR="00A55B33" w:rsidRDefault="00A55B33">
      <w:pPr>
        <w:spacing w:after="0" w:line="240" w:lineRule="auto"/>
        <w:rPr>
          <w:rFonts w:hint="eastAsia"/>
        </w:rPr>
      </w:pPr>
      <w:r>
        <w:separator/>
      </w:r>
    </w:p>
  </w:footnote>
  <w:footnote w:type="continuationSeparator" w:id="0">
    <w:p w14:paraId="388F767F" w14:textId="77777777" w:rsidR="00A55B33" w:rsidRDefault="00A55B3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9C3C" w14:textId="77777777" w:rsidR="00741840" w:rsidRDefault="0025105B">
    <w:pPr>
      <w:pStyle w:val="Header"/>
      <w:jc w:val="right"/>
      <w:rPr>
        <w:rFonts w:hint="eastAsia"/>
      </w:rPr>
    </w:pPr>
    <w:r>
      <w:rPr>
        <w:rFonts w:eastAsia="Carlito" w:ascii="Carlito" w:hAnsi="Carlito"/>
        <w:color w:val="667085"/>
        <w:sz w:val="17"/>
      </w:rPr>
      <w:t>Projet de fin de formation — Système de gestion hôtelière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3701" w14:textId="77777777" w:rsidR="00741840" w:rsidRDefault="0025105B">
    <w:pPr>
      <w:pStyle w:val="Header"/>
      <w:jc w:val="right"/>
      <w:rPr>
        <w:rFonts w:hint="eastAsia"/>
      </w:rPr>
    </w:pPr>
    <w:r>
      <w:rPr>
        <w:rFonts w:eastAsia="Carlito" w:ascii="Carlito" w:hAnsi="Carlito"/>
        <w:color w:val="667085"/>
        <w:sz w:val="17"/>
      </w:rPr>
      <w:t>Projet de fin de formation — Système de gestion hôtelière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FD071" w14:textId="77777777" w:rsidR="00741840" w:rsidRDefault="0025105B">
    <w:pPr>
      <w:pStyle w:val="Header"/>
      <w:jc w:val="right"/>
      <w:rPr>
        <w:rFonts w:hint="eastAsia"/>
      </w:rPr>
    </w:pPr>
    <w:r>
      <w:rPr>
        <w:rFonts w:eastAsia="Carlito" w:ascii="Carlito" w:hAnsi="Carlito"/>
        <w:color w:val="667085"/>
        <w:sz w:val="17"/>
      </w:rPr>
      <w:t>Projet de fin de formation — Système de gestion hôtelière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906847">
    <w:abstractNumId w:val="8"/>
  </w:num>
  <w:num w:numId="2" w16cid:durableId="932204757">
    <w:abstractNumId w:val="6"/>
  </w:num>
  <w:num w:numId="3" w16cid:durableId="11347081">
    <w:abstractNumId w:val="5"/>
  </w:num>
  <w:num w:numId="4" w16cid:durableId="718555672">
    <w:abstractNumId w:val="4"/>
  </w:num>
  <w:num w:numId="5" w16cid:durableId="1205367814">
    <w:abstractNumId w:val="7"/>
  </w:num>
  <w:num w:numId="6" w16cid:durableId="955676322">
    <w:abstractNumId w:val="3"/>
  </w:num>
  <w:num w:numId="7" w16cid:durableId="1698041832">
    <w:abstractNumId w:val="2"/>
  </w:num>
  <w:num w:numId="8" w16cid:durableId="444858504">
    <w:abstractNumId w:val="1"/>
  </w:num>
  <w:num w:numId="9" w16cid:durableId="159011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840"/>
    <w:rsid w:val="0025105B"/>
    <w:rsid w:val="0029639D"/>
    <w:rsid w:val="00326F90"/>
    <w:rsid w:val="003D576A"/>
    <w:rsid w:val="00741840"/>
    <w:rsid w:val="00A55B33"/>
    <w:rsid w:val="00AA1D8D"/>
    <w:rsid w:val="00B47730"/>
    <w:rsid w:val="00BF290B"/>
    <w:rsid w:val="00CB0664"/>
    <w:rsid w:val="00E05C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B1CF71"/>
  <w14:defaultImageDpi w14:val="300"/>
  <w15:docId w15:val="{2D8F4F85-DFF3-40E5-89A7-3830AFBA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Carlito" w:hAnsi="Carlito"/>
      <w:color w:val="1F2937"/>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rlito" w:hAnsi="Carlito"/>
      <w:b/>
      <w:bCs/>
      <w:color w:val="006A7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00AFAA"/>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006A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rlito" w:hAnsi="Carlito"/>
      <w:b/>
      <w:bCs/>
      <w:i w:val="0"/>
      <w:iCs/>
      <w:color w:val="006A7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rlito" w:hAnsi="Carlito"/>
      <w:color w:val="667085"/>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rlito" w:hAnsi="Carlito"/>
      <w:color w:val="006A7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006A7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Carlito" w:hAnsi="Carlito"/>
      <w:b w:val="0"/>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5B6573"/>
      <w:sz w:val="18"/>
    </w:rPr>
  </w:style>
  <w:style w:type="paragraph" w:styleId="TOC1">
    <w:name w:val="toc 1"/>
    <w:basedOn w:val="Normal"/>
    <w:next w:val="Normal"/>
    <w:autoRedefine/>
    <w:uiPriority w:val="39"/>
    <w:unhideWhenUsed/>
    <w:rsid w:val="003D576A"/>
    <w:rPr>
      <w:rFonts w:ascii="Carlito" w:hAnsi="Carlito"/>
      <w:color w:val="1F2937"/>
      <w:sz w:val="20"/>
    </w:rPr>
  </w:style>
  <w:style w:type="paragraph" w:styleId="TOC2">
    <w:name w:val="toc 2"/>
    <w:basedOn w:val="Normal"/>
    <w:next w:val="Normal"/>
    <w:autoRedefine/>
    <w:uiPriority w:val="39"/>
    <w:unhideWhenUsed/>
    <w:rsid w:val="003D576A"/>
    <w:pPr>
      <w:ind w:left="210"/>
    </w:pPr>
    <w:rPr>
      <w:rFonts w:ascii="Carlito" w:hAnsi="Carlito"/>
      <w:color w:val="667085"/>
      <w:sz w:val="20"/>
    </w:rPr>
  </w:style>
  <w:style w:type="character" w:styleId="Hyperlink">
    <w:name w:val="Hyperlink"/>
    <w:basedOn w:val="DefaultParagraphFont"/>
    <w:uiPriority w:val="99"/>
    <w:unhideWhenUsed/>
    <w:rsid w:val="003D576A"/>
    <w:rPr>
      <w:rFonts w:ascii="Carlito" w:hAnsi="Carlito"/>
      <w:color w:val="006A70"/>
      <w:u w:val="single"/>
    </w:rPr>
  </w:style>
  <w:style w:type="paragraph" w:styleId="TableofFigures">
    <w:name w:val="table of figures"/>
    <w:basedOn w:val="Normal"/>
    <w:next w:val="Normal"/>
    <w:uiPriority w:val="99"/>
    <w:unhideWhenUsed/>
    <w:rsid w:val="003D576A"/>
    <w:pPr>
      <w:spacing w:after="0"/>
    </w:pPr>
    <w:rPr>
      <w:rFonts w:ascii="Carlito" w:hAnsi="Carlito"/>
      <w:color w:val="1F2937"/>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eader" Target="header2.xm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56" Type="http://schemas.openxmlformats.org/officeDocument/2006/relationships/image" Target="media/image40.png"/><Relationship Id="rId57"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6932</Words>
  <Characters>38130</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de fin de formation - Système de gestion hôtelière</dc:title>
  <dc:subject>Conception et développement d’une application web de gestion hôtelière</dc:subject>
  <dc:creator>CHAFIK Abdelbasset</dc:creator>
  <cp:keywords>Laravel, React, Vite, MySQL, gestion hôtelière, réservation, authentification</cp:keywords>
  <dc:description>Version de travail révisée - année universitaire 2025/2026</dc:description>
  <cp:lastModifiedBy>Abdelbasset Chafik</cp:lastModifiedBy>
  <cp:revision>3</cp:revision>
  <dcterms:created xsi:type="dcterms:W3CDTF">2013-12-23T23:15:00Z</dcterms:created>
  <dcterms:modified xsi:type="dcterms:W3CDTF">2026-07-17T22:31:00Z</dcterms:modified>
  <cp:category/>
</cp:coreProperties>
</file>