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Style w:val="Aucun"/>
          <w:rtl w:val="0"/>
          <w:lang w:val="en-US"/>
        </w:rPr>
        <w:t>Analyse des consommations et productions r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gionales au pas demi horaire</w:t>
      </w:r>
    </w:p>
    <w:p>
      <w:pPr>
        <w:pStyle w:val="Author"/>
      </w:pPr>
      <w:r>
        <w:rPr>
          <w:rStyle w:val="Aucun"/>
          <w:rtl w:val="0"/>
          <w:lang w:val="en-US"/>
        </w:rPr>
        <w:t>Anne De Moliner</w:t>
      </w:r>
    </w:p>
    <w:p>
      <w:pPr>
        <w:pStyle w:val="First Paragraph"/>
      </w:pPr>
      <w:r>
        <w:rPr>
          <w:rStyle w:val="Aucun"/>
          <w:i w:val="1"/>
          <w:iCs w:val="1"/>
          <w:rtl w:val="0"/>
          <w:lang w:val="en-US"/>
        </w:rPr>
        <w:t xml:space="preserve">Pour toute question, vous pouvez me contacter </w:t>
      </w:r>
      <w:r>
        <w:rPr>
          <w:rStyle w:val="Aucun"/>
          <w:i w:val="1"/>
          <w:iCs w:val="1"/>
          <w:rtl w:val="0"/>
          <w:lang w:val="en-US"/>
        </w:rPr>
        <w:t xml:space="preserve">à </w:t>
      </w:r>
      <w:r>
        <w:rPr>
          <w:rStyle w:val="Aucun"/>
          <w:i w:val="1"/>
          <w:iCs w:val="1"/>
          <w:rtl w:val="0"/>
          <w:lang w:val="en-US"/>
        </w:rPr>
        <w:t>l</w:t>
      </w:r>
      <w:r>
        <w:rPr>
          <w:rStyle w:val="Aucun"/>
          <w:i w:val="1"/>
          <w:iCs w:val="1"/>
          <w:rtl w:val="0"/>
          <w:lang w:val="en-US"/>
        </w:rPr>
        <w:t>’</w:t>
      </w:r>
      <w:r>
        <w:rPr>
          <w:rStyle w:val="Aucun"/>
          <w:i w:val="1"/>
          <w:iCs w:val="1"/>
          <w:rtl w:val="0"/>
          <w:lang w:val="en-US"/>
        </w:rPr>
        <w:t xml:space="preserve">adresse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"mailto:annedemoliner@gmail.com"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annedemoliner@gmail.com</w:t>
      </w:r>
      <w:r>
        <w:rPr/>
        <w:fldChar w:fldCharType="end" w:fldLock="0"/>
      </w:r>
    </w:p>
    <w:p>
      <w:pPr>
        <w:pStyle w:val="Titre"/>
      </w:pPr>
      <w:bookmarkStart w:name="objectif" w:id="0"/>
      <w:r>
        <w:rPr>
          <w:rStyle w:val="Aucun"/>
          <w:rFonts w:cs="Arial Unicode MS" w:eastAsia="Arial Unicode MS"/>
          <w:rtl w:val="0"/>
          <w:lang w:val="fr-FR"/>
        </w:rPr>
        <w:t>Objectif</w:t>
      </w:r>
      <w:bookmarkEnd w:id="0"/>
    </w:p>
    <w:p>
      <w:pPr>
        <w:pStyle w:val="First Paragraph"/>
      </w:pPr>
      <w:r>
        <w:rPr>
          <w:rStyle w:val="Aucun"/>
          <w:rtl w:val="0"/>
          <w:lang w:val="en-US"/>
        </w:rPr>
        <w:t>On construit un shiny qui permet de visualiser la consommation ou la production demi horaire ou quotidienne d</w:t>
      </w:r>
      <w:r>
        <w:rPr>
          <w:rStyle w:val="Aucun"/>
          <w:rtl w:val="0"/>
          <w:lang w:val="en-US"/>
        </w:rPr>
        <w:t>’</w:t>
      </w:r>
      <w:r>
        <w:rPr>
          <w:rStyle w:val="Aucun"/>
          <w:rtl w:val="0"/>
          <w:lang w:val="en-US"/>
        </w:rPr>
        <w:t>une r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gion ou somme de r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gion. On pourra s</w:t>
      </w:r>
      <w:r>
        <w:rPr>
          <w:rStyle w:val="Aucun"/>
          <w:rtl w:val="0"/>
          <w:lang w:val="en-US"/>
        </w:rPr>
        <w:t>’</w:t>
      </w:r>
      <w:r>
        <w:rPr>
          <w:rStyle w:val="Aucun"/>
          <w:rtl w:val="0"/>
          <w:lang w:val="en-US"/>
        </w:rPr>
        <w:t xml:space="preserve">inspirer de cette dataviz : </w:t>
      </w:r>
      <w:r>
        <w:rPr>
          <w:rStyle w:val="Lien"/>
        </w:rPr>
        <w:fldChar w:fldCharType="begin" w:fldLock="0"/>
      </w:r>
      <w:r>
        <w:rPr>
          <w:rStyle w:val="Lien"/>
        </w:rPr>
        <w:instrText xml:space="preserve"> HYPERLINK "https://data.enedis.fr/pages/accueil/?id=dataviz-consommation-et-production-au-pas-12h"</w:instrText>
      </w:r>
      <w:r>
        <w:rPr>
          <w:rStyle w:val="Lien"/>
        </w:rPr>
        <w:fldChar w:fldCharType="separate" w:fldLock="0"/>
      </w:r>
      <w:r>
        <w:rPr>
          <w:rStyle w:val="Lien"/>
          <w:rtl w:val="0"/>
        </w:rPr>
        <w:t>https://data.enedis.fr/pages/accueil/?id=dataviz-consommation-et-production-au-pas-12h</w:t>
      </w:r>
      <w:r>
        <w:rPr/>
        <w:fldChar w:fldCharType="end" w:fldLock="0"/>
      </w:r>
    </w:p>
    <w:p>
      <w:pPr>
        <w:pStyle w:val="Body Text"/>
      </w:pPr>
      <w:r>
        <w:rPr>
          <w:rStyle w:val="Aucun"/>
          <w:rtl w:val="0"/>
          <w:lang w:val="en-US"/>
        </w:rPr>
        <w:t>Les donn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es ne seront pas r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cup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r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 xml:space="preserve">es par API mais pourront </w:t>
      </w:r>
      <w:r>
        <w:rPr>
          <w:rStyle w:val="Aucun"/>
          <w:rtl w:val="0"/>
          <w:lang w:val="en-US"/>
        </w:rPr>
        <w:t>ê</w:t>
      </w:r>
      <w:r>
        <w:rPr>
          <w:rStyle w:val="Aucun"/>
          <w:rtl w:val="0"/>
          <w:lang w:val="en-US"/>
        </w:rPr>
        <w:t>tre t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l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charg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 xml:space="preserve">es </w:t>
      </w:r>
      <w:r>
        <w:rPr>
          <w:rStyle w:val="Aucun"/>
          <w:rtl w:val="0"/>
          <w:lang w:val="en-US"/>
        </w:rPr>
        <w:t xml:space="preserve">à </w:t>
      </w:r>
      <w:r>
        <w:rPr>
          <w:rStyle w:val="Aucun"/>
          <w:rtl w:val="0"/>
          <w:lang w:val="en-US"/>
        </w:rPr>
        <w:t>l</w:t>
      </w:r>
      <w:r>
        <w:rPr>
          <w:rStyle w:val="Aucun"/>
          <w:rtl w:val="0"/>
          <w:lang w:val="en-US"/>
        </w:rPr>
        <w:t>’</w:t>
      </w:r>
      <w:r>
        <w:rPr>
          <w:rStyle w:val="Aucun"/>
          <w:rtl w:val="0"/>
          <w:lang w:val="en-US"/>
        </w:rPr>
        <w:t xml:space="preserve">adresse : </w:t>
      </w:r>
      <w:r>
        <w:rPr>
          <w:rStyle w:val="Lien"/>
        </w:rPr>
        <w:fldChar w:fldCharType="begin" w:fldLock="0"/>
      </w:r>
      <w:r>
        <w:rPr>
          <w:rStyle w:val="Lien"/>
        </w:rPr>
        <w:instrText xml:space="preserve"> HYPERLINK "https://data.enedis.fr/explore"</w:instrText>
      </w:r>
      <w:r>
        <w:rPr>
          <w:rStyle w:val="Lien"/>
        </w:rPr>
        <w:fldChar w:fldCharType="separate" w:fldLock="0"/>
      </w:r>
      <w:r>
        <w:rPr>
          <w:rStyle w:val="Lien"/>
          <w:rtl w:val="0"/>
        </w:rPr>
        <w:t>https://data.enedis.fr/explore</w:t>
      </w:r>
      <w:r>
        <w:rPr/>
        <w:fldChar w:fldCharType="end" w:fldLock="0"/>
      </w:r>
      <w:r>
        <w:rPr>
          <w:rStyle w:val="Aucun"/>
          <w:rtl w:val="0"/>
          <w:lang w:val="en-US"/>
        </w:rPr>
        <w:t>: Il faudra prendre trois jeux de donn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 xml:space="preserve">es : </w:t>
      </w:r>
      <w:r>
        <w:rPr>
          <w:rStyle w:val="Lien"/>
        </w:rPr>
        <w:fldChar w:fldCharType="begin" w:fldLock="0"/>
      </w:r>
      <w:r>
        <w:rPr>
          <w:rStyle w:val="Lien"/>
        </w:rPr>
        <w:instrText xml:space="preserve"> HYPERLINK "https://data.enedis.fr/explore/dataset/prod-region/information/"</w:instrText>
      </w:r>
      <w:r>
        <w:rPr>
          <w:rStyle w:val="Lien"/>
        </w:rPr>
        <w:fldChar w:fldCharType="separate" w:fldLock="0"/>
      </w:r>
      <w:r>
        <w:rPr>
          <w:rStyle w:val="Lien"/>
          <w:rtl w:val="0"/>
        </w:rPr>
        <w:t>https://data.enedis.fr/explore/dataset/prod-region/information/</w:t>
      </w:r>
      <w:r>
        <w:rPr/>
        <w:fldChar w:fldCharType="end" w:fldLock="0"/>
      </w:r>
      <w:r>
        <w:rPr>
          <w:rStyle w:val="Aucun"/>
          <w:rtl w:val="0"/>
          <w:lang w:val="en-US"/>
        </w:rPr>
        <w:t xml:space="preserve">, </w:t>
      </w:r>
      <w:r>
        <w:rPr>
          <w:rStyle w:val="Lien"/>
        </w:rPr>
        <w:fldChar w:fldCharType="begin" w:fldLock="0"/>
      </w:r>
      <w:r>
        <w:rPr>
          <w:rStyle w:val="Lien"/>
        </w:rPr>
        <w:instrText xml:space="preserve"> HYPERLINK "https://data.enedis.fr/explore/dataset/conso-sup36-region/information/"</w:instrText>
      </w:r>
      <w:r>
        <w:rPr>
          <w:rStyle w:val="Lien"/>
        </w:rPr>
        <w:fldChar w:fldCharType="separate" w:fldLock="0"/>
      </w:r>
      <w:r>
        <w:rPr>
          <w:rStyle w:val="Lien"/>
          <w:rtl w:val="0"/>
        </w:rPr>
        <w:t>https://data.enedis.fr/explore/dataset/conso-sup36-region/information/</w:t>
      </w:r>
      <w:r>
        <w:rPr/>
        <w:fldChar w:fldCharType="end" w:fldLock="0"/>
      </w:r>
      <w:r>
        <w:rPr>
          <w:rStyle w:val="Aucun"/>
          <w:rtl w:val="0"/>
          <w:lang w:val="en-US"/>
        </w:rPr>
        <w:t xml:space="preserve"> </w:t>
      </w:r>
      <w:r>
        <w:rPr>
          <w:rStyle w:val="Lien"/>
        </w:rPr>
        <w:fldChar w:fldCharType="begin" w:fldLock="0"/>
      </w:r>
      <w:r>
        <w:rPr>
          <w:rStyle w:val="Lien"/>
        </w:rPr>
        <w:instrText xml:space="preserve"> HYPERLINK "https://data.enedis.fr/explore/dataset/conso-inf36-region/information/"</w:instrText>
      </w:r>
      <w:r>
        <w:rPr>
          <w:rStyle w:val="Lien"/>
        </w:rPr>
        <w:fldChar w:fldCharType="separate" w:fldLock="0"/>
      </w:r>
      <w:r>
        <w:rPr>
          <w:rStyle w:val="Lien"/>
          <w:rtl w:val="0"/>
        </w:rPr>
        <w:t>https://data.enedis.fr/explore/dataset/conso-inf36-region/information/</w:t>
      </w:r>
      <w:r>
        <w:rPr/>
        <w:fldChar w:fldCharType="end" w:fldLock="0"/>
      </w:r>
    </w:p>
    <w:p>
      <w:pPr>
        <w:pStyle w:val="Body Text"/>
      </w:pPr>
      <w:r>
        <w:rPr>
          <w:rStyle w:val="Aucun"/>
          <w:rtl w:val="0"/>
          <w:lang w:val="en-US"/>
        </w:rPr>
        <w:t>Il y aura trois onglets: conso &lt; 36kVA, conso &gt;=36kVA et production.</w:t>
      </w:r>
    </w:p>
    <w:p>
      <w:pPr>
        <w:pStyle w:val="Body Text"/>
        <w:rPr>
          <w:rStyle w:val="Aucun"/>
        </w:rPr>
      </w:pPr>
      <w:r>
        <w:rPr>
          <w:rStyle w:val="Aucun"/>
          <w:rtl w:val="0"/>
          <w:lang w:val="en-US"/>
        </w:rPr>
        <w:t xml:space="preserve">Les inputs sont: </w:t>
      </w:r>
    </w:p>
    <w:p>
      <w:pPr>
        <w:pStyle w:val="Body Text"/>
      </w:pPr>
      <w:r>
        <w:rPr>
          <w:rStyle w:val="Aucun"/>
          <w:rtl w:val="0"/>
          <w:lang w:val="en-US"/>
        </w:rPr>
        <w:t>- ce qu</w:t>
      </w:r>
      <w:r>
        <w:rPr>
          <w:rStyle w:val="Aucun"/>
          <w:rtl w:val="0"/>
          <w:lang w:val="en-US"/>
        </w:rPr>
        <w:t>’</w:t>
      </w:r>
      <w:r>
        <w:rPr>
          <w:rStyle w:val="Aucun"/>
          <w:rtl w:val="0"/>
          <w:lang w:val="en-US"/>
        </w:rPr>
        <w:t>on veut afficher : courbe totale, nombre de points, ou courbe moyenne (= courbe totale/nb points)</w:t>
      </w:r>
    </w:p>
    <w:p>
      <w:pPr>
        <w:pStyle w:val="Corps"/>
        <w:numPr>
          <w:ilvl w:val="0"/>
          <w:numId w:val="2"/>
        </w:numPr>
        <w:rPr>
          <w:lang w:val="it-IT"/>
        </w:rPr>
      </w:pPr>
      <w:r>
        <w:rPr>
          <w:rStyle w:val="Aucun"/>
          <w:rtl w:val="0"/>
          <w:lang w:val="it-IT"/>
        </w:rPr>
        <w:t>la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riode d</w:t>
      </w:r>
      <w:r>
        <w:rPr>
          <w:rStyle w:val="Aucun"/>
          <w:rtl w:val="1"/>
        </w:rPr>
        <w:t>’</w:t>
      </w:r>
      <w:r>
        <w:rPr>
          <w:rStyle w:val="Aucun"/>
          <w:rtl w:val="0"/>
        </w:rPr>
        <w:t>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r</w:t>
      </w:r>
      <w:r>
        <w:rPr>
          <w:rStyle w:val="Aucun"/>
          <w:rtl w:val="0"/>
        </w:rPr>
        <w:t>ê</w:t>
      </w:r>
      <w:r>
        <w:rPr>
          <w:rStyle w:val="Aucun"/>
          <w:rtl w:val="0"/>
          <w:lang w:val="pt-PT"/>
        </w:rPr>
        <w:t>t (daterangeinput)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une ou plusieurs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gions (s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il y en a plusieurs, on les somme et on affiche la somme)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un ou plusieurs profils r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glementaires (</w:t>
      </w:r>
      <w:r>
        <w:rPr>
          <w:rStyle w:val="Aucun"/>
          <w:rtl w:val="1"/>
        </w:rPr>
        <w:t>‘</w:t>
      </w:r>
      <w:r>
        <w:rPr>
          <w:rStyle w:val="Aucun"/>
          <w:rtl w:val="0"/>
          <w:lang w:val="en-US"/>
        </w:rPr>
        <w:t>Profil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it-IT"/>
        </w:rPr>
        <w:t>): s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il y en a plusieurs on les somme et on affiche la somme.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Une ou plusieurs plage</w:t>
      </w:r>
      <w:r>
        <w:rPr>
          <w:rStyle w:val="Aucun"/>
          <w:rtl w:val="0"/>
          <w:lang w:val="fr-FR"/>
        </w:rPr>
        <w:t>s</w:t>
      </w:r>
      <w:r>
        <w:rPr>
          <w:rStyle w:val="Aucun"/>
          <w:rtl w:val="0"/>
          <w:lang w:val="fr-FR"/>
        </w:rPr>
        <w:t xml:space="preserve"> de puissance (attention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enlever les plages total</w:t>
      </w:r>
      <w:r>
        <w:rPr>
          <w:rStyle w:val="Aucun"/>
          <w:rtl w:val="0"/>
        </w:rPr>
        <w:t>…</w:t>
      </w:r>
      <w:r>
        <w:rPr>
          <w:rStyle w:val="Aucun"/>
          <w:rtl w:val="0"/>
          <w:lang w:val="it-IT"/>
        </w:rPr>
        <w:t>): s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il y en a plusieurs on affiche la somme.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un checkbox ou un radio button qui permet de choisir entre pas demi horaire et pas quotidien.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Pour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nl-NL"/>
        </w:rPr>
        <w:t xml:space="preserve">onglet </w:t>
      </w:r>
      <w:r>
        <w:rPr>
          <w:rStyle w:val="Aucun"/>
          <w:rtl w:val="1"/>
        </w:rPr>
        <w:t>‘</w:t>
      </w:r>
      <w:r>
        <w:rPr>
          <w:rStyle w:val="Aucun"/>
          <w:rtl w:val="0"/>
          <w:lang w:val="en-US"/>
        </w:rPr>
        <w:t>sup 36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: un ou plusiers secteurs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en-US"/>
        </w:rPr>
        <w:t>activit</w:t>
      </w:r>
      <w:r>
        <w:rPr>
          <w:rStyle w:val="Aucun"/>
          <w:rtl w:val="0"/>
          <w:lang w:val="fr-FR"/>
        </w:rPr>
        <w:t>é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Pour la production : une ou plusieurs plages de puissance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injection et une ou plusieurs fili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pt-PT"/>
        </w:rPr>
        <w:t>res.</w:t>
      </w:r>
    </w:p>
    <w:p>
      <w:pPr>
        <w:pStyle w:val="First Paragraph"/>
        <w:rPr>
          <w:rStyle w:val="Aucun"/>
        </w:rPr>
      </w:pPr>
      <w:r>
        <w:rPr>
          <w:rStyle w:val="Aucun"/>
          <w:rtl w:val="0"/>
          <w:lang w:val="en-US"/>
        </w:rPr>
        <w:t xml:space="preserve">Les outputs sont : </w:t>
      </w:r>
    </w:p>
    <w:p>
      <w:pPr>
        <w:pStyle w:val="First Paragraph"/>
      </w:pPr>
      <w:r>
        <w:rPr>
          <w:rStyle w:val="Aucun"/>
          <w:rtl w:val="0"/>
          <w:lang w:val="en-US"/>
        </w:rPr>
        <w:t>- un graphique de courbe interactif avec une couleur par profil par r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gion pour les consos inf36, par secteur d</w:t>
      </w:r>
      <w:r>
        <w:rPr>
          <w:rStyle w:val="Aucun"/>
          <w:rtl w:val="0"/>
          <w:lang w:val="en-US"/>
        </w:rPr>
        <w:t>’</w:t>
      </w:r>
      <w:r>
        <w:rPr>
          <w:rStyle w:val="Aucun"/>
          <w:rtl w:val="0"/>
          <w:lang w:val="en-US"/>
        </w:rPr>
        <w:t>activit</w:t>
      </w:r>
      <w:r>
        <w:rPr>
          <w:rStyle w:val="Aucun"/>
          <w:rtl w:val="0"/>
          <w:lang w:val="en-US"/>
        </w:rPr>
        <w:t xml:space="preserve">é </w:t>
      </w:r>
      <w:r>
        <w:rPr>
          <w:rStyle w:val="Aucun"/>
          <w:rtl w:val="0"/>
          <w:lang w:val="en-US"/>
        </w:rPr>
        <w:t>x r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gion pour les consos sup 36 et par fili</w:t>
      </w:r>
      <w:r>
        <w:rPr>
          <w:rStyle w:val="Aucun"/>
          <w:rtl w:val="0"/>
          <w:lang w:val="en-US"/>
        </w:rPr>
        <w:t>è</w:t>
      </w:r>
      <w:r>
        <w:rPr>
          <w:rStyle w:val="Aucun"/>
          <w:rtl w:val="0"/>
          <w:lang w:val="en-US"/>
        </w:rPr>
        <w:t>re x r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gion pour la production.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Des valuebox qui indiquent la somme des consommations ou productions sur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ensemble de la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consid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e, aisi que la puissance moyenne et la puissance max et l</w:t>
      </w:r>
      <w:r>
        <w:rPr>
          <w:rStyle w:val="Aucun"/>
          <w:rtl w:val="1"/>
        </w:rPr>
        <w:t>’</w:t>
      </w:r>
      <w:r>
        <w:rPr>
          <w:rStyle w:val="Aucun"/>
          <w:rtl w:val="0"/>
        </w:rPr>
        <w:t xml:space="preserve">horodate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 xml:space="preserve">laquelle celle ci a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atteinte (ou le jour si on est au pas jour).</w:t>
      </w:r>
    </w:p>
    <w:p>
      <w:pPr>
        <w:pStyle w:val="Corps"/>
        <w:numPr>
          <w:ilvl w:val="0"/>
          <w:numId w:val="2"/>
        </w:numPr>
        <w:rPr>
          <w:lang w:val="en-US"/>
        </w:rPr>
      </w:pPr>
      <w:r>
        <w:rPr>
          <w:rStyle w:val="Aucun"/>
          <w:rtl w:val="0"/>
          <w:lang w:val="en-US"/>
        </w:rPr>
        <w:t>Un bouton download qui permet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cup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rer les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affich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(celles qui sont trac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: au pas de temps 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lectionn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, pour la ou les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gions x segment x puissance 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lectionn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es)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•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–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–"/>
      <w:lvlJc w:val="left"/>
      <w:pPr>
        <w:ind w:left="26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–"/>
      <w:lvlJc w:val="left"/>
      <w:pPr>
        <w:ind w:left="40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–"/>
      <w:lvlJc w:val="left"/>
      <w:pPr>
        <w:ind w:left="55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2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240" w:line="240" w:lineRule="auto"/>
      <w:ind w:left="0" w:right="0" w:firstLine="0"/>
      <w:jc w:val="center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6"/>
      <w:szCs w:val="36"/>
      <w:u w:val="none" w:color="345a8a"/>
      <w:shd w:val="nil" w:color="auto" w:fill="auto"/>
      <w:vertAlign w:val="baseline"/>
      <w:lang w:val="en-US"/>
      <w14:textFill>
        <w14:solidFill>
          <w14:srgbClr w14:val="345A8A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Aucun">
    <w:name w:val="Aucun"/>
    <w:rPr>
      <w:lang w:val="en-US"/>
    </w:rPr>
  </w:style>
  <w:style w:type="paragraph" w:styleId="Author">
    <w:name w:val="Author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center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en">
    <w:name w:val="Lien"/>
    <w:rPr>
      <w:outline w:val="0"/>
      <w:color w:val="4f81bd"/>
      <w:u w:val="single" w:color="4f81bd"/>
      <w14:textFill>
        <w14:solidFill>
          <w14:srgbClr w14:val="4F81BD"/>
        </w14:solidFill>
      </w14:textFill>
    </w:rPr>
  </w:style>
  <w:style w:type="character" w:styleId="Hyperlink.0">
    <w:name w:val="Hyperlink.0"/>
    <w:basedOn w:val="Lien"/>
    <w:next w:val="Hyperlink.0"/>
    <w:rPr>
      <w:rFonts w:ascii="Cambria" w:cs="Cambria" w:hAnsi="Cambria" w:eastAsia="Cambria"/>
      <w:i w:val="1"/>
      <w:iCs w:val="1"/>
    </w:rPr>
  </w:style>
  <w:style w:type="paragraph" w:styleId="Titre">
    <w:name w:val="Titr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2"/>
      <w:szCs w:val="32"/>
      <w:u w:val="none" w:color="345a8a"/>
      <w:shd w:val="nil" w:color="auto" w:fill="auto"/>
      <w:vertAlign w:val="baseline"/>
      <w14:textOutline>
        <w14:noFill/>
      </w14:textOutline>
      <w14:textFill>
        <w14:solidFill>
          <w14:srgbClr w14:val="345A8A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Style 1 importé">
    <w:name w:val="Style 1 importé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