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Lab3 - Express server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1- Provide REST API implementing CRUD operations on Employees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a filesystem, same as Lab01.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must use middleware to validate inputs.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must return descriptive status codes in case of errors.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Routes: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/employees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/employees/${id}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 /employees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/employees/${id}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PATCH /employees/${id}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2- Provide a Static files server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this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image</w:t>
        </w:r>
      </w:hyperlink>
      <w:r w:rsidDel="00000000" w:rsidR="00000000" w:rsidRPr="00000000">
        <w:rPr>
          <w:sz w:val="28"/>
          <w:szCs w:val="28"/>
          <w:rtl w:val="0"/>
        </w:rPr>
        <w:t xml:space="preserve"> and serve it using express static.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Serve SSR html page on route GET /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Render the current employees list in styled components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Serve css from separate file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980000"/>
          <w:sz w:val="28"/>
          <w:szCs w:val="28"/>
          <w:u w:val="single"/>
        </w:rPr>
      </w:pPr>
      <w:r w:rsidDel="00000000" w:rsidR="00000000" w:rsidRPr="00000000">
        <w:rPr>
          <w:b w:val="1"/>
          <w:color w:val="980000"/>
          <w:sz w:val="28"/>
          <w:szCs w:val="28"/>
          <w:u w:val="single"/>
          <w:rtl w:val="0"/>
        </w:rPr>
        <w:t xml:space="preserve">Bonus: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1- Can filter employees using  queryparam (one filter)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color w:val="990000"/>
          <w:sz w:val="28"/>
          <w:szCs w:val="28"/>
          <w:rtl w:val="0"/>
        </w:rPr>
        <w:t xml:space="preserve">Ex:  /employees?name=”ahmed”&amp;salary=10000&amp;...</w:t>
      </w:r>
      <w:r w:rsidDel="00000000" w:rsidR="00000000" w:rsidRPr="00000000">
        <w:rPr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color w:val="99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Must read before Day4: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Introduction to Mongoose for MongoDB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REST API Best Practices – REST Endpoint Design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Authorization vs 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Hashing vs. Encryption vs. Encoding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JWT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8"/>
          <w:szCs w:val="28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eapsslsecurity.com/blog/explained-hashing-vs-encryption-vs-encoding/" TargetMode="External"/><Relationship Id="rId10" Type="http://schemas.openxmlformats.org/officeDocument/2006/relationships/hyperlink" Target="https://stackoverflow.com/questions/6556522/authentication-versus-authorization" TargetMode="External"/><Relationship Id="rId13" Type="http://schemas.openxmlformats.org/officeDocument/2006/relationships/hyperlink" Target="https://developer.mozilla.org/en-US/docs/Web/HTTP/CORS" TargetMode="External"/><Relationship Id="rId12" Type="http://schemas.openxmlformats.org/officeDocument/2006/relationships/hyperlink" Target="https://jwt.io/introduc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codecamp.org/news/rest-api-best-practices-rest-endpoint-design-exampl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0.wp.com/www.kingtutballoons.com/wp-content/uploads/2016/06/balloon.jpg?fit=1800%2C1200&amp;ssl=1" TargetMode="External"/><Relationship Id="rId8" Type="http://schemas.openxmlformats.org/officeDocument/2006/relationships/hyperlink" Target="https://www.freecodecamp.org/news/introduction-to-mongoose-for-mongodb-d2a7aa593c5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gX0MIQ8JftRmgiMTJi3TrhCSiA==">CgMxLjA4AHIhMW5XNjc1Z2dhc3gzVGVaWGpSQ3lPaVlVdC13a05hNFU2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