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9F2E1" w14:textId="77777777" w:rsidR="00531E74" w:rsidRDefault="00531E74">
      <w:pPr>
        <w:rPr>
          <w:rFonts w:ascii="Times New Roman" w:eastAsia="Times New Roman" w:hAnsi="Times New Roman" w:cs="Times New Roman"/>
        </w:rPr>
      </w:pPr>
    </w:p>
    <w:p w14:paraId="4AE7A457" w14:textId="77777777" w:rsidR="00531E74" w:rsidRPr="00531E74" w:rsidRDefault="00531E74" w:rsidP="00531E74">
      <w:pPr>
        <w:rPr>
          <w:rFonts w:ascii="Times New Roman" w:eastAsia="Times New Roman" w:hAnsi="Times New Roman" w:cs="Times New Roman"/>
        </w:rPr>
      </w:pPr>
      <w:r w:rsidRPr="00531E74">
        <w:rPr>
          <w:rFonts w:ascii="Times New Roman" w:eastAsia="Times New Roman" w:hAnsi="Times New Roman" w:cs="Times New Roman"/>
        </w:rPr>
        <w:t xml:space="preserve">A well known method to reduce the noise of textual data is the removal of </w:t>
      </w:r>
      <w:proofErr w:type="spellStart"/>
      <w:r w:rsidRPr="00531E74">
        <w:rPr>
          <w:rFonts w:ascii="Times New Roman" w:eastAsia="Times New Roman" w:hAnsi="Times New Roman" w:cs="Times New Roman"/>
        </w:rPr>
        <w:t>stopwords</w:t>
      </w:r>
      <w:proofErr w:type="spellEnd"/>
      <w:r w:rsidRPr="00531E74">
        <w:rPr>
          <w:rFonts w:ascii="Times New Roman" w:eastAsia="Times New Roman" w:hAnsi="Times New Roman" w:cs="Times New Roman"/>
        </w:rPr>
        <w:t>. This method is based on the idea that discarding non-discriminative words reduces the feature space of the classifiers and helps them to produce more accurate results (Silva and Ribeiro, 2003). This pre-processing method, widely used in the literature of document classification and retrieval, has been applied to Twitter in the context of sentiment analysis obtaining contradictory results. While some works support their removal (</w:t>
      </w:r>
      <w:proofErr w:type="spellStart"/>
      <w:r w:rsidRPr="00531E74">
        <w:rPr>
          <w:rFonts w:ascii="Times New Roman" w:eastAsia="Times New Roman" w:hAnsi="Times New Roman" w:cs="Times New Roman"/>
        </w:rPr>
        <w:t>Bakliwal</w:t>
      </w:r>
      <w:proofErr w:type="spellEnd"/>
      <w:r w:rsidRPr="00531E74">
        <w:rPr>
          <w:rFonts w:ascii="Times New Roman" w:eastAsia="Times New Roman" w:hAnsi="Times New Roman" w:cs="Times New Roman"/>
        </w:rPr>
        <w:t xml:space="preserve"> et al., 2012; Pak and </w:t>
      </w:r>
      <w:proofErr w:type="spellStart"/>
      <w:r w:rsidRPr="00531E74">
        <w:rPr>
          <w:rFonts w:ascii="Times New Roman" w:eastAsia="Times New Roman" w:hAnsi="Times New Roman" w:cs="Times New Roman"/>
        </w:rPr>
        <w:t>Paroubek</w:t>
      </w:r>
      <w:proofErr w:type="spellEnd"/>
      <w:r w:rsidRPr="00531E74">
        <w:rPr>
          <w:rFonts w:ascii="Times New Roman" w:eastAsia="Times New Roman" w:hAnsi="Times New Roman" w:cs="Times New Roman"/>
        </w:rPr>
        <w:t xml:space="preserve">, 2010; Zhang et al., 2012; </w:t>
      </w:r>
      <w:proofErr w:type="spellStart"/>
      <w:r w:rsidRPr="00531E74">
        <w:rPr>
          <w:rFonts w:ascii="Times New Roman" w:eastAsia="Times New Roman" w:hAnsi="Times New Roman" w:cs="Times New Roman"/>
        </w:rPr>
        <w:t>Speriosu</w:t>
      </w:r>
      <w:proofErr w:type="spellEnd"/>
      <w:r w:rsidRPr="00531E74">
        <w:rPr>
          <w:rFonts w:ascii="Times New Roman" w:eastAsia="Times New Roman" w:hAnsi="Times New Roman" w:cs="Times New Roman"/>
        </w:rPr>
        <w:t xml:space="preserve"> et al., 2011; </w:t>
      </w:r>
      <w:proofErr w:type="spellStart"/>
      <w:r w:rsidRPr="00531E74">
        <w:rPr>
          <w:rFonts w:ascii="Times New Roman" w:eastAsia="Times New Roman" w:hAnsi="Times New Roman" w:cs="Times New Roman"/>
        </w:rPr>
        <w:t>Gokulakrishnan</w:t>
      </w:r>
      <w:proofErr w:type="spellEnd"/>
      <w:r w:rsidRPr="00531E74">
        <w:rPr>
          <w:rFonts w:ascii="Times New Roman" w:eastAsia="Times New Roman" w:hAnsi="Times New Roman" w:cs="Times New Roman"/>
        </w:rPr>
        <w:t xml:space="preserve"> et al., 2012; </w:t>
      </w:r>
      <w:proofErr w:type="spellStart"/>
      <w:r w:rsidRPr="00531E74">
        <w:rPr>
          <w:rFonts w:ascii="Times New Roman" w:eastAsia="Times New Roman" w:hAnsi="Times New Roman" w:cs="Times New Roman"/>
        </w:rPr>
        <w:t>Kouloumpis</w:t>
      </w:r>
      <w:proofErr w:type="spellEnd"/>
      <w:r w:rsidRPr="00531E74">
        <w:rPr>
          <w:rFonts w:ascii="Times New Roman" w:eastAsia="Times New Roman" w:hAnsi="Times New Roman" w:cs="Times New Roman"/>
        </w:rPr>
        <w:t xml:space="preserve"> et al., 2011; </w:t>
      </w:r>
      <w:proofErr w:type="spellStart"/>
      <w:r w:rsidRPr="00531E74">
        <w:rPr>
          <w:rFonts w:ascii="Times New Roman" w:eastAsia="Times New Roman" w:hAnsi="Times New Roman" w:cs="Times New Roman"/>
        </w:rPr>
        <w:t>Asiaee</w:t>
      </w:r>
      <w:proofErr w:type="spellEnd"/>
      <w:r w:rsidRPr="00531E74">
        <w:rPr>
          <w:rFonts w:ascii="Times New Roman" w:eastAsia="Times New Roman" w:hAnsi="Times New Roman" w:cs="Times New Roman"/>
        </w:rPr>
        <w:t xml:space="preserve"> T et al., 2012) others claim that </w:t>
      </w:r>
      <w:proofErr w:type="spellStart"/>
      <w:r w:rsidRPr="00531E74">
        <w:rPr>
          <w:rFonts w:ascii="Times New Roman" w:eastAsia="Times New Roman" w:hAnsi="Times New Roman" w:cs="Times New Roman"/>
        </w:rPr>
        <w:t>stopwords</w:t>
      </w:r>
      <w:proofErr w:type="spellEnd"/>
      <w:r w:rsidRPr="00531E74">
        <w:rPr>
          <w:rFonts w:ascii="Times New Roman" w:eastAsia="Times New Roman" w:hAnsi="Times New Roman" w:cs="Times New Roman"/>
        </w:rPr>
        <w:t xml:space="preserve"> indeed carry sentiment information and removing them harms the performance of Twitter sentiment classifiers (</w:t>
      </w:r>
      <w:proofErr w:type="spellStart"/>
      <w:r w:rsidRPr="00531E74">
        <w:rPr>
          <w:rFonts w:ascii="Times New Roman" w:eastAsia="Times New Roman" w:hAnsi="Times New Roman" w:cs="Times New Roman"/>
        </w:rPr>
        <w:t>Saif</w:t>
      </w:r>
      <w:proofErr w:type="spellEnd"/>
      <w:r w:rsidRPr="00531E74">
        <w:rPr>
          <w:rFonts w:ascii="Times New Roman" w:eastAsia="Times New Roman" w:hAnsi="Times New Roman" w:cs="Times New Roman"/>
        </w:rPr>
        <w:t xml:space="preserve"> et al., 2012b; Hu et al., 2013b; Martınez-</w:t>
      </w:r>
      <w:proofErr w:type="spellStart"/>
      <w:r w:rsidRPr="00531E74">
        <w:rPr>
          <w:rFonts w:ascii="Times New Roman" w:eastAsia="Times New Roman" w:hAnsi="Times New Roman" w:cs="Times New Roman"/>
        </w:rPr>
        <w:t>Camara</w:t>
      </w:r>
      <w:proofErr w:type="spellEnd"/>
      <w:r w:rsidRPr="00531E74">
        <w:rPr>
          <w:rFonts w:ascii="Times New Roman" w:eastAsia="Times New Roman" w:hAnsi="Times New Roman" w:cs="Times New Roman"/>
        </w:rPr>
        <w:t xml:space="preserve"> et al., 2013; Hu ´ et al., 2013a).</w:t>
      </w:r>
    </w:p>
    <w:p w14:paraId="33986829" w14:textId="77777777" w:rsidR="00531E74" w:rsidRDefault="00531E74">
      <w:pPr>
        <w:rPr>
          <w:rFonts w:ascii="Times New Roman" w:eastAsia="Times New Roman" w:hAnsi="Times New Roman" w:cs="Times New Roman"/>
        </w:rPr>
      </w:pPr>
    </w:p>
    <w:p w14:paraId="78E0BC77" w14:textId="77777777" w:rsidR="008C790F" w:rsidRDefault="007929CE">
      <w:pPr>
        <w:rPr>
          <w:rFonts w:ascii="Times New Roman" w:eastAsia="Times New Roman" w:hAnsi="Times New Roman" w:cs="Times New Roman"/>
        </w:rPr>
      </w:pPr>
      <w:r>
        <w:rPr>
          <w:rFonts w:ascii="Times New Roman" w:eastAsia="Times New Roman" w:hAnsi="Times New Roman" w:cs="Times New Roman"/>
        </w:rPr>
        <w:t xml:space="preserve">Regarding </w:t>
      </w:r>
      <w:r w:rsidR="00865076">
        <w:rPr>
          <w:rFonts w:ascii="Times New Roman" w:eastAsia="Times New Roman" w:hAnsi="Times New Roman" w:cs="Times New Roman"/>
        </w:rPr>
        <w:t>this issue</w:t>
      </w:r>
      <w:r>
        <w:rPr>
          <w:rFonts w:ascii="Times New Roman" w:eastAsia="Times New Roman" w:hAnsi="Times New Roman" w:cs="Times New Roman"/>
        </w:rPr>
        <w:t xml:space="preserve">, </w:t>
      </w:r>
      <w:r w:rsidR="008C790F">
        <w:rPr>
          <w:rFonts w:ascii="Times New Roman" w:eastAsia="Times New Roman" w:hAnsi="Times New Roman" w:cs="Times New Roman"/>
        </w:rPr>
        <w:t>as discussed in \</w:t>
      </w:r>
      <w:proofErr w:type="spellStart"/>
      <w:r w:rsidR="008C790F">
        <w:rPr>
          <w:rFonts w:ascii="Times New Roman" w:eastAsia="Times New Roman" w:hAnsi="Times New Roman" w:cs="Times New Roman"/>
        </w:rPr>
        <w:t>sectoin</w:t>
      </w:r>
      <w:proofErr w:type="spellEnd"/>
      <w:r w:rsidR="008C790F">
        <w:rPr>
          <w:rFonts w:ascii="Times New Roman" w:eastAsia="Times New Roman" w:hAnsi="Times New Roman" w:cs="Times New Roman"/>
        </w:rPr>
        <w:t>{background} different approaches have been used</w:t>
      </w:r>
      <w:r w:rsidR="00865076">
        <w:rPr>
          <w:rFonts w:ascii="Times New Roman" w:eastAsia="Times New Roman" w:hAnsi="Times New Roman" w:cs="Times New Roman"/>
        </w:rPr>
        <w:t xml:space="preserve"> to collect those stop-words</w:t>
      </w:r>
      <w:r w:rsidR="008C790F">
        <w:rPr>
          <w:rFonts w:ascii="Times New Roman" w:eastAsia="Times New Roman" w:hAnsi="Times New Roman" w:cs="Times New Roman"/>
        </w:rPr>
        <w:t>.</w:t>
      </w:r>
      <w:r w:rsidR="00865076">
        <w:rPr>
          <w:rFonts w:ascii="Times New Roman" w:eastAsia="Times New Roman" w:hAnsi="Times New Roman" w:cs="Times New Roman"/>
        </w:rPr>
        <w:t xml:space="preserve"> </w:t>
      </w:r>
      <w:r w:rsidR="008C790F">
        <w:rPr>
          <w:rFonts w:ascii="Times New Roman" w:eastAsia="Times New Roman" w:hAnsi="Times New Roman" w:cs="Times New Roman"/>
        </w:rPr>
        <w:t>So,</w:t>
      </w:r>
      <w:r w:rsidR="00865076">
        <w:rPr>
          <w:rFonts w:ascii="Times New Roman" w:eastAsia="Times New Roman" w:hAnsi="Times New Roman" w:cs="Times New Roman"/>
        </w:rPr>
        <w:t xml:space="preserve"> a</w:t>
      </w:r>
      <w:r w:rsidR="008C790F">
        <w:rPr>
          <w:rFonts w:ascii="Times New Roman" w:eastAsia="Times New Roman" w:hAnsi="Times New Roman" w:cs="Times New Roman"/>
        </w:rPr>
        <w:t xml:space="preserve"> stop</w:t>
      </w:r>
      <w:r w:rsidR="00865076">
        <w:rPr>
          <w:rFonts w:ascii="Times New Roman" w:eastAsia="Times New Roman" w:hAnsi="Times New Roman" w:cs="Times New Roman"/>
        </w:rPr>
        <w:t>-</w:t>
      </w:r>
      <w:r w:rsidR="008C790F">
        <w:rPr>
          <w:rFonts w:ascii="Times New Roman" w:eastAsia="Times New Roman" w:hAnsi="Times New Roman" w:cs="Times New Roman"/>
        </w:rPr>
        <w:t>words list has be</w:t>
      </w:r>
      <w:r w:rsidR="00865076">
        <w:rPr>
          <w:rFonts w:ascii="Times New Roman" w:eastAsia="Times New Roman" w:hAnsi="Times New Roman" w:cs="Times New Roman"/>
        </w:rPr>
        <w:t>e</w:t>
      </w:r>
      <w:r w:rsidR="008C790F">
        <w:rPr>
          <w:rFonts w:ascii="Times New Roman" w:eastAsia="Times New Roman" w:hAnsi="Times New Roman" w:cs="Times New Roman"/>
        </w:rPr>
        <w:t xml:space="preserve">n built </w:t>
      </w:r>
      <w:r w:rsidR="00865076">
        <w:rPr>
          <w:rFonts w:ascii="Times New Roman" w:eastAsia="Times New Roman" w:hAnsi="Times New Roman" w:cs="Times New Roman"/>
        </w:rPr>
        <w:t xml:space="preserve">manually. Those words were collected based on the most common words used in formal and dialect Arabic language. During building this list, it was taken into consideration that one word can have different </w:t>
      </w:r>
      <w:r w:rsidR="00440B7D">
        <w:rPr>
          <w:rFonts w:ascii="Times New Roman" w:eastAsia="Times New Roman" w:hAnsi="Times New Roman" w:cs="Times New Roman"/>
        </w:rPr>
        <w:t>representation but</w:t>
      </w:r>
      <w:r w:rsidR="00865076">
        <w:rPr>
          <w:rFonts w:ascii="Times New Roman" w:eastAsia="Times New Roman" w:hAnsi="Times New Roman" w:cs="Times New Roman"/>
        </w:rPr>
        <w:t xml:space="preserve"> they all have the same meaning (</w:t>
      </w:r>
      <w:proofErr w:type="spellStart"/>
      <w:proofErr w:type="gramStart"/>
      <w:r w:rsidR="00865076">
        <w:rPr>
          <w:rFonts w:ascii="Times New Roman" w:eastAsia="Times New Roman" w:hAnsi="Times New Roman" w:cs="Times New Roman"/>
        </w:rPr>
        <w:t>e.g</w:t>
      </w:r>
      <w:proofErr w:type="spellEnd"/>
      <w:r w:rsidR="00865076">
        <w:rPr>
          <w:rFonts w:ascii="Times New Roman" w:eastAsia="Times New Roman" w:hAnsi="Times New Roman" w:cs="Times New Roman"/>
        </w:rPr>
        <w:t xml:space="preserve"> ,</w:t>
      </w:r>
      <w:r w:rsidR="00865076">
        <w:rPr>
          <w:rFonts w:ascii="Times New Roman" w:eastAsia="Times New Roman" w:hAnsi="Times New Roman" w:cs="Times New Roman"/>
          <w:rtl/>
        </w:rPr>
        <w:t>ابن</w:t>
      </w:r>
      <w:proofErr w:type="gramEnd"/>
      <w:r w:rsidR="00865076">
        <w:rPr>
          <w:rFonts w:ascii="Times New Roman" w:eastAsia="Times New Roman" w:hAnsi="Times New Roman" w:cs="Times New Roman"/>
          <w:rtl/>
        </w:rPr>
        <w:t>،بن</w:t>
      </w:r>
      <w:r w:rsidR="00865076">
        <w:rPr>
          <w:rFonts w:ascii="Times New Roman" w:eastAsia="Times New Roman" w:hAnsi="Times New Roman" w:cs="Times New Roman"/>
        </w:rPr>
        <w:t xml:space="preserve"> </w:t>
      </w:r>
      <w:r w:rsidR="00865076">
        <w:rPr>
          <w:rFonts w:ascii="Times New Roman" w:eastAsia="Times New Roman" w:hAnsi="Times New Roman" w:cs="Times New Roman"/>
          <w:rtl/>
        </w:rPr>
        <w:t>.(</w:t>
      </w:r>
    </w:p>
    <w:p w14:paraId="60AB1DAF" w14:textId="77777777" w:rsidR="00B14BCA" w:rsidRDefault="00B14BCA">
      <w:pPr>
        <w:rPr>
          <w:rFonts w:ascii="Times New Roman" w:eastAsia="Times New Roman" w:hAnsi="Times New Roman" w:cs="Times New Roman"/>
        </w:rPr>
      </w:pPr>
    </w:p>
    <w:p w14:paraId="1F9EB78A" w14:textId="77777777" w:rsidR="00164472" w:rsidRDefault="00F65930">
      <w:pPr>
        <w:rPr>
          <w:rFonts w:ascii="Times New Roman" w:eastAsia="Times New Roman" w:hAnsi="Times New Roman" w:cs="Times New Roman"/>
        </w:rPr>
      </w:pPr>
      <w:r>
        <w:rPr>
          <w:rFonts w:ascii="Times New Roman" w:eastAsia="Times New Roman" w:hAnsi="Times New Roman" w:cs="Times New Roman"/>
        </w:rPr>
        <w:t>After collecting those words,</w:t>
      </w:r>
    </w:p>
    <w:p w14:paraId="26F3F15E" w14:textId="77777777" w:rsidR="00FA14D9" w:rsidRDefault="00FA14D9">
      <w:pPr>
        <w:rPr>
          <w:rFonts w:ascii="Times New Roman" w:eastAsia="Times New Roman" w:hAnsi="Times New Roman" w:cs="Times New Roman"/>
        </w:rPr>
      </w:pPr>
    </w:p>
    <w:p w14:paraId="777F5A84" w14:textId="77777777" w:rsidR="00164472" w:rsidRDefault="00164472">
      <w:pPr>
        <w:rPr>
          <w:rFonts w:ascii="Times New Roman" w:eastAsia="Times New Roman" w:hAnsi="Times New Roman" w:cs="Times New Roman"/>
        </w:rPr>
      </w:pPr>
      <w:r>
        <w:rPr>
          <w:rFonts w:ascii="Times New Roman" w:eastAsia="Times New Roman" w:hAnsi="Times New Roman" w:cs="Times New Roman"/>
        </w:rPr>
        <w:t>After preparing the dataset, another proc</w:t>
      </w:r>
      <w:r w:rsidR="00F65930">
        <w:rPr>
          <w:rFonts w:ascii="Times New Roman" w:eastAsia="Times New Roman" w:hAnsi="Times New Roman" w:cs="Times New Roman"/>
        </w:rPr>
        <w:t xml:space="preserve">ess was started which how to </w:t>
      </w:r>
      <w:r w:rsidR="00FA14D9">
        <w:rPr>
          <w:rFonts w:ascii="Times New Roman" w:eastAsia="Times New Roman" w:hAnsi="Times New Roman" w:cs="Times New Roman"/>
        </w:rPr>
        <w:t>extract</w:t>
      </w:r>
      <w:r w:rsidR="00F65930">
        <w:rPr>
          <w:rFonts w:ascii="Times New Roman" w:eastAsia="Times New Roman" w:hAnsi="Times New Roman" w:cs="Times New Roman"/>
        </w:rPr>
        <w:t xml:space="preserve"> the features of those tweets. </w:t>
      </w:r>
      <w:proofErr w:type="gramStart"/>
      <w:r w:rsidR="00FA14D9">
        <w:rPr>
          <w:rFonts w:ascii="Times New Roman" w:eastAsia="Times New Roman" w:hAnsi="Times New Roman" w:cs="Times New Roman"/>
        </w:rPr>
        <w:t>.T</w:t>
      </w:r>
      <w:r w:rsidR="00F65930">
        <w:rPr>
          <w:rFonts w:ascii="Times New Roman" w:eastAsia="Times New Roman" w:hAnsi="Times New Roman" w:cs="Times New Roman"/>
        </w:rPr>
        <w:t>he</w:t>
      </w:r>
      <w:proofErr w:type="gramEnd"/>
      <w:r w:rsidR="00F65930">
        <w:rPr>
          <w:rFonts w:ascii="Times New Roman" w:eastAsia="Times New Roman" w:hAnsi="Times New Roman" w:cs="Times New Roman"/>
        </w:rPr>
        <w:t xml:space="preserve"> first approach and the baseline of this project was the unigram words.</w:t>
      </w:r>
      <w:r w:rsidR="00FA14D9">
        <w:rPr>
          <w:rFonts w:ascii="Times New Roman" w:eastAsia="Times New Roman" w:hAnsi="Times New Roman" w:cs="Times New Roman"/>
        </w:rPr>
        <w:t xml:space="preserve"> As mentioned in </w:t>
      </w:r>
    </w:p>
    <w:p w14:paraId="6BC08312" w14:textId="77777777" w:rsidR="00164472" w:rsidRDefault="00164472">
      <w:pPr>
        <w:rPr>
          <w:rFonts w:ascii="Times New Roman" w:eastAsia="Times New Roman" w:hAnsi="Times New Roman" w:cs="Times New Roman"/>
        </w:rPr>
      </w:pPr>
    </w:p>
    <w:p w14:paraId="537132F6" w14:textId="77777777" w:rsidR="00FA14D9" w:rsidRDefault="00FA14D9">
      <w:pPr>
        <w:rPr>
          <w:rFonts w:ascii="Times New Roman" w:eastAsia="Times New Roman" w:hAnsi="Times New Roman" w:cs="Times New Roman"/>
        </w:rPr>
      </w:pPr>
    </w:p>
    <w:p w14:paraId="38BCF716" w14:textId="77777777" w:rsidR="00FA14D9" w:rsidRDefault="00FA14D9">
      <w:pPr>
        <w:rPr>
          <w:rFonts w:ascii="Times New Roman" w:eastAsia="Times New Roman" w:hAnsi="Times New Roman" w:cs="Times New Roman"/>
        </w:rPr>
      </w:pPr>
    </w:p>
    <w:p w14:paraId="445FDA2A" w14:textId="77777777" w:rsidR="00FA14D9" w:rsidRPr="00FA14D9" w:rsidRDefault="00FA14D9" w:rsidP="00FA14D9">
      <w:pPr>
        <w:rPr>
          <w:rFonts w:ascii="Times New Roman" w:eastAsia="Times New Roman" w:hAnsi="Times New Roman" w:cs="Times New Roman"/>
        </w:rPr>
      </w:pPr>
      <w:hyperlink r:id="rId4" w:anchor="fig-ie-architecture" w:history="1">
        <w:r w:rsidRPr="00FA14D9">
          <w:rPr>
            <w:rFonts w:ascii="Times" w:eastAsia="Times New Roman" w:hAnsi="Times" w:cs="Times New Roman"/>
            <w:color w:val="0000FF"/>
            <w:sz w:val="27"/>
            <w:szCs w:val="27"/>
            <w:u w:val="single"/>
          </w:rPr>
          <w:t>1.1</w:t>
        </w:r>
      </w:hyperlink>
      <w:r w:rsidRPr="00FA14D9">
        <w:rPr>
          <w:rFonts w:ascii="Times" w:eastAsia="Times New Roman" w:hAnsi="Times" w:cs="Times New Roman"/>
          <w:color w:val="000000"/>
          <w:sz w:val="27"/>
          <w:szCs w:val="27"/>
        </w:rPr>
        <w:t> shows the architecture for a simple information extraction system. It begins by processing a document using several of the procedures discussed in </w:t>
      </w:r>
      <w:hyperlink r:id="rId5" w:anchor="chap-words" w:history="1">
        <w:r w:rsidRPr="00FA14D9">
          <w:rPr>
            <w:rFonts w:ascii="Times" w:eastAsia="Times New Roman" w:hAnsi="Times" w:cs="Times New Roman"/>
            <w:color w:val="0000FF"/>
            <w:sz w:val="27"/>
            <w:szCs w:val="27"/>
            <w:u w:val="single"/>
          </w:rPr>
          <w:t>3</w:t>
        </w:r>
      </w:hyperlink>
      <w:r w:rsidRPr="00FA14D9">
        <w:rPr>
          <w:rFonts w:ascii="Times" w:eastAsia="Times New Roman" w:hAnsi="Times" w:cs="Times New Roman"/>
          <w:color w:val="000000"/>
          <w:sz w:val="27"/>
          <w:szCs w:val="27"/>
        </w:rPr>
        <w:t> and </w:t>
      </w:r>
      <w:hyperlink r:id="rId6" w:anchor="chap-tag" w:history="1">
        <w:r w:rsidRPr="00FA14D9">
          <w:rPr>
            <w:rFonts w:ascii="Times" w:eastAsia="Times New Roman" w:hAnsi="Times" w:cs="Times New Roman"/>
            <w:color w:val="0000FF"/>
            <w:sz w:val="27"/>
            <w:szCs w:val="27"/>
            <w:u w:val="single"/>
          </w:rPr>
          <w:t>5.</w:t>
        </w:r>
      </w:hyperlink>
      <w:r w:rsidRPr="00FA14D9">
        <w:rPr>
          <w:rFonts w:ascii="Times" w:eastAsia="Times New Roman" w:hAnsi="Times" w:cs="Times New Roman"/>
          <w:color w:val="000000"/>
          <w:sz w:val="27"/>
          <w:szCs w:val="27"/>
        </w:rPr>
        <w:t xml:space="preserve">: first, the raw text of the document is split into sentences using a sentence </w:t>
      </w:r>
      <w:proofErr w:type="spellStart"/>
      <w:r w:rsidRPr="00FA14D9">
        <w:rPr>
          <w:rFonts w:ascii="Times" w:eastAsia="Times New Roman" w:hAnsi="Times" w:cs="Times New Roman"/>
          <w:color w:val="000000"/>
          <w:sz w:val="27"/>
          <w:szCs w:val="27"/>
        </w:rPr>
        <w:t>segmenter</w:t>
      </w:r>
      <w:proofErr w:type="spellEnd"/>
      <w:r w:rsidRPr="00FA14D9">
        <w:rPr>
          <w:rFonts w:ascii="Times" w:eastAsia="Times New Roman" w:hAnsi="Times" w:cs="Times New Roman"/>
          <w:color w:val="000000"/>
          <w:sz w:val="27"/>
          <w:szCs w:val="27"/>
        </w:rPr>
        <w:t xml:space="preserve">, and each sentence is further subdivided into words using a </w:t>
      </w:r>
      <w:proofErr w:type="spellStart"/>
      <w:r w:rsidRPr="00FA14D9">
        <w:rPr>
          <w:rFonts w:ascii="Times" w:eastAsia="Times New Roman" w:hAnsi="Times" w:cs="Times New Roman"/>
          <w:color w:val="000000"/>
          <w:sz w:val="27"/>
          <w:szCs w:val="27"/>
        </w:rPr>
        <w:t>tokenizer</w:t>
      </w:r>
      <w:proofErr w:type="spellEnd"/>
      <w:r w:rsidRPr="00FA14D9">
        <w:rPr>
          <w:rFonts w:ascii="Times" w:eastAsia="Times New Roman" w:hAnsi="Times" w:cs="Times New Roman"/>
          <w:color w:val="000000"/>
          <w:sz w:val="27"/>
          <w:szCs w:val="27"/>
        </w:rPr>
        <w:t>. Next, each sentence is tagged with part-of-speech tags, which will prove very helpful in the next step, </w:t>
      </w:r>
      <w:bookmarkStart w:id="0" w:name="named_entity_detection_index_term"/>
      <w:r w:rsidRPr="00FA14D9">
        <w:rPr>
          <w:rFonts w:ascii="Times" w:eastAsia="Times New Roman" w:hAnsi="Times" w:cs="Times New Roman"/>
          <w:b/>
          <w:bCs/>
          <w:color w:val="000000"/>
          <w:sz w:val="27"/>
          <w:szCs w:val="27"/>
        </w:rPr>
        <w:t>named entity detection</w:t>
      </w:r>
      <w:r w:rsidRPr="00FA14D9">
        <w:rPr>
          <w:rFonts w:ascii="Times" w:eastAsia="Times New Roman" w:hAnsi="Times" w:cs="Times New Roman"/>
          <w:color w:val="000000"/>
          <w:sz w:val="27"/>
          <w:szCs w:val="27"/>
        </w:rPr>
        <w:t>. In this step, we search for mentions of potentially interesting entities in each sentence. Finally, we use </w:t>
      </w:r>
      <w:bookmarkStart w:id="1" w:name="relation_detection_index_term"/>
      <w:bookmarkEnd w:id="0"/>
      <w:r w:rsidRPr="00FA14D9">
        <w:rPr>
          <w:rFonts w:ascii="Times" w:eastAsia="Times New Roman" w:hAnsi="Times" w:cs="Times New Roman"/>
          <w:b/>
          <w:bCs/>
          <w:color w:val="000000"/>
          <w:sz w:val="27"/>
          <w:szCs w:val="27"/>
        </w:rPr>
        <w:t>relation detection</w:t>
      </w:r>
      <w:r w:rsidRPr="00FA14D9">
        <w:rPr>
          <w:rFonts w:ascii="Times" w:eastAsia="Times New Roman" w:hAnsi="Times" w:cs="Times New Roman"/>
          <w:color w:val="000000"/>
          <w:sz w:val="27"/>
          <w:szCs w:val="27"/>
        </w:rPr>
        <w:t> to search for likely relations between different entities in the text.</w:t>
      </w:r>
      <w:bookmarkEnd w:id="1"/>
    </w:p>
    <w:p w14:paraId="2C414890" w14:textId="77777777" w:rsidR="00FA14D9" w:rsidRDefault="00FA14D9">
      <w:pPr>
        <w:rPr>
          <w:rFonts w:ascii="Times New Roman" w:eastAsia="Times New Roman" w:hAnsi="Times New Roman" w:cs="Times New Roman"/>
        </w:rPr>
      </w:pPr>
    </w:p>
    <w:p w14:paraId="5F8984D7" w14:textId="77777777" w:rsidR="00164472" w:rsidRDefault="00164472">
      <w:pPr>
        <w:rPr>
          <w:rFonts w:ascii="Times New Roman" w:eastAsia="Times New Roman" w:hAnsi="Times New Roman" w:cs="Times New Roman"/>
        </w:rPr>
      </w:pPr>
    </w:p>
    <w:p w14:paraId="39BA25B7" w14:textId="77777777" w:rsidR="0031174C" w:rsidRDefault="0031174C">
      <w:pPr>
        <w:rPr>
          <w:rFonts w:ascii="Times New Roman" w:eastAsia="Times New Roman" w:hAnsi="Times New Roman" w:cs="Times New Roman"/>
        </w:rPr>
      </w:pPr>
    </w:p>
    <w:p w14:paraId="3545AFC1" w14:textId="77777777" w:rsidR="0031174C" w:rsidRPr="0031174C" w:rsidRDefault="0031174C" w:rsidP="0031174C">
      <w:pPr>
        <w:rPr>
          <w:rFonts w:ascii="Times New Roman" w:eastAsia="Times New Roman" w:hAnsi="Times New Roman" w:cs="Times New Roman"/>
        </w:rPr>
      </w:pPr>
      <w:r w:rsidRPr="0031174C">
        <w:rPr>
          <w:rFonts w:ascii="Times New Roman" w:eastAsia="Times New Roman" w:hAnsi="Times New Roman" w:cs="Times New Roman"/>
        </w:rPr>
        <w:t xml:space="preserve">Feature selection </w:t>
      </w:r>
      <w:proofErr w:type="gramStart"/>
      <w:r w:rsidRPr="0031174C">
        <w:rPr>
          <w:rFonts w:ascii="Times New Roman" w:eastAsia="Times New Roman" w:hAnsi="Times New Roman" w:cs="Times New Roman"/>
        </w:rPr>
        <w:t>For</w:t>
      </w:r>
      <w:proofErr w:type="gramEnd"/>
      <w:r w:rsidRPr="0031174C">
        <w:rPr>
          <w:rFonts w:ascii="Times New Roman" w:eastAsia="Times New Roman" w:hAnsi="Times New Roman" w:cs="Times New Roman"/>
        </w:rPr>
        <w:t xml:space="preserve"> unigram feature, there are usually 260,000 different features. This is a very large number. It makes model higher variance. (Since more complicated model has higher variance). So it will need much more training data to avoid </w:t>
      </w:r>
      <w:proofErr w:type="spellStart"/>
      <w:r w:rsidRPr="0031174C">
        <w:rPr>
          <w:rFonts w:ascii="Times New Roman" w:eastAsia="Times New Roman" w:hAnsi="Times New Roman" w:cs="Times New Roman"/>
        </w:rPr>
        <w:t>overfitting</w:t>
      </w:r>
      <w:proofErr w:type="spellEnd"/>
      <w:r w:rsidRPr="0031174C">
        <w:rPr>
          <w:rFonts w:ascii="Times New Roman" w:eastAsia="Times New Roman" w:hAnsi="Times New Roman" w:cs="Times New Roman"/>
        </w:rPr>
        <w:t xml:space="preserve">. Our training set contains hundreds of thousands sentences. But it is still a large number of features for our training set. It is helpful if we discard some useless features. We try 3 different feature selection algorithms. Frequency-based feature selection This is the simplest way to do feature selection. We just pick features (unigram words in our case) for each class with high frequency occurrence in this class. In practice, if the number of occurrences of a feature is larger than some threshold (3 or 100 in </w:t>
      </w:r>
      <w:r w:rsidRPr="0031174C">
        <w:rPr>
          <w:rFonts w:ascii="Times New Roman" w:eastAsia="Times New Roman" w:hAnsi="Times New Roman" w:cs="Times New Roman"/>
        </w:rPr>
        <w:lastRenderedPageBreak/>
        <w:t xml:space="preserve">our experiments), this feature is a good one for that class. As we seen in the result table, this simply algorithm increases about 0.03 of </w:t>
      </w:r>
      <w:proofErr w:type="spellStart"/>
      <w:r w:rsidRPr="0031174C">
        <w:rPr>
          <w:rFonts w:ascii="Times New Roman" w:eastAsia="Times New Roman" w:hAnsi="Times New Roman" w:cs="Times New Roman"/>
        </w:rPr>
        <w:t>accurac</w:t>
      </w:r>
      <w:proofErr w:type="spellEnd"/>
    </w:p>
    <w:p w14:paraId="4D744386" w14:textId="77777777" w:rsidR="00440B7D" w:rsidRDefault="00440B7D">
      <w:pPr>
        <w:rPr>
          <w:rFonts w:ascii="Times New Roman" w:eastAsia="Times New Roman" w:hAnsi="Times New Roman" w:cs="Times New Roman"/>
        </w:rPr>
      </w:pPr>
    </w:p>
    <w:p w14:paraId="004F3F4E" w14:textId="77777777" w:rsidR="00440B7D" w:rsidRDefault="00440B7D">
      <w:pPr>
        <w:rPr>
          <w:rFonts w:ascii="Times New Roman" w:eastAsia="Times New Roman" w:hAnsi="Times New Roman" w:cs="Times New Roman"/>
        </w:rPr>
      </w:pPr>
    </w:p>
    <w:p w14:paraId="7B3C3BB8" w14:textId="77777777" w:rsidR="007929CE" w:rsidRDefault="007929CE">
      <w:pPr>
        <w:rPr>
          <w:rFonts w:ascii="Times New Roman" w:eastAsia="Times New Roman" w:hAnsi="Times New Roman" w:cs="Times New Roman"/>
        </w:rPr>
      </w:pPr>
    </w:p>
    <w:p w14:paraId="50CBFE60" w14:textId="77777777" w:rsidR="00E0138A" w:rsidRDefault="00BF5B85">
      <w:r>
        <w:t>naïve Bayes</w:t>
      </w:r>
    </w:p>
    <w:p w14:paraId="3CEA8CC1" w14:textId="77777777" w:rsidR="00BF5B85" w:rsidRDefault="00BF5B85" w:rsidP="00BF5B85">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Naive Bayes methods are a set of supervised learning algorithms based on applying Bayes’ theorem with the “naive” assumption of independence between every pair of features. Given a class variable</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7AD220D2" wp14:editId="6A4201A3">
            <wp:extent cx="87630" cy="116840"/>
            <wp:effectExtent l="0" t="0" r="0" b="10160"/>
            <wp:docPr id="13" name="Picture 13" descr="http://scikit-learn.org/stable/_images/math/276f7e256cbddeb81eee42e1efc348f3cb4ab5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kit-learn.org/stable/_images/math/276f7e256cbddeb81eee42e1efc348f3cb4ab5f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and a dependent feature vector</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0145B30B" wp14:editId="69F264E4">
            <wp:extent cx="153670" cy="116840"/>
            <wp:effectExtent l="0" t="0" r="0" b="10160"/>
            <wp:docPr id="12" name="Picture 12" desc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670" cy="11684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through</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13156C01" wp14:editId="37DD13E4">
            <wp:extent cx="175260" cy="102235"/>
            <wp:effectExtent l="0" t="0" r="2540" b="0"/>
            <wp:docPr id="11" name="Picture 11" descr="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 cy="102235"/>
                    </a:xfrm>
                    <a:prstGeom prst="rect">
                      <a:avLst/>
                    </a:prstGeom>
                    <a:noFill/>
                    <a:ln>
                      <a:noFill/>
                    </a:ln>
                  </pic:spPr>
                </pic:pic>
              </a:graphicData>
            </a:graphic>
          </wp:inline>
        </w:drawing>
      </w:r>
      <w:r>
        <w:rPr>
          <w:rFonts w:ascii="Helvetica" w:hAnsi="Helvetica"/>
          <w:color w:val="1D1F22"/>
          <w:sz w:val="22"/>
          <w:szCs w:val="22"/>
        </w:rPr>
        <w:t>, Bayes’ theorem states the following relationship:</w:t>
      </w:r>
    </w:p>
    <w:p w14:paraId="0D26A6D3" w14:textId="77777777" w:rsidR="00BF5B85" w:rsidRDefault="00BF5B85" w:rsidP="00BF5B85">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rPr>
        <w:drawing>
          <wp:inline distT="0" distB="0" distL="0" distR="0" wp14:anchorId="3750EE24" wp14:editId="36CCAC87">
            <wp:extent cx="2992120" cy="409575"/>
            <wp:effectExtent l="0" t="0" r="5080" b="0"/>
            <wp:docPr id="10" name="Picture 10" descr="(y \mid x_1, \dots, x_n) = \frac{P(y) P(x_1, \dots x_n \mid 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 \mid x_1, \dots, x_n) = \frac{P(y) P(x_1, \dots x_n \mid y)}&#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2120" cy="409575"/>
                    </a:xfrm>
                    <a:prstGeom prst="rect">
                      <a:avLst/>
                    </a:prstGeom>
                    <a:noFill/>
                    <a:ln>
                      <a:noFill/>
                    </a:ln>
                  </pic:spPr>
                </pic:pic>
              </a:graphicData>
            </a:graphic>
          </wp:inline>
        </w:drawing>
      </w:r>
    </w:p>
    <w:p w14:paraId="1EDAB6E9" w14:textId="77777777" w:rsidR="00BF5B85" w:rsidRDefault="00BF5B85" w:rsidP="00BF5B85">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Using the naive independence assumption that</w:t>
      </w:r>
    </w:p>
    <w:p w14:paraId="47A7BC58" w14:textId="77777777" w:rsidR="00BF5B85" w:rsidRDefault="00BF5B85" w:rsidP="00BF5B85">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rPr>
        <w:drawing>
          <wp:inline distT="0" distB="0" distL="0" distR="0" wp14:anchorId="65037B87" wp14:editId="51A6C4A1">
            <wp:extent cx="3225800" cy="182880"/>
            <wp:effectExtent l="0" t="0" r="0" b="0"/>
            <wp:docPr id="9" name="Picture 9" descr="(x_i | y, x_1, \dots, x_{i-1}, x_{i+1}, \dots, x_n) = P(x_i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_i | y, x_1, \dots, x_{i-1}, x_{i+1}, \dots, x_n) = P(x_i | 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5800" cy="182880"/>
                    </a:xfrm>
                    <a:prstGeom prst="rect">
                      <a:avLst/>
                    </a:prstGeom>
                    <a:noFill/>
                    <a:ln>
                      <a:noFill/>
                    </a:ln>
                  </pic:spPr>
                </pic:pic>
              </a:graphicData>
            </a:graphic>
          </wp:inline>
        </w:drawing>
      </w:r>
    </w:p>
    <w:p w14:paraId="08F1628D" w14:textId="77777777" w:rsidR="00BF5B85" w:rsidRDefault="00BF5B85" w:rsidP="00BF5B85">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for all</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05D2457C" wp14:editId="6EC05639">
            <wp:extent cx="58420" cy="124460"/>
            <wp:effectExtent l="0" t="0" r="0" b="2540"/>
            <wp:docPr id="8" name="Picture 8" descr="http://scikit-learn.org/stable/_images/math/df0deb143e5ac127f00bd248ee8001ecae572a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ikit-learn.org/stable/_images/math/df0deb143e5ac127f00bd248ee8001ecae572ad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20" cy="124460"/>
                    </a:xfrm>
                    <a:prstGeom prst="rect">
                      <a:avLst/>
                    </a:prstGeom>
                    <a:noFill/>
                    <a:ln>
                      <a:noFill/>
                    </a:ln>
                  </pic:spPr>
                </pic:pic>
              </a:graphicData>
            </a:graphic>
          </wp:inline>
        </w:drawing>
      </w:r>
      <w:r>
        <w:rPr>
          <w:rFonts w:ascii="Helvetica" w:hAnsi="Helvetica"/>
          <w:color w:val="1D1F22"/>
          <w:sz w:val="22"/>
          <w:szCs w:val="22"/>
        </w:rPr>
        <w:t>, this relationship is simplified to</w:t>
      </w:r>
    </w:p>
    <w:p w14:paraId="2F5E61E3" w14:textId="77777777" w:rsidR="00BF5B85" w:rsidRDefault="00BF5B85" w:rsidP="00BF5B85">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rPr>
        <w:drawing>
          <wp:inline distT="0" distB="0" distL="0" distR="0" wp14:anchorId="63B8C10A" wp14:editId="41D2920C">
            <wp:extent cx="2903855" cy="417195"/>
            <wp:effectExtent l="0" t="0" r="0" b="0"/>
            <wp:docPr id="7" name="Picture 7" descr="(y \mid x_1, \dots, x_n) = \frac{P(y) \prod_{i=1}^{n} P(x_i \mid 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 \mid x_1, \dots, x_n) = \frac{P(y) \prod_{i=1}^{n} P(x_i \mid y)}&#10;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855" cy="417195"/>
                    </a:xfrm>
                    <a:prstGeom prst="rect">
                      <a:avLst/>
                    </a:prstGeom>
                    <a:noFill/>
                    <a:ln>
                      <a:noFill/>
                    </a:ln>
                  </pic:spPr>
                </pic:pic>
              </a:graphicData>
            </a:graphic>
          </wp:inline>
        </w:drawing>
      </w:r>
    </w:p>
    <w:p w14:paraId="52DE10D0" w14:textId="77777777" w:rsidR="00BF5B85" w:rsidRDefault="00BF5B85" w:rsidP="00BF5B85">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Since</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4639A209" wp14:editId="2C0A1EA5">
            <wp:extent cx="980440" cy="175260"/>
            <wp:effectExtent l="0" t="0" r="10160" b="2540"/>
            <wp:docPr id="6" name="Picture 6" descr="(x_1, \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_1, \dots, x_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0440" cy="17526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is constant given the input, we can use the following classification rule:</w:t>
      </w:r>
    </w:p>
    <w:p w14:paraId="2C37E31D" w14:textId="77777777" w:rsidR="00BF5B85" w:rsidRDefault="00BF5B85" w:rsidP="00BF5B85">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rPr>
        <w:drawing>
          <wp:inline distT="0" distB="0" distL="0" distR="0" wp14:anchorId="1B465E96" wp14:editId="75A74E45">
            <wp:extent cx="2743200" cy="1316990"/>
            <wp:effectExtent l="0" t="0" r="0" b="3810"/>
            <wp:docPr id="5" name="Picture 5" descr="(y \mid x_1, \dots, x_n) \propto P(y) \prod_{i=1}^{n} P(x_i \mid y)&#10;&#10;\Downarr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 \mid x_1, \dots, x_n) \propto P(y) \prod_{i=1}^{n} P(x_i \mid y)&#10;&#10;\Downarrow&#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316990"/>
                    </a:xfrm>
                    <a:prstGeom prst="rect">
                      <a:avLst/>
                    </a:prstGeom>
                    <a:noFill/>
                    <a:ln>
                      <a:noFill/>
                    </a:ln>
                  </pic:spPr>
                </pic:pic>
              </a:graphicData>
            </a:graphic>
          </wp:inline>
        </w:drawing>
      </w:r>
    </w:p>
    <w:p w14:paraId="7710AA6C" w14:textId="77777777" w:rsidR="00BF5B85" w:rsidRDefault="00BF5B85" w:rsidP="00BF5B85">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and we can use Maximum A Posteriori (MAP) estimation to estimate</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2E72AC99" wp14:editId="0054230E">
            <wp:extent cx="351155" cy="175260"/>
            <wp:effectExtent l="0" t="0" r="4445" b="2540"/>
            <wp:docPr id="4" name="Picture 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155" cy="17526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and</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36D18FC7" wp14:editId="208587E8">
            <wp:extent cx="636270" cy="182880"/>
            <wp:effectExtent l="0" t="0" r="0" b="0"/>
            <wp:docPr id="3" name="Picture 3" descr="(x_i \mi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_i \mid 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270" cy="182880"/>
                    </a:xfrm>
                    <a:prstGeom prst="rect">
                      <a:avLst/>
                    </a:prstGeom>
                    <a:noFill/>
                    <a:ln>
                      <a:noFill/>
                    </a:ln>
                  </pic:spPr>
                </pic:pic>
              </a:graphicData>
            </a:graphic>
          </wp:inline>
        </w:drawing>
      </w:r>
      <w:r>
        <w:rPr>
          <w:rFonts w:ascii="Helvetica" w:hAnsi="Helvetica"/>
          <w:color w:val="1D1F22"/>
          <w:sz w:val="22"/>
          <w:szCs w:val="22"/>
        </w:rPr>
        <w:t>; the former is then the relative frequency of class</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3DBBA380" wp14:editId="627C45A2">
            <wp:extent cx="87630" cy="116840"/>
            <wp:effectExtent l="0" t="0" r="0" b="10160"/>
            <wp:docPr id="2" name="Picture 2" descr="http://scikit-learn.org/stable/_images/math/276f7e256cbddeb81eee42e1efc348f3cb4ab5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ikit-learn.org/stable/_images/math/276f7e256cbddeb81eee42e1efc348f3cb4ab5f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in the training set.</w:t>
      </w:r>
    </w:p>
    <w:p w14:paraId="5566D7BC" w14:textId="77777777" w:rsidR="00BF5B85" w:rsidRDefault="00BF5B85" w:rsidP="00BF5B85">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The different naive Bayes classifiers differ mainly by the assumptions they make regarding the distribution of</w:t>
      </w:r>
      <w:r>
        <w:rPr>
          <w:rStyle w:val="apple-converted-space"/>
          <w:rFonts w:ascii="Helvetica" w:hAnsi="Helvetica"/>
          <w:color w:val="1D1F22"/>
          <w:sz w:val="22"/>
          <w:szCs w:val="22"/>
        </w:rPr>
        <w:t> </w:t>
      </w:r>
      <w:r>
        <w:rPr>
          <w:rFonts w:ascii="Helvetica" w:hAnsi="Helvetica"/>
          <w:noProof/>
          <w:color w:val="1D1F22"/>
          <w:sz w:val="22"/>
          <w:szCs w:val="22"/>
        </w:rPr>
        <w:drawing>
          <wp:inline distT="0" distB="0" distL="0" distR="0" wp14:anchorId="5488336A" wp14:editId="08294200">
            <wp:extent cx="636270" cy="182880"/>
            <wp:effectExtent l="0" t="0" r="0" b="0"/>
            <wp:docPr id="1" name="Picture 1" descr="(x_i \mi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_i \mid 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270" cy="182880"/>
                    </a:xfrm>
                    <a:prstGeom prst="rect">
                      <a:avLst/>
                    </a:prstGeom>
                    <a:noFill/>
                    <a:ln>
                      <a:noFill/>
                    </a:ln>
                  </pic:spPr>
                </pic:pic>
              </a:graphicData>
            </a:graphic>
          </wp:inline>
        </w:drawing>
      </w:r>
      <w:r>
        <w:rPr>
          <w:rFonts w:ascii="Helvetica" w:hAnsi="Helvetica"/>
          <w:color w:val="1D1F22"/>
          <w:sz w:val="22"/>
          <w:szCs w:val="22"/>
        </w:rPr>
        <w:t>.</w:t>
      </w:r>
    </w:p>
    <w:p w14:paraId="656F33B7" w14:textId="77777777" w:rsidR="00BF5B85" w:rsidRDefault="00BF5B85" w:rsidP="00BF5B85">
      <w:pPr>
        <w:pStyle w:val="NormalWeb"/>
        <w:shd w:val="clear" w:color="auto" w:fill="FFFFFF"/>
        <w:spacing w:before="288" w:beforeAutospacing="0" w:after="24" w:afterAutospacing="0" w:line="360" w:lineRule="atLeast"/>
        <w:rPr>
          <w:rFonts w:ascii="Helvetica" w:hAnsi="Helvetica"/>
          <w:color w:val="1D1F22"/>
          <w:sz w:val="22"/>
          <w:szCs w:val="22"/>
        </w:rPr>
      </w:pPr>
    </w:p>
    <w:p w14:paraId="761FED50" w14:textId="77777777" w:rsidR="00BF5B85" w:rsidRDefault="00BF5B85" w:rsidP="00BF5B85">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 xml:space="preserve">Naïve Bayes classifiers have been known </w:t>
      </w:r>
      <w:bookmarkStart w:id="2" w:name="_GoBack"/>
      <w:bookmarkEnd w:id="2"/>
      <w:r>
        <w:rPr>
          <w:rFonts w:ascii="Helvetica" w:hAnsi="Helvetica"/>
          <w:color w:val="1D1F22"/>
          <w:sz w:val="22"/>
          <w:szCs w:val="22"/>
        </w:rPr>
        <w:t xml:space="preserve"> </w:t>
      </w:r>
    </w:p>
    <w:p w14:paraId="41DFFD3D" w14:textId="77777777" w:rsidR="00BF5B85" w:rsidRDefault="00BF5B85" w:rsidP="00BF5B85">
      <w:pPr>
        <w:pStyle w:val="NormalWeb"/>
        <w:shd w:val="clear" w:color="auto" w:fill="FFFFFF"/>
        <w:spacing w:before="288" w:beforeAutospacing="0" w:after="24" w:afterAutospacing="0" w:line="360" w:lineRule="atLeast"/>
        <w:rPr>
          <w:rFonts w:ascii="Helvetica" w:hAnsi="Helvetica"/>
          <w:color w:val="1D1F22"/>
          <w:sz w:val="22"/>
          <w:szCs w:val="22"/>
        </w:rPr>
      </w:pPr>
    </w:p>
    <w:p w14:paraId="4902EBA5" w14:textId="77777777" w:rsidR="00BF5B85" w:rsidRDefault="00BF5B85" w:rsidP="00BF5B85">
      <w:pPr>
        <w:pStyle w:val="NormalWeb"/>
        <w:shd w:val="clear" w:color="auto" w:fill="FFFFFF"/>
        <w:spacing w:before="288" w:beforeAutospacing="0" w:after="24" w:afterAutospacing="0" w:line="360" w:lineRule="atLeast"/>
        <w:rPr>
          <w:rFonts w:ascii="Helvetica" w:hAnsi="Helvetica"/>
          <w:color w:val="1D1F22"/>
          <w:sz w:val="22"/>
          <w:szCs w:val="22"/>
        </w:rPr>
      </w:pPr>
    </w:p>
    <w:p w14:paraId="1016F4A8" w14:textId="77777777" w:rsidR="00BF5B85" w:rsidRDefault="00BF5B85" w:rsidP="00BF5B85">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In spite of their apparently over-simplified assumptions, naive Bayes classifiers have worked quite well in many real-world situations, famously document classification and spam filtering. They require a small amount of training data to estimate the necessary parameters. (For theoretical reasons why naive Bayes works well, and on which types of data it does, see the references below.)</w:t>
      </w:r>
    </w:p>
    <w:p w14:paraId="5BB49118" w14:textId="77777777" w:rsidR="00BF5B85" w:rsidRDefault="00BF5B85" w:rsidP="00BF5B85">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Naive Bayes learners and classifiers can be extremely fast compared to more sophisticated methods. The decoupling of the class conditional feature distributions means that each distribution can be independently estimated as a one dimensional distribution. This in turn helps to alleviate problems stemming from the curse of dimensionality.</w:t>
      </w:r>
    </w:p>
    <w:p w14:paraId="392F2B2C" w14:textId="77777777" w:rsidR="00BF5B85" w:rsidRDefault="00BF5B85" w:rsidP="00BF5B85">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On the flip side, although naive Bayes is known as a decent classifier, it is known to be a bad estimator, so the probability outputs from</w:t>
      </w:r>
      <w:r>
        <w:rPr>
          <w:rStyle w:val="apple-converted-space"/>
          <w:rFonts w:ascii="Helvetica" w:hAnsi="Helvetica"/>
          <w:color w:val="1D1F22"/>
          <w:sz w:val="22"/>
          <w:szCs w:val="22"/>
        </w:rPr>
        <w:t> </w:t>
      </w:r>
      <w:proofErr w:type="spellStart"/>
      <w:r>
        <w:rPr>
          <w:rStyle w:val="pre"/>
          <w:rFonts w:ascii="Courier" w:hAnsi="Courier" w:cs="Courier New"/>
          <w:color w:val="222222"/>
          <w:bdr w:val="none" w:sz="0" w:space="0" w:color="auto" w:frame="1"/>
          <w:shd w:val="clear" w:color="auto" w:fill="ECF0F3"/>
        </w:rPr>
        <w:t>predict_proba</w:t>
      </w:r>
      <w:proofErr w:type="spellEnd"/>
      <w:r>
        <w:rPr>
          <w:rStyle w:val="apple-converted-space"/>
          <w:rFonts w:ascii="Helvetica" w:hAnsi="Helvetica"/>
          <w:color w:val="1D1F22"/>
          <w:sz w:val="22"/>
          <w:szCs w:val="22"/>
        </w:rPr>
        <w:t> </w:t>
      </w:r>
      <w:r>
        <w:rPr>
          <w:rFonts w:ascii="Helvetica" w:hAnsi="Helvetica"/>
          <w:color w:val="1D1F22"/>
          <w:sz w:val="22"/>
          <w:szCs w:val="22"/>
        </w:rPr>
        <w:t>are not to be taken too seriously.</w:t>
      </w:r>
    </w:p>
    <w:p w14:paraId="61980E93" w14:textId="77777777" w:rsidR="00BF5B85" w:rsidRDefault="00BF5B85"/>
    <w:p w14:paraId="21740435" w14:textId="77777777" w:rsidR="00BF5B85" w:rsidRDefault="00BF5B85"/>
    <w:sectPr w:rsidR="00BF5B85" w:rsidSect="000D0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B63"/>
    <w:rsid w:val="000D0078"/>
    <w:rsid w:val="00164472"/>
    <w:rsid w:val="00197D8F"/>
    <w:rsid w:val="0028053D"/>
    <w:rsid w:val="0031174C"/>
    <w:rsid w:val="00440B7D"/>
    <w:rsid w:val="00531E74"/>
    <w:rsid w:val="0059734C"/>
    <w:rsid w:val="00674018"/>
    <w:rsid w:val="00775729"/>
    <w:rsid w:val="007929CE"/>
    <w:rsid w:val="00865076"/>
    <w:rsid w:val="008B0B63"/>
    <w:rsid w:val="008C790F"/>
    <w:rsid w:val="00B14BCA"/>
    <w:rsid w:val="00BF5B85"/>
    <w:rsid w:val="00DA5360"/>
    <w:rsid w:val="00E0138A"/>
    <w:rsid w:val="00F65930"/>
    <w:rsid w:val="00FA1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EF1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14D9"/>
    <w:rPr>
      <w:color w:val="0000FF"/>
      <w:u w:val="single"/>
    </w:rPr>
  </w:style>
  <w:style w:type="character" w:customStyle="1" w:styleId="apple-converted-space">
    <w:name w:val="apple-converted-space"/>
    <w:basedOn w:val="DefaultParagraphFont"/>
    <w:rsid w:val="00FA14D9"/>
  </w:style>
  <w:style w:type="character" w:customStyle="1" w:styleId="termdef">
    <w:name w:val="termdef"/>
    <w:basedOn w:val="DefaultParagraphFont"/>
    <w:rsid w:val="00FA14D9"/>
  </w:style>
  <w:style w:type="paragraph" w:styleId="NormalWeb">
    <w:name w:val="Normal (Web)"/>
    <w:basedOn w:val="Normal"/>
    <w:uiPriority w:val="99"/>
    <w:semiHidden/>
    <w:unhideWhenUsed/>
    <w:rsid w:val="00BF5B85"/>
    <w:pPr>
      <w:spacing w:before="100" w:beforeAutospacing="1" w:after="100" w:afterAutospacing="1"/>
    </w:pPr>
    <w:rPr>
      <w:rFonts w:ascii="Times New Roman" w:hAnsi="Times New Roman" w:cs="Times New Roman"/>
    </w:rPr>
  </w:style>
  <w:style w:type="character" w:customStyle="1" w:styleId="pre">
    <w:name w:val="pre"/>
    <w:basedOn w:val="DefaultParagraphFont"/>
    <w:rsid w:val="00BF5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901">
      <w:bodyDiv w:val="1"/>
      <w:marLeft w:val="0"/>
      <w:marRight w:val="0"/>
      <w:marTop w:val="0"/>
      <w:marBottom w:val="0"/>
      <w:divBdr>
        <w:top w:val="none" w:sz="0" w:space="0" w:color="auto"/>
        <w:left w:val="none" w:sz="0" w:space="0" w:color="auto"/>
        <w:bottom w:val="none" w:sz="0" w:space="0" w:color="auto"/>
        <w:right w:val="none" w:sz="0" w:space="0" w:color="auto"/>
      </w:divBdr>
    </w:div>
    <w:div w:id="164134817">
      <w:bodyDiv w:val="1"/>
      <w:marLeft w:val="0"/>
      <w:marRight w:val="0"/>
      <w:marTop w:val="0"/>
      <w:marBottom w:val="0"/>
      <w:divBdr>
        <w:top w:val="none" w:sz="0" w:space="0" w:color="auto"/>
        <w:left w:val="none" w:sz="0" w:space="0" w:color="auto"/>
        <w:bottom w:val="none" w:sz="0" w:space="0" w:color="auto"/>
        <w:right w:val="none" w:sz="0" w:space="0" w:color="auto"/>
      </w:divBdr>
    </w:div>
    <w:div w:id="430198661">
      <w:bodyDiv w:val="1"/>
      <w:marLeft w:val="0"/>
      <w:marRight w:val="0"/>
      <w:marTop w:val="0"/>
      <w:marBottom w:val="0"/>
      <w:divBdr>
        <w:top w:val="none" w:sz="0" w:space="0" w:color="auto"/>
        <w:left w:val="none" w:sz="0" w:space="0" w:color="auto"/>
        <w:bottom w:val="none" w:sz="0" w:space="0" w:color="auto"/>
        <w:right w:val="none" w:sz="0" w:space="0" w:color="auto"/>
      </w:divBdr>
    </w:div>
    <w:div w:id="499202334">
      <w:bodyDiv w:val="1"/>
      <w:marLeft w:val="0"/>
      <w:marRight w:val="0"/>
      <w:marTop w:val="0"/>
      <w:marBottom w:val="0"/>
      <w:divBdr>
        <w:top w:val="none" w:sz="0" w:space="0" w:color="auto"/>
        <w:left w:val="none" w:sz="0" w:space="0" w:color="auto"/>
        <w:bottom w:val="none" w:sz="0" w:space="0" w:color="auto"/>
        <w:right w:val="none" w:sz="0" w:space="0" w:color="auto"/>
      </w:divBdr>
    </w:div>
    <w:div w:id="503130290">
      <w:bodyDiv w:val="1"/>
      <w:marLeft w:val="0"/>
      <w:marRight w:val="0"/>
      <w:marTop w:val="0"/>
      <w:marBottom w:val="0"/>
      <w:divBdr>
        <w:top w:val="none" w:sz="0" w:space="0" w:color="auto"/>
        <w:left w:val="none" w:sz="0" w:space="0" w:color="auto"/>
        <w:bottom w:val="none" w:sz="0" w:space="0" w:color="auto"/>
        <w:right w:val="none" w:sz="0" w:space="0" w:color="auto"/>
      </w:divBdr>
      <w:divsChild>
        <w:div w:id="48304621">
          <w:marLeft w:val="0"/>
          <w:marRight w:val="0"/>
          <w:marTop w:val="0"/>
          <w:marBottom w:val="0"/>
          <w:divBdr>
            <w:top w:val="none" w:sz="0" w:space="0" w:color="auto"/>
            <w:left w:val="none" w:sz="0" w:space="0" w:color="auto"/>
            <w:bottom w:val="none" w:sz="0" w:space="0" w:color="auto"/>
            <w:right w:val="none" w:sz="0" w:space="0" w:color="auto"/>
          </w:divBdr>
        </w:div>
        <w:div w:id="1057095756">
          <w:marLeft w:val="0"/>
          <w:marRight w:val="0"/>
          <w:marTop w:val="0"/>
          <w:marBottom w:val="0"/>
          <w:divBdr>
            <w:top w:val="none" w:sz="0" w:space="0" w:color="auto"/>
            <w:left w:val="none" w:sz="0" w:space="0" w:color="auto"/>
            <w:bottom w:val="none" w:sz="0" w:space="0" w:color="auto"/>
            <w:right w:val="none" w:sz="0" w:space="0" w:color="auto"/>
          </w:divBdr>
        </w:div>
        <w:div w:id="1830906544">
          <w:marLeft w:val="0"/>
          <w:marRight w:val="0"/>
          <w:marTop w:val="0"/>
          <w:marBottom w:val="0"/>
          <w:divBdr>
            <w:top w:val="none" w:sz="0" w:space="0" w:color="auto"/>
            <w:left w:val="none" w:sz="0" w:space="0" w:color="auto"/>
            <w:bottom w:val="none" w:sz="0" w:space="0" w:color="auto"/>
            <w:right w:val="none" w:sz="0" w:space="0" w:color="auto"/>
          </w:divBdr>
        </w:div>
        <w:div w:id="378212154">
          <w:marLeft w:val="0"/>
          <w:marRight w:val="0"/>
          <w:marTop w:val="0"/>
          <w:marBottom w:val="0"/>
          <w:divBdr>
            <w:top w:val="none" w:sz="0" w:space="0" w:color="auto"/>
            <w:left w:val="none" w:sz="0" w:space="0" w:color="auto"/>
            <w:bottom w:val="none" w:sz="0" w:space="0" w:color="auto"/>
            <w:right w:val="none" w:sz="0" w:space="0" w:color="auto"/>
          </w:divBdr>
        </w:div>
      </w:divsChild>
    </w:div>
    <w:div w:id="516581829">
      <w:bodyDiv w:val="1"/>
      <w:marLeft w:val="0"/>
      <w:marRight w:val="0"/>
      <w:marTop w:val="0"/>
      <w:marBottom w:val="0"/>
      <w:divBdr>
        <w:top w:val="none" w:sz="0" w:space="0" w:color="auto"/>
        <w:left w:val="none" w:sz="0" w:space="0" w:color="auto"/>
        <w:bottom w:val="none" w:sz="0" w:space="0" w:color="auto"/>
        <w:right w:val="none" w:sz="0" w:space="0" w:color="auto"/>
      </w:divBdr>
    </w:div>
    <w:div w:id="747654199">
      <w:bodyDiv w:val="1"/>
      <w:marLeft w:val="0"/>
      <w:marRight w:val="0"/>
      <w:marTop w:val="0"/>
      <w:marBottom w:val="0"/>
      <w:divBdr>
        <w:top w:val="none" w:sz="0" w:space="0" w:color="auto"/>
        <w:left w:val="none" w:sz="0" w:space="0" w:color="auto"/>
        <w:bottom w:val="none" w:sz="0" w:space="0" w:color="auto"/>
        <w:right w:val="none" w:sz="0" w:space="0" w:color="auto"/>
      </w:divBdr>
    </w:div>
    <w:div w:id="1842888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nltk.org/book/ch07.html" TargetMode="External"/><Relationship Id="rId5" Type="http://schemas.openxmlformats.org/officeDocument/2006/relationships/hyperlink" Target="http://www.nltk.org/book/ch03.html" TargetMode="External"/><Relationship Id="rId6" Type="http://schemas.openxmlformats.org/officeDocument/2006/relationships/hyperlink" Target="http://www.nltk.org/book/ch05.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757</Words>
  <Characters>4318</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2017-05-07T17:53:00Z</dcterms:created>
  <dcterms:modified xsi:type="dcterms:W3CDTF">2017-05-09T17:46:00Z</dcterms:modified>
</cp:coreProperties>
</file>