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3E" w:rsidRPr="002C2E25" w:rsidRDefault="002C2E25" w:rsidP="00E6733E">
      <w:pPr>
        <w:jc w:val="center"/>
        <w:rPr>
          <w:b/>
          <w:bCs/>
          <w:sz w:val="48"/>
          <w:szCs w:val="48"/>
        </w:rPr>
      </w:pPr>
      <w:r w:rsidRPr="002C2E25">
        <w:rPr>
          <w:b/>
          <w:bCs/>
          <w:sz w:val="48"/>
          <w:szCs w:val="48"/>
        </w:rPr>
        <w:t>Sugar tips</w:t>
      </w:r>
    </w:p>
    <w:p w:rsidR="002C2E25" w:rsidRDefault="002C2E25" w:rsidP="00CE1DD9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</w:p>
    <w:p w:rsidR="00E6733E" w:rsidRPr="002C2E25" w:rsidRDefault="00E6733E" w:rsidP="00CE1DD9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</w:p>
    <w:p w:rsidR="002C2E25" w:rsidRPr="00072726" w:rsidRDefault="00CE1DD9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b/>
          <w:bCs/>
          <w:color w:val="000000" w:themeColor="text1"/>
          <w:sz w:val="36"/>
          <w:szCs w:val="36"/>
        </w:rPr>
      </w:pPr>
      <w:r w:rsidRPr="00072726">
        <w:rPr>
          <w:rFonts w:ascii=".SFUIDisplay-Semibold" w:hAnsi=".SFUIDisplay-Semibold"/>
          <w:b/>
          <w:bCs/>
          <w:color w:val="000000" w:themeColor="text1"/>
          <w:sz w:val="36"/>
          <w:szCs w:val="36"/>
        </w:rPr>
        <w:t>Low:</w:t>
      </w:r>
    </w:p>
    <w:p w:rsidR="00072726" w:rsidRDefault="00072726" w:rsidP="002C2E25">
      <w:pPr>
        <w:pStyle w:val="NormalWeb"/>
        <w:shd w:val="clear" w:color="auto" w:fill="FFFFFF"/>
        <w:spacing w:before="0" w:beforeAutospacing="0" w:after="0" w:afterAutospacing="0"/>
        <w:rPr>
          <w:rFonts w:ascii=".SFUIDisplay-Semibold" w:hAnsi=".SFUIDisplay-Semibold"/>
          <w:color w:val="000000" w:themeColor="text1"/>
          <w:sz w:val="36"/>
          <w:szCs w:val="36"/>
        </w:rPr>
      </w:pPr>
    </w:p>
    <w:p w:rsidR="002C2E25" w:rsidRPr="002F7A02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bookmarkStart w:id="0" w:name="_GoBack"/>
      <w:bookmarkEnd w:id="0"/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1- </w:t>
      </w:r>
      <w:r w:rsidR="00CE1DD9" w:rsidRPr="002F7A02">
        <w:rPr>
          <w:rFonts w:ascii=".SFUIDisplay-Semibold" w:hAnsi=".SFUIDisplay-Semibold"/>
          <w:color w:val="000000" w:themeColor="text1"/>
          <w:sz w:val="36"/>
          <w:szCs w:val="36"/>
        </w:rPr>
        <w:t>Keep</w:t>
      </w: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 a candy</w:t>
      </w:r>
    </w:p>
    <w:p w:rsidR="002C2E25" w:rsidRPr="002F7A02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1- </w:t>
      </w:r>
      <w:r w:rsidR="00CE1DD9" w:rsidRPr="002F7A02">
        <w:rPr>
          <w:rFonts w:ascii=".SFUIDisplay-Semibold" w:hAnsi=".SFUIDisplay-Semibold"/>
          <w:color w:val="000000" w:themeColor="text1"/>
          <w:sz w:val="36"/>
          <w:szCs w:val="36"/>
        </w:rPr>
        <w:t>You</w:t>
      </w: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 shouldn't</w:t>
      </w:r>
      <w:r w:rsidR="00CE1DD9" w:rsidRPr="002F7A02">
        <w:rPr>
          <w:rFonts w:ascii=".SFUIDisplay-Semibold" w:hAnsi=".SFUIDisplay-Semibold"/>
          <w:color w:val="000000" w:themeColor="text1"/>
          <w:sz w:val="36"/>
          <w:szCs w:val="36"/>
        </w:rPr>
        <w:t> miss</w:t>
      </w: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 a meal after insulin intake</w:t>
      </w:r>
    </w:p>
    <w:p w:rsidR="002C2E25" w:rsidRPr="002F7A02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2- </w:t>
      </w:r>
      <w:r w:rsidR="00CE1DD9" w:rsidRPr="002F7A02">
        <w:rPr>
          <w:rFonts w:ascii=".SFUIDisplay-Semibold" w:hAnsi=".SFUIDisplay-Semibold"/>
          <w:color w:val="000000" w:themeColor="text1"/>
          <w:sz w:val="36"/>
          <w:szCs w:val="36"/>
        </w:rPr>
        <w:t>You</w:t>
      </w: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 should repeat your sugar rate test 3 times a day</w:t>
      </w:r>
    </w:p>
    <w:p w:rsidR="002C2E25" w:rsidRPr="002F7A02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3- </w:t>
      </w:r>
      <w:r w:rsidR="00CE1DD9" w:rsidRPr="002F7A02">
        <w:rPr>
          <w:rFonts w:ascii=".SFUIDisplay-Semibold" w:hAnsi=".SFUIDisplay-Semibold"/>
          <w:color w:val="000000" w:themeColor="text1"/>
          <w:sz w:val="36"/>
          <w:szCs w:val="36"/>
        </w:rPr>
        <w:t>In</w:t>
      </w: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 case of low blood sugar symptoms such as dizziness and sweeting you should seek medical help at once</w:t>
      </w:r>
    </w:p>
    <w:p w:rsidR="002C2E25" w:rsidRPr="002F7A02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4- </w:t>
      </w:r>
      <w:r w:rsidR="00CE1DD9" w:rsidRPr="002F7A02">
        <w:rPr>
          <w:rFonts w:ascii=".SFUIDisplay-Semibold" w:hAnsi=".SFUIDisplay-Semibold"/>
          <w:color w:val="000000" w:themeColor="text1"/>
          <w:sz w:val="36"/>
          <w:szCs w:val="36"/>
        </w:rPr>
        <w:t>Follow</w:t>
      </w:r>
      <w:r w:rsidRPr="002F7A02">
        <w:rPr>
          <w:rFonts w:ascii=".SFUIDisplay-Semibold" w:hAnsi=".SFUIDisplay-Semibold"/>
          <w:color w:val="000000" w:themeColor="text1"/>
          <w:sz w:val="36"/>
          <w:szCs w:val="36"/>
        </w:rPr>
        <w:t xml:space="preserve"> up for regular checkup or complications</w:t>
      </w:r>
    </w:p>
    <w:p w:rsidR="002C2E25" w:rsidRPr="002F7A02" w:rsidRDefault="002C2E25" w:rsidP="002C2E25">
      <w:pPr>
        <w:rPr>
          <w:color w:val="000000" w:themeColor="text1"/>
          <w:sz w:val="36"/>
          <w:szCs w:val="36"/>
        </w:rPr>
      </w:pPr>
    </w:p>
    <w:sectPr w:rsidR="002C2E25" w:rsidRPr="002F7A02" w:rsidSect="00E6733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Display">
    <w:altName w:val="Times New Roman"/>
    <w:panose1 w:val="00000000000000000000"/>
    <w:charset w:val="00"/>
    <w:family w:val="roman"/>
    <w:notTrueType/>
    <w:pitch w:val="default"/>
  </w:font>
  <w:font w:name=".SFUIDisplay-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25"/>
    <w:rsid w:val="00072726"/>
    <w:rsid w:val="0019562F"/>
    <w:rsid w:val="002C2E25"/>
    <w:rsid w:val="002F7A02"/>
    <w:rsid w:val="00CE1DD9"/>
    <w:rsid w:val="00DA3419"/>
    <w:rsid w:val="00E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389"/>
  <w15:chartTrackingRefBased/>
  <w15:docId w15:val="{FD573171-27BE-4794-9D94-5F8DEE4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</dc:creator>
  <cp:keywords/>
  <dc:description/>
  <cp:lastModifiedBy>farah</cp:lastModifiedBy>
  <cp:revision>8</cp:revision>
  <dcterms:created xsi:type="dcterms:W3CDTF">2018-04-28T16:00:00Z</dcterms:created>
  <dcterms:modified xsi:type="dcterms:W3CDTF">2018-04-28T16:10:00Z</dcterms:modified>
</cp:coreProperties>
</file>