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CF13" w14:textId="77777777" w:rsidR="00732348" w:rsidRDefault="00732348" w:rsidP="00732348">
      <w:pPr>
        <w:pStyle w:val="Corpsdetexte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5B6A738" wp14:editId="6B39C630">
            <wp:simplePos x="0" y="0"/>
            <wp:positionH relativeFrom="page">
              <wp:posOffset>762000</wp:posOffset>
            </wp:positionH>
            <wp:positionV relativeFrom="page">
              <wp:posOffset>329565</wp:posOffset>
            </wp:positionV>
            <wp:extent cx="681446" cy="10658094"/>
            <wp:effectExtent l="0" t="0" r="0" b="0"/>
            <wp:wrapNone/>
            <wp:docPr id="581184705" name="Image 58118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46" cy="10658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2D8C7" w14:textId="77777777" w:rsidR="00732348" w:rsidRDefault="00732348" w:rsidP="00732348">
      <w:pPr>
        <w:pStyle w:val="Corpsdetexte"/>
        <w:ind w:left="1305"/>
        <w:rPr>
          <w:sz w:val="20"/>
        </w:rPr>
      </w:pPr>
      <w:r>
        <w:rPr>
          <w:noProof/>
          <w:sz w:val="20"/>
        </w:rPr>
        <w:drawing>
          <wp:inline distT="0" distB="0" distL="0" distR="0" wp14:anchorId="22751E25" wp14:editId="02122AEA">
            <wp:extent cx="5288280" cy="1280159"/>
            <wp:effectExtent l="0" t="0" r="0" b="0"/>
            <wp:docPr id="1" name="image1.jpeg" descr="Une image contenant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Une image contenant texte, Police&#10;&#10;Description générée automatiquemen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3212" w14:textId="77777777" w:rsidR="00732348" w:rsidRDefault="00732348" w:rsidP="00732348">
      <w:pPr>
        <w:pStyle w:val="Corpsdetexte"/>
        <w:rPr>
          <w:sz w:val="20"/>
        </w:rPr>
      </w:pPr>
    </w:p>
    <w:p w14:paraId="7D64A5F7" w14:textId="77777777" w:rsidR="00732348" w:rsidRDefault="00732348" w:rsidP="00732348">
      <w:pPr>
        <w:pStyle w:val="Corpsdetexte"/>
        <w:rPr>
          <w:sz w:val="20"/>
        </w:rPr>
      </w:pPr>
    </w:p>
    <w:p w14:paraId="193FF53C" w14:textId="77777777" w:rsidR="00732348" w:rsidRDefault="00732348" w:rsidP="00732348">
      <w:pPr>
        <w:pStyle w:val="Corpsdetexte"/>
        <w:rPr>
          <w:sz w:val="20"/>
        </w:rPr>
      </w:pPr>
    </w:p>
    <w:p w14:paraId="45AFC60E" w14:textId="77777777" w:rsidR="00732348" w:rsidRDefault="00732348" w:rsidP="00732348">
      <w:pPr>
        <w:pStyle w:val="Corpsdetexte"/>
        <w:rPr>
          <w:sz w:val="20"/>
        </w:rPr>
      </w:pPr>
    </w:p>
    <w:p w14:paraId="034DD6F7" w14:textId="77777777" w:rsidR="00732348" w:rsidRDefault="00732348" w:rsidP="00732348">
      <w:pPr>
        <w:pStyle w:val="Corpsdetexte"/>
        <w:rPr>
          <w:sz w:val="20"/>
        </w:rPr>
      </w:pPr>
    </w:p>
    <w:p w14:paraId="5C3C66F8" w14:textId="77777777" w:rsidR="00732348" w:rsidRDefault="00732348" w:rsidP="00732348">
      <w:pPr>
        <w:pStyle w:val="Corpsdetexte"/>
        <w:rPr>
          <w:sz w:val="20"/>
        </w:rPr>
      </w:pPr>
    </w:p>
    <w:p w14:paraId="14471C81" w14:textId="77777777" w:rsidR="00732348" w:rsidRDefault="00732348" w:rsidP="00732348">
      <w:pPr>
        <w:pStyle w:val="Corpsdetexte"/>
        <w:rPr>
          <w:sz w:val="20"/>
        </w:rPr>
      </w:pPr>
    </w:p>
    <w:p w14:paraId="071D3445" w14:textId="77777777" w:rsidR="00732348" w:rsidRDefault="00732348" w:rsidP="00732348">
      <w:pPr>
        <w:pStyle w:val="Corpsdetexte"/>
        <w:spacing w:before="8"/>
        <w:rPr>
          <w:sz w:val="26"/>
        </w:rPr>
      </w:pPr>
    </w:p>
    <w:p w14:paraId="066ADF69" w14:textId="77777777" w:rsidR="00732348" w:rsidRDefault="00732348" w:rsidP="00732348">
      <w:pPr>
        <w:spacing w:before="20"/>
        <w:ind w:left="1462" w:right="928"/>
        <w:jc w:val="center"/>
        <w:rPr>
          <w:rFonts w:ascii="Calibri" w:hAnsi="Calibri"/>
          <w:b/>
          <w:i/>
          <w:sz w:val="40"/>
        </w:rPr>
      </w:pPr>
      <w:r>
        <w:rPr>
          <w:rFonts w:ascii="Calibri" w:hAnsi="Calibri"/>
          <w:b/>
          <w:i/>
          <w:sz w:val="40"/>
        </w:rPr>
        <w:t>Ingénieur</w:t>
      </w:r>
      <w:r>
        <w:rPr>
          <w:rFonts w:ascii="Calibri" w:hAnsi="Calibri"/>
          <w:b/>
          <w:i/>
          <w:spacing w:val="-9"/>
          <w:sz w:val="40"/>
        </w:rPr>
        <w:t xml:space="preserve"> </w:t>
      </w:r>
      <w:r>
        <w:rPr>
          <w:rFonts w:ascii="Calibri" w:hAnsi="Calibri"/>
          <w:b/>
          <w:i/>
          <w:sz w:val="40"/>
        </w:rPr>
        <w:t>Informatique</w:t>
      </w:r>
      <w:r>
        <w:rPr>
          <w:rFonts w:ascii="Calibri" w:hAnsi="Calibri"/>
          <w:b/>
          <w:i/>
          <w:spacing w:val="-7"/>
          <w:sz w:val="40"/>
        </w:rPr>
        <w:t xml:space="preserve"> </w:t>
      </w:r>
      <w:r>
        <w:rPr>
          <w:rFonts w:ascii="Calibri" w:hAnsi="Calibri"/>
          <w:b/>
          <w:i/>
          <w:sz w:val="40"/>
        </w:rPr>
        <w:t>et</w:t>
      </w:r>
      <w:r>
        <w:rPr>
          <w:rFonts w:ascii="Calibri" w:hAnsi="Calibri"/>
          <w:b/>
          <w:i/>
          <w:spacing w:val="-8"/>
          <w:sz w:val="40"/>
        </w:rPr>
        <w:t xml:space="preserve"> </w:t>
      </w:r>
      <w:r>
        <w:rPr>
          <w:rFonts w:ascii="Calibri" w:hAnsi="Calibri"/>
          <w:b/>
          <w:i/>
          <w:spacing w:val="-2"/>
          <w:sz w:val="40"/>
        </w:rPr>
        <w:t>réseaux</w:t>
      </w:r>
    </w:p>
    <w:p w14:paraId="4D09764B" w14:textId="04054814" w:rsidR="00732348" w:rsidRDefault="00732348" w:rsidP="00732348">
      <w:pPr>
        <w:spacing w:before="198"/>
        <w:ind w:left="1462" w:right="1128"/>
        <w:jc w:val="center"/>
        <w:rPr>
          <w:rFonts w:ascii="Calibri"/>
          <w:b/>
          <w:i/>
          <w:sz w:val="40"/>
        </w:rPr>
      </w:pPr>
      <w:r>
        <w:rPr>
          <w:rFonts w:ascii="Calibri"/>
          <w:b/>
          <w:i/>
          <w:spacing w:val="-2"/>
          <w:sz w:val="40"/>
        </w:rPr>
        <w:t>(4IIR-</w:t>
      </w:r>
      <w:r>
        <w:rPr>
          <w:rFonts w:ascii="Calibri"/>
          <w:b/>
          <w:i/>
          <w:spacing w:val="-5"/>
          <w:sz w:val="40"/>
        </w:rPr>
        <w:t>G6)</w:t>
      </w:r>
    </w:p>
    <w:p w14:paraId="7F0BE918" w14:textId="77777777" w:rsidR="00732348" w:rsidRPr="00AA3041" w:rsidRDefault="00732348" w:rsidP="00732348">
      <w:pPr>
        <w:spacing w:before="250"/>
        <w:ind w:left="2769" w:right="1521"/>
        <w:jc w:val="center"/>
        <w:rPr>
          <w:i/>
          <w:sz w:val="28"/>
        </w:rPr>
      </w:pPr>
    </w:p>
    <w:p w14:paraId="06FA335C" w14:textId="77777777" w:rsidR="00732348" w:rsidRDefault="00732348" w:rsidP="00732348">
      <w:pPr>
        <w:pStyle w:val="Corpsdetexte"/>
        <w:rPr>
          <w:i/>
          <w:sz w:val="20"/>
        </w:rPr>
      </w:pPr>
    </w:p>
    <w:p w14:paraId="47910ACA" w14:textId="77777777" w:rsidR="00732348" w:rsidRDefault="00732348" w:rsidP="00732348">
      <w:pPr>
        <w:pStyle w:val="Corpsdetexte"/>
        <w:spacing w:before="9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0512B3" wp14:editId="73AB1FA3">
                <wp:simplePos x="0" y="0"/>
                <wp:positionH relativeFrom="page">
                  <wp:posOffset>1798320</wp:posOffset>
                </wp:positionH>
                <wp:positionV relativeFrom="paragraph">
                  <wp:posOffset>194310</wp:posOffset>
                </wp:positionV>
                <wp:extent cx="5219700" cy="1303020"/>
                <wp:effectExtent l="0" t="0" r="19050" b="11430"/>
                <wp:wrapTopAndBottom/>
                <wp:docPr id="2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303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4BE23" w14:textId="12843E4A" w:rsidR="00732348" w:rsidRDefault="00732348" w:rsidP="00732348">
                            <w:pPr>
                              <w:spacing w:before="73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Projet UML</w:t>
                            </w:r>
                          </w:p>
                          <w:p w14:paraId="6B49A914" w14:textId="5A1D1DDC" w:rsidR="00732348" w:rsidRDefault="00732348" w:rsidP="00732348">
                            <w:pPr>
                              <w:spacing w:before="73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Cahier de charge d’une application d’apprentissage en ligne </w:t>
                            </w:r>
                            <w:r w:rsidR="00561319">
                              <w:rPr>
                                <w:b/>
                                <w:sz w:val="48"/>
                              </w:rPr>
                              <w:t>Classroom</w:t>
                            </w:r>
                          </w:p>
                          <w:p w14:paraId="502F0647" w14:textId="77777777" w:rsidR="00732348" w:rsidRDefault="00732348" w:rsidP="00732348">
                            <w:pPr>
                              <w:spacing w:before="73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  <w:p w14:paraId="3710A929" w14:textId="77777777" w:rsidR="00732348" w:rsidRDefault="00732348" w:rsidP="00732348">
                            <w:pPr>
                              <w:spacing w:before="46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15365BCB" w14:textId="77777777" w:rsidR="00732348" w:rsidRDefault="00732348" w:rsidP="00732348">
                            <w:pPr>
                              <w:spacing w:before="46"/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512B3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141.6pt;margin-top:15.3pt;width:411pt;height:102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" filled="f">
                <v:textbox inset="0,0,0,0">
                  <w:txbxContent>
                    <w:p w14:paraId="28F4BE23" w14:textId="12843E4A" w:rsidR="00732348" w:rsidRDefault="00732348" w:rsidP="00732348">
                      <w:pPr>
                        <w:spacing w:before="73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Projet UML</w:t>
                      </w:r>
                    </w:p>
                    <w:p w14:paraId="6B49A914" w14:textId="5A1D1DDC" w:rsidR="00732348" w:rsidRDefault="00732348" w:rsidP="00732348">
                      <w:pPr>
                        <w:spacing w:before="73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Cahier de charge d’une application d’apprentissage en ligne </w:t>
                      </w:r>
                      <w:r w:rsidR="00561319">
                        <w:rPr>
                          <w:b/>
                          <w:sz w:val="48"/>
                        </w:rPr>
                        <w:t>Classroom</w:t>
                      </w:r>
                    </w:p>
                    <w:p w14:paraId="502F0647" w14:textId="77777777" w:rsidR="00732348" w:rsidRDefault="00732348" w:rsidP="00732348">
                      <w:pPr>
                        <w:spacing w:before="73"/>
                        <w:jc w:val="center"/>
                        <w:rPr>
                          <w:b/>
                          <w:sz w:val="48"/>
                        </w:rPr>
                      </w:pPr>
                    </w:p>
                    <w:p w14:paraId="3710A929" w14:textId="77777777" w:rsidR="00732348" w:rsidRDefault="00732348" w:rsidP="00732348">
                      <w:pPr>
                        <w:spacing w:before="46"/>
                        <w:jc w:val="center"/>
                        <w:rPr>
                          <w:i/>
                        </w:rPr>
                      </w:pPr>
                    </w:p>
                    <w:p w14:paraId="15365BCB" w14:textId="77777777" w:rsidR="00732348" w:rsidRDefault="00732348" w:rsidP="00732348">
                      <w:pPr>
                        <w:spacing w:before="46"/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57D455" w14:textId="77777777" w:rsidR="00732348" w:rsidRDefault="00732348" w:rsidP="00732348">
      <w:pPr>
        <w:pStyle w:val="Corpsdetexte"/>
        <w:rPr>
          <w:i/>
          <w:sz w:val="20"/>
        </w:rPr>
      </w:pPr>
    </w:p>
    <w:p w14:paraId="1E797867" w14:textId="77777777" w:rsidR="00732348" w:rsidRDefault="00732348" w:rsidP="00732348">
      <w:pPr>
        <w:pStyle w:val="Corpsdetexte"/>
        <w:rPr>
          <w:i/>
          <w:sz w:val="20"/>
        </w:rPr>
      </w:pPr>
    </w:p>
    <w:p w14:paraId="350CD1BF" w14:textId="77777777" w:rsidR="00732348" w:rsidRDefault="00732348" w:rsidP="00732348">
      <w:pPr>
        <w:spacing w:before="208"/>
        <w:ind w:left="1248"/>
        <w:rPr>
          <w:b/>
          <w:sz w:val="28"/>
        </w:rPr>
      </w:pPr>
      <w:r>
        <w:rPr>
          <w:b/>
          <w:sz w:val="28"/>
        </w:rPr>
        <w:t>Réalisé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par :</w:t>
      </w:r>
    </w:p>
    <w:p w14:paraId="47D76D6B" w14:textId="77777777" w:rsidR="00732348" w:rsidRDefault="00732348" w:rsidP="00732348">
      <w:pPr>
        <w:pStyle w:val="Paragraphedeliste"/>
        <w:numPr>
          <w:ilvl w:val="0"/>
          <w:numId w:val="1"/>
        </w:numPr>
        <w:tabs>
          <w:tab w:val="left" w:pos="1968"/>
          <w:tab w:val="left" w:pos="1969"/>
        </w:tabs>
        <w:spacing w:before="247"/>
        <w:ind w:hanging="361"/>
        <w:rPr>
          <w:b/>
          <w:sz w:val="28"/>
        </w:rPr>
      </w:pPr>
      <w:r>
        <w:rPr>
          <w:b/>
          <w:sz w:val="28"/>
        </w:rPr>
        <w:t>BOUROUAY Abdelhamid</w:t>
      </w:r>
    </w:p>
    <w:p w14:paraId="2E8D8454" w14:textId="6A0AD777" w:rsidR="00732348" w:rsidRDefault="00804483" w:rsidP="00732348">
      <w:pPr>
        <w:pStyle w:val="Paragraphedeliste"/>
        <w:numPr>
          <w:ilvl w:val="0"/>
          <w:numId w:val="1"/>
        </w:numPr>
        <w:tabs>
          <w:tab w:val="left" w:pos="2611"/>
          <w:tab w:val="left" w:pos="2612"/>
        </w:tabs>
        <w:spacing w:before="0"/>
        <w:rPr>
          <w:b/>
          <w:bCs/>
          <w:sz w:val="28"/>
        </w:rPr>
      </w:pPr>
      <w:r>
        <w:rPr>
          <w:b/>
          <w:bCs/>
          <w:sz w:val="28"/>
        </w:rPr>
        <w:t>Belhousseine Abdelilah</w:t>
      </w:r>
    </w:p>
    <w:p w14:paraId="3221A70B" w14:textId="1F84FB26" w:rsidR="00804483" w:rsidRPr="001A15BA" w:rsidRDefault="00804483" w:rsidP="00732348">
      <w:pPr>
        <w:pStyle w:val="Paragraphedeliste"/>
        <w:numPr>
          <w:ilvl w:val="0"/>
          <w:numId w:val="1"/>
        </w:numPr>
        <w:tabs>
          <w:tab w:val="left" w:pos="2611"/>
          <w:tab w:val="left" w:pos="2612"/>
        </w:tabs>
        <w:spacing w:before="0"/>
        <w:rPr>
          <w:b/>
          <w:bCs/>
          <w:sz w:val="28"/>
        </w:rPr>
      </w:pPr>
      <w:r>
        <w:rPr>
          <w:b/>
          <w:bCs/>
          <w:sz w:val="28"/>
        </w:rPr>
        <w:t>Mgada Oussama</w:t>
      </w:r>
    </w:p>
    <w:p w14:paraId="061A57EC" w14:textId="77777777" w:rsidR="00732348" w:rsidRDefault="00732348" w:rsidP="00732348">
      <w:pPr>
        <w:spacing w:before="208"/>
        <w:ind w:left="1248"/>
        <w:rPr>
          <w:b/>
          <w:sz w:val="28"/>
        </w:rPr>
      </w:pPr>
      <w:r>
        <w:rPr>
          <w:b/>
          <w:sz w:val="28"/>
        </w:rPr>
        <w:t>Encadré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par :</w:t>
      </w:r>
    </w:p>
    <w:p w14:paraId="3BAB9E33" w14:textId="475170B5" w:rsidR="00732348" w:rsidRPr="000709C3" w:rsidRDefault="008F5552" w:rsidP="00732348">
      <w:pPr>
        <w:pStyle w:val="Paragraphedeliste"/>
        <w:numPr>
          <w:ilvl w:val="0"/>
          <w:numId w:val="1"/>
        </w:numPr>
        <w:tabs>
          <w:tab w:val="left" w:pos="1968"/>
          <w:tab w:val="left" w:pos="1969"/>
        </w:tabs>
        <w:spacing w:before="247"/>
        <w:ind w:hanging="361"/>
        <w:rPr>
          <w:b/>
          <w:bCs/>
          <w:sz w:val="28"/>
        </w:rPr>
      </w:pPr>
      <w:r>
        <w:rPr>
          <w:b/>
          <w:bCs/>
          <w:sz w:val="28"/>
        </w:rPr>
        <w:t>CHAREF Ayoub</w:t>
      </w:r>
    </w:p>
    <w:p w14:paraId="41E0DD79" w14:textId="77777777" w:rsidR="00732348" w:rsidRPr="001A15BA" w:rsidRDefault="00732348" w:rsidP="00732348">
      <w:pPr>
        <w:tabs>
          <w:tab w:val="left" w:pos="1968"/>
          <w:tab w:val="left" w:pos="1969"/>
        </w:tabs>
        <w:spacing w:before="247"/>
        <w:rPr>
          <w:b/>
          <w:sz w:val="28"/>
        </w:rPr>
      </w:pPr>
    </w:p>
    <w:p w14:paraId="6A9D47B7" w14:textId="77777777" w:rsidR="00732348" w:rsidRDefault="00732348" w:rsidP="00732348">
      <w:pPr>
        <w:pStyle w:val="Corpsdetexte"/>
        <w:rPr>
          <w:i/>
        </w:rPr>
      </w:pPr>
    </w:p>
    <w:p w14:paraId="2ED532BD" w14:textId="77777777" w:rsidR="00732348" w:rsidRDefault="00732348" w:rsidP="00732348">
      <w:pPr>
        <w:pStyle w:val="Corpsdetexte"/>
        <w:rPr>
          <w:i/>
        </w:rPr>
      </w:pPr>
    </w:p>
    <w:p w14:paraId="44084EC8" w14:textId="77777777" w:rsidR="00732348" w:rsidRPr="001A15BA" w:rsidRDefault="00732348" w:rsidP="00732348">
      <w:pPr>
        <w:spacing w:before="212"/>
        <w:ind w:left="2646" w:right="1885"/>
        <w:jc w:val="center"/>
        <w:rPr>
          <w:b/>
          <w:sz w:val="28"/>
        </w:rPr>
      </w:pPr>
      <w:r w:rsidRPr="001A15BA">
        <w:rPr>
          <w:b/>
          <w:sz w:val="28"/>
        </w:rPr>
        <w:t>EMSI Marrakech</w:t>
      </w:r>
      <w:r w:rsidRPr="001A15BA">
        <w:rPr>
          <w:b/>
          <w:spacing w:val="-1"/>
          <w:sz w:val="28"/>
        </w:rPr>
        <w:t xml:space="preserve"> </w:t>
      </w:r>
      <w:r w:rsidRPr="001A15BA">
        <w:rPr>
          <w:b/>
          <w:sz w:val="28"/>
        </w:rPr>
        <w:t>2022/202</w:t>
      </w:r>
      <w:r>
        <w:rPr>
          <w:b/>
          <w:sz w:val="28"/>
        </w:rPr>
        <w:t>3</w:t>
      </w:r>
    </w:p>
    <w:p w14:paraId="0DC32B7F" w14:textId="77777777" w:rsidR="00732348" w:rsidRPr="001A15BA" w:rsidRDefault="00732348" w:rsidP="00732348">
      <w:pPr>
        <w:sectPr w:rsidR="00732348" w:rsidRPr="001A15BA" w:rsidSect="00732348">
          <w:pgSz w:w="11910" w:h="16840"/>
          <w:pgMar w:top="520" w:right="740" w:bottom="280" w:left="1200" w:header="720" w:footer="720" w:gutter="0"/>
          <w:cols w:space="720"/>
        </w:sectPr>
      </w:pPr>
    </w:p>
    <w:p w14:paraId="13685CA3" w14:textId="77777777" w:rsidR="00732348" w:rsidRDefault="00732348" w:rsidP="00732348">
      <w:pPr>
        <w:pageBreakBefore/>
      </w:pPr>
    </w:p>
    <w:p w14:paraId="14D58DD0" w14:textId="1729966F" w:rsidR="00732348" w:rsidRPr="00732348" w:rsidRDefault="00732348" w:rsidP="00732348">
      <w:pPr>
        <w:spacing w:line="360" w:lineRule="auto"/>
        <w:jc w:val="both"/>
        <w:rPr>
          <w:rFonts w:eastAsia="Trebuchet MS"/>
        </w:rPr>
      </w:pPr>
      <w:r>
        <w:rPr>
          <w:rFonts w:eastAsia="Trebuchet MS"/>
        </w:rPr>
        <w:t xml:space="preserve"> </w:t>
      </w:r>
    </w:p>
    <w:p w14:paraId="7FB88FB5" w14:textId="640DC353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32"/>
          <w:szCs w:val="32"/>
        </w:rPr>
      </w:pPr>
      <w:r w:rsidRPr="002B41D3">
        <w:rPr>
          <w:rFonts w:eastAsia="Trebuchet MS"/>
          <w:b/>
          <w:bCs/>
          <w:sz w:val="32"/>
          <w:szCs w:val="32"/>
        </w:rPr>
        <w:t>I. Introduction</w:t>
      </w:r>
    </w:p>
    <w:p w14:paraId="666E1CFF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28"/>
          <w:szCs w:val="28"/>
        </w:rPr>
      </w:pPr>
      <w:r w:rsidRPr="002B41D3">
        <w:rPr>
          <w:rFonts w:eastAsia="Trebuchet MS"/>
          <w:b/>
          <w:bCs/>
          <w:sz w:val="28"/>
          <w:szCs w:val="28"/>
        </w:rPr>
        <w:t>1.1 Objectif du Document</w:t>
      </w:r>
    </w:p>
    <w:p w14:paraId="295B416C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Ce document vise à définir les spécifications et les exigences du projet d'apprentissage en ligne, fournissant une plateforme similaire à Google Classroom.</w:t>
      </w:r>
    </w:p>
    <w:p w14:paraId="2CE99D75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194A6773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28"/>
          <w:szCs w:val="28"/>
        </w:rPr>
      </w:pPr>
      <w:r w:rsidRPr="002B41D3">
        <w:rPr>
          <w:rFonts w:eastAsia="Trebuchet MS"/>
          <w:b/>
          <w:bCs/>
          <w:sz w:val="28"/>
          <w:szCs w:val="28"/>
        </w:rPr>
        <w:t>1.2 Contexte du Projet</w:t>
      </w:r>
    </w:p>
    <w:p w14:paraId="566F675D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Le projet vise à créer une plateforme d'apprentissage en ligne permettant aux enseignants de dispenser des cours, aux étudiants de s'inscrire à des cours, et aux administrateurs de gérer efficacement le système.</w:t>
      </w:r>
    </w:p>
    <w:p w14:paraId="0ADD4AA8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6685C9C6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32"/>
          <w:szCs w:val="32"/>
        </w:rPr>
      </w:pPr>
      <w:r w:rsidRPr="002B41D3">
        <w:rPr>
          <w:rFonts w:eastAsia="Trebuchet MS"/>
          <w:b/>
          <w:bCs/>
          <w:sz w:val="32"/>
          <w:szCs w:val="32"/>
        </w:rPr>
        <w:t>II. Description du Projet</w:t>
      </w:r>
    </w:p>
    <w:p w14:paraId="359A9A5B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28"/>
          <w:szCs w:val="28"/>
        </w:rPr>
      </w:pPr>
      <w:r w:rsidRPr="002B41D3">
        <w:rPr>
          <w:rFonts w:eastAsia="Trebuchet MS"/>
          <w:b/>
          <w:bCs/>
          <w:sz w:val="28"/>
          <w:szCs w:val="28"/>
        </w:rPr>
        <w:t>2.1 Objectifs</w:t>
      </w:r>
    </w:p>
    <w:p w14:paraId="07205E58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Faciliter la création, la gestion et la participation aux cours en ligne.</w:t>
      </w:r>
    </w:p>
    <w:p w14:paraId="7FCFFBCE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Fournir des fonctionnalités pour les enseignants, les étudiants et les administrateurs.</w:t>
      </w:r>
    </w:p>
    <w:p w14:paraId="68FC039F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Assurer la sécurité des données et la confidentialité des utilisateurs.</w:t>
      </w:r>
    </w:p>
    <w:p w14:paraId="2723D948" w14:textId="77777777" w:rsidR="002B41D3" w:rsidRDefault="002B41D3" w:rsidP="002B41D3">
      <w:pPr>
        <w:spacing w:line="360" w:lineRule="auto"/>
        <w:jc w:val="both"/>
        <w:rPr>
          <w:rFonts w:eastAsia="Trebuchet MS"/>
          <w:b/>
          <w:bCs/>
        </w:rPr>
      </w:pPr>
      <w:r w:rsidRPr="002B41D3">
        <w:rPr>
          <w:rFonts w:eastAsia="Trebuchet MS"/>
          <w:b/>
          <w:bCs/>
        </w:rPr>
        <w:t>2.2 Fonctionnalités Principales</w:t>
      </w:r>
    </w:p>
    <w:p w14:paraId="6B05CA89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</w:rPr>
      </w:pPr>
    </w:p>
    <w:p w14:paraId="0DDFC59D" w14:textId="7CE1BC70" w:rsidR="002B41D3" w:rsidRPr="002B41D3" w:rsidRDefault="002B41D3" w:rsidP="002B41D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eastAsia="Trebuchet MS"/>
          <w:b/>
          <w:bCs/>
          <w:sz w:val="24"/>
          <w:szCs w:val="24"/>
        </w:rPr>
      </w:pPr>
      <w:r w:rsidRPr="002B41D3">
        <w:rPr>
          <w:rFonts w:eastAsia="Trebuchet MS"/>
          <w:b/>
          <w:bCs/>
          <w:sz w:val="24"/>
          <w:szCs w:val="24"/>
        </w:rPr>
        <w:t>Authentification et Inscription</w:t>
      </w:r>
    </w:p>
    <w:p w14:paraId="5CACDA92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Système d'authentification sécurisé pour les utilisateurs (enseignants, étudiants, administrateurs).</w:t>
      </w:r>
    </w:p>
    <w:p w14:paraId="6E49F844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Processus d'inscription avec vérification de compte.</w:t>
      </w:r>
    </w:p>
    <w:p w14:paraId="0394C57E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1C6F8611" w14:textId="407A9F92" w:rsidR="002B41D3" w:rsidRPr="002B41D3" w:rsidRDefault="002B41D3" w:rsidP="002B41D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eastAsia="Trebuchet MS"/>
          <w:b/>
          <w:bCs/>
          <w:sz w:val="24"/>
          <w:szCs w:val="24"/>
        </w:rPr>
      </w:pPr>
      <w:r w:rsidRPr="002B41D3">
        <w:rPr>
          <w:rFonts w:eastAsia="Trebuchet MS"/>
          <w:b/>
          <w:bCs/>
          <w:sz w:val="24"/>
          <w:szCs w:val="24"/>
        </w:rPr>
        <w:t>Gestion des Cours</w:t>
      </w:r>
    </w:p>
    <w:p w14:paraId="7D77028E" w14:textId="25E0C065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Création et gestion des cours par les enseignants.</w:t>
      </w:r>
    </w:p>
    <w:p w14:paraId="59A9ED42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Inscription des étudiants aux cours.</w:t>
      </w:r>
    </w:p>
    <w:p w14:paraId="66FFD790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Ajout de contenu pédagogique et devoirs.</w:t>
      </w:r>
    </w:p>
    <w:p w14:paraId="45A10273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3FFBA6E1" w14:textId="75315BA4" w:rsidR="002B41D3" w:rsidRPr="002B41D3" w:rsidRDefault="002B41D3" w:rsidP="002B41D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eastAsia="Trebuchet MS"/>
          <w:b/>
          <w:bCs/>
          <w:sz w:val="24"/>
          <w:szCs w:val="24"/>
        </w:rPr>
      </w:pPr>
      <w:r w:rsidRPr="002B41D3">
        <w:rPr>
          <w:rFonts w:eastAsia="Trebuchet MS"/>
          <w:b/>
          <w:bCs/>
          <w:sz w:val="24"/>
          <w:szCs w:val="24"/>
        </w:rPr>
        <w:t>Interaction Enseignant-Étudiant</w:t>
      </w:r>
    </w:p>
    <w:p w14:paraId="343DD7C9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Communication en temps réel entre enseignants et étudiants.</w:t>
      </w:r>
    </w:p>
    <w:p w14:paraId="438C0FE3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Possibilité de poser des questions, de participer à des discussions.</w:t>
      </w:r>
    </w:p>
    <w:p w14:paraId="571E5E94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1EAF5EC6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7A7A415B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1209A468" w14:textId="1C489653" w:rsidR="002B41D3" w:rsidRPr="002B41D3" w:rsidRDefault="002B41D3" w:rsidP="002B41D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eastAsia="Trebuchet MS"/>
          <w:b/>
          <w:bCs/>
          <w:sz w:val="24"/>
          <w:szCs w:val="24"/>
        </w:rPr>
      </w:pPr>
      <w:r w:rsidRPr="002B41D3">
        <w:rPr>
          <w:rFonts w:eastAsia="Trebuchet MS"/>
          <w:b/>
          <w:bCs/>
          <w:sz w:val="24"/>
          <w:szCs w:val="24"/>
        </w:rPr>
        <w:lastRenderedPageBreak/>
        <w:t>Système de Devoirs et Évaluations</w:t>
      </w:r>
    </w:p>
    <w:p w14:paraId="16F4E427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Soumission électronique des devoirs par les étudiants.</w:t>
      </w:r>
    </w:p>
    <w:p w14:paraId="4BE172C0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Évaluation et rétroaction par les enseignants.</w:t>
      </w:r>
    </w:p>
    <w:p w14:paraId="66F7D206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3AA3F08B" w14:textId="09924D83" w:rsidR="002B41D3" w:rsidRPr="002B41D3" w:rsidRDefault="002B41D3" w:rsidP="002B41D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eastAsia="Trebuchet MS"/>
          <w:b/>
          <w:bCs/>
          <w:sz w:val="24"/>
          <w:szCs w:val="24"/>
        </w:rPr>
      </w:pPr>
      <w:r w:rsidRPr="002B41D3">
        <w:rPr>
          <w:rFonts w:eastAsia="Trebuchet MS"/>
          <w:b/>
          <w:bCs/>
          <w:sz w:val="24"/>
          <w:szCs w:val="24"/>
        </w:rPr>
        <w:t>Suivi et Évaluation</w:t>
      </w:r>
    </w:p>
    <w:p w14:paraId="3E4FE587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Suivi des progrès des étudiants.</w:t>
      </w:r>
    </w:p>
    <w:p w14:paraId="1A254E80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Attribution de notes et rapports.</w:t>
      </w:r>
    </w:p>
    <w:p w14:paraId="7457DF81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78EFD6BE" w14:textId="0CED397A" w:rsidR="002B41D3" w:rsidRPr="002B41D3" w:rsidRDefault="002B41D3" w:rsidP="002B41D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eastAsia="Trebuchet MS"/>
          <w:b/>
          <w:bCs/>
        </w:rPr>
      </w:pPr>
      <w:r w:rsidRPr="002B41D3">
        <w:rPr>
          <w:rFonts w:eastAsia="Trebuchet MS"/>
          <w:b/>
          <w:bCs/>
        </w:rPr>
        <w:t>Notification et Communication</w:t>
      </w:r>
    </w:p>
    <w:p w14:paraId="240E3056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Système de notification pour les mises à jour importantes.</w:t>
      </w:r>
    </w:p>
    <w:p w14:paraId="4F6109B7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Messagerie interne pour la communication entre les utilisateurs.</w:t>
      </w:r>
    </w:p>
    <w:p w14:paraId="18A5573D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214136F9" w14:textId="1247F3A1" w:rsidR="002B41D3" w:rsidRPr="002B41D3" w:rsidRDefault="002B41D3" w:rsidP="002B41D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eastAsia="Trebuchet MS"/>
          <w:b/>
          <w:bCs/>
          <w:sz w:val="24"/>
          <w:szCs w:val="24"/>
        </w:rPr>
      </w:pPr>
      <w:r w:rsidRPr="002B41D3">
        <w:rPr>
          <w:rFonts w:eastAsia="Trebuchet MS"/>
          <w:b/>
          <w:bCs/>
          <w:sz w:val="24"/>
          <w:szCs w:val="24"/>
        </w:rPr>
        <w:t>Administration</w:t>
      </w:r>
    </w:p>
    <w:p w14:paraId="5DE6A54E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Gestion des utilisateurs (ajout, suppression, modification).</w:t>
      </w:r>
    </w:p>
    <w:p w14:paraId="746079AC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Suivi de l'utilisation et génération de rapports.</w:t>
      </w:r>
    </w:p>
    <w:p w14:paraId="51E0D19A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3428C19B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32"/>
          <w:szCs w:val="32"/>
        </w:rPr>
      </w:pPr>
      <w:r w:rsidRPr="002B41D3">
        <w:rPr>
          <w:rFonts w:eastAsia="Trebuchet MS"/>
          <w:b/>
          <w:bCs/>
          <w:sz w:val="32"/>
          <w:szCs w:val="32"/>
        </w:rPr>
        <w:t>III. Exigences Techniques</w:t>
      </w:r>
    </w:p>
    <w:p w14:paraId="1A98368C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28"/>
          <w:szCs w:val="28"/>
        </w:rPr>
      </w:pPr>
      <w:r w:rsidRPr="002B41D3">
        <w:rPr>
          <w:rFonts w:eastAsia="Trebuchet MS"/>
          <w:b/>
          <w:bCs/>
          <w:sz w:val="28"/>
          <w:szCs w:val="28"/>
        </w:rPr>
        <w:t>3.1 Technologies</w:t>
      </w:r>
    </w:p>
    <w:p w14:paraId="5C71472A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Utilisation de technologies web modernes (HTML5, CSS3, JavaScript).</w:t>
      </w:r>
    </w:p>
    <w:p w14:paraId="00C3F9D7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Base de données relationnelle pour le stockage des données.</w:t>
      </w:r>
    </w:p>
    <w:p w14:paraId="011E5CD0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79546FF0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</w:rPr>
      </w:pPr>
      <w:r w:rsidRPr="002B41D3">
        <w:rPr>
          <w:rFonts w:eastAsia="Trebuchet MS"/>
          <w:b/>
          <w:bCs/>
        </w:rPr>
        <w:t>3.2 Sécurité</w:t>
      </w:r>
    </w:p>
    <w:p w14:paraId="37574B4A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Authentification sécurisée.</w:t>
      </w:r>
    </w:p>
    <w:p w14:paraId="2AF03A10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Chiffrement des données sensibles.</w:t>
      </w:r>
    </w:p>
    <w:p w14:paraId="5CF04C08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Contrôle d'accès basé sur les rôles.</w:t>
      </w:r>
    </w:p>
    <w:p w14:paraId="6B1CD8D7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09A1AF0B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</w:rPr>
      </w:pPr>
      <w:r w:rsidRPr="002B41D3">
        <w:rPr>
          <w:rFonts w:eastAsia="Trebuchet MS"/>
          <w:b/>
          <w:bCs/>
        </w:rPr>
        <w:t>3.3 Évolutivité</w:t>
      </w:r>
    </w:p>
    <w:p w14:paraId="1AC4EE33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Capacité à gérer un grand nombre d'utilisateurs simultanés.</w:t>
      </w:r>
    </w:p>
    <w:p w14:paraId="3A5FE3AB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2AB44288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3E88AAEE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04C3A247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72E99EA9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0FF2CCA8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32"/>
          <w:szCs w:val="32"/>
        </w:rPr>
      </w:pPr>
      <w:r w:rsidRPr="002B41D3">
        <w:rPr>
          <w:rFonts w:eastAsia="Trebuchet MS"/>
          <w:b/>
          <w:bCs/>
          <w:sz w:val="32"/>
          <w:szCs w:val="32"/>
        </w:rPr>
        <w:lastRenderedPageBreak/>
        <w:t>IV. Contraintes</w:t>
      </w:r>
    </w:p>
    <w:p w14:paraId="70A2105C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28"/>
          <w:szCs w:val="28"/>
        </w:rPr>
      </w:pPr>
      <w:r w:rsidRPr="002B41D3">
        <w:rPr>
          <w:rFonts w:eastAsia="Trebuchet MS"/>
          <w:b/>
          <w:bCs/>
          <w:sz w:val="28"/>
          <w:szCs w:val="28"/>
        </w:rPr>
        <w:t>4.1 Contraintes Temporelles</w:t>
      </w:r>
    </w:p>
    <w:p w14:paraId="145A96A1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Livraison du produit final dans un délai défini.</w:t>
      </w:r>
    </w:p>
    <w:p w14:paraId="3A027BF5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7251660B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28"/>
          <w:szCs w:val="28"/>
        </w:rPr>
      </w:pPr>
      <w:r w:rsidRPr="002B41D3">
        <w:rPr>
          <w:rFonts w:eastAsia="Trebuchet MS"/>
          <w:b/>
          <w:bCs/>
          <w:sz w:val="28"/>
          <w:szCs w:val="28"/>
        </w:rPr>
        <w:t>4.2 Contraintes Budgétaires</w:t>
      </w:r>
    </w:p>
    <w:p w14:paraId="37C49FBE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Respect du budget alloué pour le développement.</w:t>
      </w:r>
    </w:p>
    <w:p w14:paraId="7D1F3556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0D311DA9" w14:textId="77777777" w:rsidR="002B41D3" w:rsidRDefault="002B41D3" w:rsidP="002B41D3">
      <w:pPr>
        <w:spacing w:line="360" w:lineRule="auto"/>
        <w:jc w:val="both"/>
        <w:rPr>
          <w:rFonts w:eastAsia="Trebuchet MS"/>
          <w:b/>
          <w:bCs/>
          <w:sz w:val="32"/>
          <w:szCs w:val="32"/>
        </w:rPr>
      </w:pPr>
      <w:r w:rsidRPr="002B41D3">
        <w:rPr>
          <w:rFonts w:eastAsia="Trebuchet MS"/>
          <w:b/>
          <w:bCs/>
          <w:sz w:val="32"/>
          <w:szCs w:val="32"/>
        </w:rPr>
        <w:t>V. Livrables</w:t>
      </w:r>
    </w:p>
    <w:p w14:paraId="1CC7E760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36"/>
          <w:szCs w:val="36"/>
        </w:rPr>
      </w:pPr>
    </w:p>
    <w:p w14:paraId="304B8382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  <w:sz w:val="28"/>
          <w:szCs w:val="28"/>
        </w:rPr>
      </w:pPr>
      <w:r w:rsidRPr="002B41D3">
        <w:rPr>
          <w:rFonts w:eastAsia="Trebuchet MS"/>
          <w:b/>
          <w:bCs/>
          <w:sz w:val="28"/>
          <w:szCs w:val="28"/>
        </w:rPr>
        <w:t>5.1 Fonctionnalités de Base</w:t>
      </w:r>
    </w:p>
    <w:p w14:paraId="5C00E505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Système d'authentification.</w:t>
      </w:r>
    </w:p>
    <w:p w14:paraId="295EE602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Gestion des cours.</w:t>
      </w:r>
    </w:p>
    <w:p w14:paraId="38AA9180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Interaction enseignant-étudiant.</w:t>
      </w:r>
    </w:p>
    <w:p w14:paraId="029CACE0" w14:textId="01D13E91" w:rsid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Système de devoirs et évaluations.</w:t>
      </w:r>
    </w:p>
    <w:p w14:paraId="3F00966F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4FA0CAE4" w14:textId="77777777" w:rsidR="002B41D3" w:rsidRPr="002B41D3" w:rsidRDefault="002B41D3" w:rsidP="002B41D3">
      <w:pPr>
        <w:spacing w:line="360" w:lineRule="auto"/>
        <w:jc w:val="both"/>
        <w:rPr>
          <w:rFonts w:eastAsia="Trebuchet MS"/>
          <w:b/>
          <w:bCs/>
        </w:rPr>
      </w:pPr>
      <w:r w:rsidRPr="002B41D3">
        <w:rPr>
          <w:rFonts w:eastAsia="Trebuchet MS"/>
          <w:b/>
          <w:bCs/>
          <w:sz w:val="28"/>
          <w:szCs w:val="28"/>
        </w:rPr>
        <w:t>5.2 Fonctionnalités Avancées</w:t>
      </w:r>
    </w:p>
    <w:p w14:paraId="66946B8A" w14:textId="77777777" w:rsidR="002B41D3" w:rsidRPr="002B41D3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Système de notification et communication.</w:t>
      </w:r>
    </w:p>
    <w:p w14:paraId="328D8AE8" w14:textId="66EE6E63" w:rsidR="000451B0" w:rsidRDefault="002B41D3" w:rsidP="002B41D3">
      <w:pPr>
        <w:spacing w:line="360" w:lineRule="auto"/>
        <w:jc w:val="both"/>
        <w:rPr>
          <w:rFonts w:eastAsia="Trebuchet MS"/>
        </w:rPr>
      </w:pPr>
      <w:r w:rsidRPr="002B41D3">
        <w:rPr>
          <w:rFonts w:eastAsia="Trebuchet MS"/>
        </w:rPr>
        <w:t>Administration complète du système.</w:t>
      </w:r>
    </w:p>
    <w:p w14:paraId="2639A55D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15431D6E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29E0BCF7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7222A528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0FB38671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34E6E4CA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7CA31B9E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52834FF4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7EFE150C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187F16FD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7C314FD6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04C19971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2D7C557B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5D81613E" w14:textId="77777777" w:rsidR="002B41D3" w:rsidRDefault="002B41D3" w:rsidP="002B41D3">
      <w:pPr>
        <w:spacing w:line="360" w:lineRule="auto"/>
        <w:jc w:val="both"/>
        <w:rPr>
          <w:rFonts w:eastAsia="Trebuchet MS"/>
        </w:rPr>
      </w:pPr>
    </w:p>
    <w:p w14:paraId="0C4DC054" w14:textId="167165D5" w:rsidR="002B41D3" w:rsidRDefault="002B41D3" w:rsidP="002B41D3">
      <w:pPr>
        <w:spacing w:line="360" w:lineRule="auto"/>
        <w:jc w:val="center"/>
        <w:rPr>
          <w:rFonts w:eastAsia="Trebuchet MS"/>
          <w:b/>
          <w:bCs/>
          <w:sz w:val="32"/>
          <w:szCs w:val="32"/>
        </w:rPr>
      </w:pPr>
      <w:r w:rsidRPr="002B41D3">
        <w:rPr>
          <w:rFonts w:eastAsia="Trebuchet MS"/>
          <w:b/>
          <w:bCs/>
          <w:sz w:val="32"/>
          <w:szCs w:val="32"/>
        </w:rPr>
        <w:lastRenderedPageBreak/>
        <w:t>Partie2</w:t>
      </w:r>
      <w:r w:rsidR="00FA4DE9">
        <w:rPr>
          <w:rFonts w:eastAsia="Trebuchet MS"/>
          <w:b/>
          <w:bCs/>
          <w:sz w:val="32"/>
          <w:szCs w:val="32"/>
        </w:rPr>
        <w:t> :</w:t>
      </w:r>
      <w:r w:rsidRPr="002B41D3">
        <w:rPr>
          <w:rFonts w:eastAsia="Trebuchet MS"/>
          <w:b/>
          <w:bCs/>
          <w:sz w:val="32"/>
          <w:szCs w:val="32"/>
        </w:rPr>
        <w:t xml:space="preserve"> les diagrammes UML</w:t>
      </w:r>
    </w:p>
    <w:p w14:paraId="3669C85C" w14:textId="77777777" w:rsidR="00FA4DE9" w:rsidRDefault="00FA4DE9" w:rsidP="002B41D3">
      <w:pPr>
        <w:spacing w:line="360" w:lineRule="auto"/>
        <w:jc w:val="center"/>
        <w:rPr>
          <w:rFonts w:eastAsia="Trebuchet MS"/>
          <w:b/>
          <w:bCs/>
          <w:sz w:val="32"/>
          <w:szCs w:val="32"/>
        </w:rPr>
      </w:pPr>
    </w:p>
    <w:p w14:paraId="4A28A4F9" w14:textId="48F1BA27" w:rsidR="00FA4DE9" w:rsidRDefault="00FA4DE9" w:rsidP="00FA4DE9">
      <w:pPr>
        <w:tabs>
          <w:tab w:val="left" w:pos="5676"/>
        </w:tabs>
        <w:spacing w:line="360" w:lineRule="auto"/>
        <w:rPr>
          <w:rFonts w:eastAsia="Trebuchet MS"/>
          <w:b/>
          <w:bCs/>
          <w:sz w:val="32"/>
          <w:szCs w:val="32"/>
        </w:rPr>
      </w:pPr>
      <w:r>
        <w:rPr>
          <w:rFonts w:eastAsia="Trebuchet MS"/>
          <w:b/>
          <w:bCs/>
          <w:sz w:val="32"/>
          <w:szCs w:val="32"/>
        </w:rPr>
        <w:t>1 Diagramme du cas d’utilisation :</w:t>
      </w:r>
      <w:r>
        <w:rPr>
          <w:rFonts w:eastAsia="Trebuchet MS"/>
          <w:b/>
          <w:bCs/>
          <w:sz w:val="32"/>
          <w:szCs w:val="32"/>
        </w:rPr>
        <w:tab/>
      </w:r>
    </w:p>
    <w:p w14:paraId="3A88E514" w14:textId="77777777" w:rsidR="00FA4DE9" w:rsidRDefault="00FA4DE9" w:rsidP="00FA4DE9">
      <w:pPr>
        <w:tabs>
          <w:tab w:val="left" w:pos="5676"/>
        </w:tabs>
        <w:spacing w:line="360" w:lineRule="auto"/>
        <w:rPr>
          <w:rFonts w:eastAsia="Trebuchet MS"/>
          <w:b/>
          <w:bCs/>
          <w:sz w:val="32"/>
          <w:szCs w:val="32"/>
        </w:rPr>
      </w:pPr>
    </w:p>
    <w:p w14:paraId="6690C4AF" w14:textId="64443DE1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00DD3E" wp14:editId="64CCDDE4">
            <wp:extent cx="6330950" cy="3949700"/>
            <wp:effectExtent l="0" t="0" r="0" b="0"/>
            <wp:docPr id="235917810" name="Image 1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7810" name="Image 1" descr="Une image contenant texte, diagramme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4465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7510BE1B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7C83BC19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346BB095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27D433E6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7B08E9B8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00073FB3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359EF688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61529A58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219A2B4A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74EC9E6B" w14:textId="327B75DF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 Diagramme du classe :</w:t>
      </w:r>
    </w:p>
    <w:p w14:paraId="23881DA3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02B9C54F" w14:textId="091F0D7F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72560B" wp14:editId="4BA397A7">
            <wp:extent cx="6330950" cy="4699000"/>
            <wp:effectExtent l="0" t="0" r="0" b="6350"/>
            <wp:docPr id="178603492" name="Image 2" descr="Une image contenant texte, motif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3492" name="Image 2" descr="Une image contenant texte, motif, capture d’écran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7C43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264D42CF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55282113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61754EB1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255E3193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12FBE133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34F6BB4B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44E07B42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63CEFF27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2937F1F3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6E3C946C" w14:textId="171F5CCD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 Diagramme de séquence :</w:t>
      </w:r>
    </w:p>
    <w:p w14:paraId="5989DEF4" w14:textId="77ACA44B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 Diagramme de séquence d’authentification :</w:t>
      </w:r>
    </w:p>
    <w:p w14:paraId="5341DE75" w14:textId="664C1E96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D1365F" wp14:editId="7CA9A503">
            <wp:extent cx="6330950" cy="7326630"/>
            <wp:effectExtent l="0" t="0" r="0" b="0"/>
            <wp:docPr id="2109455165" name="Image 3" descr="Une image contenant texte, capture d’écran, noir et blanc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5165" name="Image 3" descr="Une image contenant texte, capture d’écran, noir et blanc, mo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73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09BA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6D0B81FC" w14:textId="77777777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</w:p>
    <w:p w14:paraId="5D090327" w14:textId="1D74987C" w:rsidR="00FA4DE9" w:rsidRDefault="00FA4DE9" w:rsidP="00FA4DE9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3.2 Diagramme de séquence de création des cours :</w:t>
      </w:r>
    </w:p>
    <w:p w14:paraId="380559F0" w14:textId="7EF50337" w:rsidR="00FA4DE9" w:rsidRPr="002B41D3" w:rsidRDefault="00FA4DE9" w:rsidP="00FA4DE9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5CAAD5" wp14:editId="7C0FA334">
            <wp:extent cx="5638800" cy="6210300"/>
            <wp:effectExtent l="0" t="0" r="0" b="0"/>
            <wp:docPr id="602836517" name="Image 4" descr="Une image contenant texte, capture d’écran, noir et blanc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36517" name="Image 4" descr="Une image contenant texte, capture d’écran, noir et blanc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DE9" w:rsidRPr="002B41D3" w:rsidSect="009B3030">
      <w:pgSz w:w="11910" w:h="16840"/>
      <w:pgMar w:top="1480" w:right="740" w:bottom="1200" w:left="1200" w:header="709" w:footer="100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502B"/>
    <w:multiLevelType w:val="hybridMultilevel"/>
    <w:tmpl w:val="B0229990"/>
    <w:lvl w:ilvl="0" w:tplc="A6B84CC0">
      <w:numFmt w:val="bullet"/>
      <w:lvlText w:val=""/>
      <w:lvlJc w:val="left"/>
      <w:pPr>
        <w:ind w:left="19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fr-FR" w:eastAsia="en-US" w:bidi="ar-SA"/>
      </w:rPr>
    </w:lvl>
    <w:lvl w:ilvl="1" w:tplc="EDA0CFBE">
      <w:numFmt w:val="bullet"/>
      <w:lvlText w:val="•"/>
      <w:lvlJc w:val="left"/>
      <w:pPr>
        <w:ind w:left="2760" w:hanging="360"/>
      </w:pPr>
      <w:rPr>
        <w:rFonts w:hint="default"/>
        <w:lang w:val="fr-FR" w:eastAsia="en-US" w:bidi="ar-SA"/>
      </w:rPr>
    </w:lvl>
    <w:lvl w:ilvl="2" w:tplc="55E80734">
      <w:numFmt w:val="bullet"/>
      <w:lvlText w:val="•"/>
      <w:lvlJc w:val="left"/>
      <w:pPr>
        <w:ind w:left="3561" w:hanging="360"/>
      </w:pPr>
      <w:rPr>
        <w:rFonts w:hint="default"/>
        <w:lang w:val="fr-FR" w:eastAsia="en-US" w:bidi="ar-SA"/>
      </w:rPr>
    </w:lvl>
    <w:lvl w:ilvl="3" w:tplc="BC0CB21E">
      <w:numFmt w:val="bullet"/>
      <w:lvlText w:val="•"/>
      <w:lvlJc w:val="left"/>
      <w:pPr>
        <w:ind w:left="4361" w:hanging="360"/>
      </w:pPr>
      <w:rPr>
        <w:rFonts w:hint="default"/>
        <w:lang w:val="fr-FR" w:eastAsia="en-US" w:bidi="ar-SA"/>
      </w:rPr>
    </w:lvl>
    <w:lvl w:ilvl="4" w:tplc="9A5C4664">
      <w:numFmt w:val="bullet"/>
      <w:lvlText w:val="•"/>
      <w:lvlJc w:val="left"/>
      <w:pPr>
        <w:ind w:left="5162" w:hanging="360"/>
      </w:pPr>
      <w:rPr>
        <w:rFonts w:hint="default"/>
        <w:lang w:val="fr-FR" w:eastAsia="en-US" w:bidi="ar-SA"/>
      </w:rPr>
    </w:lvl>
    <w:lvl w:ilvl="5" w:tplc="BA9C6EB8">
      <w:numFmt w:val="bullet"/>
      <w:lvlText w:val="•"/>
      <w:lvlJc w:val="left"/>
      <w:pPr>
        <w:ind w:left="5963" w:hanging="360"/>
      </w:pPr>
      <w:rPr>
        <w:rFonts w:hint="default"/>
        <w:lang w:val="fr-FR" w:eastAsia="en-US" w:bidi="ar-SA"/>
      </w:rPr>
    </w:lvl>
    <w:lvl w:ilvl="6" w:tplc="F6DE56DA">
      <w:numFmt w:val="bullet"/>
      <w:lvlText w:val="•"/>
      <w:lvlJc w:val="left"/>
      <w:pPr>
        <w:ind w:left="6763" w:hanging="360"/>
      </w:pPr>
      <w:rPr>
        <w:rFonts w:hint="default"/>
        <w:lang w:val="fr-FR" w:eastAsia="en-US" w:bidi="ar-SA"/>
      </w:rPr>
    </w:lvl>
    <w:lvl w:ilvl="7" w:tplc="3A46F2D4">
      <w:numFmt w:val="bullet"/>
      <w:lvlText w:val="•"/>
      <w:lvlJc w:val="left"/>
      <w:pPr>
        <w:ind w:left="7564" w:hanging="360"/>
      </w:pPr>
      <w:rPr>
        <w:rFonts w:hint="default"/>
        <w:lang w:val="fr-FR" w:eastAsia="en-US" w:bidi="ar-SA"/>
      </w:rPr>
    </w:lvl>
    <w:lvl w:ilvl="8" w:tplc="69FC65D8">
      <w:numFmt w:val="bullet"/>
      <w:lvlText w:val="•"/>
      <w:lvlJc w:val="left"/>
      <w:pPr>
        <w:ind w:left="8365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7EDC0BB7"/>
    <w:multiLevelType w:val="hybridMultilevel"/>
    <w:tmpl w:val="70E46556"/>
    <w:lvl w:ilvl="0" w:tplc="991652A8">
      <w:start w:val="2"/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16557">
    <w:abstractNumId w:val="0"/>
  </w:num>
  <w:num w:numId="2" w16cid:durableId="69196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7E"/>
    <w:rsid w:val="000451B0"/>
    <w:rsid w:val="0015307E"/>
    <w:rsid w:val="002B41D3"/>
    <w:rsid w:val="00561319"/>
    <w:rsid w:val="0062359D"/>
    <w:rsid w:val="00732348"/>
    <w:rsid w:val="00804483"/>
    <w:rsid w:val="008F5552"/>
    <w:rsid w:val="00B308A0"/>
    <w:rsid w:val="00CA043B"/>
    <w:rsid w:val="00DB4E21"/>
    <w:rsid w:val="00FA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DBD4"/>
  <w15:chartTrackingRefBased/>
  <w15:docId w15:val="{55800223-A1CE-4CB0-9A45-8B25565C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4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732348"/>
    <w:pPr>
      <w:widowControl w:val="0"/>
      <w:autoSpaceDE w:val="0"/>
      <w:autoSpaceDN w:val="0"/>
    </w:pPr>
    <w:rPr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3234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agraphedeliste">
    <w:name w:val="List Paragraph"/>
    <w:basedOn w:val="Normal"/>
    <w:uiPriority w:val="1"/>
    <w:qFormat/>
    <w:rsid w:val="00732348"/>
    <w:pPr>
      <w:widowControl w:val="0"/>
      <w:autoSpaceDE w:val="0"/>
      <w:autoSpaceDN w:val="0"/>
      <w:spacing w:before="89"/>
      <w:ind w:left="640" w:hanging="423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Abdelhamid Bourouay</dc:creator>
  <cp:keywords/>
  <dc:description/>
  <cp:lastModifiedBy>abdelilah belhousseine</cp:lastModifiedBy>
  <cp:revision>2</cp:revision>
  <dcterms:created xsi:type="dcterms:W3CDTF">2023-12-12T22:35:00Z</dcterms:created>
  <dcterms:modified xsi:type="dcterms:W3CDTF">2023-12-12T22:35:00Z</dcterms:modified>
</cp:coreProperties>
</file>