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347D" w14:textId="0EEAF10D" w:rsidR="00A30C9E" w:rsidRPr="008D2BC8" w:rsidRDefault="008D2BC8" w:rsidP="008D2BC8">
      <w:pPr>
        <w:pStyle w:val="Titre"/>
        <w:rPr>
          <w:lang w:val="fr-MA"/>
        </w:rPr>
      </w:pPr>
      <w:r w:rsidRPr="008D2BC8">
        <w:rPr>
          <w:lang w:val="fr-MA"/>
        </w:rPr>
        <w:t>SAV-CLT-FTTH-00</w:t>
      </w:r>
      <w:r>
        <w:rPr>
          <w:lang w:val="fr-MA"/>
        </w:rPr>
        <w:t>5</w:t>
      </w:r>
      <w:r w:rsidRPr="008D2BC8">
        <w:rPr>
          <w:lang w:val="fr-MA"/>
        </w:rPr>
        <w:t>– Codes de clôture SAV FTTH</w:t>
      </w:r>
    </w:p>
    <w:p w14:paraId="1BBE5F8D" w14:textId="77777777" w:rsidR="00A30C9E" w:rsidRDefault="007948E7">
      <w:pPr>
        <w:pStyle w:val="Titre1"/>
      </w:pPr>
      <w:r>
        <w:t>1. Métadonnées</w:t>
      </w:r>
    </w:p>
    <w:tbl>
      <w:tblPr>
        <w:tblStyle w:val="Grilledutableau"/>
        <w:tblW w:w="0" w:type="auto"/>
        <w:tblLook w:val="04A0" w:firstRow="1" w:lastRow="0" w:firstColumn="1" w:lastColumn="0" w:noHBand="0" w:noVBand="1"/>
      </w:tblPr>
      <w:tblGrid>
        <w:gridCol w:w="4320"/>
        <w:gridCol w:w="4320"/>
      </w:tblGrid>
      <w:tr w:rsidR="00A30C9E" w14:paraId="34202474" w14:textId="77777777">
        <w:tc>
          <w:tcPr>
            <w:tcW w:w="4320" w:type="dxa"/>
          </w:tcPr>
          <w:p w14:paraId="71646A47" w14:textId="77777777" w:rsidR="00A30C9E" w:rsidRDefault="007948E7">
            <w:r>
              <w:t>KB-ID :</w:t>
            </w:r>
          </w:p>
        </w:tc>
        <w:tc>
          <w:tcPr>
            <w:tcW w:w="4320" w:type="dxa"/>
          </w:tcPr>
          <w:p w14:paraId="344E1FA1" w14:textId="6BACE707" w:rsidR="00A30C9E" w:rsidRPr="008D2BC8" w:rsidRDefault="008D2BC8" w:rsidP="008D2BC8">
            <w:pPr>
              <w:rPr>
                <w:lang w:val="fr-MA"/>
              </w:rPr>
            </w:pPr>
            <w:r w:rsidRPr="008D2BC8">
              <w:rPr>
                <w:lang w:val="fr-MA"/>
              </w:rPr>
              <w:t>SAV-CLT-FTTH-00</w:t>
            </w:r>
            <w:r>
              <w:rPr>
                <w:lang w:val="fr-MA"/>
              </w:rPr>
              <w:t>5</w:t>
            </w:r>
          </w:p>
        </w:tc>
      </w:tr>
      <w:tr w:rsidR="00A30C9E" w:rsidRPr="0031134A" w14:paraId="3FFC0AEC" w14:textId="77777777">
        <w:tc>
          <w:tcPr>
            <w:tcW w:w="4320" w:type="dxa"/>
          </w:tcPr>
          <w:p w14:paraId="50233C1F" w14:textId="77777777" w:rsidR="00A30C9E" w:rsidRDefault="007948E7">
            <w:r>
              <w:t>Titre :</w:t>
            </w:r>
          </w:p>
        </w:tc>
        <w:tc>
          <w:tcPr>
            <w:tcW w:w="4320" w:type="dxa"/>
          </w:tcPr>
          <w:p w14:paraId="72C66420" w14:textId="77777777" w:rsidR="00A30C9E" w:rsidRPr="008D2BC8" w:rsidRDefault="007948E7">
            <w:pPr>
              <w:rPr>
                <w:lang w:val="fr-MA"/>
              </w:rPr>
            </w:pPr>
            <w:r w:rsidRPr="008D2BC8">
              <w:rPr>
                <w:lang w:val="fr-MA"/>
              </w:rPr>
              <w:t>Codes de clôture SAV FTTH</w:t>
            </w:r>
          </w:p>
        </w:tc>
      </w:tr>
      <w:tr w:rsidR="00A30C9E" w14:paraId="2288122C" w14:textId="77777777">
        <w:tc>
          <w:tcPr>
            <w:tcW w:w="4320" w:type="dxa"/>
          </w:tcPr>
          <w:p w14:paraId="433BDDC5" w14:textId="77777777" w:rsidR="00A30C9E" w:rsidRDefault="007948E7">
            <w:r>
              <w:t>Version :</w:t>
            </w:r>
          </w:p>
        </w:tc>
        <w:tc>
          <w:tcPr>
            <w:tcW w:w="4320" w:type="dxa"/>
          </w:tcPr>
          <w:p w14:paraId="6AB7A6D4" w14:textId="77777777" w:rsidR="00A30C9E" w:rsidRDefault="007948E7">
            <w:r>
              <w:t>1.0</w:t>
            </w:r>
          </w:p>
        </w:tc>
      </w:tr>
      <w:tr w:rsidR="00A30C9E" w:rsidRPr="004943DE" w14:paraId="1AD4F8DC" w14:textId="77777777">
        <w:tc>
          <w:tcPr>
            <w:tcW w:w="4320" w:type="dxa"/>
          </w:tcPr>
          <w:p w14:paraId="592DDED3" w14:textId="77777777" w:rsidR="00A30C9E" w:rsidRDefault="007948E7">
            <w:r>
              <w:t>Source :</w:t>
            </w:r>
          </w:p>
        </w:tc>
        <w:tc>
          <w:tcPr>
            <w:tcW w:w="4320" w:type="dxa"/>
          </w:tcPr>
          <w:p w14:paraId="4FCA315F" w14:textId="1B13611C" w:rsidR="00A30C9E" w:rsidRPr="008D2BC8" w:rsidRDefault="007948E7">
            <w:pPr>
              <w:rPr>
                <w:lang w:val="fr-MA"/>
              </w:rPr>
            </w:pPr>
            <w:r w:rsidRPr="008D2BC8">
              <w:rPr>
                <w:lang w:val="fr-MA"/>
              </w:rPr>
              <w:t xml:space="preserve">feuille source : </w:t>
            </w:r>
            <w:r w:rsidR="004943DE" w:rsidRPr="004943DE">
              <w:rPr>
                <w:lang w:val="fr-MA"/>
              </w:rPr>
              <w:t>CODE SAV FTTH CLOTURE</w:t>
            </w:r>
          </w:p>
        </w:tc>
      </w:tr>
      <w:tr w:rsidR="00A30C9E" w14:paraId="7BAFE68C" w14:textId="77777777">
        <w:tc>
          <w:tcPr>
            <w:tcW w:w="4320" w:type="dxa"/>
          </w:tcPr>
          <w:p w14:paraId="775BC03F" w14:textId="77777777" w:rsidR="00A30C9E" w:rsidRDefault="007948E7">
            <w:r>
              <w:t>Date :</w:t>
            </w:r>
          </w:p>
        </w:tc>
        <w:tc>
          <w:tcPr>
            <w:tcW w:w="4320" w:type="dxa"/>
          </w:tcPr>
          <w:p w14:paraId="15EB3729" w14:textId="77777777" w:rsidR="00A30C9E" w:rsidRDefault="007948E7">
            <w:r>
              <w:t>09/06/2026</w:t>
            </w:r>
          </w:p>
        </w:tc>
      </w:tr>
      <w:tr w:rsidR="00A30C9E" w:rsidRPr="004943DE" w14:paraId="1561881C" w14:textId="77777777">
        <w:tc>
          <w:tcPr>
            <w:tcW w:w="4320" w:type="dxa"/>
          </w:tcPr>
          <w:p w14:paraId="262C9414" w14:textId="77777777" w:rsidR="00A30C9E" w:rsidRDefault="007948E7">
            <w:r>
              <w:t>Tags :</w:t>
            </w:r>
          </w:p>
        </w:tc>
        <w:tc>
          <w:tcPr>
            <w:tcW w:w="4320" w:type="dxa"/>
          </w:tcPr>
          <w:p w14:paraId="173989A0" w14:textId="77777777" w:rsidR="00A30C9E" w:rsidRPr="008D2BC8" w:rsidRDefault="007948E7">
            <w:pPr>
              <w:rPr>
                <w:lang w:val="fr-MA"/>
              </w:rPr>
            </w:pPr>
            <w:r w:rsidRPr="008D2BC8">
              <w:rPr>
                <w:lang w:val="fr-MA"/>
              </w:rPr>
              <w:t>SAV FTTH, codes de clôture, code situation, TSO, PAD, REO, RMF, RMC, ABS, ANN, TVC, OI, OC, appui à chaud, numéro de décharge</w:t>
            </w:r>
          </w:p>
        </w:tc>
      </w:tr>
      <w:tr w:rsidR="00A30C9E" w:rsidRPr="004943DE" w14:paraId="4218B2CD" w14:textId="77777777">
        <w:tc>
          <w:tcPr>
            <w:tcW w:w="4320" w:type="dxa"/>
          </w:tcPr>
          <w:p w14:paraId="59AF4A80" w14:textId="77777777" w:rsidR="00A30C9E" w:rsidRDefault="007948E7">
            <w:r>
              <w:t>Articles liés :</w:t>
            </w:r>
          </w:p>
        </w:tc>
        <w:tc>
          <w:tcPr>
            <w:tcW w:w="4320" w:type="dxa"/>
          </w:tcPr>
          <w:p w14:paraId="34C9F069" w14:textId="478FBBCD" w:rsidR="00A30C9E" w:rsidRPr="008D2BC8" w:rsidRDefault="0031134A" w:rsidP="0031134A">
            <w:pPr>
              <w:rPr>
                <w:lang w:val="fr-MA"/>
              </w:rPr>
            </w:pPr>
            <w:r w:rsidRPr="0031134A">
              <w:rPr>
                <w:lang w:val="fr-MA"/>
              </w:rPr>
              <w:t>Aucun article liés</w:t>
            </w:r>
          </w:p>
        </w:tc>
      </w:tr>
    </w:tbl>
    <w:p w14:paraId="48904753" w14:textId="77777777" w:rsidR="00A30C9E" w:rsidRPr="008D2BC8" w:rsidRDefault="007948E7">
      <w:pPr>
        <w:pStyle w:val="Titre1"/>
        <w:rPr>
          <w:lang w:val="fr-MA"/>
        </w:rPr>
      </w:pPr>
      <w:r w:rsidRPr="008D2BC8">
        <w:rPr>
          <w:lang w:val="fr-MA"/>
        </w:rPr>
        <w:t>2. Résumé métier</w:t>
      </w:r>
    </w:p>
    <w:p w14:paraId="620D27B9" w14:textId="77777777" w:rsidR="00A30C9E" w:rsidRPr="008D2BC8" w:rsidRDefault="007948E7">
      <w:pPr>
        <w:rPr>
          <w:lang w:val="fr-MA"/>
        </w:rPr>
      </w:pPr>
      <w:r w:rsidRPr="008D2BC8">
        <w:rPr>
          <w:lang w:val="fr-MA"/>
        </w:rPr>
        <w:t>Cet article transforme la feuille Excel « CODE SAV FTTH CLOTURE » du fichier KB54875.xlsx en référentiel opérationnel des codes de clôture SAV FTTH. La feuille liste les types d’échec, leur périmètre d’application, les besoins de validation ou de soutien, le code de clôture et le code situation associé. L’objectif est de rendre ce référentiel exploitable par un conseiller, par la recherche sémantique et par un futur chatbot interne, en convertissant le tableau Excel en règles métier, consignes de choix de c</w:t>
      </w:r>
      <w:r w:rsidRPr="008D2BC8">
        <w:rPr>
          <w:lang w:val="fr-MA"/>
        </w:rPr>
        <w:t>ode, FAQ et points de vigilance.</w:t>
      </w:r>
    </w:p>
    <w:p w14:paraId="2DB9C59E" w14:textId="77777777" w:rsidR="00A30C9E" w:rsidRDefault="007948E7">
      <w:pPr>
        <w:pStyle w:val="Titre1"/>
      </w:pPr>
      <w:r>
        <w:t>3. Connaissance principale</w:t>
      </w:r>
    </w:p>
    <w:p w14:paraId="4ADEF6F8" w14:textId="77777777" w:rsidR="00A30C9E" w:rsidRDefault="007948E7">
      <w:pPr>
        <w:pStyle w:val="Titre2"/>
      </w:pPr>
      <w:r>
        <w:t>3.1 Points clés</w:t>
      </w:r>
    </w:p>
    <w:p w14:paraId="66B56740" w14:textId="77777777" w:rsidR="00A30C9E" w:rsidRPr="008D2BC8" w:rsidRDefault="007948E7">
      <w:pPr>
        <w:pStyle w:val="Listepuces"/>
        <w:rPr>
          <w:lang w:val="fr-MA"/>
        </w:rPr>
      </w:pPr>
      <w:r w:rsidRPr="008D2BC8">
        <w:rPr>
          <w:lang w:val="fr-MA"/>
        </w:rPr>
        <w:t>La feuille distingue trois grandes familles de causes : Cause Opérateur d’Infrastructure / Opérateur commercial, Cause Orange ou fournisseur, et Cause client.</w:t>
      </w:r>
    </w:p>
    <w:p w14:paraId="5846F650" w14:textId="77777777" w:rsidR="00A30C9E" w:rsidRPr="008D2BC8" w:rsidRDefault="007948E7">
      <w:pPr>
        <w:pStyle w:val="Listepuces"/>
        <w:rPr>
          <w:lang w:val="fr-MA"/>
        </w:rPr>
      </w:pPr>
      <w:r w:rsidRPr="008D2BC8">
        <w:rPr>
          <w:lang w:val="fr-MA"/>
        </w:rPr>
        <w:t>Les libellés affichés en police plus grande dans Excel sont prioritaires : les en-têtes de colonnes et les titres de familles structurent l’interprétation du référentiel.</w:t>
      </w:r>
    </w:p>
    <w:p w14:paraId="356442C4" w14:textId="77777777" w:rsidR="00A30C9E" w:rsidRPr="008D2BC8" w:rsidRDefault="007948E7">
      <w:pPr>
        <w:pStyle w:val="Listepuces"/>
        <w:rPr>
          <w:lang w:val="fr-MA"/>
        </w:rPr>
      </w:pPr>
      <w:r w:rsidRPr="008D2BC8">
        <w:rPr>
          <w:lang w:val="fr-MA"/>
        </w:rPr>
        <w:t>La majorité des causes OI/OC utilisent le code de clôture TSO avec un code situation spécifique : RR, BF, VM, VB, BS, SE, RE, GC, PO, LM, MF, IS, AI, MC, OI ou OC.</w:t>
      </w:r>
    </w:p>
    <w:p w14:paraId="62621BAA" w14:textId="77777777" w:rsidR="00A30C9E" w:rsidRPr="008D2BC8" w:rsidRDefault="007948E7">
      <w:pPr>
        <w:pStyle w:val="Listepuces"/>
        <w:rPr>
          <w:lang w:val="fr-MA"/>
        </w:rPr>
      </w:pPr>
      <w:r w:rsidRPr="008D2BC8">
        <w:rPr>
          <w:lang w:val="fr-MA"/>
        </w:rPr>
        <w:t>Pour la plupart des causes OI/OC, l’appel à l’appui à chaud est systématique ou obligatoire ; l’en-tête précise que « Appel = Numéro de Décharge ».</w:t>
      </w:r>
    </w:p>
    <w:p w14:paraId="68CC2704" w14:textId="77777777" w:rsidR="00A30C9E" w:rsidRPr="008D2BC8" w:rsidRDefault="007948E7">
      <w:pPr>
        <w:pStyle w:val="Listepuces"/>
        <w:rPr>
          <w:lang w:val="fr-MA"/>
        </w:rPr>
      </w:pPr>
      <w:r w:rsidRPr="008D2BC8">
        <w:rPr>
          <w:lang w:val="fr-MA"/>
        </w:rPr>
        <w:t>Les causes Orange ou fournisseur utilisent notamment PAD pour problème d’adresse, REO pour réorientation vers un acteur tiers, et RMF pour problème lié au fournisseur.</w:t>
      </w:r>
    </w:p>
    <w:p w14:paraId="7B01B19F" w14:textId="77777777" w:rsidR="00A30C9E" w:rsidRPr="008D2BC8" w:rsidRDefault="007948E7">
      <w:pPr>
        <w:pStyle w:val="Listepuces"/>
        <w:rPr>
          <w:lang w:val="fr-MA"/>
        </w:rPr>
      </w:pPr>
      <w:r w:rsidRPr="008D2BC8">
        <w:rPr>
          <w:lang w:val="fr-MA"/>
        </w:rPr>
        <w:t>Les causes client utilisent RMC, ABS, ANN ou TVC selon la présence client, l’annulation ou les travaux client nécessaires.</w:t>
      </w:r>
    </w:p>
    <w:p w14:paraId="0B08138E" w14:textId="77777777" w:rsidR="00A30C9E" w:rsidRPr="008D2BC8" w:rsidRDefault="007948E7">
      <w:pPr>
        <w:pStyle w:val="Listepuces"/>
        <w:rPr>
          <w:lang w:val="fr-MA"/>
        </w:rPr>
      </w:pPr>
      <w:r w:rsidRPr="008D2BC8">
        <w:rPr>
          <w:lang w:val="fr-MA"/>
        </w:rPr>
        <w:t>Le code situation peut être absent pour certains codes de clôture ; dans ce cas, il ne faut pas inventer de code situation.</w:t>
      </w:r>
    </w:p>
    <w:p w14:paraId="4FE2EC8D" w14:textId="77777777" w:rsidR="00A30C9E" w:rsidRPr="008D2BC8" w:rsidRDefault="007948E7">
      <w:pPr>
        <w:pStyle w:val="Listepuces"/>
        <w:rPr>
          <w:lang w:val="fr-MA"/>
        </w:rPr>
      </w:pPr>
      <w:r w:rsidRPr="008D2BC8">
        <w:rPr>
          <w:lang w:val="fr-MA"/>
        </w:rPr>
        <w:t>Pour TVC, la feuille indique une référence complémentaire : « Voir grille aléa SAVBB / ContratLigne ».</w:t>
      </w:r>
    </w:p>
    <w:p w14:paraId="4F99BF61" w14:textId="77777777" w:rsidR="00A30C9E" w:rsidRPr="008D2BC8" w:rsidRDefault="007948E7">
      <w:pPr>
        <w:rPr>
          <w:lang w:val="fr-MA"/>
        </w:rPr>
      </w:pPr>
      <w:r w:rsidRPr="008D2BC8">
        <w:rPr>
          <w:b/>
          <w:color w:val="C00000"/>
          <w:lang w:val="fr-MA"/>
        </w:rPr>
        <w:lastRenderedPageBreak/>
        <w:t>IMPORTANT — Les titres en police 14/16 dans la feuille Excel sont considérés comme très importants : ils définissent les colonnes de décision et les familles de causes.</w:t>
      </w:r>
    </w:p>
    <w:p w14:paraId="584FC421" w14:textId="77777777" w:rsidR="00A30C9E" w:rsidRPr="008D2BC8" w:rsidRDefault="007948E7">
      <w:pPr>
        <w:pStyle w:val="Titre2"/>
        <w:rPr>
          <w:lang w:val="fr-MA"/>
        </w:rPr>
      </w:pPr>
      <w:r w:rsidRPr="008D2BC8">
        <w:rPr>
          <w:lang w:val="fr-MA"/>
        </w:rPr>
        <w:t>3.2 Réponse courte pour le chatbot</w:t>
      </w:r>
    </w:p>
    <w:p w14:paraId="0724024E" w14:textId="77777777" w:rsidR="00A30C9E" w:rsidRPr="008D2BC8" w:rsidRDefault="007948E7">
      <w:pPr>
        <w:rPr>
          <w:lang w:val="fr-MA"/>
        </w:rPr>
      </w:pPr>
      <w:r w:rsidRPr="008D2BC8">
        <w:rPr>
          <w:lang w:val="fr-MA"/>
        </w:rPr>
        <w:t>Pour choisir un code de clôture SAV FTTH, le conseiller doit d’abord identifier la famille de cause : OI/OC, Orange ou fournisseur, ou client. Les causes OI/OC se clôturent principalement en TSO avec un code situation précis, souvent après appel obligatoire ou systématique à l’appui à chaud. Les causes Orange/fournisseur utilisent PAD, REO ou RMF selon le problème. Les causes client utilisent RMC, ABS, ANN ou TVC. Si la ligne indique un appel à l’appui à chaud, le conseiller doit réaliser cet appel et conse</w:t>
      </w:r>
      <w:r w:rsidRPr="008D2BC8">
        <w:rPr>
          <w:lang w:val="fr-MA"/>
        </w:rPr>
        <w:t>rver le numéro de décharge associé.</w:t>
      </w:r>
    </w:p>
    <w:p w14:paraId="0B79156C" w14:textId="77777777" w:rsidR="00A30C9E" w:rsidRPr="008D2BC8" w:rsidRDefault="007948E7">
      <w:pPr>
        <w:pStyle w:val="Titre1"/>
        <w:rPr>
          <w:lang w:val="fr-MA"/>
        </w:rPr>
      </w:pPr>
      <w:r w:rsidRPr="008D2BC8">
        <w:rPr>
          <w:lang w:val="fr-MA"/>
        </w:rPr>
        <w:t>4. Questions auxquelles cet article répond</w:t>
      </w:r>
    </w:p>
    <w:p w14:paraId="3F3794B8" w14:textId="77777777" w:rsidR="00A30C9E" w:rsidRPr="008D2BC8" w:rsidRDefault="007948E7">
      <w:pPr>
        <w:pStyle w:val="Titre2"/>
        <w:rPr>
          <w:lang w:val="fr-MA"/>
        </w:rPr>
      </w:pPr>
      <w:r w:rsidRPr="008D2BC8">
        <w:rPr>
          <w:lang w:val="fr-MA"/>
        </w:rPr>
        <w:t>4.1 Questions principales</w:t>
      </w:r>
    </w:p>
    <w:p w14:paraId="5251316E" w14:textId="77777777" w:rsidR="00A30C9E" w:rsidRPr="008D2BC8" w:rsidRDefault="007948E7">
      <w:pPr>
        <w:pStyle w:val="Listepuces"/>
        <w:rPr>
          <w:lang w:val="fr-MA"/>
        </w:rPr>
      </w:pPr>
      <w:r w:rsidRPr="008D2BC8">
        <w:rPr>
          <w:lang w:val="fr-MA"/>
        </w:rPr>
        <w:t>Quel code de clôture utiliser pour un échec SAV FTTH ?</w:t>
      </w:r>
    </w:p>
    <w:p w14:paraId="0FE239F5" w14:textId="77777777" w:rsidR="00A30C9E" w:rsidRPr="008D2BC8" w:rsidRDefault="007948E7">
      <w:pPr>
        <w:pStyle w:val="Listepuces"/>
        <w:rPr>
          <w:lang w:val="fr-MA"/>
        </w:rPr>
      </w:pPr>
      <w:r w:rsidRPr="008D2BC8">
        <w:rPr>
          <w:lang w:val="fr-MA"/>
        </w:rPr>
        <w:t>Quel code situation associer à un code TSO ?</w:t>
      </w:r>
    </w:p>
    <w:p w14:paraId="74D61C2E" w14:textId="77777777" w:rsidR="00A30C9E" w:rsidRPr="008D2BC8" w:rsidRDefault="007948E7">
      <w:pPr>
        <w:pStyle w:val="Listepuces"/>
        <w:rPr>
          <w:lang w:val="fr-MA"/>
        </w:rPr>
      </w:pPr>
      <w:r w:rsidRPr="008D2BC8">
        <w:rPr>
          <w:lang w:val="fr-MA"/>
        </w:rPr>
        <w:t>Quand faut-il appeler l’appui à chaud ?</w:t>
      </w:r>
    </w:p>
    <w:p w14:paraId="5504090B" w14:textId="77777777" w:rsidR="00A30C9E" w:rsidRPr="008D2BC8" w:rsidRDefault="007948E7">
      <w:pPr>
        <w:pStyle w:val="Listepuces"/>
        <w:rPr>
          <w:lang w:val="fr-MA"/>
        </w:rPr>
      </w:pPr>
      <w:r w:rsidRPr="008D2BC8">
        <w:rPr>
          <w:lang w:val="fr-MA"/>
        </w:rPr>
        <w:t>Quel code utiliser pour un défaut OI PM/PB ?</w:t>
      </w:r>
    </w:p>
    <w:p w14:paraId="16DBE069" w14:textId="77777777" w:rsidR="00A30C9E" w:rsidRPr="008D2BC8" w:rsidRDefault="007948E7">
      <w:pPr>
        <w:pStyle w:val="Listepuces"/>
        <w:rPr>
          <w:lang w:val="fr-MA"/>
        </w:rPr>
      </w:pPr>
      <w:r w:rsidRPr="008D2BC8">
        <w:rPr>
          <w:lang w:val="fr-MA"/>
        </w:rPr>
        <w:t>Quel code utiliser pour un problème de génie civil ?</w:t>
      </w:r>
    </w:p>
    <w:p w14:paraId="0C3CE7D3" w14:textId="77777777" w:rsidR="00A30C9E" w:rsidRPr="008D2BC8" w:rsidRDefault="007948E7">
      <w:pPr>
        <w:pStyle w:val="Listepuces"/>
        <w:rPr>
          <w:lang w:val="fr-MA"/>
        </w:rPr>
      </w:pPr>
      <w:r w:rsidRPr="008D2BC8">
        <w:rPr>
          <w:lang w:val="fr-MA"/>
        </w:rPr>
        <w:t>Quel code utiliser pour un problème d’adresse ?</w:t>
      </w:r>
    </w:p>
    <w:p w14:paraId="17964EAA" w14:textId="77777777" w:rsidR="00A30C9E" w:rsidRPr="008D2BC8" w:rsidRDefault="007948E7">
      <w:pPr>
        <w:pStyle w:val="Listepuces"/>
        <w:rPr>
          <w:lang w:val="fr-MA"/>
        </w:rPr>
      </w:pPr>
      <w:r w:rsidRPr="008D2BC8">
        <w:rPr>
          <w:lang w:val="fr-MA"/>
        </w:rPr>
        <w:t>Quel code utiliser quand l’intervention doit être réorientée vers un acteur tiers ?</w:t>
      </w:r>
    </w:p>
    <w:p w14:paraId="7C548E65" w14:textId="77777777" w:rsidR="00A30C9E" w:rsidRPr="008D2BC8" w:rsidRDefault="007948E7">
      <w:pPr>
        <w:pStyle w:val="Listepuces"/>
        <w:rPr>
          <w:lang w:val="fr-MA"/>
        </w:rPr>
      </w:pPr>
      <w:r w:rsidRPr="008D2BC8">
        <w:rPr>
          <w:lang w:val="fr-MA"/>
        </w:rPr>
        <w:t>Quel code utiliser en cas d’absence client avec ou sans rendez-vous ?</w:t>
      </w:r>
    </w:p>
    <w:p w14:paraId="52E7B333" w14:textId="77777777" w:rsidR="00A30C9E" w:rsidRPr="008D2BC8" w:rsidRDefault="007948E7">
      <w:pPr>
        <w:pStyle w:val="Listepuces"/>
        <w:rPr>
          <w:lang w:val="fr-MA"/>
        </w:rPr>
      </w:pPr>
      <w:r w:rsidRPr="008D2BC8">
        <w:rPr>
          <w:lang w:val="fr-MA"/>
        </w:rPr>
        <w:t>Quel code utiliser quand le client annule son SAV ?</w:t>
      </w:r>
    </w:p>
    <w:p w14:paraId="1DD284C5" w14:textId="77777777" w:rsidR="00A30C9E" w:rsidRPr="008D2BC8" w:rsidRDefault="007948E7">
      <w:pPr>
        <w:pStyle w:val="Listepuces"/>
        <w:rPr>
          <w:lang w:val="fr-MA"/>
        </w:rPr>
      </w:pPr>
      <w:r w:rsidRPr="008D2BC8">
        <w:rPr>
          <w:lang w:val="fr-MA"/>
        </w:rPr>
        <w:t>Quel code utiliser lorsque des travaux client sont nécessaires ?</w:t>
      </w:r>
    </w:p>
    <w:p w14:paraId="303C39DB" w14:textId="77777777" w:rsidR="00A30C9E" w:rsidRPr="008D2BC8" w:rsidRDefault="007948E7">
      <w:pPr>
        <w:pStyle w:val="Titre2"/>
        <w:rPr>
          <w:lang w:val="fr-MA"/>
        </w:rPr>
      </w:pPr>
      <w:r w:rsidRPr="008D2BC8">
        <w:rPr>
          <w:lang w:val="fr-MA"/>
        </w:rPr>
        <w:t>4.2 Questions formulées naturellement par les utilisateurs</w:t>
      </w:r>
    </w:p>
    <w:p w14:paraId="11845A8E" w14:textId="77777777" w:rsidR="00A30C9E" w:rsidRPr="008D2BC8" w:rsidRDefault="007948E7">
      <w:pPr>
        <w:pStyle w:val="Listepuces"/>
        <w:rPr>
          <w:lang w:val="fr-MA"/>
        </w:rPr>
      </w:pPr>
      <w:r w:rsidRPr="008D2BC8">
        <w:rPr>
          <w:lang w:val="fr-MA"/>
        </w:rPr>
        <w:t>J’ai un PB saturé, je mets quoi comme code ?</w:t>
      </w:r>
    </w:p>
    <w:p w14:paraId="1D92C4D1" w14:textId="77777777" w:rsidR="00A30C9E" w:rsidRPr="008D2BC8" w:rsidRDefault="007948E7">
      <w:pPr>
        <w:pStyle w:val="Listepuces"/>
        <w:rPr>
          <w:lang w:val="fr-MA"/>
        </w:rPr>
      </w:pPr>
      <w:r w:rsidRPr="008D2BC8">
        <w:rPr>
          <w:lang w:val="fr-MA"/>
        </w:rPr>
        <w:t>Le PM est vandalisé, quel code situation utiliser ?</w:t>
      </w:r>
    </w:p>
    <w:p w14:paraId="2295477D" w14:textId="77777777" w:rsidR="00A30C9E" w:rsidRPr="008D2BC8" w:rsidRDefault="007948E7">
      <w:pPr>
        <w:pStyle w:val="Listepuces"/>
        <w:rPr>
          <w:lang w:val="fr-MA"/>
        </w:rPr>
      </w:pPr>
      <w:r w:rsidRPr="008D2BC8">
        <w:rPr>
          <w:lang w:val="fr-MA"/>
        </w:rPr>
        <w:t>Le réseau est insalubre, est-ce que je dois appeler l’appui à chaud ?</w:t>
      </w:r>
    </w:p>
    <w:p w14:paraId="53E45DC7" w14:textId="77777777" w:rsidR="00A30C9E" w:rsidRPr="008D2BC8" w:rsidRDefault="007948E7">
      <w:pPr>
        <w:pStyle w:val="Listepuces"/>
        <w:rPr>
          <w:lang w:val="fr-MA"/>
        </w:rPr>
      </w:pPr>
      <w:r w:rsidRPr="008D2BC8">
        <w:rPr>
          <w:lang w:val="fr-MA"/>
        </w:rPr>
        <w:t>Le technicien OI ne s’est pas présenté, quel code clôture ?</w:t>
      </w:r>
    </w:p>
    <w:p w14:paraId="7AEE6D30" w14:textId="77777777" w:rsidR="00A30C9E" w:rsidRPr="008D2BC8" w:rsidRDefault="007948E7">
      <w:pPr>
        <w:pStyle w:val="Listepuces"/>
        <w:rPr>
          <w:lang w:val="fr-MA"/>
        </w:rPr>
      </w:pPr>
      <w:r w:rsidRPr="008D2BC8">
        <w:rPr>
          <w:lang w:val="fr-MA"/>
        </w:rPr>
        <w:t>Le client était absent au rendez-vous, je mets RMC ou ABS ?</w:t>
      </w:r>
    </w:p>
    <w:p w14:paraId="27DFB8BC" w14:textId="77777777" w:rsidR="00A30C9E" w:rsidRPr="008D2BC8" w:rsidRDefault="007948E7">
      <w:pPr>
        <w:pStyle w:val="Listepuces"/>
        <w:rPr>
          <w:lang w:val="fr-MA"/>
        </w:rPr>
      </w:pPr>
      <w:r w:rsidRPr="008D2BC8">
        <w:rPr>
          <w:lang w:val="fr-MA"/>
        </w:rPr>
        <w:t>Le client annule pendant l’appel préalable, quel code utiliser ?</w:t>
      </w:r>
    </w:p>
    <w:p w14:paraId="4CBEC629" w14:textId="77777777" w:rsidR="00A30C9E" w:rsidRPr="008D2BC8" w:rsidRDefault="007948E7">
      <w:pPr>
        <w:pStyle w:val="Listepuces"/>
        <w:rPr>
          <w:lang w:val="fr-MA"/>
        </w:rPr>
      </w:pPr>
      <w:r w:rsidRPr="008D2BC8">
        <w:rPr>
          <w:lang w:val="fr-MA"/>
        </w:rPr>
        <w:t>L’adresse client n’est pas cohérente avec le terrain, quel code ?</w:t>
      </w:r>
    </w:p>
    <w:p w14:paraId="4DC4DFC5" w14:textId="77777777" w:rsidR="00A30C9E" w:rsidRPr="008D2BC8" w:rsidRDefault="007948E7">
      <w:pPr>
        <w:pStyle w:val="Listepuces"/>
        <w:rPr>
          <w:lang w:val="fr-MA"/>
        </w:rPr>
      </w:pPr>
      <w:r w:rsidRPr="008D2BC8">
        <w:rPr>
          <w:lang w:val="fr-MA"/>
        </w:rPr>
        <w:t>Un élagage est nécessaire, quel code de clôture et situation ?</w:t>
      </w:r>
    </w:p>
    <w:p w14:paraId="14C97058" w14:textId="77777777" w:rsidR="00A30C9E" w:rsidRPr="008D2BC8" w:rsidRDefault="007948E7">
      <w:pPr>
        <w:pStyle w:val="Listepuces"/>
        <w:rPr>
          <w:lang w:val="fr-MA"/>
        </w:rPr>
      </w:pPr>
      <w:r w:rsidRPr="008D2BC8">
        <w:rPr>
          <w:lang w:val="fr-MA"/>
        </w:rPr>
        <w:t>Est-ce que je dois renseigner un numéro de décharge ?</w:t>
      </w:r>
    </w:p>
    <w:p w14:paraId="0EE7A967" w14:textId="77777777" w:rsidR="00A30C9E" w:rsidRPr="008D2BC8" w:rsidRDefault="007948E7">
      <w:pPr>
        <w:pStyle w:val="Listepuces"/>
        <w:rPr>
          <w:lang w:val="fr-MA"/>
        </w:rPr>
      </w:pPr>
      <w:r w:rsidRPr="008D2BC8">
        <w:rPr>
          <w:lang w:val="fr-MA"/>
        </w:rPr>
        <w:t>Que veut dire le code TSO avec situation GC ?</w:t>
      </w:r>
    </w:p>
    <w:p w14:paraId="685A8831" w14:textId="77777777" w:rsidR="00A30C9E" w:rsidRDefault="007948E7">
      <w:pPr>
        <w:pStyle w:val="Titre1"/>
      </w:pPr>
      <w:r>
        <w:t>5. Périmètre d’application</w:t>
      </w:r>
    </w:p>
    <w:p w14:paraId="7427AD58" w14:textId="77777777" w:rsidR="00A30C9E" w:rsidRDefault="007948E7">
      <w:pPr>
        <w:pStyle w:val="Titre2"/>
      </w:pPr>
      <w:r>
        <w:t>5.1 Cas couverts</w:t>
      </w:r>
    </w:p>
    <w:p w14:paraId="3131F83D" w14:textId="77777777" w:rsidR="00A30C9E" w:rsidRPr="008D2BC8" w:rsidRDefault="007948E7">
      <w:pPr>
        <w:pStyle w:val="Listepuces"/>
        <w:rPr>
          <w:lang w:val="fr-MA"/>
        </w:rPr>
      </w:pPr>
      <w:r w:rsidRPr="008D2BC8">
        <w:rPr>
          <w:lang w:val="fr-MA"/>
        </w:rPr>
        <w:t>Échecs SAV FTTH liés à des causes Opérateur d’Infrastructure ou Opérateur commercial.</w:t>
      </w:r>
    </w:p>
    <w:p w14:paraId="650D0BF5" w14:textId="77777777" w:rsidR="00A30C9E" w:rsidRPr="008D2BC8" w:rsidRDefault="007948E7">
      <w:pPr>
        <w:pStyle w:val="Listepuces"/>
        <w:rPr>
          <w:lang w:val="fr-MA"/>
        </w:rPr>
      </w:pPr>
      <w:r w:rsidRPr="008D2BC8">
        <w:rPr>
          <w:lang w:val="fr-MA"/>
        </w:rPr>
        <w:t>Défauts PM/PB, affaiblissement, vandalisme, saturation, sécurisation réseau, risques électriques, génie civil, poteaux, lien NRO/PM, insalubrité et inaccessibilité réseau.</w:t>
      </w:r>
    </w:p>
    <w:p w14:paraId="4090A100" w14:textId="77777777" w:rsidR="00A30C9E" w:rsidRPr="008D2BC8" w:rsidRDefault="007948E7">
      <w:pPr>
        <w:pStyle w:val="Listepuces"/>
        <w:rPr>
          <w:lang w:val="fr-MA"/>
        </w:rPr>
      </w:pPr>
      <w:r w:rsidRPr="008D2BC8">
        <w:rPr>
          <w:lang w:val="fr-MA"/>
        </w:rPr>
        <w:lastRenderedPageBreak/>
        <w:t>Cas d’expertise contradictoire nécessitant des moyens complémentaires ou impliquant l’absence d’un technicien OI ou OC.</w:t>
      </w:r>
    </w:p>
    <w:p w14:paraId="077D6587" w14:textId="77777777" w:rsidR="00A30C9E" w:rsidRPr="008D2BC8" w:rsidRDefault="007948E7">
      <w:pPr>
        <w:pStyle w:val="Listepuces"/>
        <w:rPr>
          <w:lang w:val="fr-MA"/>
        </w:rPr>
      </w:pPr>
      <w:r w:rsidRPr="008D2BC8">
        <w:rPr>
          <w:lang w:val="fr-MA"/>
        </w:rPr>
        <w:t>Problèmes d’adresse, réorientation fournisseur vers acteur tiers et problèmes liés au fournisseur.</w:t>
      </w:r>
    </w:p>
    <w:p w14:paraId="70ACAE6D" w14:textId="77777777" w:rsidR="00A30C9E" w:rsidRPr="008D2BC8" w:rsidRDefault="007948E7">
      <w:pPr>
        <w:pStyle w:val="Listepuces"/>
        <w:rPr>
          <w:lang w:val="fr-MA"/>
        </w:rPr>
      </w:pPr>
      <w:r w:rsidRPr="008D2BC8">
        <w:rPr>
          <w:lang w:val="fr-MA"/>
        </w:rPr>
        <w:t>Causes client : présence client, absence client, annulation, travaux client.</w:t>
      </w:r>
    </w:p>
    <w:p w14:paraId="2BAC8941" w14:textId="77777777" w:rsidR="00A30C9E" w:rsidRDefault="007948E7">
      <w:pPr>
        <w:pStyle w:val="Titre2"/>
      </w:pPr>
      <w:r>
        <w:t>5.2 Cas non couverts</w:t>
      </w:r>
    </w:p>
    <w:p w14:paraId="151A4D9F" w14:textId="77777777" w:rsidR="00A30C9E" w:rsidRPr="008D2BC8" w:rsidRDefault="007948E7">
      <w:pPr>
        <w:pStyle w:val="Listepuces"/>
        <w:rPr>
          <w:lang w:val="fr-MA"/>
        </w:rPr>
      </w:pPr>
      <w:r w:rsidRPr="008D2BC8">
        <w:rPr>
          <w:lang w:val="fr-MA"/>
        </w:rPr>
        <w:t>Les procédures détaillées d’appel à l’appui à chaud ne sont pas décrites dans la feuille.</w:t>
      </w:r>
    </w:p>
    <w:p w14:paraId="2D20796C" w14:textId="77777777" w:rsidR="00A30C9E" w:rsidRPr="008D2BC8" w:rsidRDefault="007948E7">
      <w:pPr>
        <w:pStyle w:val="Listepuces"/>
        <w:rPr>
          <w:lang w:val="fr-MA"/>
        </w:rPr>
      </w:pPr>
      <w:r w:rsidRPr="008D2BC8">
        <w:rPr>
          <w:lang w:val="fr-MA"/>
        </w:rPr>
        <w:t>La grille aléa SAVBB / ContratLigne est seulement référencée, mais non détaillée.</w:t>
      </w:r>
    </w:p>
    <w:p w14:paraId="51DEE19A" w14:textId="77777777" w:rsidR="00A30C9E" w:rsidRPr="008D2BC8" w:rsidRDefault="007948E7">
      <w:pPr>
        <w:pStyle w:val="Listepuces"/>
        <w:rPr>
          <w:lang w:val="fr-MA"/>
        </w:rPr>
      </w:pPr>
      <w:r w:rsidRPr="008D2BC8">
        <w:rPr>
          <w:lang w:val="fr-MA"/>
        </w:rPr>
        <w:t>Les messages client associés aux codes ne sont pas fournis dans cette feuille.</w:t>
      </w:r>
    </w:p>
    <w:p w14:paraId="6E81A1B7" w14:textId="77777777" w:rsidR="00A30C9E" w:rsidRPr="008D2BC8" w:rsidRDefault="007948E7">
      <w:pPr>
        <w:pStyle w:val="Listepuces"/>
        <w:rPr>
          <w:lang w:val="fr-MA"/>
        </w:rPr>
      </w:pPr>
      <w:r w:rsidRPr="008D2BC8">
        <w:rPr>
          <w:lang w:val="fr-MA"/>
        </w:rPr>
        <w:t>Les règles de facturation, pénalités ou réfaction ne sont pas incluses.</w:t>
      </w:r>
    </w:p>
    <w:p w14:paraId="7E25E256" w14:textId="77777777" w:rsidR="00A30C9E" w:rsidRPr="008D2BC8" w:rsidRDefault="007948E7">
      <w:pPr>
        <w:pStyle w:val="Listepuces"/>
        <w:rPr>
          <w:lang w:val="fr-MA"/>
        </w:rPr>
      </w:pPr>
      <w:r w:rsidRPr="008D2BC8">
        <w:rPr>
          <w:lang w:val="fr-MA"/>
        </w:rPr>
        <w:t>Les codes non présents dans la feuille ne sont pas ajoutés.</w:t>
      </w:r>
    </w:p>
    <w:p w14:paraId="0E68FD00" w14:textId="77777777" w:rsidR="00A30C9E" w:rsidRDefault="007948E7">
      <w:pPr>
        <w:pStyle w:val="Titre1"/>
      </w:pPr>
      <w:r>
        <w:t>6. Définitions et vocabulaire standard</w:t>
      </w:r>
    </w:p>
    <w:p w14:paraId="6CBE90EF" w14:textId="77777777" w:rsidR="00A30C9E" w:rsidRPr="008D2BC8" w:rsidRDefault="007948E7">
      <w:pPr>
        <w:pStyle w:val="Listepuces"/>
        <w:rPr>
          <w:lang w:val="fr-MA"/>
        </w:rPr>
      </w:pPr>
      <w:r w:rsidRPr="008D2BC8">
        <w:rPr>
          <w:lang w:val="fr-MA"/>
        </w:rPr>
        <w:t>SAV FTTH : Service après-vente fibre FTTH.</w:t>
      </w:r>
    </w:p>
    <w:p w14:paraId="65CB19E8" w14:textId="77777777" w:rsidR="00A30C9E" w:rsidRPr="008D2BC8" w:rsidRDefault="007948E7">
      <w:pPr>
        <w:pStyle w:val="Listepuces"/>
        <w:rPr>
          <w:lang w:val="fr-MA"/>
        </w:rPr>
      </w:pPr>
      <w:r w:rsidRPr="008D2BC8">
        <w:rPr>
          <w:lang w:val="fr-MA"/>
        </w:rPr>
        <w:t>Type d’échec : Nature opérationnelle du blocage ou de l’échec constaté.</w:t>
      </w:r>
    </w:p>
    <w:p w14:paraId="3BADC780" w14:textId="77777777" w:rsidR="00A30C9E" w:rsidRPr="008D2BC8" w:rsidRDefault="007948E7">
      <w:pPr>
        <w:pStyle w:val="Listepuces"/>
        <w:rPr>
          <w:lang w:val="fr-MA"/>
        </w:rPr>
      </w:pPr>
      <w:r w:rsidRPr="008D2BC8">
        <w:rPr>
          <w:lang w:val="fr-MA"/>
        </w:rPr>
        <w:t>Périmètre d’application : Condition ou contexte dans lequel le code doit être utilisé.</w:t>
      </w:r>
    </w:p>
    <w:p w14:paraId="14CB5AC3" w14:textId="77777777" w:rsidR="00A30C9E" w:rsidRPr="008D2BC8" w:rsidRDefault="007948E7">
      <w:pPr>
        <w:pStyle w:val="Listepuces"/>
        <w:rPr>
          <w:lang w:val="fr-MA"/>
        </w:rPr>
      </w:pPr>
      <w:r w:rsidRPr="008D2BC8">
        <w:rPr>
          <w:lang w:val="fr-MA"/>
        </w:rPr>
        <w:t>Validation / Soutien : Action de validation ou d’assistance nécessaire avant clôture, notamment appel à l’appui à chaud.</w:t>
      </w:r>
    </w:p>
    <w:p w14:paraId="58659579" w14:textId="77777777" w:rsidR="00A30C9E" w:rsidRPr="008D2BC8" w:rsidRDefault="007948E7">
      <w:pPr>
        <w:pStyle w:val="Listepuces"/>
        <w:rPr>
          <w:lang w:val="fr-MA"/>
        </w:rPr>
      </w:pPr>
      <w:r w:rsidRPr="008D2BC8">
        <w:rPr>
          <w:lang w:val="fr-MA"/>
        </w:rPr>
        <w:t>Appui à chaud : Support opérationnel à contacter lorsque la feuille indique un appel obligatoire ou systématique.</w:t>
      </w:r>
    </w:p>
    <w:p w14:paraId="4C242A5C" w14:textId="77777777" w:rsidR="00A30C9E" w:rsidRPr="008D2BC8" w:rsidRDefault="007948E7">
      <w:pPr>
        <w:pStyle w:val="Listepuces"/>
        <w:rPr>
          <w:lang w:val="fr-MA"/>
        </w:rPr>
      </w:pPr>
      <w:r w:rsidRPr="008D2BC8">
        <w:rPr>
          <w:lang w:val="fr-MA"/>
        </w:rPr>
        <w:t>Numéro de décharge : Référence associée à l’appel à l’appui à chaud, selon l’en-tête « Appel = Numéro de Décharge ».</w:t>
      </w:r>
    </w:p>
    <w:p w14:paraId="2279D860" w14:textId="77777777" w:rsidR="00A30C9E" w:rsidRPr="008D2BC8" w:rsidRDefault="007948E7">
      <w:pPr>
        <w:pStyle w:val="Listepuces"/>
        <w:rPr>
          <w:lang w:val="fr-MA"/>
        </w:rPr>
      </w:pPr>
      <w:r w:rsidRPr="008D2BC8">
        <w:rPr>
          <w:lang w:val="fr-MA"/>
        </w:rPr>
        <w:t>Code clôture : Code principal utilisé pour clôturer l’échec.</w:t>
      </w:r>
    </w:p>
    <w:p w14:paraId="376EA342" w14:textId="77777777" w:rsidR="00A30C9E" w:rsidRPr="008D2BC8" w:rsidRDefault="007948E7">
      <w:pPr>
        <w:pStyle w:val="Listepuces"/>
        <w:rPr>
          <w:lang w:val="fr-MA"/>
        </w:rPr>
      </w:pPr>
      <w:r w:rsidRPr="008D2BC8">
        <w:rPr>
          <w:lang w:val="fr-MA"/>
        </w:rPr>
        <w:t>Code situation : Code complémentaire précisant la situation associée au code de clôture.</w:t>
      </w:r>
    </w:p>
    <w:p w14:paraId="2A79E049" w14:textId="77777777" w:rsidR="00A30C9E" w:rsidRDefault="007948E7">
      <w:pPr>
        <w:pStyle w:val="Listepuces"/>
      </w:pPr>
      <w:r>
        <w:t>OI : Opérateur d’Infrastructure.</w:t>
      </w:r>
    </w:p>
    <w:p w14:paraId="209E2B09" w14:textId="77777777" w:rsidR="00A30C9E" w:rsidRDefault="007948E7">
      <w:pPr>
        <w:pStyle w:val="Listepuces"/>
      </w:pPr>
      <w:r>
        <w:t>OC : Opérateur commercial.</w:t>
      </w:r>
    </w:p>
    <w:p w14:paraId="6EE5BBED" w14:textId="77777777" w:rsidR="00A30C9E" w:rsidRDefault="007948E7">
      <w:pPr>
        <w:pStyle w:val="Listepuces"/>
      </w:pPr>
      <w:r>
        <w:t>PM : Point de mutualisation.</w:t>
      </w:r>
    </w:p>
    <w:p w14:paraId="7E67741F" w14:textId="77777777" w:rsidR="00A30C9E" w:rsidRDefault="007948E7">
      <w:pPr>
        <w:pStyle w:val="Listepuces"/>
      </w:pPr>
      <w:r>
        <w:t>PB : Point de branchement.</w:t>
      </w:r>
    </w:p>
    <w:p w14:paraId="61DEC15F" w14:textId="77777777" w:rsidR="00A30C9E" w:rsidRPr="008D2BC8" w:rsidRDefault="007948E7">
      <w:pPr>
        <w:pStyle w:val="Listepuces"/>
        <w:rPr>
          <w:lang w:val="fr-MA"/>
        </w:rPr>
      </w:pPr>
      <w:r w:rsidRPr="008D2BC8">
        <w:rPr>
          <w:lang w:val="fr-MA"/>
        </w:rPr>
        <w:t>NRO : Nœud de raccordement optique.</w:t>
      </w:r>
    </w:p>
    <w:p w14:paraId="39AD39F2" w14:textId="77777777" w:rsidR="00A30C9E" w:rsidRDefault="007948E7">
      <w:pPr>
        <w:pStyle w:val="Listepuces"/>
      </w:pPr>
      <w:r>
        <w:t>PTO : Prise terminale optique.</w:t>
      </w:r>
    </w:p>
    <w:p w14:paraId="4594C9FD" w14:textId="77777777" w:rsidR="00A30C9E" w:rsidRDefault="007948E7">
      <w:pPr>
        <w:pStyle w:val="Listepuces"/>
      </w:pPr>
      <w:r>
        <w:t>RO : Route optique.</w:t>
      </w:r>
    </w:p>
    <w:p w14:paraId="7815B6EA" w14:textId="77777777" w:rsidR="00A30C9E" w:rsidRDefault="007948E7">
      <w:pPr>
        <w:pStyle w:val="Listepuces"/>
      </w:pPr>
      <w:r>
        <w:t>SI : Système d’information.</w:t>
      </w:r>
    </w:p>
    <w:p w14:paraId="74171E33" w14:textId="77777777" w:rsidR="00A30C9E" w:rsidRPr="008D2BC8" w:rsidRDefault="007948E7">
      <w:pPr>
        <w:pStyle w:val="Listepuces"/>
        <w:rPr>
          <w:lang w:val="fr-MA"/>
        </w:rPr>
      </w:pPr>
      <w:r w:rsidRPr="008D2BC8">
        <w:rPr>
          <w:lang w:val="fr-MA"/>
        </w:rPr>
        <w:t>TSO : Code de clôture utilisé majoritairement pour les causes OI/OC listées dans la feuille.</w:t>
      </w:r>
    </w:p>
    <w:p w14:paraId="35EE79A6" w14:textId="77777777" w:rsidR="00A30C9E" w:rsidRPr="008D2BC8" w:rsidRDefault="007948E7">
      <w:pPr>
        <w:pStyle w:val="Listepuces"/>
        <w:rPr>
          <w:lang w:val="fr-MA"/>
        </w:rPr>
      </w:pPr>
      <w:r w:rsidRPr="008D2BC8">
        <w:rPr>
          <w:lang w:val="fr-MA"/>
        </w:rPr>
        <w:t>PAD : Code de clôture utilisé pour problème d’adresse.</w:t>
      </w:r>
    </w:p>
    <w:p w14:paraId="18BD972B" w14:textId="77777777" w:rsidR="00A30C9E" w:rsidRPr="008D2BC8" w:rsidRDefault="007948E7">
      <w:pPr>
        <w:pStyle w:val="Listepuces"/>
        <w:rPr>
          <w:lang w:val="fr-MA"/>
        </w:rPr>
      </w:pPr>
      <w:r w:rsidRPr="008D2BC8">
        <w:rPr>
          <w:lang w:val="fr-MA"/>
        </w:rPr>
        <w:t>REO : Code de clôture utilisé lorsque l’intervention est réorientée vers un acteur tiers.</w:t>
      </w:r>
    </w:p>
    <w:p w14:paraId="3C5D1980" w14:textId="77777777" w:rsidR="00A30C9E" w:rsidRPr="008D2BC8" w:rsidRDefault="007948E7">
      <w:pPr>
        <w:pStyle w:val="Listepuces"/>
        <w:rPr>
          <w:lang w:val="fr-MA"/>
        </w:rPr>
      </w:pPr>
      <w:r w:rsidRPr="008D2BC8">
        <w:rPr>
          <w:lang w:val="fr-MA"/>
        </w:rPr>
        <w:t>RMF : Code de clôture utilisé pour un problème lié au fournisseur.</w:t>
      </w:r>
    </w:p>
    <w:p w14:paraId="5AA804E9" w14:textId="77777777" w:rsidR="00A30C9E" w:rsidRPr="008D2BC8" w:rsidRDefault="007948E7">
      <w:pPr>
        <w:pStyle w:val="Listepuces"/>
        <w:rPr>
          <w:lang w:val="fr-MA"/>
        </w:rPr>
      </w:pPr>
      <w:r w:rsidRPr="008D2BC8">
        <w:rPr>
          <w:lang w:val="fr-MA"/>
        </w:rPr>
        <w:t>RMC : Code de clôture utilisé pour problème de présence client lors d’une intervention avec rendez-vous.</w:t>
      </w:r>
    </w:p>
    <w:p w14:paraId="7AD14E6F" w14:textId="77777777" w:rsidR="00A30C9E" w:rsidRPr="008D2BC8" w:rsidRDefault="007948E7">
      <w:pPr>
        <w:pStyle w:val="Listepuces"/>
        <w:rPr>
          <w:lang w:val="fr-MA"/>
        </w:rPr>
      </w:pPr>
      <w:r w:rsidRPr="008D2BC8">
        <w:rPr>
          <w:lang w:val="fr-MA"/>
        </w:rPr>
        <w:t>ABS : Code de clôture utilisé pour problème de présence client lors d’une intervention sans rendez-vous.</w:t>
      </w:r>
    </w:p>
    <w:p w14:paraId="4ABAF8D3" w14:textId="77777777" w:rsidR="00A30C9E" w:rsidRPr="008D2BC8" w:rsidRDefault="007948E7">
      <w:pPr>
        <w:pStyle w:val="Listepuces"/>
        <w:rPr>
          <w:lang w:val="fr-MA"/>
        </w:rPr>
      </w:pPr>
      <w:r w:rsidRPr="008D2BC8">
        <w:rPr>
          <w:lang w:val="fr-MA"/>
        </w:rPr>
        <w:t>ANN : Code de clôture utilisé lorsque le client annule l’intervention.</w:t>
      </w:r>
    </w:p>
    <w:p w14:paraId="01E8A447" w14:textId="77777777" w:rsidR="00A30C9E" w:rsidRPr="008D2BC8" w:rsidRDefault="007948E7">
      <w:pPr>
        <w:pStyle w:val="Listepuces"/>
        <w:rPr>
          <w:lang w:val="fr-MA"/>
        </w:rPr>
      </w:pPr>
      <w:r w:rsidRPr="008D2BC8">
        <w:rPr>
          <w:lang w:val="fr-MA"/>
        </w:rPr>
        <w:t>TVC : Code de clôture utilisé lorsque des travaux client sont nécessaires.</w:t>
      </w:r>
    </w:p>
    <w:p w14:paraId="54F2E14D" w14:textId="77777777" w:rsidR="00A30C9E" w:rsidRPr="008D2BC8" w:rsidRDefault="007948E7">
      <w:pPr>
        <w:pStyle w:val="Titre1"/>
        <w:rPr>
          <w:lang w:val="fr-MA"/>
        </w:rPr>
      </w:pPr>
      <w:r w:rsidRPr="008D2BC8">
        <w:rPr>
          <w:lang w:val="fr-MA"/>
        </w:rPr>
        <w:lastRenderedPageBreak/>
        <w:t>7. Contenu opérationnel principal</w:t>
      </w:r>
    </w:p>
    <w:p w14:paraId="04BA38F2" w14:textId="77777777" w:rsidR="00A30C9E" w:rsidRPr="008D2BC8" w:rsidRDefault="007948E7">
      <w:pPr>
        <w:pStyle w:val="Titre2"/>
        <w:rPr>
          <w:lang w:val="fr-MA"/>
        </w:rPr>
      </w:pPr>
      <w:r w:rsidRPr="008D2BC8">
        <w:rPr>
          <w:lang w:val="fr-MA"/>
        </w:rPr>
        <w:t>7.1 Logique générale de choix du code</w:t>
      </w:r>
    </w:p>
    <w:p w14:paraId="77274A97" w14:textId="77777777" w:rsidR="00A30C9E" w:rsidRPr="008D2BC8" w:rsidRDefault="007948E7">
      <w:pPr>
        <w:pStyle w:val="Listenumros"/>
        <w:rPr>
          <w:lang w:val="fr-MA"/>
        </w:rPr>
      </w:pPr>
      <w:r w:rsidRPr="008D2BC8">
        <w:rPr>
          <w:lang w:val="fr-MA"/>
        </w:rPr>
        <w:t>Identifier le type d’échec constaté sur le SAV FTTH.</w:t>
      </w:r>
    </w:p>
    <w:p w14:paraId="39658947" w14:textId="77777777" w:rsidR="00A30C9E" w:rsidRPr="008D2BC8" w:rsidRDefault="007948E7">
      <w:pPr>
        <w:pStyle w:val="Listenumros"/>
        <w:rPr>
          <w:lang w:val="fr-MA"/>
        </w:rPr>
      </w:pPr>
      <w:r w:rsidRPr="008D2BC8">
        <w:rPr>
          <w:lang w:val="fr-MA"/>
        </w:rPr>
        <w:t>Vérifier le périmètre d’application correspondant dans le référentiel.</w:t>
      </w:r>
    </w:p>
    <w:p w14:paraId="07503D8A" w14:textId="77777777" w:rsidR="00A30C9E" w:rsidRPr="008D2BC8" w:rsidRDefault="007948E7">
      <w:pPr>
        <w:pStyle w:val="Listenumros"/>
        <w:rPr>
          <w:lang w:val="fr-MA"/>
        </w:rPr>
      </w:pPr>
      <w:r w:rsidRPr="008D2BC8">
        <w:rPr>
          <w:lang w:val="fr-MA"/>
        </w:rPr>
        <w:t>Vérifier si la ligne impose un appel obligatoire ou systématique à l’appui à chaud.</w:t>
      </w:r>
    </w:p>
    <w:p w14:paraId="2C559B52" w14:textId="77777777" w:rsidR="00A30C9E" w:rsidRPr="008D2BC8" w:rsidRDefault="007948E7">
      <w:pPr>
        <w:pStyle w:val="Listenumros"/>
        <w:rPr>
          <w:lang w:val="fr-MA"/>
        </w:rPr>
      </w:pPr>
      <w:r w:rsidRPr="008D2BC8">
        <w:rPr>
          <w:lang w:val="fr-MA"/>
        </w:rPr>
        <w:t>Si un appel à l’appui à chaud est requis, réaliser l’appel et conserver le numéro de décharge.</w:t>
      </w:r>
    </w:p>
    <w:p w14:paraId="6B345780" w14:textId="77777777" w:rsidR="00A30C9E" w:rsidRPr="008D2BC8" w:rsidRDefault="007948E7">
      <w:pPr>
        <w:pStyle w:val="Listenumros"/>
        <w:rPr>
          <w:lang w:val="fr-MA"/>
        </w:rPr>
      </w:pPr>
      <w:r w:rsidRPr="008D2BC8">
        <w:rPr>
          <w:lang w:val="fr-MA"/>
        </w:rPr>
        <w:t>Appliquer le code de clôture indiqué dans la colonne « Code clôture ».</w:t>
      </w:r>
    </w:p>
    <w:p w14:paraId="520DCAFA" w14:textId="77777777" w:rsidR="00A30C9E" w:rsidRPr="008D2BC8" w:rsidRDefault="007948E7">
      <w:pPr>
        <w:pStyle w:val="Listenumros"/>
        <w:rPr>
          <w:lang w:val="fr-MA"/>
        </w:rPr>
      </w:pPr>
      <w:r w:rsidRPr="008D2BC8">
        <w:rPr>
          <w:lang w:val="fr-MA"/>
        </w:rPr>
        <w:t>Appliquer le code situation indiqué dans la colonne « Code situation » lorsqu’il existe.</w:t>
      </w:r>
    </w:p>
    <w:p w14:paraId="7630ADDC" w14:textId="77777777" w:rsidR="00A30C9E" w:rsidRPr="008D2BC8" w:rsidRDefault="007948E7">
      <w:pPr>
        <w:pStyle w:val="Listenumros"/>
        <w:rPr>
          <w:lang w:val="fr-MA"/>
        </w:rPr>
      </w:pPr>
      <w:r w:rsidRPr="008D2BC8">
        <w:rPr>
          <w:lang w:val="fr-MA"/>
        </w:rPr>
        <w:t>Si aucun code situation n’est renseigné, ne pas inventer de code situation et appliquer uniquement le code de clôture prévu.</w:t>
      </w:r>
    </w:p>
    <w:p w14:paraId="448AD758" w14:textId="77777777" w:rsidR="00A30C9E" w:rsidRPr="008D2BC8" w:rsidRDefault="007948E7">
      <w:pPr>
        <w:pStyle w:val="Listenumros"/>
        <w:rPr>
          <w:lang w:val="fr-MA"/>
        </w:rPr>
      </w:pPr>
      <w:r w:rsidRPr="008D2BC8">
        <w:rPr>
          <w:lang w:val="fr-MA"/>
        </w:rPr>
        <w:t>Si la ligne renvoie vers une autre grille, comme « Voir grille aléa SAVBB / ContratLigne », consulter cette référence avant clôture finale.</w:t>
      </w:r>
    </w:p>
    <w:p w14:paraId="1D741FB7" w14:textId="77777777" w:rsidR="00A30C9E" w:rsidRPr="008D2BC8" w:rsidRDefault="007948E7">
      <w:pPr>
        <w:pStyle w:val="Titre2"/>
        <w:rPr>
          <w:lang w:val="fr-MA"/>
        </w:rPr>
      </w:pPr>
      <w:r w:rsidRPr="008D2BC8">
        <w:rPr>
          <w:lang w:val="fr-MA"/>
        </w:rPr>
        <w:t>7.2 Cause Opérateur d'Infrastructure / Opérateur commercial</w:t>
      </w:r>
    </w:p>
    <w:p w14:paraId="0AF173AB" w14:textId="77777777" w:rsidR="00A30C9E" w:rsidRPr="008D2BC8" w:rsidRDefault="007948E7">
      <w:pPr>
        <w:rPr>
          <w:lang w:val="fr-MA"/>
        </w:rPr>
      </w:pPr>
      <w:r w:rsidRPr="008D2BC8">
        <w:rPr>
          <w:lang w:val="fr-MA"/>
        </w:rPr>
        <w:t>Cette famille regroupe les défauts imputés à l’OI ou à l’OC. Le code de clôture principal est TSO, avec un code situation qui précise le type exact de défaut. Les lignes avec appel obligatoire ou systématique à l’appui à chaud doivent générer un numéro de décharge.</w:t>
      </w:r>
    </w:p>
    <w:p w14:paraId="6BEF25D5" w14:textId="77777777" w:rsidR="00A30C9E" w:rsidRDefault="007948E7">
      <w:pPr>
        <w:pStyle w:val="Titre3"/>
      </w:pPr>
      <w:r>
        <w:t>Réparation Réseau nécessaire</w:t>
      </w:r>
    </w:p>
    <w:p w14:paraId="508B5DDB" w14:textId="77777777" w:rsidR="00A30C9E" w:rsidRPr="008D2BC8" w:rsidRDefault="007948E7">
      <w:pPr>
        <w:pStyle w:val="Listepuces"/>
        <w:rPr>
          <w:lang w:val="fr-MA"/>
        </w:rPr>
      </w:pPr>
      <w:r w:rsidRPr="008D2BC8">
        <w:rPr>
          <w:lang w:val="fr-MA"/>
        </w:rPr>
        <w:t>Périmètre d’application : Défaut OI PM PB.</w:t>
      </w:r>
    </w:p>
    <w:p w14:paraId="0D9C6F9B" w14:textId="77777777" w:rsidR="00A30C9E" w:rsidRPr="008D2BC8" w:rsidRDefault="007948E7">
      <w:pPr>
        <w:pStyle w:val="Listepuces"/>
        <w:rPr>
          <w:lang w:val="fr-MA"/>
        </w:rPr>
      </w:pPr>
      <w:r w:rsidRPr="008D2BC8">
        <w:rPr>
          <w:lang w:val="fr-MA"/>
        </w:rPr>
        <w:t>Validation / soutien : Appel obligatoire appui à chaud.</w:t>
      </w:r>
    </w:p>
    <w:p w14:paraId="45724701" w14:textId="77777777" w:rsidR="00A30C9E" w:rsidRDefault="007948E7">
      <w:pPr>
        <w:pStyle w:val="Listepuces"/>
      </w:pPr>
      <w:r>
        <w:t>Code clôture : TSO.</w:t>
      </w:r>
    </w:p>
    <w:p w14:paraId="4C1AC5F5" w14:textId="77777777" w:rsidR="00A30C9E" w:rsidRDefault="007948E7">
      <w:pPr>
        <w:pStyle w:val="Listepuces"/>
      </w:pPr>
      <w:r>
        <w:t>Code situation : RR.</w:t>
      </w:r>
    </w:p>
    <w:p w14:paraId="3A29249E" w14:textId="77777777" w:rsidR="00A30C9E" w:rsidRDefault="007948E7">
      <w:pPr>
        <w:pStyle w:val="Titre3"/>
      </w:pPr>
      <w:r>
        <w:t>Affaiblissement PM/PTO</w:t>
      </w:r>
    </w:p>
    <w:p w14:paraId="576E885B" w14:textId="77777777" w:rsidR="00A30C9E" w:rsidRPr="008D2BC8" w:rsidRDefault="007948E7">
      <w:pPr>
        <w:pStyle w:val="Listepuces"/>
        <w:rPr>
          <w:lang w:val="fr-MA"/>
        </w:rPr>
      </w:pPr>
      <w:r w:rsidRPr="008D2BC8">
        <w:rPr>
          <w:lang w:val="fr-MA"/>
        </w:rPr>
        <w:t>Périmètre d’application : Défaut OI PM PB (affaiblissement).</w:t>
      </w:r>
    </w:p>
    <w:p w14:paraId="4671E56C" w14:textId="77777777" w:rsidR="00A30C9E" w:rsidRPr="008D2BC8" w:rsidRDefault="007948E7">
      <w:pPr>
        <w:pStyle w:val="Listepuces"/>
        <w:rPr>
          <w:lang w:val="fr-MA"/>
        </w:rPr>
      </w:pPr>
      <w:r w:rsidRPr="008D2BC8">
        <w:rPr>
          <w:lang w:val="fr-MA"/>
        </w:rPr>
        <w:t>Validation / soutien : Appel systématique/obligatoire appui à chaud.</w:t>
      </w:r>
    </w:p>
    <w:p w14:paraId="1A7B3C53" w14:textId="77777777" w:rsidR="00A30C9E" w:rsidRDefault="007948E7">
      <w:pPr>
        <w:pStyle w:val="Listepuces"/>
      </w:pPr>
      <w:r>
        <w:t>Code clôture : TSO.</w:t>
      </w:r>
    </w:p>
    <w:p w14:paraId="04C5F8B3" w14:textId="77777777" w:rsidR="00A30C9E" w:rsidRDefault="007948E7">
      <w:pPr>
        <w:pStyle w:val="Listepuces"/>
      </w:pPr>
      <w:r>
        <w:t>Code situation : BF.</w:t>
      </w:r>
    </w:p>
    <w:p w14:paraId="39E29583" w14:textId="77777777" w:rsidR="00A30C9E" w:rsidRDefault="007948E7">
      <w:pPr>
        <w:pStyle w:val="Titre3"/>
      </w:pPr>
      <w:r>
        <w:t>PM vandalisé</w:t>
      </w:r>
    </w:p>
    <w:p w14:paraId="448E9C0E" w14:textId="77777777" w:rsidR="00A30C9E" w:rsidRPr="008D2BC8" w:rsidRDefault="007948E7">
      <w:pPr>
        <w:pStyle w:val="Listepuces"/>
        <w:rPr>
          <w:lang w:val="fr-MA"/>
        </w:rPr>
      </w:pPr>
      <w:r w:rsidRPr="008D2BC8">
        <w:rPr>
          <w:lang w:val="fr-MA"/>
        </w:rPr>
        <w:t>Périmètre d’application : Défaut OI PM vandalisé / endommagé à remettre en état pour permettre l'intervention OC.</w:t>
      </w:r>
    </w:p>
    <w:p w14:paraId="2E059A48" w14:textId="77777777" w:rsidR="00A30C9E" w:rsidRPr="008D2BC8" w:rsidRDefault="007948E7">
      <w:pPr>
        <w:pStyle w:val="Listepuces"/>
        <w:rPr>
          <w:lang w:val="fr-MA"/>
        </w:rPr>
      </w:pPr>
      <w:r w:rsidRPr="008D2BC8">
        <w:rPr>
          <w:lang w:val="fr-MA"/>
        </w:rPr>
        <w:t>Validation / soutien : Appel systématique/obligatoire appui à chaud.</w:t>
      </w:r>
    </w:p>
    <w:p w14:paraId="27FC83CA" w14:textId="77777777" w:rsidR="00A30C9E" w:rsidRDefault="007948E7">
      <w:pPr>
        <w:pStyle w:val="Listepuces"/>
      </w:pPr>
      <w:r>
        <w:t>Code clôture : TSO.</w:t>
      </w:r>
    </w:p>
    <w:p w14:paraId="1D58A8BD" w14:textId="77777777" w:rsidR="00A30C9E" w:rsidRDefault="007948E7">
      <w:pPr>
        <w:pStyle w:val="Listepuces"/>
      </w:pPr>
      <w:r>
        <w:t>Code situation : VM.</w:t>
      </w:r>
    </w:p>
    <w:p w14:paraId="6D4E11A8" w14:textId="77777777" w:rsidR="00A30C9E" w:rsidRDefault="007948E7">
      <w:pPr>
        <w:pStyle w:val="Titre3"/>
      </w:pPr>
      <w:r>
        <w:t>PB vandalisé</w:t>
      </w:r>
    </w:p>
    <w:p w14:paraId="6708404E" w14:textId="77777777" w:rsidR="00A30C9E" w:rsidRPr="008D2BC8" w:rsidRDefault="007948E7">
      <w:pPr>
        <w:pStyle w:val="Listepuces"/>
        <w:rPr>
          <w:lang w:val="fr-MA"/>
        </w:rPr>
      </w:pPr>
      <w:r w:rsidRPr="008D2BC8">
        <w:rPr>
          <w:lang w:val="fr-MA"/>
        </w:rPr>
        <w:t>Périmètre d’application : Défaut OI PB vandalisé / endommagé à remettre en état pour permettre l'intervention OC.</w:t>
      </w:r>
    </w:p>
    <w:p w14:paraId="4297EE4A" w14:textId="77777777" w:rsidR="00A30C9E" w:rsidRPr="008D2BC8" w:rsidRDefault="007948E7">
      <w:pPr>
        <w:pStyle w:val="Listepuces"/>
        <w:rPr>
          <w:lang w:val="fr-MA"/>
        </w:rPr>
      </w:pPr>
      <w:r w:rsidRPr="008D2BC8">
        <w:rPr>
          <w:lang w:val="fr-MA"/>
        </w:rPr>
        <w:t>Validation / soutien : Appel systématique/obligatoire appui à chaud.</w:t>
      </w:r>
    </w:p>
    <w:p w14:paraId="599D73AF" w14:textId="77777777" w:rsidR="00A30C9E" w:rsidRDefault="007948E7">
      <w:pPr>
        <w:pStyle w:val="Listepuces"/>
      </w:pPr>
      <w:r>
        <w:t>Code clôture : TSO.</w:t>
      </w:r>
    </w:p>
    <w:p w14:paraId="086BE282" w14:textId="77777777" w:rsidR="00A30C9E" w:rsidRDefault="007948E7">
      <w:pPr>
        <w:pStyle w:val="Listepuces"/>
      </w:pPr>
      <w:r>
        <w:t>Code situation : VB.</w:t>
      </w:r>
    </w:p>
    <w:p w14:paraId="2DDD5837" w14:textId="77777777" w:rsidR="00A30C9E" w:rsidRDefault="007948E7">
      <w:pPr>
        <w:pStyle w:val="Titre3"/>
      </w:pPr>
      <w:r>
        <w:t>PB saturé</w:t>
      </w:r>
    </w:p>
    <w:p w14:paraId="1F8DF84B" w14:textId="77777777" w:rsidR="00A30C9E" w:rsidRPr="008D2BC8" w:rsidRDefault="007948E7">
      <w:pPr>
        <w:pStyle w:val="Listepuces"/>
        <w:rPr>
          <w:lang w:val="fr-MA"/>
        </w:rPr>
      </w:pPr>
      <w:r w:rsidRPr="008D2BC8">
        <w:rPr>
          <w:lang w:val="fr-MA"/>
        </w:rPr>
        <w:t>Périmètre d’application : Défaut OI PB saturé à remettre en état (désaturation) pour permettre l'intervention OC.</w:t>
      </w:r>
    </w:p>
    <w:p w14:paraId="247B2592" w14:textId="77777777" w:rsidR="00A30C9E" w:rsidRPr="008D2BC8" w:rsidRDefault="007948E7">
      <w:pPr>
        <w:pStyle w:val="Listepuces"/>
        <w:rPr>
          <w:lang w:val="fr-MA"/>
        </w:rPr>
      </w:pPr>
      <w:r w:rsidRPr="008D2BC8">
        <w:rPr>
          <w:lang w:val="fr-MA"/>
        </w:rPr>
        <w:lastRenderedPageBreak/>
        <w:t>Validation / soutien : Appel systématique/obligatoire appui à chaud.</w:t>
      </w:r>
    </w:p>
    <w:p w14:paraId="235D2117" w14:textId="77777777" w:rsidR="00A30C9E" w:rsidRDefault="007948E7">
      <w:pPr>
        <w:pStyle w:val="Listepuces"/>
      </w:pPr>
      <w:r>
        <w:t>Code clôture : TSO.</w:t>
      </w:r>
    </w:p>
    <w:p w14:paraId="46CB3B08" w14:textId="77777777" w:rsidR="00A30C9E" w:rsidRDefault="007948E7">
      <w:pPr>
        <w:pStyle w:val="Listepuces"/>
      </w:pPr>
      <w:r>
        <w:t>Code situation : BS.</w:t>
      </w:r>
    </w:p>
    <w:p w14:paraId="7DA48D46" w14:textId="77777777" w:rsidR="00A30C9E" w:rsidRDefault="007948E7">
      <w:pPr>
        <w:pStyle w:val="Titre3"/>
      </w:pPr>
      <w:r>
        <w:t>Sécurisation réseau</w:t>
      </w:r>
    </w:p>
    <w:p w14:paraId="2CCCC1CC" w14:textId="77777777" w:rsidR="00A30C9E" w:rsidRPr="008D2BC8" w:rsidRDefault="007948E7">
      <w:pPr>
        <w:pStyle w:val="Listepuces"/>
        <w:rPr>
          <w:lang w:val="fr-MA"/>
        </w:rPr>
      </w:pPr>
      <w:r w:rsidRPr="008D2BC8">
        <w:rPr>
          <w:lang w:val="fr-MA"/>
        </w:rPr>
        <w:t>Périmètre d’application : Défaut OI réseau à sécuriser pour permettre l'intervention OC.</w:t>
      </w:r>
    </w:p>
    <w:p w14:paraId="46338341" w14:textId="77777777" w:rsidR="00A30C9E" w:rsidRPr="008D2BC8" w:rsidRDefault="007948E7">
      <w:pPr>
        <w:pStyle w:val="Listepuces"/>
        <w:rPr>
          <w:lang w:val="fr-MA"/>
        </w:rPr>
      </w:pPr>
      <w:r w:rsidRPr="008D2BC8">
        <w:rPr>
          <w:lang w:val="fr-MA"/>
        </w:rPr>
        <w:t>Validation / soutien : Appel systématique/obligatoire appui à chaud.</w:t>
      </w:r>
    </w:p>
    <w:p w14:paraId="413F2DC7" w14:textId="77777777" w:rsidR="00A30C9E" w:rsidRDefault="007948E7">
      <w:pPr>
        <w:pStyle w:val="Listepuces"/>
      </w:pPr>
      <w:r>
        <w:t>Code clôture : TSO.</w:t>
      </w:r>
    </w:p>
    <w:p w14:paraId="2FCC0AFA" w14:textId="77777777" w:rsidR="00A30C9E" w:rsidRDefault="007948E7">
      <w:pPr>
        <w:pStyle w:val="Listepuces"/>
      </w:pPr>
      <w:r>
        <w:t>Code situation : SE.</w:t>
      </w:r>
    </w:p>
    <w:p w14:paraId="41CDF0F0" w14:textId="77777777" w:rsidR="00A30C9E" w:rsidRDefault="007948E7">
      <w:pPr>
        <w:pStyle w:val="Titre3"/>
      </w:pPr>
      <w:r>
        <w:t>Risques électriques</w:t>
      </w:r>
    </w:p>
    <w:p w14:paraId="14A0F20B" w14:textId="77777777" w:rsidR="00A30C9E" w:rsidRPr="008D2BC8" w:rsidRDefault="007948E7">
      <w:pPr>
        <w:pStyle w:val="Listepuces"/>
        <w:rPr>
          <w:lang w:val="fr-MA"/>
        </w:rPr>
      </w:pPr>
      <w:r w:rsidRPr="008D2BC8">
        <w:rPr>
          <w:lang w:val="fr-MA"/>
        </w:rPr>
        <w:t>Périmètre d’application : Défaut OI réseau électrique à sécuriser pour permettre l'intervention OC.</w:t>
      </w:r>
    </w:p>
    <w:p w14:paraId="7D725514" w14:textId="77777777" w:rsidR="00A30C9E" w:rsidRPr="008D2BC8" w:rsidRDefault="007948E7">
      <w:pPr>
        <w:pStyle w:val="Listepuces"/>
        <w:rPr>
          <w:lang w:val="fr-MA"/>
        </w:rPr>
      </w:pPr>
      <w:r w:rsidRPr="008D2BC8">
        <w:rPr>
          <w:lang w:val="fr-MA"/>
        </w:rPr>
        <w:t>Validation / soutien : Appel systématique/obligatoire appui à chaud.</w:t>
      </w:r>
    </w:p>
    <w:p w14:paraId="2636CC3D" w14:textId="77777777" w:rsidR="00A30C9E" w:rsidRDefault="007948E7">
      <w:pPr>
        <w:pStyle w:val="Listepuces"/>
      </w:pPr>
      <w:r>
        <w:t>Code clôture : TSO.</w:t>
      </w:r>
    </w:p>
    <w:p w14:paraId="1F461043" w14:textId="77777777" w:rsidR="00A30C9E" w:rsidRDefault="007948E7">
      <w:pPr>
        <w:pStyle w:val="Listepuces"/>
      </w:pPr>
      <w:r>
        <w:t>Code situation : RE.</w:t>
      </w:r>
    </w:p>
    <w:p w14:paraId="5DEA947C" w14:textId="77777777" w:rsidR="00A30C9E" w:rsidRDefault="007948E7">
      <w:pPr>
        <w:pStyle w:val="Titre3"/>
      </w:pPr>
      <w:r>
        <w:t>Génie Civil</w:t>
      </w:r>
    </w:p>
    <w:p w14:paraId="0B4F3117" w14:textId="77777777" w:rsidR="00A30C9E" w:rsidRPr="008D2BC8" w:rsidRDefault="007948E7">
      <w:pPr>
        <w:pStyle w:val="Listepuces"/>
        <w:rPr>
          <w:lang w:val="fr-MA"/>
        </w:rPr>
      </w:pPr>
      <w:r w:rsidRPr="008D2BC8">
        <w:rPr>
          <w:lang w:val="fr-MA"/>
        </w:rPr>
        <w:t>Périmètre d’application : Défaut OI Génie Civil (conduites souterraines) à réparer pour permettre l'intervention OC.</w:t>
      </w:r>
    </w:p>
    <w:p w14:paraId="781B033D" w14:textId="77777777" w:rsidR="00A30C9E" w:rsidRPr="008D2BC8" w:rsidRDefault="007948E7">
      <w:pPr>
        <w:pStyle w:val="Listepuces"/>
        <w:rPr>
          <w:lang w:val="fr-MA"/>
        </w:rPr>
      </w:pPr>
      <w:r w:rsidRPr="008D2BC8">
        <w:rPr>
          <w:lang w:val="fr-MA"/>
        </w:rPr>
        <w:t>Validation / soutien : Appel systématique/obligatoire appui à chaud.</w:t>
      </w:r>
    </w:p>
    <w:p w14:paraId="3F582ABB" w14:textId="77777777" w:rsidR="00A30C9E" w:rsidRDefault="007948E7">
      <w:pPr>
        <w:pStyle w:val="Listepuces"/>
      </w:pPr>
      <w:r>
        <w:t>Code clôture : TSO.</w:t>
      </w:r>
    </w:p>
    <w:p w14:paraId="346C0D3E" w14:textId="77777777" w:rsidR="00A30C9E" w:rsidRDefault="007948E7">
      <w:pPr>
        <w:pStyle w:val="Listepuces"/>
      </w:pPr>
      <w:r>
        <w:t>Code situation : GC.</w:t>
      </w:r>
    </w:p>
    <w:p w14:paraId="3044DE0A" w14:textId="77777777" w:rsidR="00A30C9E" w:rsidRDefault="007948E7">
      <w:pPr>
        <w:pStyle w:val="Titre3"/>
      </w:pPr>
      <w:r>
        <w:t>Poteaux</w:t>
      </w:r>
    </w:p>
    <w:p w14:paraId="5D06E94B" w14:textId="77777777" w:rsidR="00A30C9E" w:rsidRPr="008D2BC8" w:rsidRDefault="007948E7">
      <w:pPr>
        <w:pStyle w:val="Listepuces"/>
        <w:rPr>
          <w:lang w:val="fr-MA"/>
        </w:rPr>
      </w:pPr>
      <w:r w:rsidRPr="008D2BC8">
        <w:rPr>
          <w:lang w:val="fr-MA"/>
        </w:rPr>
        <w:t>Périmètre d’application : Défaut OI Génie Civil (appuis aériens) à réparer pour permettre l'intervention OC.</w:t>
      </w:r>
    </w:p>
    <w:p w14:paraId="6D30BCE8" w14:textId="77777777" w:rsidR="00A30C9E" w:rsidRPr="008D2BC8" w:rsidRDefault="007948E7">
      <w:pPr>
        <w:pStyle w:val="Listepuces"/>
        <w:rPr>
          <w:lang w:val="fr-MA"/>
        </w:rPr>
      </w:pPr>
      <w:r w:rsidRPr="008D2BC8">
        <w:rPr>
          <w:lang w:val="fr-MA"/>
        </w:rPr>
        <w:t>Validation / soutien : Appel systématique/obligatoire appui à chaud.</w:t>
      </w:r>
    </w:p>
    <w:p w14:paraId="01CC083F" w14:textId="77777777" w:rsidR="00A30C9E" w:rsidRDefault="007948E7">
      <w:pPr>
        <w:pStyle w:val="Listepuces"/>
      </w:pPr>
      <w:r>
        <w:t>Code clôture : TSO.</w:t>
      </w:r>
    </w:p>
    <w:p w14:paraId="0B650506" w14:textId="77777777" w:rsidR="00A30C9E" w:rsidRDefault="007948E7">
      <w:pPr>
        <w:pStyle w:val="Listepuces"/>
      </w:pPr>
      <w:r>
        <w:t>Code situation : PO.</w:t>
      </w:r>
    </w:p>
    <w:p w14:paraId="3D7E6A22" w14:textId="77777777" w:rsidR="00A30C9E" w:rsidRDefault="007948E7">
      <w:pPr>
        <w:pStyle w:val="Titre3"/>
      </w:pPr>
      <w:r>
        <w:t>Défaut sur lien NRO/PM</w:t>
      </w:r>
    </w:p>
    <w:p w14:paraId="35BA789A" w14:textId="77777777" w:rsidR="00A30C9E" w:rsidRPr="008D2BC8" w:rsidRDefault="007948E7">
      <w:pPr>
        <w:pStyle w:val="Listepuces"/>
        <w:rPr>
          <w:lang w:val="fr-MA"/>
        </w:rPr>
      </w:pPr>
      <w:r w:rsidRPr="008D2BC8">
        <w:rPr>
          <w:lang w:val="fr-MA"/>
        </w:rPr>
        <w:t>Périmètre d’application : Défaut OC absence de lumière côté coupleur (NRO PM).</w:t>
      </w:r>
    </w:p>
    <w:p w14:paraId="4DB189D4" w14:textId="77777777" w:rsidR="00A30C9E" w:rsidRPr="008D2BC8" w:rsidRDefault="007948E7">
      <w:pPr>
        <w:pStyle w:val="Listepuces"/>
        <w:rPr>
          <w:lang w:val="fr-MA"/>
        </w:rPr>
      </w:pPr>
      <w:r w:rsidRPr="008D2BC8">
        <w:rPr>
          <w:lang w:val="fr-MA"/>
        </w:rPr>
        <w:t>Validation / soutien : Appel systématique/obligatoire appui à chaud.</w:t>
      </w:r>
    </w:p>
    <w:p w14:paraId="2F017AB6" w14:textId="77777777" w:rsidR="00A30C9E" w:rsidRDefault="007948E7">
      <w:pPr>
        <w:pStyle w:val="Listepuces"/>
      </w:pPr>
      <w:r>
        <w:t>Code clôture : TSO.</w:t>
      </w:r>
    </w:p>
    <w:p w14:paraId="66CD52C9" w14:textId="77777777" w:rsidR="00A30C9E" w:rsidRDefault="007948E7">
      <w:pPr>
        <w:pStyle w:val="Listepuces"/>
      </w:pPr>
      <w:r>
        <w:t>Code situation : LM.</w:t>
      </w:r>
    </w:p>
    <w:p w14:paraId="6DEDCB79" w14:textId="77777777" w:rsidR="00A30C9E" w:rsidRDefault="007948E7">
      <w:pPr>
        <w:pStyle w:val="Titre3"/>
      </w:pPr>
      <w:r>
        <w:t>Défaut sur lien NRO/PM</w:t>
      </w:r>
    </w:p>
    <w:p w14:paraId="56A3D4B8" w14:textId="77777777" w:rsidR="00A30C9E" w:rsidRPr="008D2BC8" w:rsidRDefault="007948E7">
      <w:pPr>
        <w:pStyle w:val="Listepuces"/>
        <w:rPr>
          <w:lang w:val="fr-MA"/>
        </w:rPr>
      </w:pPr>
      <w:r w:rsidRPr="008D2BC8">
        <w:rPr>
          <w:lang w:val="fr-MA"/>
        </w:rPr>
        <w:t>Périmètre d’application : Défaut OC affaiblissement trop important (NRO PM).</w:t>
      </w:r>
    </w:p>
    <w:p w14:paraId="6624891B" w14:textId="77777777" w:rsidR="00A30C9E" w:rsidRPr="008D2BC8" w:rsidRDefault="007948E7">
      <w:pPr>
        <w:pStyle w:val="Listepuces"/>
        <w:rPr>
          <w:lang w:val="fr-MA"/>
        </w:rPr>
      </w:pPr>
      <w:r w:rsidRPr="008D2BC8">
        <w:rPr>
          <w:lang w:val="fr-MA"/>
        </w:rPr>
        <w:t>Validation / soutien : Appel systématique/obligatoire appui à chaud.</w:t>
      </w:r>
    </w:p>
    <w:p w14:paraId="22ACD117" w14:textId="77777777" w:rsidR="00A30C9E" w:rsidRDefault="007948E7">
      <w:pPr>
        <w:pStyle w:val="Listepuces"/>
      </w:pPr>
      <w:r>
        <w:t>Code clôture : TSO.</w:t>
      </w:r>
    </w:p>
    <w:p w14:paraId="5ADE11A2" w14:textId="77777777" w:rsidR="00A30C9E" w:rsidRDefault="007948E7">
      <w:pPr>
        <w:pStyle w:val="Listepuces"/>
      </w:pPr>
      <w:r>
        <w:t>Code situation : MF.</w:t>
      </w:r>
    </w:p>
    <w:p w14:paraId="1457491F" w14:textId="77777777" w:rsidR="00A30C9E" w:rsidRDefault="007948E7">
      <w:pPr>
        <w:pStyle w:val="Titre3"/>
      </w:pPr>
      <w:r>
        <w:t>Insalubrité sur le réseau</w:t>
      </w:r>
    </w:p>
    <w:p w14:paraId="739CF8DC" w14:textId="77777777" w:rsidR="00A30C9E" w:rsidRPr="008D2BC8" w:rsidRDefault="007948E7">
      <w:pPr>
        <w:pStyle w:val="Listepuces"/>
        <w:rPr>
          <w:lang w:val="fr-MA"/>
        </w:rPr>
      </w:pPr>
      <w:r w:rsidRPr="008D2BC8">
        <w:rPr>
          <w:lang w:val="fr-MA"/>
        </w:rPr>
        <w:t>Périmètre d’application : Défaut OI PM insalubre à assainir pour permettre l'intervention OC.</w:t>
      </w:r>
    </w:p>
    <w:p w14:paraId="6803FE84" w14:textId="77777777" w:rsidR="00A30C9E" w:rsidRPr="008D2BC8" w:rsidRDefault="007948E7">
      <w:pPr>
        <w:pStyle w:val="Listepuces"/>
        <w:rPr>
          <w:lang w:val="fr-MA"/>
        </w:rPr>
      </w:pPr>
      <w:r w:rsidRPr="008D2BC8">
        <w:rPr>
          <w:lang w:val="fr-MA"/>
        </w:rPr>
        <w:t>Validation / soutien : Appel systématique/obligatoire appui à chaud.</w:t>
      </w:r>
    </w:p>
    <w:p w14:paraId="7C47EBAF" w14:textId="77777777" w:rsidR="00A30C9E" w:rsidRDefault="007948E7">
      <w:pPr>
        <w:pStyle w:val="Listepuces"/>
      </w:pPr>
      <w:r>
        <w:t>Code clôture : TSO.</w:t>
      </w:r>
    </w:p>
    <w:p w14:paraId="6E29A1B1" w14:textId="77777777" w:rsidR="00A30C9E" w:rsidRDefault="007948E7">
      <w:pPr>
        <w:pStyle w:val="Listepuces"/>
      </w:pPr>
      <w:r>
        <w:t>Code situation : IS.</w:t>
      </w:r>
    </w:p>
    <w:p w14:paraId="4E2CECB9" w14:textId="77777777" w:rsidR="00A30C9E" w:rsidRDefault="007948E7">
      <w:pPr>
        <w:pStyle w:val="Titre3"/>
      </w:pPr>
      <w:r>
        <w:lastRenderedPageBreak/>
        <w:t>Problématique d'inaccessibilité réseau</w:t>
      </w:r>
    </w:p>
    <w:p w14:paraId="2C8264ED" w14:textId="77777777" w:rsidR="00A30C9E" w:rsidRPr="008D2BC8" w:rsidRDefault="007948E7">
      <w:pPr>
        <w:pStyle w:val="Listepuces"/>
        <w:rPr>
          <w:lang w:val="fr-MA"/>
        </w:rPr>
      </w:pPr>
      <w:r w:rsidRPr="008D2BC8">
        <w:rPr>
          <w:lang w:val="fr-MA"/>
        </w:rPr>
        <w:t>Périmètre d’application : L'OI doit intervenir pour rendre son réseau accessible et permettre l'intervention OC.</w:t>
      </w:r>
    </w:p>
    <w:p w14:paraId="2166AB45" w14:textId="77777777" w:rsidR="00A30C9E" w:rsidRPr="008D2BC8" w:rsidRDefault="007948E7">
      <w:pPr>
        <w:pStyle w:val="Listepuces"/>
        <w:rPr>
          <w:lang w:val="fr-MA"/>
        </w:rPr>
      </w:pPr>
      <w:r w:rsidRPr="008D2BC8">
        <w:rPr>
          <w:lang w:val="fr-MA"/>
        </w:rPr>
        <w:t>Validation / soutien : Appel systématique/obligatoire appui à chaud.</w:t>
      </w:r>
    </w:p>
    <w:p w14:paraId="7AC5415E" w14:textId="77777777" w:rsidR="00A30C9E" w:rsidRDefault="007948E7">
      <w:pPr>
        <w:pStyle w:val="Listepuces"/>
      </w:pPr>
      <w:r>
        <w:t>Code clôture : TSO.</w:t>
      </w:r>
    </w:p>
    <w:p w14:paraId="7C69A20A" w14:textId="77777777" w:rsidR="00A30C9E" w:rsidRDefault="007948E7">
      <w:pPr>
        <w:pStyle w:val="Listepuces"/>
      </w:pPr>
      <w:r>
        <w:t>Code situation : AI.</w:t>
      </w:r>
    </w:p>
    <w:p w14:paraId="7B7A533D" w14:textId="77777777" w:rsidR="00A30C9E" w:rsidRDefault="007948E7">
      <w:pPr>
        <w:pStyle w:val="Titre3"/>
      </w:pPr>
      <w:r>
        <w:t>Besoin de moyens complémentaires</w:t>
      </w:r>
    </w:p>
    <w:p w14:paraId="1ED843DF" w14:textId="77777777" w:rsidR="00A30C9E" w:rsidRPr="008D2BC8" w:rsidRDefault="007948E7">
      <w:pPr>
        <w:pStyle w:val="Listepuces"/>
        <w:rPr>
          <w:lang w:val="fr-MA"/>
        </w:rPr>
      </w:pPr>
      <w:r w:rsidRPr="008D2BC8">
        <w:rPr>
          <w:lang w:val="fr-MA"/>
        </w:rPr>
        <w:t>Périmètre d’application : Lors d'une expertise contradictoire, nécessité pour le technicien OC d'intervenir en différé ; ou lors d'une ROI FTH avec fiche Contraste TSO « non conforme avec reprise ».</w:t>
      </w:r>
    </w:p>
    <w:p w14:paraId="69B08D76" w14:textId="77777777" w:rsidR="00A30C9E" w:rsidRPr="008D2BC8" w:rsidRDefault="007948E7">
      <w:pPr>
        <w:pStyle w:val="Listepuces"/>
        <w:rPr>
          <w:lang w:val="fr-MA"/>
        </w:rPr>
      </w:pPr>
      <w:r w:rsidRPr="008D2BC8">
        <w:rPr>
          <w:lang w:val="fr-MA"/>
        </w:rPr>
        <w:t>Validation / soutien : Non précisé dans la feuille.</w:t>
      </w:r>
    </w:p>
    <w:p w14:paraId="352FE4B3" w14:textId="77777777" w:rsidR="00A30C9E" w:rsidRDefault="007948E7">
      <w:pPr>
        <w:pStyle w:val="Listepuces"/>
      </w:pPr>
      <w:r>
        <w:t>Code clôture : TSO.</w:t>
      </w:r>
    </w:p>
    <w:p w14:paraId="09657209" w14:textId="77777777" w:rsidR="00A30C9E" w:rsidRDefault="007948E7">
      <w:pPr>
        <w:pStyle w:val="Listepuces"/>
      </w:pPr>
      <w:r>
        <w:t>Code situation : MC.</w:t>
      </w:r>
    </w:p>
    <w:p w14:paraId="13D46FEE" w14:textId="77777777" w:rsidR="00A30C9E" w:rsidRDefault="007948E7">
      <w:pPr>
        <w:pStyle w:val="Titre3"/>
      </w:pPr>
      <w:r>
        <w:t>Absence du technicien OI</w:t>
      </w:r>
    </w:p>
    <w:p w14:paraId="57D6BAD3" w14:textId="77777777" w:rsidR="00A30C9E" w:rsidRPr="008D2BC8" w:rsidRDefault="007948E7">
      <w:pPr>
        <w:pStyle w:val="Listepuces"/>
        <w:rPr>
          <w:lang w:val="fr-MA"/>
        </w:rPr>
      </w:pPr>
      <w:r w:rsidRPr="008D2BC8">
        <w:rPr>
          <w:lang w:val="fr-MA"/>
        </w:rPr>
        <w:t>Périmètre d’application : Le technicien OI ne s'est pas présenté dans le cadre d'une expertise contradictoire liée au EXF.</w:t>
      </w:r>
    </w:p>
    <w:p w14:paraId="63CA27C9" w14:textId="77777777" w:rsidR="00A30C9E" w:rsidRPr="008D2BC8" w:rsidRDefault="007948E7">
      <w:pPr>
        <w:pStyle w:val="Listepuces"/>
        <w:rPr>
          <w:lang w:val="fr-MA"/>
        </w:rPr>
      </w:pPr>
      <w:r w:rsidRPr="008D2BC8">
        <w:rPr>
          <w:lang w:val="fr-MA"/>
        </w:rPr>
        <w:t>Validation / soutien : Non précisé dans la feuille.</w:t>
      </w:r>
    </w:p>
    <w:p w14:paraId="5D6542E1" w14:textId="77777777" w:rsidR="00A30C9E" w:rsidRDefault="007948E7">
      <w:pPr>
        <w:pStyle w:val="Listepuces"/>
      </w:pPr>
      <w:r>
        <w:t>Code clôture : TSO.</w:t>
      </w:r>
    </w:p>
    <w:p w14:paraId="10C38B0E" w14:textId="77777777" w:rsidR="00A30C9E" w:rsidRDefault="007948E7">
      <w:pPr>
        <w:pStyle w:val="Listepuces"/>
      </w:pPr>
      <w:r>
        <w:t>Code situation : OI.</w:t>
      </w:r>
    </w:p>
    <w:p w14:paraId="38BA5F58" w14:textId="77777777" w:rsidR="00A30C9E" w:rsidRDefault="007948E7">
      <w:pPr>
        <w:pStyle w:val="Titre3"/>
      </w:pPr>
      <w:r>
        <w:t>Absence du technicien OC</w:t>
      </w:r>
    </w:p>
    <w:p w14:paraId="60E882D7" w14:textId="77777777" w:rsidR="00A30C9E" w:rsidRPr="008D2BC8" w:rsidRDefault="007948E7">
      <w:pPr>
        <w:pStyle w:val="Listepuces"/>
        <w:rPr>
          <w:lang w:val="fr-MA"/>
        </w:rPr>
      </w:pPr>
      <w:r w:rsidRPr="008D2BC8">
        <w:rPr>
          <w:lang w:val="fr-MA"/>
        </w:rPr>
        <w:t>Périmètre d’application : Le technicien OC ne s'est pas présenté dans le cadre d'une expertise contradictoire liée au EXF.</w:t>
      </w:r>
    </w:p>
    <w:p w14:paraId="52F06412" w14:textId="77777777" w:rsidR="00A30C9E" w:rsidRPr="008D2BC8" w:rsidRDefault="007948E7">
      <w:pPr>
        <w:pStyle w:val="Listepuces"/>
        <w:rPr>
          <w:lang w:val="fr-MA"/>
        </w:rPr>
      </w:pPr>
      <w:r w:rsidRPr="008D2BC8">
        <w:rPr>
          <w:lang w:val="fr-MA"/>
        </w:rPr>
        <w:t>Validation / soutien : Non précisé dans la feuille.</w:t>
      </w:r>
    </w:p>
    <w:p w14:paraId="6B3BEAF1" w14:textId="77777777" w:rsidR="00A30C9E" w:rsidRDefault="007948E7">
      <w:pPr>
        <w:pStyle w:val="Listepuces"/>
      </w:pPr>
      <w:r>
        <w:t>Code clôture : TSO.</w:t>
      </w:r>
    </w:p>
    <w:p w14:paraId="74B108AC" w14:textId="77777777" w:rsidR="00A30C9E" w:rsidRDefault="007948E7">
      <w:pPr>
        <w:pStyle w:val="Listepuces"/>
      </w:pPr>
      <w:r>
        <w:t>Code situation : OC.</w:t>
      </w:r>
    </w:p>
    <w:p w14:paraId="46A6A8B1" w14:textId="77777777" w:rsidR="00A30C9E" w:rsidRDefault="007948E7">
      <w:pPr>
        <w:pStyle w:val="Titre2"/>
      </w:pPr>
      <w:r>
        <w:t>7.3 Cause Orange ou fournisseur</w:t>
      </w:r>
    </w:p>
    <w:p w14:paraId="02A27209" w14:textId="77777777" w:rsidR="00A30C9E" w:rsidRPr="008D2BC8" w:rsidRDefault="007948E7">
      <w:pPr>
        <w:rPr>
          <w:lang w:val="fr-MA"/>
        </w:rPr>
      </w:pPr>
      <w:r w:rsidRPr="008D2BC8">
        <w:rPr>
          <w:lang w:val="fr-MA"/>
        </w:rPr>
        <w:t>Cette famille regroupe les problèmes d’adresse, les interventions à réorienter vers un acteur tiers et les problèmes liés au fournisseur. Les codes principaux visibles sont PAD, REO et RMF.</w:t>
      </w:r>
    </w:p>
    <w:p w14:paraId="2CFD6DAE" w14:textId="77777777" w:rsidR="00A30C9E" w:rsidRPr="008D2BC8" w:rsidRDefault="007948E7">
      <w:pPr>
        <w:pStyle w:val="Titre3"/>
        <w:rPr>
          <w:lang w:val="fr-MA"/>
        </w:rPr>
      </w:pPr>
      <w:r w:rsidRPr="008D2BC8">
        <w:rPr>
          <w:lang w:val="fr-MA"/>
        </w:rPr>
        <w:t>Problème d'adresse</w:t>
      </w:r>
    </w:p>
    <w:p w14:paraId="11657EB6" w14:textId="77777777" w:rsidR="00A30C9E" w:rsidRPr="008D2BC8" w:rsidRDefault="007948E7">
      <w:pPr>
        <w:pStyle w:val="Listepuces"/>
        <w:rPr>
          <w:lang w:val="fr-MA"/>
        </w:rPr>
      </w:pPr>
      <w:r w:rsidRPr="008D2BC8">
        <w:rPr>
          <w:lang w:val="fr-MA"/>
        </w:rPr>
        <w:t>Périmètre d’application : Adresse de commande différente de l'adresse réelle du client ; ou RO de l'OT non respectée avec mutation non déclarée à l'OI ; ou raccordement sur un PB différent de celui mentionné dans l'OT sans mise à jour, entraînant une incohérence entre SI OC/OI et terrain.</w:t>
      </w:r>
    </w:p>
    <w:p w14:paraId="7DBAD611" w14:textId="77777777" w:rsidR="00A30C9E" w:rsidRPr="008D2BC8" w:rsidRDefault="007948E7">
      <w:pPr>
        <w:pStyle w:val="Listepuces"/>
        <w:rPr>
          <w:lang w:val="fr-MA"/>
        </w:rPr>
      </w:pPr>
      <w:r w:rsidRPr="008D2BC8">
        <w:rPr>
          <w:lang w:val="fr-MA"/>
        </w:rPr>
        <w:t>Validation / soutien : Non précisé dans la feuille.</w:t>
      </w:r>
    </w:p>
    <w:p w14:paraId="03B35519" w14:textId="77777777" w:rsidR="00A30C9E" w:rsidRDefault="007948E7">
      <w:pPr>
        <w:pStyle w:val="Listepuces"/>
      </w:pPr>
      <w:r>
        <w:t>Code clôture : PAD.</w:t>
      </w:r>
    </w:p>
    <w:p w14:paraId="11D44A92" w14:textId="77777777" w:rsidR="00A30C9E" w:rsidRDefault="007948E7">
      <w:pPr>
        <w:pStyle w:val="Listepuces"/>
      </w:pPr>
      <w:r>
        <w:t>Code situation : Non précisé.</w:t>
      </w:r>
    </w:p>
    <w:p w14:paraId="183D7625" w14:textId="77777777" w:rsidR="00A30C9E" w:rsidRPr="008D2BC8" w:rsidRDefault="007948E7">
      <w:pPr>
        <w:pStyle w:val="Titre3"/>
        <w:rPr>
          <w:lang w:val="fr-MA"/>
        </w:rPr>
      </w:pPr>
      <w:r w:rsidRPr="008D2BC8">
        <w:rPr>
          <w:lang w:val="fr-MA"/>
        </w:rPr>
        <w:t>Intervention impossible à terminer en autonomie par le fournisseur, réorientation vers un acteur tiers</w:t>
      </w:r>
    </w:p>
    <w:p w14:paraId="08EA1846" w14:textId="77777777" w:rsidR="00A30C9E" w:rsidRDefault="007948E7">
      <w:pPr>
        <w:pStyle w:val="Listepuces"/>
      </w:pPr>
      <w:r>
        <w:t>Périmètre d’application : Élagage.</w:t>
      </w:r>
    </w:p>
    <w:p w14:paraId="17B1FD10" w14:textId="77777777" w:rsidR="00A30C9E" w:rsidRPr="008D2BC8" w:rsidRDefault="007948E7">
      <w:pPr>
        <w:pStyle w:val="Listepuces"/>
        <w:rPr>
          <w:lang w:val="fr-MA"/>
        </w:rPr>
      </w:pPr>
      <w:r w:rsidRPr="008D2BC8">
        <w:rPr>
          <w:lang w:val="fr-MA"/>
        </w:rPr>
        <w:t>Validation / soutien : Non précisé dans la feuille.</w:t>
      </w:r>
    </w:p>
    <w:p w14:paraId="22461B2B" w14:textId="77777777" w:rsidR="00A30C9E" w:rsidRDefault="007948E7">
      <w:pPr>
        <w:pStyle w:val="Listepuces"/>
      </w:pPr>
      <w:r>
        <w:t>Code clôture : REO.</w:t>
      </w:r>
    </w:p>
    <w:p w14:paraId="768CF79E" w14:textId="77777777" w:rsidR="00A30C9E" w:rsidRDefault="007948E7">
      <w:pPr>
        <w:pStyle w:val="Listepuces"/>
      </w:pPr>
      <w:r>
        <w:t>Code situation : EL.</w:t>
      </w:r>
    </w:p>
    <w:p w14:paraId="19044EAE" w14:textId="77777777" w:rsidR="00A30C9E" w:rsidRPr="008D2BC8" w:rsidRDefault="007948E7">
      <w:pPr>
        <w:pStyle w:val="Titre3"/>
        <w:rPr>
          <w:lang w:val="fr-MA"/>
        </w:rPr>
      </w:pPr>
      <w:r w:rsidRPr="008D2BC8">
        <w:rPr>
          <w:lang w:val="fr-MA"/>
        </w:rPr>
        <w:lastRenderedPageBreak/>
        <w:t>Intervention impossible à terminer en autonomie par le fournisseur, réorientation vers un acteur tiers</w:t>
      </w:r>
    </w:p>
    <w:p w14:paraId="554B1A70" w14:textId="77777777" w:rsidR="00A30C9E" w:rsidRPr="008D2BC8" w:rsidRDefault="007948E7">
      <w:pPr>
        <w:pStyle w:val="Listepuces"/>
        <w:rPr>
          <w:lang w:val="fr-MA"/>
        </w:rPr>
      </w:pPr>
      <w:r w:rsidRPr="008D2BC8">
        <w:rPr>
          <w:lang w:val="fr-MA"/>
        </w:rPr>
        <w:t>Périmètre d’application : Appuis aérien HS.</w:t>
      </w:r>
    </w:p>
    <w:p w14:paraId="3D42217D" w14:textId="77777777" w:rsidR="00A30C9E" w:rsidRPr="008D2BC8" w:rsidRDefault="007948E7">
      <w:pPr>
        <w:pStyle w:val="Listepuces"/>
        <w:rPr>
          <w:lang w:val="fr-MA"/>
        </w:rPr>
      </w:pPr>
      <w:r w:rsidRPr="008D2BC8">
        <w:rPr>
          <w:lang w:val="fr-MA"/>
        </w:rPr>
        <w:t>Validation / soutien : Non précisé dans la feuille.</w:t>
      </w:r>
    </w:p>
    <w:p w14:paraId="2D0B9A58" w14:textId="77777777" w:rsidR="00A30C9E" w:rsidRDefault="007948E7">
      <w:pPr>
        <w:pStyle w:val="Listepuces"/>
      </w:pPr>
      <w:r>
        <w:t>Code clôture : REO.</w:t>
      </w:r>
    </w:p>
    <w:p w14:paraId="312CE4F5" w14:textId="77777777" w:rsidR="00A30C9E" w:rsidRDefault="007948E7">
      <w:pPr>
        <w:pStyle w:val="Listepuces"/>
      </w:pPr>
      <w:r>
        <w:t>Code situation : PO.</w:t>
      </w:r>
    </w:p>
    <w:p w14:paraId="22584D51" w14:textId="77777777" w:rsidR="00A30C9E" w:rsidRPr="008D2BC8" w:rsidRDefault="007948E7">
      <w:pPr>
        <w:pStyle w:val="Titre3"/>
        <w:rPr>
          <w:lang w:val="fr-MA"/>
        </w:rPr>
      </w:pPr>
      <w:r w:rsidRPr="008D2BC8">
        <w:rPr>
          <w:lang w:val="fr-MA"/>
        </w:rPr>
        <w:t>Intervention impossible à terminer en autonomie par le fournisseur, réorientation vers un acteur tiers</w:t>
      </w:r>
    </w:p>
    <w:p w14:paraId="309AECC0" w14:textId="77777777" w:rsidR="00A30C9E" w:rsidRPr="008D2BC8" w:rsidRDefault="007948E7">
      <w:pPr>
        <w:pStyle w:val="Listepuces"/>
        <w:rPr>
          <w:lang w:val="fr-MA"/>
        </w:rPr>
      </w:pPr>
      <w:r w:rsidRPr="008D2BC8">
        <w:rPr>
          <w:lang w:val="fr-MA"/>
        </w:rPr>
        <w:t>Périmètre d’application : Génie Civil souterrain HS.</w:t>
      </w:r>
    </w:p>
    <w:p w14:paraId="427950CD" w14:textId="77777777" w:rsidR="00A30C9E" w:rsidRPr="008D2BC8" w:rsidRDefault="007948E7">
      <w:pPr>
        <w:pStyle w:val="Listepuces"/>
        <w:rPr>
          <w:lang w:val="fr-MA"/>
        </w:rPr>
      </w:pPr>
      <w:r w:rsidRPr="008D2BC8">
        <w:rPr>
          <w:lang w:val="fr-MA"/>
        </w:rPr>
        <w:t>Validation / soutien : Non précisé dans la feuille.</w:t>
      </w:r>
    </w:p>
    <w:p w14:paraId="431D9426" w14:textId="77777777" w:rsidR="00A30C9E" w:rsidRDefault="007948E7">
      <w:pPr>
        <w:pStyle w:val="Listepuces"/>
      </w:pPr>
      <w:r>
        <w:t>Code clôture : REO.</w:t>
      </w:r>
    </w:p>
    <w:p w14:paraId="60C9612D" w14:textId="77777777" w:rsidR="00A30C9E" w:rsidRDefault="007948E7">
      <w:pPr>
        <w:pStyle w:val="Listepuces"/>
      </w:pPr>
      <w:r>
        <w:t>Code situation : GC.</w:t>
      </w:r>
    </w:p>
    <w:p w14:paraId="28A1E05A" w14:textId="77777777" w:rsidR="00A30C9E" w:rsidRDefault="007948E7">
      <w:pPr>
        <w:pStyle w:val="Titre3"/>
      </w:pPr>
      <w:r>
        <w:t>Problème lié au fournisseur</w:t>
      </w:r>
    </w:p>
    <w:p w14:paraId="6528B0D6" w14:textId="77777777" w:rsidR="00A30C9E" w:rsidRPr="008D2BC8" w:rsidRDefault="007948E7">
      <w:pPr>
        <w:pStyle w:val="Listepuces"/>
        <w:rPr>
          <w:lang w:val="fr-MA"/>
        </w:rPr>
      </w:pPr>
      <w:r w:rsidRPr="008D2BC8">
        <w:rPr>
          <w:lang w:val="fr-MA"/>
        </w:rPr>
        <w:t>Périmètre d’application : L'intervention ne peut avoir lieu à cause du fournisseur, par exemple problème de capacitaire.</w:t>
      </w:r>
    </w:p>
    <w:p w14:paraId="65150145" w14:textId="77777777" w:rsidR="00A30C9E" w:rsidRPr="008D2BC8" w:rsidRDefault="007948E7">
      <w:pPr>
        <w:pStyle w:val="Listepuces"/>
        <w:rPr>
          <w:lang w:val="fr-MA"/>
        </w:rPr>
      </w:pPr>
      <w:r w:rsidRPr="008D2BC8">
        <w:rPr>
          <w:lang w:val="fr-MA"/>
        </w:rPr>
        <w:t>Validation / soutien : Non précisé dans la feuille.</w:t>
      </w:r>
    </w:p>
    <w:p w14:paraId="71DE93BF" w14:textId="77777777" w:rsidR="00A30C9E" w:rsidRDefault="007948E7">
      <w:pPr>
        <w:pStyle w:val="Listepuces"/>
      </w:pPr>
      <w:r>
        <w:t>Code clôture : RMF.</w:t>
      </w:r>
    </w:p>
    <w:p w14:paraId="02D704DF" w14:textId="77777777" w:rsidR="00A30C9E" w:rsidRDefault="007948E7">
      <w:pPr>
        <w:pStyle w:val="Listepuces"/>
      </w:pPr>
      <w:r>
        <w:t>Code situation : Non précisé.</w:t>
      </w:r>
    </w:p>
    <w:p w14:paraId="0DE28381" w14:textId="77777777" w:rsidR="00A30C9E" w:rsidRDefault="007948E7">
      <w:pPr>
        <w:pStyle w:val="Titre2"/>
      </w:pPr>
      <w:r>
        <w:t>7.4 Cause client</w:t>
      </w:r>
    </w:p>
    <w:p w14:paraId="45DBB0F3" w14:textId="77777777" w:rsidR="00A30C9E" w:rsidRPr="008D2BC8" w:rsidRDefault="007948E7">
      <w:pPr>
        <w:rPr>
          <w:lang w:val="fr-MA"/>
        </w:rPr>
      </w:pPr>
      <w:r w:rsidRPr="008D2BC8">
        <w:rPr>
          <w:lang w:val="fr-MA"/>
        </w:rPr>
        <w:t>Cette famille regroupe les situations où le blocage dépend du client : présence ou absence selon le type d’intervention, annulation de l’intervention ou travaux à réaliser par le client.</w:t>
      </w:r>
    </w:p>
    <w:p w14:paraId="182036E4" w14:textId="77777777" w:rsidR="00A30C9E" w:rsidRDefault="007948E7">
      <w:pPr>
        <w:pStyle w:val="Titre3"/>
      </w:pPr>
      <w:r>
        <w:t>Problème de présence client</w:t>
      </w:r>
    </w:p>
    <w:p w14:paraId="26E68FC9" w14:textId="77777777" w:rsidR="00A30C9E" w:rsidRPr="008D2BC8" w:rsidRDefault="007948E7">
      <w:pPr>
        <w:pStyle w:val="Listepuces"/>
        <w:rPr>
          <w:lang w:val="fr-MA"/>
        </w:rPr>
      </w:pPr>
      <w:r w:rsidRPr="008D2BC8">
        <w:rPr>
          <w:lang w:val="fr-MA"/>
        </w:rPr>
        <w:t>Périmètre d’application : Lors d'une intervention avec rendez-vous.</w:t>
      </w:r>
    </w:p>
    <w:p w14:paraId="7626EC61" w14:textId="77777777" w:rsidR="00A30C9E" w:rsidRPr="008D2BC8" w:rsidRDefault="007948E7">
      <w:pPr>
        <w:pStyle w:val="Listepuces"/>
        <w:rPr>
          <w:lang w:val="fr-MA"/>
        </w:rPr>
      </w:pPr>
      <w:r w:rsidRPr="008D2BC8">
        <w:rPr>
          <w:lang w:val="fr-MA"/>
        </w:rPr>
        <w:t>Validation / soutien : Non précisé dans la feuille.</w:t>
      </w:r>
    </w:p>
    <w:p w14:paraId="4E4747B0" w14:textId="77777777" w:rsidR="00A30C9E" w:rsidRDefault="007948E7">
      <w:pPr>
        <w:pStyle w:val="Listepuces"/>
      </w:pPr>
      <w:r>
        <w:t>Code clôture : RMC.</w:t>
      </w:r>
    </w:p>
    <w:p w14:paraId="1F960DEC" w14:textId="77777777" w:rsidR="00A30C9E" w:rsidRDefault="007948E7">
      <w:pPr>
        <w:pStyle w:val="Listepuces"/>
      </w:pPr>
      <w:r>
        <w:t>Code situation : Non précisé.</w:t>
      </w:r>
    </w:p>
    <w:p w14:paraId="5AA0C830" w14:textId="77777777" w:rsidR="00A30C9E" w:rsidRDefault="007948E7">
      <w:pPr>
        <w:pStyle w:val="Titre3"/>
      </w:pPr>
      <w:r>
        <w:t>Problème de présence client</w:t>
      </w:r>
    </w:p>
    <w:p w14:paraId="652CAEC7" w14:textId="77777777" w:rsidR="00A30C9E" w:rsidRPr="008D2BC8" w:rsidRDefault="007948E7">
      <w:pPr>
        <w:pStyle w:val="Listepuces"/>
        <w:rPr>
          <w:lang w:val="fr-MA"/>
        </w:rPr>
      </w:pPr>
      <w:r w:rsidRPr="008D2BC8">
        <w:rPr>
          <w:lang w:val="fr-MA"/>
        </w:rPr>
        <w:t>Périmètre d’application : Lors d'une intervention sans rendez-vous.</w:t>
      </w:r>
    </w:p>
    <w:p w14:paraId="7E3A0439" w14:textId="77777777" w:rsidR="00A30C9E" w:rsidRPr="008D2BC8" w:rsidRDefault="007948E7">
      <w:pPr>
        <w:pStyle w:val="Listepuces"/>
        <w:rPr>
          <w:lang w:val="fr-MA"/>
        </w:rPr>
      </w:pPr>
      <w:r w:rsidRPr="008D2BC8">
        <w:rPr>
          <w:lang w:val="fr-MA"/>
        </w:rPr>
        <w:t>Validation / soutien : Non précisé dans la feuille.</w:t>
      </w:r>
    </w:p>
    <w:p w14:paraId="12C0E92F" w14:textId="77777777" w:rsidR="00A30C9E" w:rsidRDefault="007948E7">
      <w:pPr>
        <w:pStyle w:val="Listepuces"/>
      </w:pPr>
      <w:r>
        <w:t>Code clôture : ABS.</w:t>
      </w:r>
    </w:p>
    <w:p w14:paraId="0DBE67E6" w14:textId="77777777" w:rsidR="00A30C9E" w:rsidRDefault="007948E7">
      <w:pPr>
        <w:pStyle w:val="Listepuces"/>
      </w:pPr>
      <w:r>
        <w:t>Code situation : Non précisé.</w:t>
      </w:r>
    </w:p>
    <w:p w14:paraId="5CA4A264" w14:textId="77777777" w:rsidR="00A30C9E" w:rsidRDefault="007948E7">
      <w:pPr>
        <w:pStyle w:val="Titre3"/>
      </w:pPr>
      <w:r>
        <w:t>Annulation de l'intervention</w:t>
      </w:r>
    </w:p>
    <w:p w14:paraId="32F6CD3E" w14:textId="77777777" w:rsidR="00A30C9E" w:rsidRPr="008D2BC8" w:rsidRDefault="007948E7">
      <w:pPr>
        <w:pStyle w:val="Listepuces"/>
        <w:rPr>
          <w:lang w:val="fr-MA"/>
        </w:rPr>
      </w:pPr>
      <w:r w:rsidRPr="008D2BC8">
        <w:rPr>
          <w:lang w:val="fr-MA"/>
        </w:rPr>
        <w:t>Périmètre d’application : Lors de l'appel préalable par le technicien OC, le client indique vouloir annuler son SAV.</w:t>
      </w:r>
    </w:p>
    <w:p w14:paraId="412C811D" w14:textId="77777777" w:rsidR="00A30C9E" w:rsidRPr="008D2BC8" w:rsidRDefault="007948E7">
      <w:pPr>
        <w:pStyle w:val="Listepuces"/>
        <w:rPr>
          <w:lang w:val="fr-MA"/>
        </w:rPr>
      </w:pPr>
      <w:r w:rsidRPr="008D2BC8">
        <w:rPr>
          <w:lang w:val="fr-MA"/>
        </w:rPr>
        <w:t>Validation / soutien : Non précisé dans la feuille.</w:t>
      </w:r>
    </w:p>
    <w:p w14:paraId="63621B36" w14:textId="77777777" w:rsidR="00A30C9E" w:rsidRDefault="007948E7">
      <w:pPr>
        <w:pStyle w:val="Listepuces"/>
      </w:pPr>
      <w:r>
        <w:t>Code clôture : ANN.</w:t>
      </w:r>
    </w:p>
    <w:p w14:paraId="45BAD31D" w14:textId="77777777" w:rsidR="00A30C9E" w:rsidRDefault="007948E7">
      <w:pPr>
        <w:pStyle w:val="Listepuces"/>
      </w:pPr>
      <w:r>
        <w:t>Code situation : Non précisé.</w:t>
      </w:r>
    </w:p>
    <w:p w14:paraId="2B41D9FA" w14:textId="77777777" w:rsidR="00A30C9E" w:rsidRDefault="007948E7">
      <w:pPr>
        <w:pStyle w:val="Titre3"/>
      </w:pPr>
      <w:r>
        <w:t>Travaux clients</w:t>
      </w:r>
    </w:p>
    <w:p w14:paraId="18540884" w14:textId="77777777" w:rsidR="00A30C9E" w:rsidRPr="008D2BC8" w:rsidRDefault="007948E7">
      <w:pPr>
        <w:pStyle w:val="Listepuces"/>
        <w:rPr>
          <w:lang w:val="fr-MA"/>
        </w:rPr>
      </w:pPr>
      <w:r w:rsidRPr="008D2BC8">
        <w:rPr>
          <w:lang w:val="fr-MA"/>
        </w:rPr>
        <w:t>Périmètre d’application : Des travaux à la charge du client sont nécessaires pour permettre l'intervention OC.</w:t>
      </w:r>
    </w:p>
    <w:p w14:paraId="6AD7685F" w14:textId="77777777" w:rsidR="00A30C9E" w:rsidRPr="008D2BC8" w:rsidRDefault="007948E7">
      <w:pPr>
        <w:pStyle w:val="Listepuces"/>
        <w:rPr>
          <w:lang w:val="fr-MA"/>
        </w:rPr>
      </w:pPr>
      <w:r w:rsidRPr="008D2BC8">
        <w:rPr>
          <w:lang w:val="fr-MA"/>
        </w:rPr>
        <w:t>Validation / soutien : Non précisé dans la feuille.</w:t>
      </w:r>
    </w:p>
    <w:p w14:paraId="64CBFC18" w14:textId="77777777" w:rsidR="00A30C9E" w:rsidRDefault="007948E7">
      <w:pPr>
        <w:pStyle w:val="Listepuces"/>
      </w:pPr>
      <w:r>
        <w:t>Code clôture : TVC.</w:t>
      </w:r>
    </w:p>
    <w:p w14:paraId="00932107" w14:textId="77777777" w:rsidR="00A30C9E" w:rsidRPr="008D2BC8" w:rsidRDefault="007948E7">
      <w:pPr>
        <w:pStyle w:val="Listepuces"/>
        <w:rPr>
          <w:lang w:val="fr-MA"/>
        </w:rPr>
      </w:pPr>
      <w:r w:rsidRPr="008D2BC8">
        <w:rPr>
          <w:lang w:val="fr-MA"/>
        </w:rPr>
        <w:t>Code situation : Voir grille aléa SAVBB / ContratLigne.</w:t>
      </w:r>
    </w:p>
    <w:p w14:paraId="2766CA22" w14:textId="77777777" w:rsidR="00A30C9E" w:rsidRPr="008D2BC8" w:rsidRDefault="007948E7">
      <w:pPr>
        <w:pStyle w:val="Titre2"/>
        <w:rPr>
          <w:lang w:val="fr-MA"/>
        </w:rPr>
      </w:pPr>
      <w:r w:rsidRPr="008D2BC8">
        <w:rPr>
          <w:lang w:val="fr-MA"/>
        </w:rPr>
        <w:lastRenderedPageBreak/>
        <w:t>7.5 Tableau de référence facultatif</w:t>
      </w:r>
    </w:p>
    <w:p w14:paraId="2D6543DC" w14:textId="77777777" w:rsidR="00A30C9E" w:rsidRPr="008D2BC8" w:rsidRDefault="007948E7">
      <w:pPr>
        <w:rPr>
          <w:lang w:val="fr-MA"/>
        </w:rPr>
      </w:pPr>
      <w:r w:rsidRPr="008D2BC8">
        <w:rPr>
          <w:lang w:val="fr-MA"/>
        </w:rPr>
        <w:t>Le tableau ci-dessous est conservé comme aide de lecture, mais les règles opérationnelles principales sont reformulées en texte dans les sections précédentes et suivantes.</w:t>
      </w:r>
    </w:p>
    <w:tbl>
      <w:tblPr>
        <w:tblStyle w:val="Grilledutableau"/>
        <w:tblW w:w="0" w:type="auto"/>
        <w:jc w:val="center"/>
        <w:tblLook w:val="04A0" w:firstRow="1" w:lastRow="0" w:firstColumn="1" w:lastColumn="0" w:noHBand="0" w:noVBand="1"/>
      </w:tblPr>
      <w:tblGrid>
        <w:gridCol w:w="1739"/>
        <w:gridCol w:w="1713"/>
        <w:gridCol w:w="2373"/>
        <w:gridCol w:w="1425"/>
        <w:gridCol w:w="1606"/>
      </w:tblGrid>
      <w:tr w:rsidR="00A30C9E" w14:paraId="523BFD6F" w14:textId="77777777">
        <w:trPr>
          <w:jc w:val="center"/>
        </w:trPr>
        <w:tc>
          <w:tcPr>
            <w:tcW w:w="1728" w:type="dxa"/>
          </w:tcPr>
          <w:p w14:paraId="20E9152B" w14:textId="77777777" w:rsidR="00A30C9E" w:rsidRDefault="007948E7">
            <w:r>
              <w:t>Type d’échec</w:t>
            </w:r>
          </w:p>
        </w:tc>
        <w:tc>
          <w:tcPr>
            <w:tcW w:w="1728" w:type="dxa"/>
          </w:tcPr>
          <w:p w14:paraId="28DDE455" w14:textId="77777777" w:rsidR="00A30C9E" w:rsidRDefault="007948E7">
            <w:r>
              <w:t>Périmètre d’application</w:t>
            </w:r>
          </w:p>
        </w:tc>
        <w:tc>
          <w:tcPr>
            <w:tcW w:w="1728" w:type="dxa"/>
          </w:tcPr>
          <w:p w14:paraId="638D5A92" w14:textId="77777777" w:rsidR="00A30C9E" w:rsidRDefault="007948E7">
            <w:r>
              <w:t>Validation / soutien</w:t>
            </w:r>
          </w:p>
        </w:tc>
        <w:tc>
          <w:tcPr>
            <w:tcW w:w="1728" w:type="dxa"/>
          </w:tcPr>
          <w:p w14:paraId="40D87263" w14:textId="77777777" w:rsidR="00A30C9E" w:rsidRDefault="007948E7">
            <w:r>
              <w:t>Code clôture</w:t>
            </w:r>
          </w:p>
        </w:tc>
        <w:tc>
          <w:tcPr>
            <w:tcW w:w="1728" w:type="dxa"/>
          </w:tcPr>
          <w:p w14:paraId="4AA90BF1" w14:textId="77777777" w:rsidR="00A30C9E" w:rsidRDefault="007948E7">
            <w:r>
              <w:t>Code situation</w:t>
            </w:r>
          </w:p>
        </w:tc>
      </w:tr>
      <w:tr w:rsidR="00A30C9E" w14:paraId="2BFEBA50" w14:textId="77777777">
        <w:trPr>
          <w:jc w:val="center"/>
        </w:trPr>
        <w:tc>
          <w:tcPr>
            <w:tcW w:w="1728" w:type="dxa"/>
          </w:tcPr>
          <w:p w14:paraId="62765FD7" w14:textId="77777777" w:rsidR="00A30C9E" w:rsidRDefault="007948E7">
            <w:r>
              <w:t>Réparation Réseau nécessaire</w:t>
            </w:r>
          </w:p>
        </w:tc>
        <w:tc>
          <w:tcPr>
            <w:tcW w:w="1728" w:type="dxa"/>
          </w:tcPr>
          <w:p w14:paraId="7247B71C" w14:textId="77777777" w:rsidR="00A30C9E" w:rsidRDefault="007948E7">
            <w:r>
              <w:t>Défaut OI PM PB</w:t>
            </w:r>
          </w:p>
        </w:tc>
        <w:tc>
          <w:tcPr>
            <w:tcW w:w="1728" w:type="dxa"/>
          </w:tcPr>
          <w:p w14:paraId="44489E9D" w14:textId="77777777" w:rsidR="00A30C9E" w:rsidRPr="008D2BC8" w:rsidRDefault="007948E7">
            <w:pPr>
              <w:rPr>
                <w:lang w:val="fr-MA"/>
              </w:rPr>
            </w:pPr>
            <w:r w:rsidRPr="008D2BC8">
              <w:rPr>
                <w:lang w:val="fr-MA"/>
              </w:rPr>
              <w:t>Appel obligatoire appui à chaud</w:t>
            </w:r>
          </w:p>
        </w:tc>
        <w:tc>
          <w:tcPr>
            <w:tcW w:w="1728" w:type="dxa"/>
          </w:tcPr>
          <w:p w14:paraId="30F9C72D" w14:textId="77777777" w:rsidR="00A30C9E" w:rsidRDefault="007948E7">
            <w:r>
              <w:t>TSO</w:t>
            </w:r>
          </w:p>
        </w:tc>
        <w:tc>
          <w:tcPr>
            <w:tcW w:w="1728" w:type="dxa"/>
          </w:tcPr>
          <w:p w14:paraId="795AD087" w14:textId="77777777" w:rsidR="00A30C9E" w:rsidRDefault="007948E7">
            <w:r>
              <w:t>RR</w:t>
            </w:r>
          </w:p>
        </w:tc>
      </w:tr>
      <w:tr w:rsidR="00A30C9E" w14:paraId="6C1A29B1" w14:textId="77777777">
        <w:trPr>
          <w:jc w:val="center"/>
        </w:trPr>
        <w:tc>
          <w:tcPr>
            <w:tcW w:w="1728" w:type="dxa"/>
          </w:tcPr>
          <w:p w14:paraId="663E5EDC" w14:textId="77777777" w:rsidR="00A30C9E" w:rsidRDefault="007948E7">
            <w:r>
              <w:t>Affaiblissement PM/PTO</w:t>
            </w:r>
          </w:p>
        </w:tc>
        <w:tc>
          <w:tcPr>
            <w:tcW w:w="1728" w:type="dxa"/>
          </w:tcPr>
          <w:p w14:paraId="01CA08EC" w14:textId="77777777" w:rsidR="00A30C9E" w:rsidRPr="008D2BC8" w:rsidRDefault="007948E7">
            <w:pPr>
              <w:rPr>
                <w:lang w:val="fr-MA"/>
              </w:rPr>
            </w:pPr>
            <w:r w:rsidRPr="008D2BC8">
              <w:rPr>
                <w:lang w:val="fr-MA"/>
              </w:rPr>
              <w:t>Défaut OI PM PB (affaiblissement)</w:t>
            </w:r>
          </w:p>
        </w:tc>
        <w:tc>
          <w:tcPr>
            <w:tcW w:w="1728" w:type="dxa"/>
          </w:tcPr>
          <w:p w14:paraId="3EC507E5" w14:textId="77777777" w:rsidR="00A30C9E" w:rsidRPr="008D2BC8" w:rsidRDefault="007948E7">
            <w:pPr>
              <w:rPr>
                <w:lang w:val="fr-MA"/>
              </w:rPr>
            </w:pPr>
            <w:r w:rsidRPr="008D2BC8">
              <w:rPr>
                <w:lang w:val="fr-MA"/>
              </w:rPr>
              <w:t>Appel systématique/obligatoire appui à chaud</w:t>
            </w:r>
          </w:p>
        </w:tc>
        <w:tc>
          <w:tcPr>
            <w:tcW w:w="1728" w:type="dxa"/>
          </w:tcPr>
          <w:p w14:paraId="27CCC4F2" w14:textId="77777777" w:rsidR="00A30C9E" w:rsidRDefault="007948E7">
            <w:r>
              <w:t>TSO</w:t>
            </w:r>
          </w:p>
        </w:tc>
        <w:tc>
          <w:tcPr>
            <w:tcW w:w="1728" w:type="dxa"/>
          </w:tcPr>
          <w:p w14:paraId="75AC3FD8" w14:textId="77777777" w:rsidR="00A30C9E" w:rsidRDefault="007948E7">
            <w:r>
              <w:t>BF</w:t>
            </w:r>
          </w:p>
        </w:tc>
      </w:tr>
      <w:tr w:rsidR="00A30C9E" w14:paraId="3334FAC3" w14:textId="77777777">
        <w:trPr>
          <w:jc w:val="center"/>
        </w:trPr>
        <w:tc>
          <w:tcPr>
            <w:tcW w:w="1728" w:type="dxa"/>
          </w:tcPr>
          <w:p w14:paraId="42BE5E9E" w14:textId="77777777" w:rsidR="00A30C9E" w:rsidRDefault="007948E7">
            <w:r>
              <w:t>PM vandalisé</w:t>
            </w:r>
          </w:p>
        </w:tc>
        <w:tc>
          <w:tcPr>
            <w:tcW w:w="1728" w:type="dxa"/>
          </w:tcPr>
          <w:p w14:paraId="1C409BDB" w14:textId="77777777" w:rsidR="00A30C9E" w:rsidRPr="008D2BC8" w:rsidRDefault="007948E7">
            <w:pPr>
              <w:rPr>
                <w:lang w:val="fr-MA"/>
              </w:rPr>
            </w:pPr>
            <w:r w:rsidRPr="008D2BC8">
              <w:rPr>
                <w:lang w:val="fr-MA"/>
              </w:rPr>
              <w:t>Défaut OI PM vandalisé / endommagé à remettre en état pour permettre l'intervention OC</w:t>
            </w:r>
          </w:p>
        </w:tc>
        <w:tc>
          <w:tcPr>
            <w:tcW w:w="1728" w:type="dxa"/>
          </w:tcPr>
          <w:p w14:paraId="75A7ECD5" w14:textId="77777777" w:rsidR="00A30C9E" w:rsidRPr="008D2BC8" w:rsidRDefault="007948E7">
            <w:pPr>
              <w:rPr>
                <w:lang w:val="fr-MA"/>
              </w:rPr>
            </w:pPr>
            <w:r w:rsidRPr="008D2BC8">
              <w:rPr>
                <w:lang w:val="fr-MA"/>
              </w:rPr>
              <w:t>Appel systématique/obligatoire appui à chaud</w:t>
            </w:r>
          </w:p>
        </w:tc>
        <w:tc>
          <w:tcPr>
            <w:tcW w:w="1728" w:type="dxa"/>
          </w:tcPr>
          <w:p w14:paraId="4635A422" w14:textId="77777777" w:rsidR="00A30C9E" w:rsidRDefault="007948E7">
            <w:r>
              <w:t>TSO</w:t>
            </w:r>
          </w:p>
        </w:tc>
        <w:tc>
          <w:tcPr>
            <w:tcW w:w="1728" w:type="dxa"/>
          </w:tcPr>
          <w:p w14:paraId="12E696D4" w14:textId="77777777" w:rsidR="00A30C9E" w:rsidRDefault="007948E7">
            <w:r>
              <w:t>VM</w:t>
            </w:r>
          </w:p>
        </w:tc>
      </w:tr>
      <w:tr w:rsidR="00A30C9E" w14:paraId="135A435B" w14:textId="77777777">
        <w:trPr>
          <w:jc w:val="center"/>
        </w:trPr>
        <w:tc>
          <w:tcPr>
            <w:tcW w:w="1728" w:type="dxa"/>
          </w:tcPr>
          <w:p w14:paraId="1284EA14" w14:textId="77777777" w:rsidR="00A30C9E" w:rsidRDefault="007948E7">
            <w:r>
              <w:t>PB vandalisé</w:t>
            </w:r>
          </w:p>
        </w:tc>
        <w:tc>
          <w:tcPr>
            <w:tcW w:w="1728" w:type="dxa"/>
          </w:tcPr>
          <w:p w14:paraId="1014AF93" w14:textId="77777777" w:rsidR="00A30C9E" w:rsidRPr="008D2BC8" w:rsidRDefault="007948E7">
            <w:pPr>
              <w:rPr>
                <w:lang w:val="fr-MA"/>
              </w:rPr>
            </w:pPr>
            <w:r w:rsidRPr="008D2BC8">
              <w:rPr>
                <w:lang w:val="fr-MA"/>
              </w:rPr>
              <w:t>Défaut OI PB vandalisé / endommagé à remettre en état pour permettre l'intervention OC</w:t>
            </w:r>
          </w:p>
        </w:tc>
        <w:tc>
          <w:tcPr>
            <w:tcW w:w="1728" w:type="dxa"/>
          </w:tcPr>
          <w:p w14:paraId="04A0579F" w14:textId="77777777" w:rsidR="00A30C9E" w:rsidRPr="008D2BC8" w:rsidRDefault="007948E7">
            <w:pPr>
              <w:rPr>
                <w:lang w:val="fr-MA"/>
              </w:rPr>
            </w:pPr>
            <w:r w:rsidRPr="008D2BC8">
              <w:rPr>
                <w:lang w:val="fr-MA"/>
              </w:rPr>
              <w:t>Appel systématique/obligatoire appui à chaud</w:t>
            </w:r>
          </w:p>
        </w:tc>
        <w:tc>
          <w:tcPr>
            <w:tcW w:w="1728" w:type="dxa"/>
          </w:tcPr>
          <w:p w14:paraId="164E319A" w14:textId="77777777" w:rsidR="00A30C9E" w:rsidRDefault="007948E7">
            <w:r>
              <w:t>TSO</w:t>
            </w:r>
          </w:p>
        </w:tc>
        <w:tc>
          <w:tcPr>
            <w:tcW w:w="1728" w:type="dxa"/>
          </w:tcPr>
          <w:p w14:paraId="50D19552" w14:textId="77777777" w:rsidR="00A30C9E" w:rsidRDefault="007948E7">
            <w:r>
              <w:t>VB</w:t>
            </w:r>
          </w:p>
        </w:tc>
      </w:tr>
      <w:tr w:rsidR="00A30C9E" w14:paraId="2EAAC958" w14:textId="77777777">
        <w:trPr>
          <w:jc w:val="center"/>
        </w:trPr>
        <w:tc>
          <w:tcPr>
            <w:tcW w:w="1728" w:type="dxa"/>
          </w:tcPr>
          <w:p w14:paraId="08D6C85D" w14:textId="77777777" w:rsidR="00A30C9E" w:rsidRDefault="007948E7">
            <w:r>
              <w:t>PB saturé</w:t>
            </w:r>
          </w:p>
        </w:tc>
        <w:tc>
          <w:tcPr>
            <w:tcW w:w="1728" w:type="dxa"/>
          </w:tcPr>
          <w:p w14:paraId="32D14425" w14:textId="77777777" w:rsidR="00A30C9E" w:rsidRPr="008D2BC8" w:rsidRDefault="007948E7">
            <w:pPr>
              <w:rPr>
                <w:lang w:val="fr-MA"/>
              </w:rPr>
            </w:pPr>
            <w:r w:rsidRPr="008D2BC8">
              <w:rPr>
                <w:lang w:val="fr-MA"/>
              </w:rPr>
              <w:t>Défaut OI PB saturé à remettre en état (désaturation) pour permettre l'intervention OC</w:t>
            </w:r>
          </w:p>
        </w:tc>
        <w:tc>
          <w:tcPr>
            <w:tcW w:w="1728" w:type="dxa"/>
          </w:tcPr>
          <w:p w14:paraId="2130074D" w14:textId="77777777" w:rsidR="00A30C9E" w:rsidRPr="008D2BC8" w:rsidRDefault="007948E7">
            <w:pPr>
              <w:rPr>
                <w:lang w:val="fr-MA"/>
              </w:rPr>
            </w:pPr>
            <w:r w:rsidRPr="008D2BC8">
              <w:rPr>
                <w:lang w:val="fr-MA"/>
              </w:rPr>
              <w:t>Appel systématique/obligatoire appui à chaud</w:t>
            </w:r>
          </w:p>
        </w:tc>
        <w:tc>
          <w:tcPr>
            <w:tcW w:w="1728" w:type="dxa"/>
          </w:tcPr>
          <w:p w14:paraId="4A94CFDE" w14:textId="77777777" w:rsidR="00A30C9E" w:rsidRDefault="007948E7">
            <w:r>
              <w:t>TSO</w:t>
            </w:r>
          </w:p>
        </w:tc>
        <w:tc>
          <w:tcPr>
            <w:tcW w:w="1728" w:type="dxa"/>
          </w:tcPr>
          <w:p w14:paraId="49F748A5" w14:textId="77777777" w:rsidR="00A30C9E" w:rsidRDefault="007948E7">
            <w:r>
              <w:t>BS</w:t>
            </w:r>
          </w:p>
        </w:tc>
      </w:tr>
      <w:tr w:rsidR="00A30C9E" w14:paraId="695EF6EB" w14:textId="77777777">
        <w:trPr>
          <w:jc w:val="center"/>
        </w:trPr>
        <w:tc>
          <w:tcPr>
            <w:tcW w:w="1728" w:type="dxa"/>
          </w:tcPr>
          <w:p w14:paraId="68FB01EB" w14:textId="77777777" w:rsidR="00A30C9E" w:rsidRDefault="007948E7">
            <w:r>
              <w:t>Sécurisation réseau</w:t>
            </w:r>
          </w:p>
        </w:tc>
        <w:tc>
          <w:tcPr>
            <w:tcW w:w="1728" w:type="dxa"/>
          </w:tcPr>
          <w:p w14:paraId="0085831F" w14:textId="77777777" w:rsidR="00A30C9E" w:rsidRPr="008D2BC8" w:rsidRDefault="007948E7">
            <w:pPr>
              <w:rPr>
                <w:lang w:val="fr-MA"/>
              </w:rPr>
            </w:pPr>
            <w:r w:rsidRPr="008D2BC8">
              <w:rPr>
                <w:lang w:val="fr-MA"/>
              </w:rPr>
              <w:t>Défaut OI réseau à sécuriser pour permettre l'intervention OC</w:t>
            </w:r>
          </w:p>
        </w:tc>
        <w:tc>
          <w:tcPr>
            <w:tcW w:w="1728" w:type="dxa"/>
          </w:tcPr>
          <w:p w14:paraId="1D03DB36" w14:textId="77777777" w:rsidR="00A30C9E" w:rsidRPr="008D2BC8" w:rsidRDefault="007948E7">
            <w:pPr>
              <w:rPr>
                <w:lang w:val="fr-MA"/>
              </w:rPr>
            </w:pPr>
            <w:r w:rsidRPr="008D2BC8">
              <w:rPr>
                <w:lang w:val="fr-MA"/>
              </w:rPr>
              <w:t>Appel systématique/obligatoire appui à chaud</w:t>
            </w:r>
          </w:p>
        </w:tc>
        <w:tc>
          <w:tcPr>
            <w:tcW w:w="1728" w:type="dxa"/>
          </w:tcPr>
          <w:p w14:paraId="37FD5AC5" w14:textId="77777777" w:rsidR="00A30C9E" w:rsidRDefault="007948E7">
            <w:r>
              <w:t>TSO</w:t>
            </w:r>
          </w:p>
        </w:tc>
        <w:tc>
          <w:tcPr>
            <w:tcW w:w="1728" w:type="dxa"/>
          </w:tcPr>
          <w:p w14:paraId="0D9006BB" w14:textId="77777777" w:rsidR="00A30C9E" w:rsidRDefault="007948E7">
            <w:r>
              <w:t>SE</w:t>
            </w:r>
          </w:p>
        </w:tc>
      </w:tr>
      <w:tr w:rsidR="00A30C9E" w14:paraId="7F291DAF" w14:textId="77777777">
        <w:trPr>
          <w:jc w:val="center"/>
        </w:trPr>
        <w:tc>
          <w:tcPr>
            <w:tcW w:w="1728" w:type="dxa"/>
          </w:tcPr>
          <w:p w14:paraId="7B337E0B" w14:textId="77777777" w:rsidR="00A30C9E" w:rsidRDefault="007948E7">
            <w:r>
              <w:t>Risques électriques</w:t>
            </w:r>
          </w:p>
        </w:tc>
        <w:tc>
          <w:tcPr>
            <w:tcW w:w="1728" w:type="dxa"/>
          </w:tcPr>
          <w:p w14:paraId="017762B0" w14:textId="77777777" w:rsidR="00A30C9E" w:rsidRPr="008D2BC8" w:rsidRDefault="007948E7">
            <w:pPr>
              <w:rPr>
                <w:lang w:val="fr-MA"/>
              </w:rPr>
            </w:pPr>
            <w:r w:rsidRPr="008D2BC8">
              <w:rPr>
                <w:lang w:val="fr-MA"/>
              </w:rPr>
              <w:t>Défaut OI réseau électrique à sécuriser pour permettre l'intervention OC</w:t>
            </w:r>
          </w:p>
        </w:tc>
        <w:tc>
          <w:tcPr>
            <w:tcW w:w="1728" w:type="dxa"/>
          </w:tcPr>
          <w:p w14:paraId="5C11A29F" w14:textId="77777777" w:rsidR="00A30C9E" w:rsidRPr="008D2BC8" w:rsidRDefault="007948E7">
            <w:pPr>
              <w:rPr>
                <w:lang w:val="fr-MA"/>
              </w:rPr>
            </w:pPr>
            <w:r w:rsidRPr="008D2BC8">
              <w:rPr>
                <w:lang w:val="fr-MA"/>
              </w:rPr>
              <w:t>Appel systématique/obligatoire appui à chaud</w:t>
            </w:r>
          </w:p>
        </w:tc>
        <w:tc>
          <w:tcPr>
            <w:tcW w:w="1728" w:type="dxa"/>
          </w:tcPr>
          <w:p w14:paraId="2B989FCE" w14:textId="77777777" w:rsidR="00A30C9E" w:rsidRDefault="007948E7">
            <w:r>
              <w:t>TSO</w:t>
            </w:r>
          </w:p>
        </w:tc>
        <w:tc>
          <w:tcPr>
            <w:tcW w:w="1728" w:type="dxa"/>
          </w:tcPr>
          <w:p w14:paraId="19377250" w14:textId="77777777" w:rsidR="00A30C9E" w:rsidRDefault="007948E7">
            <w:r>
              <w:t>RE</w:t>
            </w:r>
          </w:p>
        </w:tc>
      </w:tr>
      <w:tr w:rsidR="00A30C9E" w14:paraId="6F804635" w14:textId="77777777">
        <w:trPr>
          <w:jc w:val="center"/>
        </w:trPr>
        <w:tc>
          <w:tcPr>
            <w:tcW w:w="1728" w:type="dxa"/>
          </w:tcPr>
          <w:p w14:paraId="6764AC5F" w14:textId="77777777" w:rsidR="00A30C9E" w:rsidRDefault="007948E7">
            <w:r>
              <w:t>Génie Civil</w:t>
            </w:r>
          </w:p>
        </w:tc>
        <w:tc>
          <w:tcPr>
            <w:tcW w:w="1728" w:type="dxa"/>
          </w:tcPr>
          <w:p w14:paraId="1C35A4A3" w14:textId="77777777" w:rsidR="00A30C9E" w:rsidRPr="008D2BC8" w:rsidRDefault="007948E7">
            <w:pPr>
              <w:rPr>
                <w:lang w:val="fr-MA"/>
              </w:rPr>
            </w:pPr>
            <w:r w:rsidRPr="008D2BC8">
              <w:rPr>
                <w:lang w:val="fr-MA"/>
              </w:rPr>
              <w:t>Défaut OI Génie Civil (conduites souterraines) à réparer pour permettre l'intervention OC</w:t>
            </w:r>
          </w:p>
        </w:tc>
        <w:tc>
          <w:tcPr>
            <w:tcW w:w="1728" w:type="dxa"/>
          </w:tcPr>
          <w:p w14:paraId="50F9B8D0" w14:textId="77777777" w:rsidR="00A30C9E" w:rsidRPr="008D2BC8" w:rsidRDefault="007948E7">
            <w:pPr>
              <w:rPr>
                <w:lang w:val="fr-MA"/>
              </w:rPr>
            </w:pPr>
            <w:r w:rsidRPr="008D2BC8">
              <w:rPr>
                <w:lang w:val="fr-MA"/>
              </w:rPr>
              <w:t>Appel systématique/obligatoire appui à chaud</w:t>
            </w:r>
          </w:p>
        </w:tc>
        <w:tc>
          <w:tcPr>
            <w:tcW w:w="1728" w:type="dxa"/>
          </w:tcPr>
          <w:p w14:paraId="1733D4DD" w14:textId="77777777" w:rsidR="00A30C9E" w:rsidRDefault="007948E7">
            <w:r>
              <w:t>TSO</w:t>
            </w:r>
          </w:p>
        </w:tc>
        <w:tc>
          <w:tcPr>
            <w:tcW w:w="1728" w:type="dxa"/>
          </w:tcPr>
          <w:p w14:paraId="3A79D8D5" w14:textId="77777777" w:rsidR="00A30C9E" w:rsidRDefault="007948E7">
            <w:r>
              <w:t>GC</w:t>
            </w:r>
          </w:p>
        </w:tc>
      </w:tr>
      <w:tr w:rsidR="00A30C9E" w14:paraId="6E2A43FC" w14:textId="77777777">
        <w:trPr>
          <w:jc w:val="center"/>
        </w:trPr>
        <w:tc>
          <w:tcPr>
            <w:tcW w:w="1728" w:type="dxa"/>
          </w:tcPr>
          <w:p w14:paraId="27124F80" w14:textId="77777777" w:rsidR="00A30C9E" w:rsidRDefault="007948E7">
            <w:r>
              <w:t>Poteaux</w:t>
            </w:r>
          </w:p>
        </w:tc>
        <w:tc>
          <w:tcPr>
            <w:tcW w:w="1728" w:type="dxa"/>
          </w:tcPr>
          <w:p w14:paraId="048098E0" w14:textId="77777777" w:rsidR="00A30C9E" w:rsidRPr="008D2BC8" w:rsidRDefault="007948E7">
            <w:pPr>
              <w:rPr>
                <w:lang w:val="fr-MA"/>
              </w:rPr>
            </w:pPr>
            <w:r w:rsidRPr="008D2BC8">
              <w:rPr>
                <w:lang w:val="fr-MA"/>
              </w:rPr>
              <w:t>Défaut OI Génie Civil (appuis aériens) à réparer pour permettre l'intervention OC</w:t>
            </w:r>
          </w:p>
        </w:tc>
        <w:tc>
          <w:tcPr>
            <w:tcW w:w="1728" w:type="dxa"/>
          </w:tcPr>
          <w:p w14:paraId="547585C4" w14:textId="77777777" w:rsidR="00A30C9E" w:rsidRPr="008D2BC8" w:rsidRDefault="007948E7">
            <w:pPr>
              <w:rPr>
                <w:lang w:val="fr-MA"/>
              </w:rPr>
            </w:pPr>
            <w:r w:rsidRPr="008D2BC8">
              <w:rPr>
                <w:lang w:val="fr-MA"/>
              </w:rPr>
              <w:t>Appel systématique/obligatoire appui à chaud</w:t>
            </w:r>
          </w:p>
        </w:tc>
        <w:tc>
          <w:tcPr>
            <w:tcW w:w="1728" w:type="dxa"/>
          </w:tcPr>
          <w:p w14:paraId="3B99997A" w14:textId="77777777" w:rsidR="00A30C9E" w:rsidRDefault="007948E7">
            <w:r>
              <w:t>TSO</w:t>
            </w:r>
          </w:p>
        </w:tc>
        <w:tc>
          <w:tcPr>
            <w:tcW w:w="1728" w:type="dxa"/>
          </w:tcPr>
          <w:p w14:paraId="0EA1BF08" w14:textId="77777777" w:rsidR="00A30C9E" w:rsidRDefault="007948E7">
            <w:r>
              <w:t>PO</w:t>
            </w:r>
          </w:p>
        </w:tc>
      </w:tr>
      <w:tr w:rsidR="00A30C9E" w14:paraId="70E9766E" w14:textId="77777777">
        <w:trPr>
          <w:jc w:val="center"/>
        </w:trPr>
        <w:tc>
          <w:tcPr>
            <w:tcW w:w="1728" w:type="dxa"/>
          </w:tcPr>
          <w:p w14:paraId="667F0F95" w14:textId="77777777" w:rsidR="00A30C9E" w:rsidRPr="008D2BC8" w:rsidRDefault="007948E7">
            <w:pPr>
              <w:rPr>
                <w:lang w:val="fr-MA"/>
              </w:rPr>
            </w:pPr>
            <w:r w:rsidRPr="008D2BC8">
              <w:rPr>
                <w:lang w:val="fr-MA"/>
              </w:rPr>
              <w:t>Défaut sur lien NRO/PM</w:t>
            </w:r>
          </w:p>
        </w:tc>
        <w:tc>
          <w:tcPr>
            <w:tcW w:w="1728" w:type="dxa"/>
          </w:tcPr>
          <w:p w14:paraId="3385BCD8" w14:textId="77777777" w:rsidR="00A30C9E" w:rsidRPr="008D2BC8" w:rsidRDefault="007948E7">
            <w:pPr>
              <w:rPr>
                <w:lang w:val="fr-MA"/>
              </w:rPr>
            </w:pPr>
            <w:r w:rsidRPr="008D2BC8">
              <w:rPr>
                <w:lang w:val="fr-MA"/>
              </w:rPr>
              <w:t xml:space="preserve">Défaut OC absence de </w:t>
            </w:r>
            <w:r w:rsidRPr="008D2BC8">
              <w:rPr>
                <w:lang w:val="fr-MA"/>
              </w:rPr>
              <w:lastRenderedPageBreak/>
              <w:t>lumière côté coupleur (NRO PM)</w:t>
            </w:r>
          </w:p>
        </w:tc>
        <w:tc>
          <w:tcPr>
            <w:tcW w:w="1728" w:type="dxa"/>
          </w:tcPr>
          <w:p w14:paraId="2CAA6BA8" w14:textId="77777777" w:rsidR="00A30C9E" w:rsidRPr="008D2BC8" w:rsidRDefault="007948E7">
            <w:pPr>
              <w:rPr>
                <w:lang w:val="fr-MA"/>
              </w:rPr>
            </w:pPr>
            <w:r w:rsidRPr="008D2BC8">
              <w:rPr>
                <w:lang w:val="fr-MA"/>
              </w:rPr>
              <w:lastRenderedPageBreak/>
              <w:t xml:space="preserve">Appel systématique/obligatoire </w:t>
            </w:r>
            <w:r w:rsidRPr="008D2BC8">
              <w:rPr>
                <w:lang w:val="fr-MA"/>
              </w:rPr>
              <w:lastRenderedPageBreak/>
              <w:t>appui à chaud</w:t>
            </w:r>
          </w:p>
        </w:tc>
        <w:tc>
          <w:tcPr>
            <w:tcW w:w="1728" w:type="dxa"/>
          </w:tcPr>
          <w:p w14:paraId="20F0E6EC" w14:textId="77777777" w:rsidR="00A30C9E" w:rsidRDefault="007948E7">
            <w:r>
              <w:lastRenderedPageBreak/>
              <w:t>TSO</w:t>
            </w:r>
          </w:p>
        </w:tc>
        <w:tc>
          <w:tcPr>
            <w:tcW w:w="1728" w:type="dxa"/>
          </w:tcPr>
          <w:p w14:paraId="54D7ABDF" w14:textId="77777777" w:rsidR="00A30C9E" w:rsidRDefault="007948E7">
            <w:r>
              <w:t>LM</w:t>
            </w:r>
          </w:p>
        </w:tc>
      </w:tr>
      <w:tr w:rsidR="00A30C9E" w14:paraId="355CBD94" w14:textId="77777777">
        <w:trPr>
          <w:jc w:val="center"/>
        </w:trPr>
        <w:tc>
          <w:tcPr>
            <w:tcW w:w="1728" w:type="dxa"/>
          </w:tcPr>
          <w:p w14:paraId="477153CB" w14:textId="77777777" w:rsidR="00A30C9E" w:rsidRPr="008D2BC8" w:rsidRDefault="007948E7">
            <w:pPr>
              <w:rPr>
                <w:lang w:val="fr-MA"/>
              </w:rPr>
            </w:pPr>
            <w:r w:rsidRPr="008D2BC8">
              <w:rPr>
                <w:lang w:val="fr-MA"/>
              </w:rPr>
              <w:t>Défaut sur lien NRO/PM</w:t>
            </w:r>
          </w:p>
        </w:tc>
        <w:tc>
          <w:tcPr>
            <w:tcW w:w="1728" w:type="dxa"/>
          </w:tcPr>
          <w:p w14:paraId="61A87A12" w14:textId="77777777" w:rsidR="00A30C9E" w:rsidRPr="008D2BC8" w:rsidRDefault="007948E7">
            <w:pPr>
              <w:rPr>
                <w:lang w:val="fr-MA"/>
              </w:rPr>
            </w:pPr>
            <w:r w:rsidRPr="008D2BC8">
              <w:rPr>
                <w:lang w:val="fr-MA"/>
              </w:rPr>
              <w:t>Défaut OC affaiblissement trop important (NRO PM)</w:t>
            </w:r>
          </w:p>
        </w:tc>
        <w:tc>
          <w:tcPr>
            <w:tcW w:w="1728" w:type="dxa"/>
          </w:tcPr>
          <w:p w14:paraId="175FF0E3" w14:textId="77777777" w:rsidR="00A30C9E" w:rsidRPr="008D2BC8" w:rsidRDefault="007948E7">
            <w:pPr>
              <w:rPr>
                <w:lang w:val="fr-MA"/>
              </w:rPr>
            </w:pPr>
            <w:r w:rsidRPr="008D2BC8">
              <w:rPr>
                <w:lang w:val="fr-MA"/>
              </w:rPr>
              <w:t>Appel systématique/obligatoire appui à chaud</w:t>
            </w:r>
          </w:p>
        </w:tc>
        <w:tc>
          <w:tcPr>
            <w:tcW w:w="1728" w:type="dxa"/>
          </w:tcPr>
          <w:p w14:paraId="56A900F7" w14:textId="77777777" w:rsidR="00A30C9E" w:rsidRDefault="007948E7">
            <w:r>
              <w:t>TSO</w:t>
            </w:r>
          </w:p>
        </w:tc>
        <w:tc>
          <w:tcPr>
            <w:tcW w:w="1728" w:type="dxa"/>
          </w:tcPr>
          <w:p w14:paraId="2C96EF07" w14:textId="77777777" w:rsidR="00A30C9E" w:rsidRDefault="007948E7">
            <w:r>
              <w:t>MF</w:t>
            </w:r>
          </w:p>
        </w:tc>
      </w:tr>
      <w:tr w:rsidR="00A30C9E" w14:paraId="0CF7AB57" w14:textId="77777777">
        <w:trPr>
          <w:jc w:val="center"/>
        </w:trPr>
        <w:tc>
          <w:tcPr>
            <w:tcW w:w="1728" w:type="dxa"/>
          </w:tcPr>
          <w:p w14:paraId="41E1AF08" w14:textId="77777777" w:rsidR="00A30C9E" w:rsidRDefault="007948E7">
            <w:r>
              <w:t>Insalubrité sur le réseau</w:t>
            </w:r>
          </w:p>
        </w:tc>
        <w:tc>
          <w:tcPr>
            <w:tcW w:w="1728" w:type="dxa"/>
          </w:tcPr>
          <w:p w14:paraId="0A049EB3" w14:textId="77777777" w:rsidR="00A30C9E" w:rsidRPr="008D2BC8" w:rsidRDefault="007948E7">
            <w:pPr>
              <w:rPr>
                <w:lang w:val="fr-MA"/>
              </w:rPr>
            </w:pPr>
            <w:r w:rsidRPr="008D2BC8">
              <w:rPr>
                <w:lang w:val="fr-MA"/>
              </w:rPr>
              <w:t>Défaut OI PM insalubre à assainir pour permettre l'intervention OC</w:t>
            </w:r>
          </w:p>
        </w:tc>
        <w:tc>
          <w:tcPr>
            <w:tcW w:w="1728" w:type="dxa"/>
          </w:tcPr>
          <w:p w14:paraId="6E48F5DE" w14:textId="77777777" w:rsidR="00A30C9E" w:rsidRPr="008D2BC8" w:rsidRDefault="007948E7">
            <w:pPr>
              <w:rPr>
                <w:lang w:val="fr-MA"/>
              </w:rPr>
            </w:pPr>
            <w:r w:rsidRPr="008D2BC8">
              <w:rPr>
                <w:lang w:val="fr-MA"/>
              </w:rPr>
              <w:t>Appel systématique/obligatoire appui à chaud</w:t>
            </w:r>
          </w:p>
        </w:tc>
        <w:tc>
          <w:tcPr>
            <w:tcW w:w="1728" w:type="dxa"/>
          </w:tcPr>
          <w:p w14:paraId="000D3260" w14:textId="77777777" w:rsidR="00A30C9E" w:rsidRDefault="007948E7">
            <w:r>
              <w:t>TSO</w:t>
            </w:r>
          </w:p>
        </w:tc>
        <w:tc>
          <w:tcPr>
            <w:tcW w:w="1728" w:type="dxa"/>
          </w:tcPr>
          <w:p w14:paraId="15522F92" w14:textId="77777777" w:rsidR="00A30C9E" w:rsidRDefault="007948E7">
            <w:r>
              <w:t>IS</w:t>
            </w:r>
          </w:p>
        </w:tc>
      </w:tr>
      <w:tr w:rsidR="00A30C9E" w14:paraId="1412531D" w14:textId="77777777">
        <w:trPr>
          <w:jc w:val="center"/>
        </w:trPr>
        <w:tc>
          <w:tcPr>
            <w:tcW w:w="1728" w:type="dxa"/>
          </w:tcPr>
          <w:p w14:paraId="1474EBB0" w14:textId="77777777" w:rsidR="00A30C9E" w:rsidRDefault="007948E7">
            <w:r>
              <w:t>Problématique d'inaccessibilité réseau</w:t>
            </w:r>
          </w:p>
        </w:tc>
        <w:tc>
          <w:tcPr>
            <w:tcW w:w="1728" w:type="dxa"/>
          </w:tcPr>
          <w:p w14:paraId="6482805E" w14:textId="77777777" w:rsidR="00A30C9E" w:rsidRPr="008D2BC8" w:rsidRDefault="007948E7">
            <w:pPr>
              <w:rPr>
                <w:lang w:val="fr-MA"/>
              </w:rPr>
            </w:pPr>
            <w:r w:rsidRPr="008D2BC8">
              <w:rPr>
                <w:lang w:val="fr-MA"/>
              </w:rPr>
              <w:t>L'OI doit intervenir pour rendre son réseau accessible et permettre l'intervention OC</w:t>
            </w:r>
          </w:p>
        </w:tc>
        <w:tc>
          <w:tcPr>
            <w:tcW w:w="1728" w:type="dxa"/>
          </w:tcPr>
          <w:p w14:paraId="7D837E17" w14:textId="77777777" w:rsidR="00A30C9E" w:rsidRPr="008D2BC8" w:rsidRDefault="007948E7">
            <w:pPr>
              <w:rPr>
                <w:lang w:val="fr-MA"/>
              </w:rPr>
            </w:pPr>
            <w:r w:rsidRPr="008D2BC8">
              <w:rPr>
                <w:lang w:val="fr-MA"/>
              </w:rPr>
              <w:t>Appel systématique/obligatoire appui à chaud</w:t>
            </w:r>
          </w:p>
        </w:tc>
        <w:tc>
          <w:tcPr>
            <w:tcW w:w="1728" w:type="dxa"/>
          </w:tcPr>
          <w:p w14:paraId="38892E38" w14:textId="77777777" w:rsidR="00A30C9E" w:rsidRDefault="007948E7">
            <w:r>
              <w:t>TSO</w:t>
            </w:r>
          </w:p>
        </w:tc>
        <w:tc>
          <w:tcPr>
            <w:tcW w:w="1728" w:type="dxa"/>
          </w:tcPr>
          <w:p w14:paraId="01BEE98C" w14:textId="77777777" w:rsidR="00A30C9E" w:rsidRDefault="007948E7">
            <w:r>
              <w:t>AI</w:t>
            </w:r>
          </w:p>
        </w:tc>
      </w:tr>
      <w:tr w:rsidR="00A30C9E" w14:paraId="5AA51176" w14:textId="77777777">
        <w:trPr>
          <w:jc w:val="center"/>
        </w:trPr>
        <w:tc>
          <w:tcPr>
            <w:tcW w:w="1728" w:type="dxa"/>
          </w:tcPr>
          <w:p w14:paraId="1E0B3C4F" w14:textId="77777777" w:rsidR="00A30C9E" w:rsidRDefault="007948E7">
            <w:r>
              <w:t>Besoin de moyens complémentaires</w:t>
            </w:r>
          </w:p>
        </w:tc>
        <w:tc>
          <w:tcPr>
            <w:tcW w:w="1728" w:type="dxa"/>
          </w:tcPr>
          <w:p w14:paraId="301552BB" w14:textId="77777777" w:rsidR="00A30C9E" w:rsidRPr="008D2BC8" w:rsidRDefault="007948E7">
            <w:pPr>
              <w:rPr>
                <w:lang w:val="fr-MA"/>
              </w:rPr>
            </w:pPr>
            <w:r w:rsidRPr="008D2BC8">
              <w:rPr>
                <w:lang w:val="fr-MA"/>
              </w:rPr>
              <w:t>Lors d'une expertise contradictoire, nécessité pour le technicien OC d'intervenir en différé ; ou lors d'une ROI FTH avec fiche Contraste TSO « non conforme avec reprise »</w:t>
            </w:r>
          </w:p>
        </w:tc>
        <w:tc>
          <w:tcPr>
            <w:tcW w:w="1728" w:type="dxa"/>
          </w:tcPr>
          <w:p w14:paraId="3D1393F8" w14:textId="77777777" w:rsidR="00A30C9E" w:rsidRDefault="007948E7">
            <w:r>
              <w:t>Non précisé</w:t>
            </w:r>
          </w:p>
        </w:tc>
        <w:tc>
          <w:tcPr>
            <w:tcW w:w="1728" w:type="dxa"/>
          </w:tcPr>
          <w:p w14:paraId="3320683D" w14:textId="77777777" w:rsidR="00A30C9E" w:rsidRDefault="007948E7">
            <w:r>
              <w:t>TSO</w:t>
            </w:r>
          </w:p>
        </w:tc>
        <w:tc>
          <w:tcPr>
            <w:tcW w:w="1728" w:type="dxa"/>
          </w:tcPr>
          <w:p w14:paraId="7D4BA926" w14:textId="77777777" w:rsidR="00A30C9E" w:rsidRDefault="007948E7">
            <w:r>
              <w:t>MC</w:t>
            </w:r>
          </w:p>
        </w:tc>
      </w:tr>
      <w:tr w:rsidR="00A30C9E" w14:paraId="69149EEA" w14:textId="77777777">
        <w:trPr>
          <w:jc w:val="center"/>
        </w:trPr>
        <w:tc>
          <w:tcPr>
            <w:tcW w:w="1728" w:type="dxa"/>
          </w:tcPr>
          <w:p w14:paraId="099BC30C" w14:textId="77777777" w:rsidR="00A30C9E" w:rsidRDefault="007948E7">
            <w:r>
              <w:t>Absence du technicien OI</w:t>
            </w:r>
          </w:p>
        </w:tc>
        <w:tc>
          <w:tcPr>
            <w:tcW w:w="1728" w:type="dxa"/>
          </w:tcPr>
          <w:p w14:paraId="37965B68" w14:textId="77777777" w:rsidR="00A30C9E" w:rsidRPr="008D2BC8" w:rsidRDefault="007948E7">
            <w:pPr>
              <w:rPr>
                <w:lang w:val="fr-MA"/>
              </w:rPr>
            </w:pPr>
            <w:r w:rsidRPr="008D2BC8">
              <w:rPr>
                <w:lang w:val="fr-MA"/>
              </w:rPr>
              <w:t>Le technicien OI ne s'est pas présenté dans le cadre d'une expertise contradictoire liée au EXF</w:t>
            </w:r>
          </w:p>
        </w:tc>
        <w:tc>
          <w:tcPr>
            <w:tcW w:w="1728" w:type="dxa"/>
          </w:tcPr>
          <w:p w14:paraId="1E3D7987" w14:textId="77777777" w:rsidR="00A30C9E" w:rsidRDefault="007948E7">
            <w:r>
              <w:t>Non précisé</w:t>
            </w:r>
          </w:p>
        </w:tc>
        <w:tc>
          <w:tcPr>
            <w:tcW w:w="1728" w:type="dxa"/>
          </w:tcPr>
          <w:p w14:paraId="376BF43B" w14:textId="77777777" w:rsidR="00A30C9E" w:rsidRDefault="007948E7">
            <w:r>
              <w:t>TSO</w:t>
            </w:r>
          </w:p>
        </w:tc>
        <w:tc>
          <w:tcPr>
            <w:tcW w:w="1728" w:type="dxa"/>
          </w:tcPr>
          <w:p w14:paraId="43853A26" w14:textId="77777777" w:rsidR="00A30C9E" w:rsidRDefault="007948E7">
            <w:r>
              <w:t>OI</w:t>
            </w:r>
          </w:p>
        </w:tc>
      </w:tr>
      <w:tr w:rsidR="00A30C9E" w14:paraId="3E063FFC" w14:textId="77777777">
        <w:trPr>
          <w:jc w:val="center"/>
        </w:trPr>
        <w:tc>
          <w:tcPr>
            <w:tcW w:w="1728" w:type="dxa"/>
          </w:tcPr>
          <w:p w14:paraId="5721726A" w14:textId="77777777" w:rsidR="00A30C9E" w:rsidRDefault="007948E7">
            <w:r>
              <w:t>Absence du technicien OC</w:t>
            </w:r>
          </w:p>
        </w:tc>
        <w:tc>
          <w:tcPr>
            <w:tcW w:w="1728" w:type="dxa"/>
          </w:tcPr>
          <w:p w14:paraId="392F2C91" w14:textId="77777777" w:rsidR="00A30C9E" w:rsidRPr="008D2BC8" w:rsidRDefault="007948E7">
            <w:pPr>
              <w:rPr>
                <w:lang w:val="fr-MA"/>
              </w:rPr>
            </w:pPr>
            <w:r w:rsidRPr="008D2BC8">
              <w:rPr>
                <w:lang w:val="fr-MA"/>
              </w:rPr>
              <w:t>Le technicien OC ne s'est pas présenté dans le cadre d'une expertise contradictoire liée au EXF</w:t>
            </w:r>
          </w:p>
        </w:tc>
        <w:tc>
          <w:tcPr>
            <w:tcW w:w="1728" w:type="dxa"/>
          </w:tcPr>
          <w:p w14:paraId="61CD8B45" w14:textId="77777777" w:rsidR="00A30C9E" w:rsidRDefault="007948E7">
            <w:r>
              <w:t>Non précisé</w:t>
            </w:r>
          </w:p>
        </w:tc>
        <w:tc>
          <w:tcPr>
            <w:tcW w:w="1728" w:type="dxa"/>
          </w:tcPr>
          <w:p w14:paraId="2564B2AE" w14:textId="77777777" w:rsidR="00A30C9E" w:rsidRDefault="007948E7">
            <w:r>
              <w:t>TSO</w:t>
            </w:r>
          </w:p>
        </w:tc>
        <w:tc>
          <w:tcPr>
            <w:tcW w:w="1728" w:type="dxa"/>
          </w:tcPr>
          <w:p w14:paraId="2327842C" w14:textId="77777777" w:rsidR="00A30C9E" w:rsidRDefault="007948E7">
            <w:r>
              <w:t>OC</w:t>
            </w:r>
          </w:p>
        </w:tc>
      </w:tr>
      <w:tr w:rsidR="00A30C9E" w14:paraId="2BDE5BDA" w14:textId="77777777">
        <w:trPr>
          <w:jc w:val="center"/>
        </w:trPr>
        <w:tc>
          <w:tcPr>
            <w:tcW w:w="1728" w:type="dxa"/>
          </w:tcPr>
          <w:p w14:paraId="10D182A3" w14:textId="77777777" w:rsidR="00A30C9E" w:rsidRDefault="007948E7">
            <w:r>
              <w:t>Problème d'adresse</w:t>
            </w:r>
          </w:p>
        </w:tc>
        <w:tc>
          <w:tcPr>
            <w:tcW w:w="1728" w:type="dxa"/>
          </w:tcPr>
          <w:p w14:paraId="508D63C2" w14:textId="77777777" w:rsidR="00A30C9E" w:rsidRPr="008D2BC8" w:rsidRDefault="007948E7">
            <w:pPr>
              <w:rPr>
                <w:lang w:val="fr-MA"/>
              </w:rPr>
            </w:pPr>
            <w:r w:rsidRPr="008D2BC8">
              <w:rPr>
                <w:lang w:val="fr-MA"/>
              </w:rPr>
              <w:t xml:space="preserve">Adresse de commande différente de l'adresse réelle du client ; ou RO de l'OT non respectée avec mutation non déclarée à l'OI ; ou </w:t>
            </w:r>
            <w:r w:rsidRPr="008D2BC8">
              <w:rPr>
                <w:lang w:val="fr-MA"/>
              </w:rPr>
              <w:lastRenderedPageBreak/>
              <w:t>raccordement sur un PB différent de celui mentionné dans l'OT sans mise à jour, entraînant une incohérence entre SI OC/OI et terrain</w:t>
            </w:r>
          </w:p>
        </w:tc>
        <w:tc>
          <w:tcPr>
            <w:tcW w:w="1728" w:type="dxa"/>
          </w:tcPr>
          <w:p w14:paraId="5B38DA53" w14:textId="77777777" w:rsidR="00A30C9E" w:rsidRDefault="007948E7">
            <w:r>
              <w:lastRenderedPageBreak/>
              <w:t>Non précisé</w:t>
            </w:r>
          </w:p>
        </w:tc>
        <w:tc>
          <w:tcPr>
            <w:tcW w:w="1728" w:type="dxa"/>
          </w:tcPr>
          <w:p w14:paraId="2F1C7B9E" w14:textId="77777777" w:rsidR="00A30C9E" w:rsidRDefault="007948E7">
            <w:r>
              <w:t>PAD</w:t>
            </w:r>
          </w:p>
        </w:tc>
        <w:tc>
          <w:tcPr>
            <w:tcW w:w="1728" w:type="dxa"/>
          </w:tcPr>
          <w:p w14:paraId="72BF3197" w14:textId="77777777" w:rsidR="00A30C9E" w:rsidRDefault="007948E7">
            <w:r>
              <w:t>Non précisé</w:t>
            </w:r>
          </w:p>
        </w:tc>
      </w:tr>
      <w:tr w:rsidR="00A30C9E" w14:paraId="7B10922D" w14:textId="77777777">
        <w:trPr>
          <w:jc w:val="center"/>
        </w:trPr>
        <w:tc>
          <w:tcPr>
            <w:tcW w:w="1728" w:type="dxa"/>
          </w:tcPr>
          <w:p w14:paraId="0C76868D" w14:textId="77777777" w:rsidR="00A30C9E" w:rsidRPr="008D2BC8" w:rsidRDefault="007948E7">
            <w:pPr>
              <w:rPr>
                <w:lang w:val="fr-MA"/>
              </w:rPr>
            </w:pPr>
            <w:r w:rsidRPr="008D2BC8">
              <w:rPr>
                <w:lang w:val="fr-MA"/>
              </w:rPr>
              <w:t>Intervention impossible à terminer en autonomie par le fournisseur, réorientation vers un acteur tiers</w:t>
            </w:r>
          </w:p>
        </w:tc>
        <w:tc>
          <w:tcPr>
            <w:tcW w:w="1728" w:type="dxa"/>
          </w:tcPr>
          <w:p w14:paraId="3A148639" w14:textId="77777777" w:rsidR="00A30C9E" w:rsidRDefault="007948E7">
            <w:r>
              <w:t>Élagage</w:t>
            </w:r>
          </w:p>
        </w:tc>
        <w:tc>
          <w:tcPr>
            <w:tcW w:w="1728" w:type="dxa"/>
          </w:tcPr>
          <w:p w14:paraId="406DF89F" w14:textId="77777777" w:rsidR="00A30C9E" w:rsidRDefault="007948E7">
            <w:r>
              <w:t>Non précisé</w:t>
            </w:r>
          </w:p>
        </w:tc>
        <w:tc>
          <w:tcPr>
            <w:tcW w:w="1728" w:type="dxa"/>
          </w:tcPr>
          <w:p w14:paraId="55E7C347" w14:textId="77777777" w:rsidR="00A30C9E" w:rsidRDefault="007948E7">
            <w:r>
              <w:t>REO</w:t>
            </w:r>
          </w:p>
        </w:tc>
        <w:tc>
          <w:tcPr>
            <w:tcW w:w="1728" w:type="dxa"/>
          </w:tcPr>
          <w:p w14:paraId="373B5AA1" w14:textId="77777777" w:rsidR="00A30C9E" w:rsidRDefault="007948E7">
            <w:r>
              <w:t>EL</w:t>
            </w:r>
          </w:p>
        </w:tc>
      </w:tr>
      <w:tr w:rsidR="00A30C9E" w14:paraId="6F72FDE9" w14:textId="77777777">
        <w:trPr>
          <w:jc w:val="center"/>
        </w:trPr>
        <w:tc>
          <w:tcPr>
            <w:tcW w:w="1728" w:type="dxa"/>
          </w:tcPr>
          <w:p w14:paraId="45C4B152" w14:textId="77777777" w:rsidR="00A30C9E" w:rsidRPr="008D2BC8" w:rsidRDefault="007948E7">
            <w:pPr>
              <w:rPr>
                <w:lang w:val="fr-MA"/>
              </w:rPr>
            </w:pPr>
            <w:r w:rsidRPr="008D2BC8">
              <w:rPr>
                <w:lang w:val="fr-MA"/>
              </w:rPr>
              <w:t>Intervention impossible à terminer en autonomie par le fournisseur, réorientation vers un acteur tiers</w:t>
            </w:r>
          </w:p>
        </w:tc>
        <w:tc>
          <w:tcPr>
            <w:tcW w:w="1728" w:type="dxa"/>
          </w:tcPr>
          <w:p w14:paraId="25D38310" w14:textId="77777777" w:rsidR="00A30C9E" w:rsidRDefault="007948E7">
            <w:r>
              <w:t>Appuis aérien HS</w:t>
            </w:r>
          </w:p>
        </w:tc>
        <w:tc>
          <w:tcPr>
            <w:tcW w:w="1728" w:type="dxa"/>
          </w:tcPr>
          <w:p w14:paraId="3E57C259" w14:textId="77777777" w:rsidR="00A30C9E" w:rsidRDefault="007948E7">
            <w:r>
              <w:t>Non précisé</w:t>
            </w:r>
          </w:p>
        </w:tc>
        <w:tc>
          <w:tcPr>
            <w:tcW w:w="1728" w:type="dxa"/>
          </w:tcPr>
          <w:p w14:paraId="47C79963" w14:textId="77777777" w:rsidR="00A30C9E" w:rsidRDefault="007948E7">
            <w:r>
              <w:t>REO</w:t>
            </w:r>
          </w:p>
        </w:tc>
        <w:tc>
          <w:tcPr>
            <w:tcW w:w="1728" w:type="dxa"/>
          </w:tcPr>
          <w:p w14:paraId="4F5448A0" w14:textId="77777777" w:rsidR="00A30C9E" w:rsidRDefault="007948E7">
            <w:r>
              <w:t>PO</w:t>
            </w:r>
          </w:p>
        </w:tc>
      </w:tr>
      <w:tr w:rsidR="00A30C9E" w14:paraId="3637B741" w14:textId="77777777">
        <w:trPr>
          <w:jc w:val="center"/>
        </w:trPr>
        <w:tc>
          <w:tcPr>
            <w:tcW w:w="1728" w:type="dxa"/>
          </w:tcPr>
          <w:p w14:paraId="2983C10B" w14:textId="77777777" w:rsidR="00A30C9E" w:rsidRPr="008D2BC8" w:rsidRDefault="007948E7">
            <w:pPr>
              <w:rPr>
                <w:lang w:val="fr-MA"/>
              </w:rPr>
            </w:pPr>
            <w:r w:rsidRPr="008D2BC8">
              <w:rPr>
                <w:lang w:val="fr-MA"/>
              </w:rPr>
              <w:t>Intervention impossible à terminer en autonomie par le fournisseur, réorientation vers un acteur tiers</w:t>
            </w:r>
          </w:p>
        </w:tc>
        <w:tc>
          <w:tcPr>
            <w:tcW w:w="1728" w:type="dxa"/>
          </w:tcPr>
          <w:p w14:paraId="3E917DF7" w14:textId="77777777" w:rsidR="00A30C9E" w:rsidRDefault="007948E7">
            <w:r>
              <w:t>Génie Civil souterrain HS</w:t>
            </w:r>
          </w:p>
        </w:tc>
        <w:tc>
          <w:tcPr>
            <w:tcW w:w="1728" w:type="dxa"/>
          </w:tcPr>
          <w:p w14:paraId="6E9A44B2" w14:textId="77777777" w:rsidR="00A30C9E" w:rsidRDefault="007948E7">
            <w:r>
              <w:t>Non précisé</w:t>
            </w:r>
          </w:p>
        </w:tc>
        <w:tc>
          <w:tcPr>
            <w:tcW w:w="1728" w:type="dxa"/>
          </w:tcPr>
          <w:p w14:paraId="2F4A43F2" w14:textId="77777777" w:rsidR="00A30C9E" w:rsidRDefault="007948E7">
            <w:r>
              <w:t>REO</w:t>
            </w:r>
          </w:p>
        </w:tc>
        <w:tc>
          <w:tcPr>
            <w:tcW w:w="1728" w:type="dxa"/>
          </w:tcPr>
          <w:p w14:paraId="4F1D6850" w14:textId="77777777" w:rsidR="00A30C9E" w:rsidRDefault="007948E7">
            <w:r>
              <w:t>GC</w:t>
            </w:r>
          </w:p>
        </w:tc>
      </w:tr>
      <w:tr w:rsidR="00A30C9E" w14:paraId="0BB82F02" w14:textId="77777777">
        <w:trPr>
          <w:jc w:val="center"/>
        </w:trPr>
        <w:tc>
          <w:tcPr>
            <w:tcW w:w="1728" w:type="dxa"/>
          </w:tcPr>
          <w:p w14:paraId="127E0B90" w14:textId="77777777" w:rsidR="00A30C9E" w:rsidRDefault="007948E7">
            <w:r>
              <w:t>Problème lié au fournisseur</w:t>
            </w:r>
          </w:p>
        </w:tc>
        <w:tc>
          <w:tcPr>
            <w:tcW w:w="1728" w:type="dxa"/>
          </w:tcPr>
          <w:p w14:paraId="088E49B7" w14:textId="77777777" w:rsidR="00A30C9E" w:rsidRPr="008D2BC8" w:rsidRDefault="007948E7">
            <w:pPr>
              <w:rPr>
                <w:lang w:val="fr-MA"/>
              </w:rPr>
            </w:pPr>
            <w:r w:rsidRPr="008D2BC8">
              <w:rPr>
                <w:lang w:val="fr-MA"/>
              </w:rPr>
              <w:t>L'intervention ne peut avoir lieu à cause du fournisseur, par exemple problème de capacitaire</w:t>
            </w:r>
          </w:p>
        </w:tc>
        <w:tc>
          <w:tcPr>
            <w:tcW w:w="1728" w:type="dxa"/>
          </w:tcPr>
          <w:p w14:paraId="55AEA003" w14:textId="77777777" w:rsidR="00A30C9E" w:rsidRDefault="007948E7">
            <w:r>
              <w:t>Non précisé</w:t>
            </w:r>
          </w:p>
        </w:tc>
        <w:tc>
          <w:tcPr>
            <w:tcW w:w="1728" w:type="dxa"/>
          </w:tcPr>
          <w:p w14:paraId="273D6537" w14:textId="77777777" w:rsidR="00A30C9E" w:rsidRDefault="007948E7">
            <w:r>
              <w:t>RMF</w:t>
            </w:r>
          </w:p>
        </w:tc>
        <w:tc>
          <w:tcPr>
            <w:tcW w:w="1728" w:type="dxa"/>
          </w:tcPr>
          <w:p w14:paraId="7960A573" w14:textId="77777777" w:rsidR="00A30C9E" w:rsidRDefault="007948E7">
            <w:r>
              <w:t>Non précisé</w:t>
            </w:r>
          </w:p>
        </w:tc>
      </w:tr>
      <w:tr w:rsidR="00A30C9E" w14:paraId="63BF3520" w14:textId="77777777">
        <w:trPr>
          <w:jc w:val="center"/>
        </w:trPr>
        <w:tc>
          <w:tcPr>
            <w:tcW w:w="1728" w:type="dxa"/>
          </w:tcPr>
          <w:p w14:paraId="33F00784" w14:textId="77777777" w:rsidR="00A30C9E" w:rsidRDefault="007948E7">
            <w:r>
              <w:t>Problème de présence client</w:t>
            </w:r>
          </w:p>
        </w:tc>
        <w:tc>
          <w:tcPr>
            <w:tcW w:w="1728" w:type="dxa"/>
          </w:tcPr>
          <w:p w14:paraId="1A5D17BD" w14:textId="77777777" w:rsidR="00A30C9E" w:rsidRPr="008D2BC8" w:rsidRDefault="007948E7">
            <w:pPr>
              <w:rPr>
                <w:lang w:val="fr-MA"/>
              </w:rPr>
            </w:pPr>
            <w:r w:rsidRPr="008D2BC8">
              <w:rPr>
                <w:lang w:val="fr-MA"/>
              </w:rPr>
              <w:t>Lors d'une intervention avec rendez-vous</w:t>
            </w:r>
          </w:p>
        </w:tc>
        <w:tc>
          <w:tcPr>
            <w:tcW w:w="1728" w:type="dxa"/>
          </w:tcPr>
          <w:p w14:paraId="00647DC3" w14:textId="77777777" w:rsidR="00A30C9E" w:rsidRDefault="007948E7">
            <w:r>
              <w:t>Non précisé</w:t>
            </w:r>
          </w:p>
        </w:tc>
        <w:tc>
          <w:tcPr>
            <w:tcW w:w="1728" w:type="dxa"/>
          </w:tcPr>
          <w:p w14:paraId="2A395BFC" w14:textId="77777777" w:rsidR="00A30C9E" w:rsidRDefault="007948E7">
            <w:r>
              <w:t>RMC</w:t>
            </w:r>
          </w:p>
        </w:tc>
        <w:tc>
          <w:tcPr>
            <w:tcW w:w="1728" w:type="dxa"/>
          </w:tcPr>
          <w:p w14:paraId="758AAA96" w14:textId="77777777" w:rsidR="00A30C9E" w:rsidRDefault="007948E7">
            <w:r>
              <w:t>Non précisé</w:t>
            </w:r>
          </w:p>
        </w:tc>
      </w:tr>
      <w:tr w:rsidR="00A30C9E" w14:paraId="2CE74BD8" w14:textId="77777777">
        <w:trPr>
          <w:jc w:val="center"/>
        </w:trPr>
        <w:tc>
          <w:tcPr>
            <w:tcW w:w="1728" w:type="dxa"/>
          </w:tcPr>
          <w:p w14:paraId="3965F78C" w14:textId="77777777" w:rsidR="00A30C9E" w:rsidRDefault="007948E7">
            <w:r>
              <w:t>Problème de présence client</w:t>
            </w:r>
          </w:p>
        </w:tc>
        <w:tc>
          <w:tcPr>
            <w:tcW w:w="1728" w:type="dxa"/>
          </w:tcPr>
          <w:p w14:paraId="17D6976B" w14:textId="77777777" w:rsidR="00A30C9E" w:rsidRPr="008D2BC8" w:rsidRDefault="007948E7">
            <w:pPr>
              <w:rPr>
                <w:lang w:val="fr-MA"/>
              </w:rPr>
            </w:pPr>
            <w:r w:rsidRPr="008D2BC8">
              <w:rPr>
                <w:lang w:val="fr-MA"/>
              </w:rPr>
              <w:t>Lors d'une intervention sans rendez-vous</w:t>
            </w:r>
          </w:p>
        </w:tc>
        <w:tc>
          <w:tcPr>
            <w:tcW w:w="1728" w:type="dxa"/>
          </w:tcPr>
          <w:p w14:paraId="1E7BAA62" w14:textId="77777777" w:rsidR="00A30C9E" w:rsidRDefault="007948E7">
            <w:r>
              <w:t>Non précisé</w:t>
            </w:r>
          </w:p>
        </w:tc>
        <w:tc>
          <w:tcPr>
            <w:tcW w:w="1728" w:type="dxa"/>
          </w:tcPr>
          <w:p w14:paraId="09442229" w14:textId="77777777" w:rsidR="00A30C9E" w:rsidRDefault="007948E7">
            <w:r>
              <w:t>ABS</w:t>
            </w:r>
          </w:p>
        </w:tc>
        <w:tc>
          <w:tcPr>
            <w:tcW w:w="1728" w:type="dxa"/>
          </w:tcPr>
          <w:p w14:paraId="15DF26FC" w14:textId="77777777" w:rsidR="00A30C9E" w:rsidRDefault="007948E7">
            <w:r>
              <w:t>Non précisé</w:t>
            </w:r>
          </w:p>
        </w:tc>
      </w:tr>
      <w:tr w:rsidR="00A30C9E" w14:paraId="5AFBF3E3" w14:textId="77777777">
        <w:trPr>
          <w:jc w:val="center"/>
        </w:trPr>
        <w:tc>
          <w:tcPr>
            <w:tcW w:w="1728" w:type="dxa"/>
          </w:tcPr>
          <w:p w14:paraId="40555D15" w14:textId="77777777" w:rsidR="00A30C9E" w:rsidRDefault="007948E7">
            <w:r>
              <w:t>Annulation de l'intervention</w:t>
            </w:r>
          </w:p>
        </w:tc>
        <w:tc>
          <w:tcPr>
            <w:tcW w:w="1728" w:type="dxa"/>
          </w:tcPr>
          <w:p w14:paraId="25E0D0A3" w14:textId="77777777" w:rsidR="00A30C9E" w:rsidRPr="008D2BC8" w:rsidRDefault="007948E7">
            <w:pPr>
              <w:rPr>
                <w:lang w:val="fr-MA"/>
              </w:rPr>
            </w:pPr>
            <w:r w:rsidRPr="008D2BC8">
              <w:rPr>
                <w:lang w:val="fr-MA"/>
              </w:rPr>
              <w:t>Lors de l'appel préalable par le technicien OC, le client indique vouloir annuler son SAV</w:t>
            </w:r>
          </w:p>
        </w:tc>
        <w:tc>
          <w:tcPr>
            <w:tcW w:w="1728" w:type="dxa"/>
          </w:tcPr>
          <w:p w14:paraId="3CB0C72B" w14:textId="77777777" w:rsidR="00A30C9E" w:rsidRDefault="007948E7">
            <w:r>
              <w:t>Non précisé</w:t>
            </w:r>
          </w:p>
        </w:tc>
        <w:tc>
          <w:tcPr>
            <w:tcW w:w="1728" w:type="dxa"/>
          </w:tcPr>
          <w:p w14:paraId="64D5A12C" w14:textId="77777777" w:rsidR="00A30C9E" w:rsidRDefault="007948E7">
            <w:r>
              <w:t>ANN</w:t>
            </w:r>
          </w:p>
        </w:tc>
        <w:tc>
          <w:tcPr>
            <w:tcW w:w="1728" w:type="dxa"/>
          </w:tcPr>
          <w:p w14:paraId="72950C0B" w14:textId="77777777" w:rsidR="00A30C9E" w:rsidRDefault="007948E7">
            <w:r>
              <w:t>Non précisé</w:t>
            </w:r>
          </w:p>
        </w:tc>
      </w:tr>
      <w:tr w:rsidR="00A30C9E" w:rsidRPr="004943DE" w14:paraId="443C51BA" w14:textId="77777777">
        <w:trPr>
          <w:jc w:val="center"/>
        </w:trPr>
        <w:tc>
          <w:tcPr>
            <w:tcW w:w="1728" w:type="dxa"/>
          </w:tcPr>
          <w:p w14:paraId="0EC828E7" w14:textId="77777777" w:rsidR="00A30C9E" w:rsidRDefault="007948E7">
            <w:r>
              <w:t>Travaux clients</w:t>
            </w:r>
          </w:p>
        </w:tc>
        <w:tc>
          <w:tcPr>
            <w:tcW w:w="1728" w:type="dxa"/>
          </w:tcPr>
          <w:p w14:paraId="2FD5ECCD" w14:textId="77777777" w:rsidR="00A30C9E" w:rsidRPr="008D2BC8" w:rsidRDefault="007948E7">
            <w:pPr>
              <w:rPr>
                <w:lang w:val="fr-MA"/>
              </w:rPr>
            </w:pPr>
            <w:r w:rsidRPr="008D2BC8">
              <w:rPr>
                <w:lang w:val="fr-MA"/>
              </w:rPr>
              <w:t xml:space="preserve">Des travaux à la </w:t>
            </w:r>
            <w:r w:rsidRPr="008D2BC8">
              <w:rPr>
                <w:lang w:val="fr-MA"/>
              </w:rPr>
              <w:lastRenderedPageBreak/>
              <w:t>charge du client sont nécessaires pour permettre l'intervention OC</w:t>
            </w:r>
          </w:p>
        </w:tc>
        <w:tc>
          <w:tcPr>
            <w:tcW w:w="1728" w:type="dxa"/>
          </w:tcPr>
          <w:p w14:paraId="3CEA47DE" w14:textId="77777777" w:rsidR="00A30C9E" w:rsidRDefault="007948E7">
            <w:r>
              <w:lastRenderedPageBreak/>
              <w:t>Non précisé</w:t>
            </w:r>
          </w:p>
        </w:tc>
        <w:tc>
          <w:tcPr>
            <w:tcW w:w="1728" w:type="dxa"/>
          </w:tcPr>
          <w:p w14:paraId="02D3EFDC" w14:textId="77777777" w:rsidR="00A30C9E" w:rsidRDefault="007948E7">
            <w:r>
              <w:t>TVC</w:t>
            </w:r>
          </w:p>
        </w:tc>
        <w:tc>
          <w:tcPr>
            <w:tcW w:w="1728" w:type="dxa"/>
          </w:tcPr>
          <w:p w14:paraId="17A58718" w14:textId="77777777" w:rsidR="00A30C9E" w:rsidRPr="008D2BC8" w:rsidRDefault="007948E7">
            <w:pPr>
              <w:rPr>
                <w:lang w:val="fr-MA"/>
              </w:rPr>
            </w:pPr>
            <w:r w:rsidRPr="008D2BC8">
              <w:rPr>
                <w:lang w:val="fr-MA"/>
              </w:rPr>
              <w:t xml:space="preserve">Voir grille aléa </w:t>
            </w:r>
            <w:r w:rsidRPr="008D2BC8">
              <w:rPr>
                <w:lang w:val="fr-MA"/>
              </w:rPr>
              <w:lastRenderedPageBreak/>
              <w:t>SAVBB / ContratLigne</w:t>
            </w:r>
          </w:p>
        </w:tc>
      </w:tr>
    </w:tbl>
    <w:p w14:paraId="59182B47" w14:textId="77777777" w:rsidR="00A30C9E" w:rsidRDefault="007948E7">
      <w:pPr>
        <w:pStyle w:val="Titre1"/>
      </w:pPr>
      <w:r>
        <w:lastRenderedPageBreak/>
        <w:t>8. Règles métier explicites</w:t>
      </w:r>
    </w:p>
    <w:p w14:paraId="0F41336A" w14:textId="77777777" w:rsidR="00A30C9E" w:rsidRPr="008D2BC8" w:rsidRDefault="007948E7">
      <w:pPr>
        <w:pStyle w:val="Listepuces"/>
        <w:rPr>
          <w:lang w:val="fr-MA"/>
        </w:rPr>
      </w:pPr>
      <w:r w:rsidRPr="008D2BC8">
        <w:rPr>
          <w:lang w:val="fr-MA"/>
        </w:rPr>
        <w:t>Si la ligne indique « Appel obligatoire appui à chaud », alors le conseiller doit appeler l’appui à chaud avant clôture et conserver le numéro de décharge.</w:t>
      </w:r>
    </w:p>
    <w:p w14:paraId="535E1D35" w14:textId="77777777" w:rsidR="00A30C9E" w:rsidRPr="008D2BC8" w:rsidRDefault="007948E7">
      <w:pPr>
        <w:pStyle w:val="Listepuces"/>
        <w:rPr>
          <w:lang w:val="fr-MA"/>
        </w:rPr>
      </w:pPr>
      <w:r w:rsidRPr="008D2BC8">
        <w:rPr>
          <w:lang w:val="fr-MA"/>
        </w:rPr>
        <w:t>Si la ligne indique « Appel systématique/obligatoire appui à chaud », alors l’appel à l’appui à chaud doit être traité comme requis avant clôture.</w:t>
      </w:r>
    </w:p>
    <w:p w14:paraId="5C9360D4" w14:textId="77777777" w:rsidR="00A30C9E" w:rsidRPr="008D2BC8" w:rsidRDefault="007948E7">
      <w:pPr>
        <w:pStyle w:val="Listepuces"/>
        <w:rPr>
          <w:lang w:val="fr-MA"/>
        </w:rPr>
      </w:pPr>
      <w:r w:rsidRPr="008D2BC8">
        <w:rPr>
          <w:lang w:val="fr-MA"/>
        </w:rPr>
        <w:t>Si un code situation est renseigné, alors le conseiller doit associer ce code situation au code de clôture.</w:t>
      </w:r>
    </w:p>
    <w:p w14:paraId="1CF69868" w14:textId="77777777" w:rsidR="00A30C9E" w:rsidRPr="008D2BC8" w:rsidRDefault="007948E7">
      <w:pPr>
        <w:pStyle w:val="Listepuces"/>
        <w:rPr>
          <w:lang w:val="fr-MA"/>
        </w:rPr>
      </w:pPr>
      <w:r w:rsidRPr="008D2BC8">
        <w:rPr>
          <w:lang w:val="fr-MA"/>
        </w:rPr>
        <w:t>Si aucun code situation n’est renseigné dans la feuille, alors le conseiller ne doit pas inventer de code situation.</w:t>
      </w:r>
    </w:p>
    <w:p w14:paraId="3B419D22" w14:textId="77777777" w:rsidR="00A30C9E" w:rsidRPr="008D2BC8" w:rsidRDefault="007948E7">
      <w:pPr>
        <w:pStyle w:val="Listepuces"/>
        <w:rPr>
          <w:lang w:val="fr-MA"/>
        </w:rPr>
      </w:pPr>
      <w:r w:rsidRPr="008D2BC8">
        <w:rPr>
          <w:lang w:val="fr-MA"/>
        </w:rPr>
        <w:t>Si l’information provient d’un en-tête ou d’un titre en police plus grande, alors cette information structure le référentiel et doit être considérée comme prioritaire.</w:t>
      </w:r>
    </w:p>
    <w:p w14:paraId="5F35E28A" w14:textId="77777777" w:rsidR="00A30C9E" w:rsidRPr="008D2BC8" w:rsidRDefault="007948E7">
      <w:pPr>
        <w:pStyle w:val="Listepuces"/>
        <w:rPr>
          <w:lang w:val="fr-MA"/>
        </w:rPr>
      </w:pPr>
      <w:r w:rsidRPr="008D2BC8">
        <w:rPr>
          <w:lang w:val="fr-MA"/>
        </w:rPr>
        <w:t>Si le type d’échec est « Réparation Réseau nécessaire » et que le périmètre correspond à « Défaut OI PM PB », alors utiliser le code clôture TSO avec le code situation RR, après appel obligatoire appui à chaud.</w:t>
      </w:r>
    </w:p>
    <w:p w14:paraId="3140A306" w14:textId="77777777" w:rsidR="00A30C9E" w:rsidRPr="008D2BC8" w:rsidRDefault="007948E7">
      <w:pPr>
        <w:pStyle w:val="Listepuces"/>
        <w:rPr>
          <w:lang w:val="fr-MA"/>
        </w:rPr>
      </w:pPr>
      <w:r w:rsidRPr="008D2BC8">
        <w:rPr>
          <w:lang w:val="fr-MA"/>
        </w:rPr>
        <w:t>Si le type d’échec est « Affaiblissement PM/PTO » et que le périmètre correspond à « Défaut OI PM PB (affaiblissement) », alors utiliser le code clôture TSO avec le code situation BF, après appel systématique/obligatoire appui à chaud.</w:t>
      </w:r>
    </w:p>
    <w:p w14:paraId="17BADD52" w14:textId="77777777" w:rsidR="00A30C9E" w:rsidRPr="008D2BC8" w:rsidRDefault="007948E7">
      <w:pPr>
        <w:pStyle w:val="Listepuces"/>
        <w:rPr>
          <w:lang w:val="fr-MA"/>
        </w:rPr>
      </w:pPr>
      <w:r w:rsidRPr="008D2BC8">
        <w:rPr>
          <w:lang w:val="fr-MA"/>
        </w:rPr>
        <w:t>Si le type d’échec est « PM vandalisé » et que le périmètre correspond à « Défaut OI PM vandalisé / endommagé à remettre en état pour permettre l'intervention OC », alors utiliser le code clôture TSO avec le code situation VM, après appel systématique/obligatoire appui à chaud.</w:t>
      </w:r>
    </w:p>
    <w:p w14:paraId="76C958D8" w14:textId="77777777" w:rsidR="00A30C9E" w:rsidRPr="008D2BC8" w:rsidRDefault="007948E7">
      <w:pPr>
        <w:pStyle w:val="Listepuces"/>
        <w:rPr>
          <w:lang w:val="fr-MA"/>
        </w:rPr>
      </w:pPr>
      <w:r w:rsidRPr="008D2BC8">
        <w:rPr>
          <w:lang w:val="fr-MA"/>
        </w:rPr>
        <w:t>Si le type d’échec est « PB vandalisé » et que le périmètre correspond à « Défaut OI PB vandalisé / endommagé à remettre en état pour permettre l'intervention OC », alors utiliser le code clôture TSO avec le code situation VB, après appel systématique/obligatoire appui à chaud.</w:t>
      </w:r>
    </w:p>
    <w:p w14:paraId="2562504E" w14:textId="77777777" w:rsidR="00A30C9E" w:rsidRPr="008D2BC8" w:rsidRDefault="007948E7">
      <w:pPr>
        <w:pStyle w:val="Listepuces"/>
        <w:rPr>
          <w:lang w:val="fr-MA"/>
        </w:rPr>
      </w:pPr>
      <w:r w:rsidRPr="008D2BC8">
        <w:rPr>
          <w:lang w:val="fr-MA"/>
        </w:rPr>
        <w:t>Si le type d’échec est « PB saturé » et que le périmètre correspond à « Défaut OI PB saturé à remettre en état (désaturation) pour permettre l'intervention OC », alors utiliser le code clôture TSO avec le code situation BS, après appel systématique/obligatoire appui à chaud.</w:t>
      </w:r>
    </w:p>
    <w:p w14:paraId="47AF814C" w14:textId="77777777" w:rsidR="00A30C9E" w:rsidRPr="008D2BC8" w:rsidRDefault="007948E7">
      <w:pPr>
        <w:pStyle w:val="Listepuces"/>
        <w:rPr>
          <w:lang w:val="fr-MA"/>
        </w:rPr>
      </w:pPr>
      <w:r w:rsidRPr="008D2BC8">
        <w:rPr>
          <w:lang w:val="fr-MA"/>
        </w:rPr>
        <w:t>Si le type d’échec est « Sécurisation réseau » et que le périmètre correspond à « Défaut OI réseau à sécuriser pour permettre l'intervention OC », alors utiliser le code clôture TSO avec le code situation SE, après appel systématique/obligatoire appui à chaud.</w:t>
      </w:r>
    </w:p>
    <w:p w14:paraId="33002CF5" w14:textId="77777777" w:rsidR="00A30C9E" w:rsidRPr="008D2BC8" w:rsidRDefault="007948E7">
      <w:pPr>
        <w:pStyle w:val="Listepuces"/>
        <w:rPr>
          <w:lang w:val="fr-MA"/>
        </w:rPr>
      </w:pPr>
      <w:r w:rsidRPr="008D2BC8">
        <w:rPr>
          <w:lang w:val="fr-MA"/>
        </w:rPr>
        <w:t>Si le type d’échec est « Risques électriques » et que le périmètre correspond à « Défaut OI réseau électrique à sécuriser pour permettre l'intervention OC », alors utiliser le code clôture TSO avec le code situation RE, après appel systématique/obligatoire appui à chaud.</w:t>
      </w:r>
    </w:p>
    <w:p w14:paraId="28C97F82" w14:textId="77777777" w:rsidR="00A30C9E" w:rsidRPr="008D2BC8" w:rsidRDefault="007948E7">
      <w:pPr>
        <w:pStyle w:val="Listepuces"/>
        <w:rPr>
          <w:lang w:val="fr-MA"/>
        </w:rPr>
      </w:pPr>
      <w:r w:rsidRPr="008D2BC8">
        <w:rPr>
          <w:lang w:val="fr-MA"/>
        </w:rPr>
        <w:t>Si le type d’échec est « Génie Civil » et que le périmètre correspond à « Défaut OI Génie Civil (conduites souterraines) à réparer pour permettre l'intervention OC », alors utiliser le code clôture TSO avec le code situation GC, après appel systématique/obligatoire appui à chaud.</w:t>
      </w:r>
    </w:p>
    <w:p w14:paraId="552D6329" w14:textId="77777777" w:rsidR="00A30C9E" w:rsidRPr="008D2BC8" w:rsidRDefault="007948E7">
      <w:pPr>
        <w:pStyle w:val="Listepuces"/>
        <w:rPr>
          <w:lang w:val="fr-MA"/>
        </w:rPr>
      </w:pPr>
      <w:r w:rsidRPr="008D2BC8">
        <w:rPr>
          <w:lang w:val="fr-MA"/>
        </w:rPr>
        <w:t>Si le type d’échec est « Poteaux » et que le périmètre correspond à « Défaut OI Génie Civil (appuis aériens) à réparer pour permettre l'intervention OC », alors utiliser le code clôture TSO avec le code situation PO, après appel systématique/obligatoire appui à chaud.</w:t>
      </w:r>
    </w:p>
    <w:p w14:paraId="4941F9EE" w14:textId="77777777" w:rsidR="00A30C9E" w:rsidRPr="008D2BC8" w:rsidRDefault="007948E7">
      <w:pPr>
        <w:pStyle w:val="Listepuces"/>
        <w:rPr>
          <w:lang w:val="fr-MA"/>
        </w:rPr>
      </w:pPr>
      <w:r w:rsidRPr="008D2BC8">
        <w:rPr>
          <w:lang w:val="fr-MA"/>
        </w:rPr>
        <w:lastRenderedPageBreak/>
        <w:t>Si le type d’échec est « Défaut sur lien NRO/PM » et que le périmètre correspond à « Défaut OC absence de lumière côté coupleur (NRO PM) », alors utiliser le code clôture TSO avec le code situation LM, après appel systématique/obligatoire appui à chaud.</w:t>
      </w:r>
    </w:p>
    <w:p w14:paraId="031DF7BB" w14:textId="77777777" w:rsidR="00A30C9E" w:rsidRPr="008D2BC8" w:rsidRDefault="007948E7">
      <w:pPr>
        <w:pStyle w:val="Listepuces"/>
        <w:rPr>
          <w:lang w:val="fr-MA"/>
        </w:rPr>
      </w:pPr>
      <w:r w:rsidRPr="008D2BC8">
        <w:rPr>
          <w:lang w:val="fr-MA"/>
        </w:rPr>
        <w:t>Si le type d’échec est « Défaut sur lien NRO/PM » et que le périmètre correspond à « Défaut OC affaiblissement trop important (NRO PM) », alors utiliser le code clôture TSO avec le code situation MF, après appel systématique/obligatoire appui à chaud.</w:t>
      </w:r>
    </w:p>
    <w:p w14:paraId="2FB5735D" w14:textId="77777777" w:rsidR="00A30C9E" w:rsidRPr="008D2BC8" w:rsidRDefault="007948E7">
      <w:pPr>
        <w:pStyle w:val="Listepuces"/>
        <w:rPr>
          <w:lang w:val="fr-MA"/>
        </w:rPr>
      </w:pPr>
      <w:r w:rsidRPr="008D2BC8">
        <w:rPr>
          <w:lang w:val="fr-MA"/>
        </w:rPr>
        <w:t>Si le type d’échec est « Insalubrité sur le réseau » et que le périmètre correspond à « Défaut OI PM insalubre à assainir pour permettre l'intervention OC », alors utiliser le code clôture TSO avec le code situation IS, après appel systématique/obligatoire appui à chaud.</w:t>
      </w:r>
    </w:p>
    <w:p w14:paraId="5F1773A1" w14:textId="77777777" w:rsidR="00A30C9E" w:rsidRPr="008D2BC8" w:rsidRDefault="007948E7">
      <w:pPr>
        <w:pStyle w:val="Listepuces"/>
        <w:rPr>
          <w:lang w:val="fr-MA"/>
        </w:rPr>
      </w:pPr>
      <w:r w:rsidRPr="008D2BC8">
        <w:rPr>
          <w:lang w:val="fr-MA"/>
        </w:rPr>
        <w:t>Si le type d’échec est « Problématique d'inaccessibilité réseau » et que le périmètre correspond à « L'OI doit intervenir pour rendre son réseau accessible et permettre l'intervention OC », alors utiliser le code clôture TSO avec le code situation AI, après appel systématique/obligatoire appui à chaud.</w:t>
      </w:r>
    </w:p>
    <w:p w14:paraId="21BBC4DA" w14:textId="77777777" w:rsidR="00A30C9E" w:rsidRPr="008D2BC8" w:rsidRDefault="007948E7">
      <w:pPr>
        <w:pStyle w:val="Listepuces"/>
        <w:rPr>
          <w:lang w:val="fr-MA"/>
        </w:rPr>
      </w:pPr>
      <w:r w:rsidRPr="008D2BC8">
        <w:rPr>
          <w:lang w:val="fr-MA"/>
        </w:rPr>
        <w:t>Si le type d’échec est « Besoin de moyens complémentaires » et que le périmètre correspond à « Lors d'une expertise contradictoire, nécessité pour le technicien OC d'intervenir en différé ; ou lors d'une ROI FTH avec fiche Contraste TSO « non conforme avec reprise » », alors utiliser le code clôture TSO avec le code situation MC.</w:t>
      </w:r>
    </w:p>
    <w:p w14:paraId="3B7B9F1C" w14:textId="77777777" w:rsidR="00A30C9E" w:rsidRPr="008D2BC8" w:rsidRDefault="007948E7">
      <w:pPr>
        <w:pStyle w:val="Listepuces"/>
        <w:rPr>
          <w:lang w:val="fr-MA"/>
        </w:rPr>
      </w:pPr>
      <w:r w:rsidRPr="008D2BC8">
        <w:rPr>
          <w:lang w:val="fr-MA"/>
        </w:rPr>
        <w:t>Si le type d’échec est « Absence du technicien OI » et que le périmètre correspond à « Le technicien OI ne s'est pas présenté dans le cadre d'une expertise contradictoire liée au EXF », alors utiliser le code clôture TSO avec le code situation OI.</w:t>
      </w:r>
    </w:p>
    <w:p w14:paraId="1093CCB1" w14:textId="77777777" w:rsidR="00A30C9E" w:rsidRPr="008D2BC8" w:rsidRDefault="007948E7">
      <w:pPr>
        <w:pStyle w:val="Listepuces"/>
        <w:rPr>
          <w:lang w:val="fr-MA"/>
        </w:rPr>
      </w:pPr>
      <w:r w:rsidRPr="008D2BC8">
        <w:rPr>
          <w:lang w:val="fr-MA"/>
        </w:rPr>
        <w:t>Si le type d’échec est « Absence du technicien OC » et que le périmètre correspond à « Le technicien OC ne s'est pas présenté dans le cadre d'une expertise contradictoire liée au EXF », alors utiliser le code clôture TSO avec le code situation OC.</w:t>
      </w:r>
    </w:p>
    <w:p w14:paraId="11205BC6" w14:textId="77777777" w:rsidR="00A30C9E" w:rsidRPr="008D2BC8" w:rsidRDefault="007948E7">
      <w:pPr>
        <w:pStyle w:val="Listepuces"/>
        <w:rPr>
          <w:lang w:val="fr-MA"/>
        </w:rPr>
      </w:pPr>
      <w:r w:rsidRPr="008D2BC8">
        <w:rPr>
          <w:lang w:val="fr-MA"/>
        </w:rPr>
        <w:t>Si le type d’échec est « Problème d'adresse » et que le périmètre correspond à « Adresse de commande différente de l'adresse réelle du client ; ou RO de l'OT non respectée avec mutation non déclarée à l'OI ; ou raccordement sur un PB différent de celui mentionné dans l'OT sans mise à jour, entraînant une incohérence entre SI OC/OI et terrain », alors utiliser le code clôture PAD.</w:t>
      </w:r>
    </w:p>
    <w:p w14:paraId="216D7A9F" w14:textId="77777777" w:rsidR="00A30C9E" w:rsidRPr="008D2BC8" w:rsidRDefault="007948E7">
      <w:pPr>
        <w:pStyle w:val="Listepuces"/>
        <w:rPr>
          <w:lang w:val="fr-MA"/>
        </w:rPr>
      </w:pPr>
      <w:r w:rsidRPr="008D2BC8">
        <w:rPr>
          <w:lang w:val="fr-MA"/>
        </w:rPr>
        <w:t>Si le type d’échec est « Intervention impossible à terminer en autonomie par le fournisseur, réorientation vers un acteur tiers » et que le périmètre correspond à « Élagage », alors utiliser le code clôture REO avec le code situation EL.</w:t>
      </w:r>
    </w:p>
    <w:p w14:paraId="0005E861" w14:textId="77777777" w:rsidR="00A30C9E" w:rsidRPr="008D2BC8" w:rsidRDefault="007948E7">
      <w:pPr>
        <w:pStyle w:val="Listepuces"/>
        <w:rPr>
          <w:lang w:val="fr-MA"/>
        </w:rPr>
      </w:pPr>
      <w:r w:rsidRPr="008D2BC8">
        <w:rPr>
          <w:lang w:val="fr-MA"/>
        </w:rPr>
        <w:t>Si le type d’échec est « Intervention impossible à terminer en autonomie par le fournisseur, réorientation vers un acteur tiers » et que le périmètre correspond à « Appuis aérien HS », alors utiliser le code clôture REO avec le code situation PO.</w:t>
      </w:r>
    </w:p>
    <w:p w14:paraId="7DB070B4" w14:textId="77777777" w:rsidR="00A30C9E" w:rsidRPr="008D2BC8" w:rsidRDefault="007948E7">
      <w:pPr>
        <w:pStyle w:val="Listepuces"/>
        <w:rPr>
          <w:lang w:val="fr-MA"/>
        </w:rPr>
      </w:pPr>
      <w:r w:rsidRPr="008D2BC8">
        <w:rPr>
          <w:lang w:val="fr-MA"/>
        </w:rPr>
        <w:t>Si le type d’échec est « Intervention impossible à terminer en autonomie par le fournisseur, réorientation vers un acteur tiers » et que le périmètre correspond à « Génie Civil souterrain HS », alors utiliser le code clôture REO avec le code situation GC.</w:t>
      </w:r>
    </w:p>
    <w:p w14:paraId="74E0B4AE" w14:textId="77777777" w:rsidR="00A30C9E" w:rsidRPr="008D2BC8" w:rsidRDefault="007948E7">
      <w:pPr>
        <w:pStyle w:val="Listepuces"/>
        <w:rPr>
          <w:lang w:val="fr-MA"/>
        </w:rPr>
      </w:pPr>
      <w:r w:rsidRPr="008D2BC8">
        <w:rPr>
          <w:lang w:val="fr-MA"/>
        </w:rPr>
        <w:t>Si le type d’échec est « Problème lié au fournisseur » et que le périmètre correspond à « L'intervention ne peut avoir lieu à cause du fournisseur, par exemple problème de capacitaire », alors utiliser le code clôture RMF.</w:t>
      </w:r>
    </w:p>
    <w:p w14:paraId="6B80789C" w14:textId="77777777" w:rsidR="00A30C9E" w:rsidRPr="008D2BC8" w:rsidRDefault="007948E7">
      <w:pPr>
        <w:pStyle w:val="Listepuces"/>
        <w:rPr>
          <w:lang w:val="fr-MA"/>
        </w:rPr>
      </w:pPr>
      <w:r w:rsidRPr="008D2BC8">
        <w:rPr>
          <w:lang w:val="fr-MA"/>
        </w:rPr>
        <w:t>Si le type d’échec est « Problème de présence client » et que le périmètre correspond à « Lors d'une intervention avec rendez-vous », alors utiliser le code clôture RMC.</w:t>
      </w:r>
    </w:p>
    <w:p w14:paraId="3A9FED30" w14:textId="77777777" w:rsidR="00A30C9E" w:rsidRPr="008D2BC8" w:rsidRDefault="007948E7">
      <w:pPr>
        <w:pStyle w:val="Listepuces"/>
        <w:rPr>
          <w:lang w:val="fr-MA"/>
        </w:rPr>
      </w:pPr>
      <w:r w:rsidRPr="008D2BC8">
        <w:rPr>
          <w:lang w:val="fr-MA"/>
        </w:rPr>
        <w:t>Si le type d’échec est « Problème de présence client » et que le périmètre correspond à « Lors d'une intervention sans rendez-vous », alors utiliser le code clôture ABS.</w:t>
      </w:r>
    </w:p>
    <w:p w14:paraId="245B0F4C" w14:textId="77777777" w:rsidR="00A30C9E" w:rsidRPr="008D2BC8" w:rsidRDefault="007948E7">
      <w:pPr>
        <w:pStyle w:val="Listepuces"/>
        <w:rPr>
          <w:lang w:val="fr-MA"/>
        </w:rPr>
      </w:pPr>
      <w:r w:rsidRPr="008D2BC8">
        <w:rPr>
          <w:lang w:val="fr-MA"/>
        </w:rPr>
        <w:t>Si le type d’échec est « Annulation de l'intervention » et que le périmètre correspond à « Lors de l'appel préalable par le technicien OC, le client indique vouloir annuler son SAV », alors utiliser le code clôture ANN.</w:t>
      </w:r>
    </w:p>
    <w:p w14:paraId="5466ADAD" w14:textId="77777777" w:rsidR="00A30C9E" w:rsidRPr="008D2BC8" w:rsidRDefault="007948E7">
      <w:pPr>
        <w:pStyle w:val="Listepuces"/>
        <w:rPr>
          <w:lang w:val="fr-MA"/>
        </w:rPr>
      </w:pPr>
      <w:r w:rsidRPr="008D2BC8">
        <w:rPr>
          <w:lang w:val="fr-MA"/>
        </w:rPr>
        <w:lastRenderedPageBreak/>
        <w:t>Si le type d’échec est « Travaux clients » et que le périmètre correspond à « Des travaux à la charge du client sont nécessaires pour permettre l'intervention OC », alors utiliser le code clôture TVC avec le code situation Voir grille aléa SAVBB / ContratLigne.</w:t>
      </w:r>
    </w:p>
    <w:p w14:paraId="0221A23D" w14:textId="77777777" w:rsidR="00A30C9E" w:rsidRPr="008D2BC8" w:rsidRDefault="007948E7">
      <w:pPr>
        <w:pStyle w:val="Titre1"/>
        <w:rPr>
          <w:lang w:val="fr-MA"/>
        </w:rPr>
      </w:pPr>
      <w:r w:rsidRPr="008D2BC8">
        <w:rPr>
          <w:lang w:val="fr-MA"/>
        </w:rPr>
        <w:t>9. Points de vigilance et validations nécessaires</w:t>
      </w:r>
    </w:p>
    <w:p w14:paraId="5F59B036" w14:textId="77777777" w:rsidR="00A30C9E" w:rsidRPr="008D2BC8" w:rsidRDefault="007948E7">
      <w:pPr>
        <w:pStyle w:val="Listepuces"/>
        <w:rPr>
          <w:lang w:val="fr-MA"/>
        </w:rPr>
      </w:pPr>
      <w:r w:rsidRPr="008D2BC8">
        <w:rPr>
          <w:lang w:val="fr-MA"/>
        </w:rPr>
        <w:t>Les titres de familles et les en-têtes de colonnes sont en police plus grande et/ou en gras ; ils sont donc considérés comme très importants dans cette transformation KB.</w:t>
      </w:r>
    </w:p>
    <w:p w14:paraId="0EC9EE59" w14:textId="77777777" w:rsidR="00A30C9E" w:rsidRPr="008D2BC8" w:rsidRDefault="007948E7">
      <w:pPr>
        <w:pStyle w:val="Listepuces"/>
        <w:rPr>
          <w:lang w:val="fr-MA"/>
        </w:rPr>
      </w:pPr>
      <w:r w:rsidRPr="008D2BC8">
        <w:rPr>
          <w:lang w:val="fr-MA"/>
        </w:rPr>
        <w:t>La cellule A1 contient uniquement « Q » ; cette information est conservée comme élément source mais son sens métier doit être validé si nécessaire.</w:t>
      </w:r>
    </w:p>
    <w:p w14:paraId="73C997EF" w14:textId="77777777" w:rsidR="00A30C9E" w:rsidRPr="008D2BC8" w:rsidRDefault="007948E7">
      <w:pPr>
        <w:pStyle w:val="Listepuces"/>
        <w:rPr>
          <w:lang w:val="fr-MA"/>
        </w:rPr>
      </w:pPr>
      <w:r w:rsidRPr="008D2BC8">
        <w:rPr>
          <w:lang w:val="fr-MA"/>
        </w:rPr>
        <w:t>La colonne « Validation / Soutien » précise « Appel = Numéro de Décharge » : lorsqu’un appel est requis, la traçabilité du numéro de décharge est à sécuriser.</w:t>
      </w:r>
    </w:p>
    <w:p w14:paraId="17D6903B" w14:textId="77777777" w:rsidR="00A30C9E" w:rsidRPr="008D2BC8" w:rsidRDefault="007948E7">
      <w:pPr>
        <w:pStyle w:val="Listepuces"/>
        <w:rPr>
          <w:lang w:val="fr-MA"/>
        </w:rPr>
      </w:pPr>
      <w:r w:rsidRPr="008D2BC8">
        <w:rPr>
          <w:lang w:val="fr-MA"/>
        </w:rPr>
        <w:t>Certaines cellules ont des fautes ou variantes orthographiques dans la source ; les libellés ont été légèrement normalisés sans changer le sens métier.</w:t>
      </w:r>
    </w:p>
    <w:p w14:paraId="1D67EA32" w14:textId="77777777" w:rsidR="00A30C9E" w:rsidRPr="008D2BC8" w:rsidRDefault="007948E7">
      <w:pPr>
        <w:pStyle w:val="Listepuces"/>
        <w:rPr>
          <w:lang w:val="fr-MA"/>
        </w:rPr>
      </w:pPr>
      <w:r w:rsidRPr="008D2BC8">
        <w:rPr>
          <w:lang w:val="fr-MA"/>
        </w:rPr>
        <w:t>La référence « Voir grille aléa SAVBB / ContratLigne » pour TVC doit être reliée à l’article ou au référentiel correspondant.</w:t>
      </w:r>
    </w:p>
    <w:p w14:paraId="369053EF" w14:textId="77777777" w:rsidR="00A30C9E" w:rsidRPr="008D2BC8" w:rsidRDefault="007948E7">
      <w:pPr>
        <w:pStyle w:val="Listepuces"/>
        <w:rPr>
          <w:lang w:val="fr-MA"/>
        </w:rPr>
      </w:pPr>
      <w:r w:rsidRPr="008D2BC8">
        <w:rPr>
          <w:lang w:val="fr-MA"/>
        </w:rPr>
        <w:t>Les codes de clôture et codes situation doivent être validés avec le référentiel métier officiel avant diffusion opérationnelle définitive.</w:t>
      </w:r>
    </w:p>
    <w:p w14:paraId="59F0D482" w14:textId="77777777" w:rsidR="00A30C9E" w:rsidRPr="008D2BC8" w:rsidRDefault="007948E7">
      <w:pPr>
        <w:pStyle w:val="Listepuces"/>
        <w:rPr>
          <w:lang w:val="fr-MA"/>
        </w:rPr>
      </w:pPr>
      <w:r w:rsidRPr="008D2BC8">
        <w:rPr>
          <w:lang w:val="fr-MA"/>
        </w:rPr>
        <w:t>Les lignes fusionnées Excel ont été transformées en familles logiques afin d’améliorer la compréhension chatbot.</w:t>
      </w:r>
    </w:p>
    <w:p w14:paraId="07157385" w14:textId="77777777" w:rsidR="00A30C9E" w:rsidRDefault="007948E7">
      <w:pPr>
        <w:pStyle w:val="Titre1"/>
      </w:pPr>
      <w:r>
        <w:t>10. Description textuelle des éléments visuels</w:t>
      </w:r>
    </w:p>
    <w:p w14:paraId="5CFD6532" w14:textId="77777777" w:rsidR="00A30C9E" w:rsidRPr="008D2BC8" w:rsidRDefault="007948E7">
      <w:pPr>
        <w:pStyle w:val="Listepuces"/>
        <w:rPr>
          <w:lang w:val="fr-MA"/>
        </w:rPr>
      </w:pPr>
      <w:r w:rsidRPr="008D2BC8">
        <w:rPr>
          <w:lang w:val="fr-MA"/>
        </w:rPr>
        <w:t>La feuille ne contient pas d’image intégrée détectée ; l’élément visuel principal est un tableau Excel structuré avec couleurs, gras, polices agrandies et cellules fusionnées.</w:t>
      </w:r>
    </w:p>
    <w:p w14:paraId="00200BA1" w14:textId="77777777" w:rsidR="00A30C9E" w:rsidRPr="008D2BC8" w:rsidRDefault="007948E7">
      <w:pPr>
        <w:pStyle w:val="Listepuces"/>
        <w:rPr>
          <w:lang w:val="fr-MA"/>
        </w:rPr>
      </w:pPr>
      <w:r w:rsidRPr="008D2BC8">
        <w:rPr>
          <w:lang w:val="fr-MA"/>
        </w:rPr>
        <w:t>Les en-têtes de colonnes sont affichés en gris foncé avec police blanche/gras dans la source : Type d’échec, Périmètre d’application, Validation / Soutien, Echec.</w:t>
      </w:r>
    </w:p>
    <w:p w14:paraId="686AD882" w14:textId="77777777" w:rsidR="00A30C9E" w:rsidRPr="008D2BC8" w:rsidRDefault="007948E7">
      <w:pPr>
        <w:pStyle w:val="Listepuces"/>
        <w:rPr>
          <w:lang w:val="fr-MA"/>
        </w:rPr>
      </w:pPr>
      <w:r w:rsidRPr="008D2BC8">
        <w:rPr>
          <w:lang w:val="fr-MA"/>
        </w:rPr>
        <w:t>Les sous-colonnes « Code clôture » et « Code situation » sont affichées en orange et sont critiques pour l’usage opérationnel.</w:t>
      </w:r>
    </w:p>
    <w:p w14:paraId="6600D5D5" w14:textId="77777777" w:rsidR="00A30C9E" w:rsidRPr="008D2BC8" w:rsidRDefault="007948E7">
      <w:pPr>
        <w:pStyle w:val="Listepuces"/>
        <w:rPr>
          <w:lang w:val="fr-MA"/>
        </w:rPr>
      </w:pPr>
      <w:r w:rsidRPr="008D2BC8">
        <w:rPr>
          <w:lang w:val="fr-MA"/>
        </w:rPr>
        <w:t>Les titres de familles sont affichés en police plus grande et sur fond gris : Cause Opérateur d’Infrastructure / Opérateur commercial, Cause Orange ou fournisseur, Cause client.</w:t>
      </w:r>
    </w:p>
    <w:p w14:paraId="4918361A" w14:textId="77777777" w:rsidR="00A30C9E" w:rsidRPr="008D2BC8" w:rsidRDefault="007948E7">
      <w:pPr>
        <w:pStyle w:val="Listepuces"/>
        <w:rPr>
          <w:lang w:val="fr-MA"/>
        </w:rPr>
      </w:pPr>
      <w:r w:rsidRPr="008D2BC8">
        <w:rPr>
          <w:lang w:val="fr-MA"/>
        </w:rPr>
        <w:t>Les lignes de données alternent des fonds orangés et blancs, ce qui sert à la lisibilité mais ne modifie pas la règle métier.</w:t>
      </w:r>
    </w:p>
    <w:p w14:paraId="40E06899" w14:textId="77777777" w:rsidR="00A30C9E" w:rsidRPr="008D2BC8" w:rsidRDefault="007948E7">
      <w:pPr>
        <w:pStyle w:val="Listepuces"/>
        <w:rPr>
          <w:lang w:val="fr-MA"/>
        </w:rPr>
      </w:pPr>
      <w:r w:rsidRPr="008D2BC8">
        <w:rPr>
          <w:lang w:val="fr-MA"/>
        </w:rPr>
        <w:t>Plusieurs cellules sont fusionnées, notamment pour les familles et certains types d’échec ; la transformation KB explicite ces regroupements en texte.</w:t>
      </w:r>
    </w:p>
    <w:p w14:paraId="7C1997A9" w14:textId="77777777" w:rsidR="00A30C9E" w:rsidRPr="008D2BC8" w:rsidRDefault="007948E7">
      <w:pPr>
        <w:pStyle w:val="Titre1"/>
        <w:rPr>
          <w:lang w:val="fr-MA"/>
        </w:rPr>
      </w:pPr>
      <w:r w:rsidRPr="008D2BC8">
        <w:rPr>
          <w:lang w:val="fr-MA"/>
        </w:rPr>
        <w:t>11. FAQ opérationnelle</w:t>
      </w:r>
    </w:p>
    <w:p w14:paraId="7CDC25AD" w14:textId="77777777" w:rsidR="00A30C9E" w:rsidRPr="008D2BC8" w:rsidRDefault="007948E7">
      <w:pPr>
        <w:rPr>
          <w:lang w:val="fr-MA"/>
        </w:rPr>
      </w:pPr>
      <w:r w:rsidRPr="008D2BC8">
        <w:rPr>
          <w:b/>
          <w:lang w:val="fr-MA"/>
        </w:rPr>
        <w:t>Quel code utiliser pour une réparation réseau nécessaire ?</w:t>
      </w:r>
    </w:p>
    <w:p w14:paraId="249E64A5" w14:textId="77777777" w:rsidR="00A30C9E" w:rsidRPr="008D2BC8" w:rsidRDefault="007948E7">
      <w:pPr>
        <w:rPr>
          <w:lang w:val="fr-MA"/>
        </w:rPr>
      </w:pPr>
      <w:r w:rsidRPr="008D2BC8">
        <w:rPr>
          <w:lang w:val="fr-MA"/>
        </w:rPr>
        <w:t>Utiliser TSO avec le code situation RR. La ligne indique un appel obligatoire à l’appui à chaud.</w:t>
      </w:r>
    </w:p>
    <w:p w14:paraId="6B87DF16" w14:textId="77777777" w:rsidR="00A30C9E" w:rsidRPr="008D2BC8" w:rsidRDefault="007948E7">
      <w:pPr>
        <w:rPr>
          <w:lang w:val="fr-MA"/>
        </w:rPr>
      </w:pPr>
      <w:r w:rsidRPr="008D2BC8">
        <w:rPr>
          <w:b/>
          <w:lang w:val="fr-MA"/>
        </w:rPr>
        <w:t>Quel code utiliser pour un affaiblissement PM/PTO ?</w:t>
      </w:r>
    </w:p>
    <w:p w14:paraId="56864454" w14:textId="77777777" w:rsidR="00A30C9E" w:rsidRPr="008D2BC8" w:rsidRDefault="007948E7">
      <w:pPr>
        <w:rPr>
          <w:lang w:val="fr-MA"/>
        </w:rPr>
      </w:pPr>
      <w:r w:rsidRPr="008D2BC8">
        <w:rPr>
          <w:lang w:val="fr-MA"/>
        </w:rPr>
        <w:t>Utiliser TSO avec le code situation BF, après appel systématique/obligatoire à l’appui à chaud.</w:t>
      </w:r>
    </w:p>
    <w:p w14:paraId="77F835BC" w14:textId="77777777" w:rsidR="00A30C9E" w:rsidRPr="008D2BC8" w:rsidRDefault="007948E7">
      <w:pPr>
        <w:rPr>
          <w:lang w:val="fr-MA"/>
        </w:rPr>
      </w:pPr>
      <w:r w:rsidRPr="008D2BC8">
        <w:rPr>
          <w:b/>
          <w:lang w:val="fr-MA"/>
        </w:rPr>
        <w:t>Quel code utiliser pour un PM vandalisé ?</w:t>
      </w:r>
    </w:p>
    <w:p w14:paraId="08326ABB" w14:textId="77777777" w:rsidR="00A30C9E" w:rsidRPr="008D2BC8" w:rsidRDefault="007948E7">
      <w:pPr>
        <w:rPr>
          <w:lang w:val="fr-MA"/>
        </w:rPr>
      </w:pPr>
      <w:r w:rsidRPr="008D2BC8">
        <w:rPr>
          <w:lang w:val="fr-MA"/>
        </w:rPr>
        <w:lastRenderedPageBreak/>
        <w:t>Utiliser TSO avec le code situation VM, après appel systématique/obligatoire à l’appui à chaud.</w:t>
      </w:r>
    </w:p>
    <w:p w14:paraId="11353E1C" w14:textId="77777777" w:rsidR="00A30C9E" w:rsidRPr="008D2BC8" w:rsidRDefault="007948E7">
      <w:pPr>
        <w:rPr>
          <w:lang w:val="fr-MA"/>
        </w:rPr>
      </w:pPr>
      <w:r w:rsidRPr="008D2BC8">
        <w:rPr>
          <w:b/>
          <w:lang w:val="fr-MA"/>
        </w:rPr>
        <w:t>Quel code utiliser pour un PB vandalisé ?</w:t>
      </w:r>
    </w:p>
    <w:p w14:paraId="429C7829" w14:textId="77777777" w:rsidR="00A30C9E" w:rsidRPr="008D2BC8" w:rsidRDefault="007948E7">
      <w:pPr>
        <w:rPr>
          <w:lang w:val="fr-MA"/>
        </w:rPr>
      </w:pPr>
      <w:r w:rsidRPr="008D2BC8">
        <w:rPr>
          <w:lang w:val="fr-MA"/>
        </w:rPr>
        <w:t>Utiliser TSO avec le code situation VB, après appel systématique/obligatoire à l’appui à chaud.</w:t>
      </w:r>
    </w:p>
    <w:p w14:paraId="07BA9B62" w14:textId="77777777" w:rsidR="00A30C9E" w:rsidRPr="008D2BC8" w:rsidRDefault="007948E7">
      <w:pPr>
        <w:rPr>
          <w:lang w:val="fr-MA"/>
        </w:rPr>
      </w:pPr>
      <w:r w:rsidRPr="008D2BC8">
        <w:rPr>
          <w:b/>
          <w:lang w:val="fr-MA"/>
        </w:rPr>
        <w:t>Quel code utiliser pour un PB saturé ?</w:t>
      </w:r>
    </w:p>
    <w:p w14:paraId="1CE7B3F4" w14:textId="77777777" w:rsidR="00A30C9E" w:rsidRPr="008D2BC8" w:rsidRDefault="007948E7">
      <w:pPr>
        <w:rPr>
          <w:lang w:val="fr-MA"/>
        </w:rPr>
      </w:pPr>
      <w:r w:rsidRPr="008D2BC8">
        <w:rPr>
          <w:lang w:val="fr-MA"/>
        </w:rPr>
        <w:t>Utiliser TSO avec le code situation BS, après appel systématique/obligatoire à l’appui à chaud.</w:t>
      </w:r>
    </w:p>
    <w:p w14:paraId="7FEF57B3" w14:textId="77777777" w:rsidR="00A30C9E" w:rsidRPr="008D2BC8" w:rsidRDefault="007948E7">
      <w:pPr>
        <w:rPr>
          <w:lang w:val="fr-MA"/>
        </w:rPr>
      </w:pPr>
      <w:r w:rsidRPr="008D2BC8">
        <w:rPr>
          <w:b/>
          <w:lang w:val="fr-MA"/>
        </w:rPr>
        <w:t>Quel code utiliser pour un risque électrique ?</w:t>
      </w:r>
    </w:p>
    <w:p w14:paraId="1C0479D9" w14:textId="77777777" w:rsidR="00A30C9E" w:rsidRPr="008D2BC8" w:rsidRDefault="007948E7">
      <w:pPr>
        <w:rPr>
          <w:lang w:val="fr-MA"/>
        </w:rPr>
      </w:pPr>
      <w:r w:rsidRPr="008D2BC8">
        <w:rPr>
          <w:lang w:val="fr-MA"/>
        </w:rPr>
        <w:t>Utiliser TSO avec le code situation RE, après appel systématique/obligatoire à l’appui à chaud.</w:t>
      </w:r>
    </w:p>
    <w:p w14:paraId="72C32B35" w14:textId="77777777" w:rsidR="00A30C9E" w:rsidRPr="008D2BC8" w:rsidRDefault="007948E7">
      <w:pPr>
        <w:rPr>
          <w:lang w:val="fr-MA"/>
        </w:rPr>
      </w:pPr>
      <w:r w:rsidRPr="008D2BC8">
        <w:rPr>
          <w:b/>
          <w:lang w:val="fr-MA"/>
        </w:rPr>
        <w:t>Quel code utiliser pour un problème de génie civil souterrain OI ?</w:t>
      </w:r>
    </w:p>
    <w:p w14:paraId="445D84FE" w14:textId="77777777" w:rsidR="00A30C9E" w:rsidRPr="008D2BC8" w:rsidRDefault="007948E7">
      <w:pPr>
        <w:rPr>
          <w:lang w:val="fr-MA"/>
        </w:rPr>
      </w:pPr>
      <w:r w:rsidRPr="008D2BC8">
        <w:rPr>
          <w:lang w:val="fr-MA"/>
        </w:rPr>
        <w:t>Utiliser TSO avec le code situation GC, après appel systématique/obligatoire à l’appui à chaud.</w:t>
      </w:r>
    </w:p>
    <w:p w14:paraId="52C3DE1D" w14:textId="77777777" w:rsidR="00A30C9E" w:rsidRPr="008D2BC8" w:rsidRDefault="007948E7">
      <w:pPr>
        <w:rPr>
          <w:lang w:val="fr-MA"/>
        </w:rPr>
      </w:pPr>
      <w:r w:rsidRPr="008D2BC8">
        <w:rPr>
          <w:b/>
          <w:lang w:val="fr-MA"/>
        </w:rPr>
        <w:t>Quel code utiliser pour un problème de poteaux ou appuis aériens ?</w:t>
      </w:r>
    </w:p>
    <w:p w14:paraId="3F2CD035" w14:textId="77777777" w:rsidR="00A30C9E" w:rsidRPr="008D2BC8" w:rsidRDefault="007948E7">
      <w:pPr>
        <w:rPr>
          <w:lang w:val="fr-MA"/>
        </w:rPr>
      </w:pPr>
      <w:r w:rsidRPr="008D2BC8">
        <w:rPr>
          <w:lang w:val="fr-MA"/>
        </w:rPr>
        <w:t>Pour la famille OI/OC, utiliser TSO avec le code situation PO. Pour une réorientation acteur tiers liée à appui aérien HS, utiliser REO avec le code situation PO.</w:t>
      </w:r>
    </w:p>
    <w:p w14:paraId="353C5AA5" w14:textId="77777777" w:rsidR="00A30C9E" w:rsidRPr="008D2BC8" w:rsidRDefault="007948E7">
      <w:pPr>
        <w:rPr>
          <w:lang w:val="fr-MA"/>
        </w:rPr>
      </w:pPr>
      <w:r w:rsidRPr="008D2BC8">
        <w:rPr>
          <w:b/>
          <w:lang w:val="fr-MA"/>
        </w:rPr>
        <w:t>Quel code utiliser pour un problème d’adresse ?</w:t>
      </w:r>
    </w:p>
    <w:p w14:paraId="676E3A2A" w14:textId="77777777" w:rsidR="00A30C9E" w:rsidRPr="008D2BC8" w:rsidRDefault="007948E7">
      <w:pPr>
        <w:rPr>
          <w:lang w:val="fr-MA"/>
        </w:rPr>
      </w:pPr>
      <w:r w:rsidRPr="008D2BC8">
        <w:rPr>
          <w:lang w:val="fr-MA"/>
        </w:rPr>
        <w:t>Utiliser PAD. Aucun code situation n’est renseigné dans la feuille.</w:t>
      </w:r>
    </w:p>
    <w:p w14:paraId="0ABA4F61" w14:textId="77777777" w:rsidR="00A30C9E" w:rsidRPr="008D2BC8" w:rsidRDefault="007948E7">
      <w:pPr>
        <w:rPr>
          <w:lang w:val="fr-MA"/>
        </w:rPr>
      </w:pPr>
      <w:r w:rsidRPr="008D2BC8">
        <w:rPr>
          <w:b/>
          <w:lang w:val="fr-MA"/>
        </w:rPr>
        <w:t>Quel code utiliser pour une intervention réorientée vers un acteur tiers ?</w:t>
      </w:r>
    </w:p>
    <w:p w14:paraId="2883E1DB" w14:textId="77777777" w:rsidR="00A30C9E" w:rsidRPr="008D2BC8" w:rsidRDefault="007948E7">
      <w:pPr>
        <w:rPr>
          <w:lang w:val="fr-MA"/>
        </w:rPr>
      </w:pPr>
      <w:r w:rsidRPr="008D2BC8">
        <w:rPr>
          <w:lang w:val="fr-MA"/>
        </w:rPr>
        <w:t>Utiliser REO avec le code situation correspondant : EL pour élagage, PO pour appuis aérien HS, ou GC pour génie civil souterrain HS.</w:t>
      </w:r>
    </w:p>
    <w:p w14:paraId="667C4913" w14:textId="77777777" w:rsidR="00A30C9E" w:rsidRPr="008D2BC8" w:rsidRDefault="007948E7">
      <w:pPr>
        <w:rPr>
          <w:lang w:val="fr-MA"/>
        </w:rPr>
      </w:pPr>
      <w:r w:rsidRPr="008D2BC8">
        <w:rPr>
          <w:b/>
          <w:lang w:val="fr-MA"/>
        </w:rPr>
        <w:t>Quel code utiliser en cas d’absence ou présence client ?</w:t>
      </w:r>
    </w:p>
    <w:p w14:paraId="490C58C9" w14:textId="77777777" w:rsidR="00A30C9E" w:rsidRPr="008D2BC8" w:rsidRDefault="007948E7">
      <w:pPr>
        <w:rPr>
          <w:lang w:val="fr-MA"/>
        </w:rPr>
      </w:pPr>
      <w:r w:rsidRPr="008D2BC8">
        <w:rPr>
          <w:lang w:val="fr-MA"/>
        </w:rPr>
        <w:t>Lors d’une intervention avec rendez-vous, utiliser RMC. Lors d’une intervention sans rendez-vous, utiliser ABS.</w:t>
      </w:r>
    </w:p>
    <w:p w14:paraId="79B6ECA9" w14:textId="77777777" w:rsidR="00A30C9E" w:rsidRPr="008D2BC8" w:rsidRDefault="007948E7">
      <w:pPr>
        <w:rPr>
          <w:lang w:val="fr-MA"/>
        </w:rPr>
      </w:pPr>
      <w:r w:rsidRPr="008D2BC8">
        <w:rPr>
          <w:b/>
          <w:lang w:val="fr-MA"/>
        </w:rPr>
        <w:t>Quel code utiliser si le client annule son SAV ?</w:t>
      </w:r>
    </w:p>
    <w:p w14:paraId="79A200D5" w14:textId="77777777" w:rsidR="00A30C9E" w:rsidRPr="008D2BC8" w:rsidRDefault="007948E7">
      <w:pPr>
        <w:rPr>
          <w:lang w:val="fr-MA"/>
        </w:rPr>
      </w:pPr>
      <w:r w:rsidRPr="008D2BC8">
        <w:rPr>
          <w:lang w:val="fr-MA"/>
        </w:rPr>
        <w:t>Utiliser ANN lorsque le client indique vouloir annuler son SAV lors de l’appel préalable par le technicien OC.</w:t>
      </w:r>
    </w:p>
    <w:p w14:paraId="5706EBE1" w14:textId="77777777" w:rsidR="00A30C9E" w:rsidRPr="008D2BC8" w:rsidRDefault="007948E7">
      <w:pPr>
        <w:rPr>
          <w:lang w:val="fr-MA"/>
        </w:rPr>
      </w:pPr>
      <w:r w:rsidRPr="008D2BC8">
        <w:rPr>
          <w:b/>
          <w:lang w:val="fr-MA"/>
        </w:rPr>
        <w:t>Quel code utiliser si des travaux client sont nécessaires ?</w:t>
      </w:r>
    </w:p>
    <w:p w14:paraId="3F94045C" w14:textId="77777777" w:rsidR="00A30C9E" w:rsidRPr="008D2BC8" w:rsidRDefault="007948E7">
      <w:pPr>
        <w:rPr>
          <w:lang w:val="fr-MA"/>
        </w:rPr>
      </w:pPr>
      <w:r w:rsidRPr="008D2BC8">
        <w:rPr>
          <w:lang w:val="fr-MA"/>
        </w:rPr>
        <w:t>Utiliser TVC et consulter la grille aléa SAVBB / ContratLigne, comme indiqué dans la colonne code situation.</w:t>
      </w:r>
    </w:p>
    <w:p w14:paraId="2C780D4C" w14:textId="77777777" w:rsidR="00A30C9E" w:rsidRPr="008D2BC8" w:rsidRDefault="007948E7">
      <w:pPr>
        <w:rPr>
          <w:lang w:val="fr-MA"/>
        </w:rPr>
      </w:pPr>
      <w:r w:rsidRPr="008D2BC8">
        <w:rPr>
          <w:b/>
          <w:lang w:val="fr-MA"/>
        </w:rPr>
        <w:t>Que signifie « Appel = Numéro de Décharge » ?</w:t>
      </w:r>
    </w:p>
    <w:p w14:paraId="14A2E837" w14:textId="77777777" w:rsidR="00A30C9E" w:rsidRPr="008D2BC8" w:rsidRDefault="007948E7">
      <w:pPr>
        <w:rPr>
          <w:lang w:val="fr-MA"/>
        </w:rPr>
      </w:pPr>
      <w:r w:rsidRPr="008D2BC8">
        <w:rPr>
          <w:lang w:val="fr-MA"/>
        </w:rPr>
        <w:t>Cela signifie que lorsque la feuille impose un appel à l’appui à chaud, l’appel doit produire ou être associé à un numéro de décharge à conserver pour la traçabilité.</w:t>
      </w:r>
    </w:p>
    <w:p w14:paraId="48B34405" w14:textId="77777777" w:rsidR="00A30C9E" w:rsidRPr="008D2BC8" w:rsidRDefault="007948E7">
      <w:pPr>
        <w:pStyle w:val="Titre1"/>
        <w:rPr>
          <w:lang w:val="fr-MA"/>
        </w:rPr>
      </w:pPr>
      <w:r w:rsidRPr="008D2BC8">
        <w:rPr>
          <w:lang w:val="fr-MA"/>
        </w:rPr>
        <w:lastRenderedPageBreak/>
        <w:t>12. Notes de transformation depuis Excel</w:t>
      </w:r>
    </w:p>
    <w:p w14:paraId="20455CF1" w14:textId="77777777" w:rsidR="00A30C9E" w:rsidRPr="008D2BC8" w:rsidRDefault="007948E7">
      <w:pPr>
        <w:rPr>
          <w:lang w:val="fr-MA"/>
        </w:rPr>
      </w:pPr>
      <w:r w:rsidRPr="008D2BC8">
        <w:rPr>
          <w:lang w:val="fr-MA"/>
        </w:rPr>
        <w:t>La feuille Excel source est un tableau de référence avec cellules fusionnées, en-têtes colorés, titres de familles et lignes de codes. Le contenu a été transformé en article KB structuré : les familles ont été converties en sections métier, les lignes de codes en consignes textuelles, les associations code clôture/code situation en règles « Si…, alors… », et les éléments visuels importants en notes explicites. Les informations en police plus grande, notamment les en-têtes et les familles, ont été considérée</w:t>
      </w:r>
      <w:r w:rsidRPr="008D2BC8">
        <w:rPr>
          <w:lang w:val="fr-MA"/>
        </w:rPr>
        <w:t>s comme prioritaires conformément au standard de transformation KB/RAG.</w:t>
      </w:r>
    </w:p>
    <w:p w14:paraId="200B5D53" w14:textId="77777777" w:rsidR="00A30C9E" w:rsidRDefault="007948E7">
      <w:pPr>
        <w:pStyle w:val="Titre1"/>
      </w:pPr>
      <w:r>
        <w:t>13. Historique des versions</w:t>
      </w:r>
    </w:p>
    <w:tbl>
      <w:tblPr>
        <w:tblStyle w:val="Grilledutableau"/>
        <w:tblW w:w="0" w:type="auto"/>
        <w:tblLook w:val="04A0" w:firstRow="1" w:lastRow="0" w:firstColumn="1" w:lastColumn="0" w:noHBand="0" w:noVBand="1"/>
      </w:tblPr>
      <w:tblGrid>
        <w:gridCol w:w="2160"/>
        <w:gridCol w:w="2160"/>
        <w:gridCol w:w="2160"/>
        <w:gridCol w:w="2160"/>
      </w:tblGrid>
      <w:tr w:rsidR="00A30C9E" w14:paraId="6E813D4F" w14:textId="77777777">
        <w:tc>
          <w:tcPr>
            <w:tcW w:w="2160" w:type="dxa"/>
          </w:tcPr>
          <w:p w14:paraId="6F07EF79" w14:textId="77777777" w:rsidR="00A30C9E" w:rsidRDefault="007948E7">
            <w:r>
              <w:t>Version</w:t>
            </w:r>
          </w:p>
        </w:tc>
        <w:tc>
          <w:tcPr>
            <w:tcW w:w="2160" w:type="dxa"/>
          </w:tcPr>
          <w:p w14:paraId="1E7AE940" w14:textId="77777777" w:rsidR="00A30C9E" w:rsidRDefault="007948E7">
            <w:r>
              <w:t>Date</w:t>
            </w:r>
          </w:p>
        </w:tc>
        <w:tc>
          <w:tcPr>
            <w:tcW w:w="2160" w:type="dxa"/>
          </w:tcPr>
          <w:p w14:paraId="6C52EC20" w14:textId="77777777" w:rsidR="00A30C9E" w:rsidRDefault="007948E7">
            <w:r>
              <w:t>Modification</w:t>
            </w:r>
          </w:p>
        </w:tc>
        <w:tc>
          <w:tcPr>
            <w:tcW w:w="2160" w:type="dxa"/>
          </w:tcPr>
          <w:p w14:paraId="44398A73" w14:textId="77777777" w:rsidR="00A30C9E" w:rsidRDefault="007948E7">
            <w:r>
              <w:t>Validateur</w:t>
            </w:r>
          </w:p>
        </w:tc>
      </w:tr>
      <w:tr w:rsidR="00A30C9E" w14:paraId="6E736176" w14:textId="77777777">
        <w:tc>
          <w:tcPr>
            <w:tcW w:w="2160" w:type="dxa"/>
          </w:tcPr>
          <w:p w14:paraId="6F19F03D" w14:textId="77777777" w:rsidR="00A30C9E" w:rsidRDefault="007948E7">
            <w:r>
              <w:t>1.0</w:t>
            </w:r>
          </w:p>
        </w:tc>
        <w:tc>
          <w:tcPr>
            <w:tcW w:w="2160" w:type="dxa"/>
          </w:tcPr>
          <w:p w14:paraId="51224DC5" w14:textId="77777777" w:rsidR="00A30C9E" w:rsidRDefault="007948E7">
            <w:r>
              <w:t>09/06/2026</w:t>
            </w:r>
          </w:p>
        </w:tc>
        <w:tc>
          <w:tcPr>
            <w:tcW w:w="2160" w:type="dxa"/>
          </w:tcPr>
          <w:p w14:paraId="2C0E50EA" w14:textId="77777777" w:rsidR="00A30C9E" w:rsidRPr="008D2BC8" w:rsidRDefault="007948E7">
            <w:pPr>
              <w:rPr>
                <w:lang w:val="fr-MA"/>
              </w:rPr>
            </w:pPr>
            <w:r w:rsidRPr="008D2BC8">
              <w:rPr>
                <w:lang w:val="fr-MA"/>
              </w:rPr>
              <w:t>Création initiale depuis KB54875.xlsx / feuille CODE SAV FTTH CLOTURE</w:t>
            </w:r>
          </w:p>
        </w:tc>
        <w:tc>
          <w:tcPr>
            <w:tcW w:w="2160" w:type="dxa"/>
          </w:tcPr>
          <w:p w14:paraId="3C42EC63" w14:textId="77777777" w:rsidR="00A30C9E" w:rsidRDefault="007948E7">
            <w:r>
              <w:t>À compléter</w:t>
            </w:r>
          </w:p>
        </w:tc>
      </w:tr>
    </w:tbl>
    <w:p w14:paraId="5B6EE15A" w14:textId="77777777" w:rsidR="00510E82" w:rsidRDefault="00510E82"/>
    <w:sectPr w:rsidR="00510E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83454321">
    <w:abstractNumId w:val="8"/>
  </w:num>
  <w:num w:numId="2" w16cid:durableId="1161040474">
    <w:abstractNumId w:val="6"/>
  </w:num>
  <w:num w:numId="3" w16cid:durableId="1703749714">
    <w:abstractNumId w:val="5"/>
  </w:num>
  <w:num w:numId="4" w16cid:durableId="589118045">
    <w:abstractNumId w:val="4"/>
  </w:num>
  <w:num w:numId="5" w16cid:durableId="2081948377">
    <w:abstractNumId w:val="7"/>
  </w:num>
  <w:num w:numId="6" w16cid:durableId="374165369">
    <w:abstractNumId w:val="3"/>
  </w:num>
  <w:num w:numId="7" w16cid:durableId="1402097605">
    <w:abstractNumId w:val="2"/>
  </w:num>
  <w:num w:numId="8" w16cid:durableId="340595116">
    <w:abstractNumId w:val="1"/>
  </w:num>
  <w:num w:numId="9" w16cid:durableId="1138185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134A"/>
    <w:rsid w:val="00326F90"/>
    <w:rsid w:val="00331484"/>
    <w:rsid w:val="004943DE"/>
    <w:rsid w:val="00510E82"/>
    <w:rsid w:val="008D2BC8"/>
    <w:rsid w:val="00A30C9E"/>
    <w:rsid w:val="00AA1D8D"/>
    <w:rsid w:val="00B47730"/>
    <w:rsid w:val="00CA350C"/>
    <w:rsid w:val="00CB0664"/>
    <w:rsid w:val="00CF1293"/>
    <w:rsid w:val="00DB03E8"/>
    <w:rsid w:val="00FC693F"/>
    <w:rsid w:val="00FF6F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5F9A0"/>
  <w14:defaultImageDpi w14:val="300"/>
  <w15:docId w15:val="{8A79870C-8DA3-4BAF-816D-EC75127E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4710</Words>
  <Characters>25907</Characters>
  <Application>Microsoft Office Word</Application>
  <DocSecurity>0</DocSecurity>
  <Lines>215</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5</cp:revision>
  <dcterms:created xsi:type="dcterms:W3CDTF">2013-12-23T23:15:00Z</dcterms:created>
  <dcterms:modified xsi:type="dcterms:W3CDTF">2026-06-10T09:16:00Z</dcterms:modified>
  <cp:category/>
</cp:coreProperties>
</file>