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B551" w14:textId="6FBE1FBE" w:rsidR="0089680B" w:rsidRPr="00F43FA1" w:rsidRDefault="0089680B" w:rsidP="0089680B">
      <w:pPr>
        <w:jc w:val="center"/>
        <w:rPr>
          <w:b/>
          <w:bCs/>
          <w:sz w:val="56"/>
          <w:szCs w:val="56"/>
          <w:lang w:val="fr-FR"/>
        </w:rPr>
      </w:pPr>
      <w:r>
        <w:rPr>
          <w:b/>
          <w:bCs/>
          <w:sz w:val="56"/>
          <w:szCs w:val="56"/>
          <w:lang w:val="fr-FR"/>
        </w:rPr>
        <w:t xml:space="preserve">Projet DL : </w:t>
      </w:r>
      <w:r w:rsidRPr="00F43FA1">
        <w:rPr>
          <w:b/>
          <w:bCs/>
          <w:sz w:val="56"/>
          <w:szCs w:val="56"/>
          <w:lang w:val="fr-FR"/>
        </w:rPr>
        <w:t xml:space="preserve">Sujet </w:t>
      </w:r>
      <w:r w:rsidR="005F6109">
        <w:rPr>
          <w:b/>
          <w:bCs/>
          <w:sz w:val="56"/>
          <w:szCs w:val="56"/>
          <w:lang w:val="fr-FR"/>
        </w:rPr>
        <w:t>2</w:t>
      </w:r>
    </w:p>
    <w:p w14:paraId="43087A02" w14:textId="77777777" w:rsidR="00191493" w:rsidRDefault="00191493"/>
    <w:p w14:paraId="6239DD70" w14:textId="7D1978C8" w:rsidR="0089680B" w:rsidRPr="0089680B" w:rsidRDefault="0089680B">
      <w:pPr>
        <w:rPr>
          <w:b/>
          <w:bCs/>
          <w:sz w:val="32"/>
          <w:szCs w:val="32"/>
          <w:lang w:val="fr-FR"/>
        </w:rPr>
      </w:pPr>
      <w:r w:rsidRPr="0089680B">
        <w:rPr>
          <w:b/>
          <w:bCs/>
          <w:sz w:val="32"/>
          <w:szCs w:val="32"/>
          <w:lang w:val="fr-FR"/>
        </w:rPr>
        <w:t>Développement d’un modèle de lecture des étiquettes depuis des images d’herbier.  </w:t>
      </w:r>
    </w:p>
    <w:p w14:paraId="4AB35CD9" w14:textId="77777777" w:rsidR="0089680B" w:rsidRDefault="0089680B"/>
    <w:p w14:paraId="175ADB95" w14:textId="77777777" w:rsidR="00DA678F" w:rsidRPr="00A5590E" w:rsidRDefault="00DA678F" w:rsidP="00DA678F">
      <w:pPr>
        <w:rPr>
          <w:lang w:val="fr-FR"/>
        </w:rPr>
      </w:pPr>
    </w:p>
    <w:p w14:paraId="13A69B41" w14:textId="77777777" w:rsidR="00DA678F" w:rsidRPr="00A5590E" w:rsidRDefault="00DA678F" w:rsidP="00DA678F">
      <w:pPr>
        <w:rPr>
          <w:lang w:val="fr-FR"/>
        </w:rPr>
      </w:pPr>
      <w:r w:rsidRPr="00A5590E">
        <w:rPr>
          <w:b/>
          <w:bCs/>
          <w:lang w:val="fr-FR"/>
        </w:rPr>
        <w:t>Objectif du projet :</w:t>
      </w:r>
    </w:p>
    <w:p w14:paraId="799EC1F6" w14:textId="77777777" w:rsidR="00DA678F" w:rsidRPr="00A5590E" w:rsidRDefault="00DA678F" w:rsidP="00DA678F">
      <w:pPr>
        <w:rPr>
          <w:lang w:val="fr-FR"/>
        </w:rPr>
      </w:pPr>
    </w:p>
    <w:p w14:paraId="5A83E0CB" w14:textId="77777777" w:rsidR="00DA678F" w:rsidRPr="00DA678F" w:rsidRDefault="00DA678F" w:rsidP="00DA678F">
      <w:pPr>
        <w:rPr>
          <w:lang w:val="fr-FR"/>
        </w:rPr>
      </w:pPr>
      <w:r w:rsidRPr="00DA678F">
        <w:rPr>
          <w:lang w:val="fr-FR"/>
        </w:rPr>
        <w:t xml:space="preserve">L’objectif est de développer un système capable de lire et d’extraire les informations des étiquettes présentes dans les images d’herbier. Ce projet inclut deux étapes principales : (1) entraîner un modèle de détection (YOLO) pour identifier les étiquettes (ou d’autres éléments non végétaux) dans les images, et (2) utiliser ces détections pour constituer un </w:t>
      </w:r>
      <w:proofErr w:type="spellStart"/>
      <w:r w:rsidRPr="00DA678F">
        <w:rPr>
          <w:lang w:val="fr-FR"/>
        </w:rPr>
        <w:t>dataset</w:t>
      </w:r>
      <w:proofErr w:type="spellEnd"/>
      <w:r w:rsidRPr="00DA678F">
        <w:rPr>
          <w:lang w:val="fr-FR"/>
        </w:rPr>
        <w:t xml:space="preserve"> d’étiquettes. Ces étiquettes seront ensuite traitées pour développer un modèle capable de lire les informations qu’elles contiennent. Un </w:t>
      </w:r>
      <w:proofErr w:type="spellStart"/>
      <w:r w:rsidRPr="00DA678F">
        <w:rPr>
          <w:lang w:val="fr-FR"/>
        </w:rPr>
        <w:t>dataset</w:t>
      </w:r>
      <w:proofErr w:type="spellEnd"/>
      <w:r w:rsidRPr="00DA678F">
        <w:rPr>
          <w:lang w:val="fr-FR"/>
        </w:rPr>
        <w:t xml:space="preserve"> annoté pour l’entraînement de YOLO sera fourni.</w:t>
      </w:r>
    </w:p>
    <w:p w14:paraId="1053B147" w14:textId="77777777" w:rsidR="00DA678F" w:rsidRPr="00DA678F" w:rsidRDefault="00DA678F" w:rsidP="00DA678F">
      <w:pPr>
        <w:rPr>
          <w:lang w:val="fr-FR"/>
        </w:rPr>
      </w:pPr>
    </w:p>
    <w:p w14:paraId="75C4A8FC" w14:textId="77777777" w:rsidR="00DA678F" w:rsidRPr="00DA678F" w:rsidRDefault="00DA678F" w:rsidP="00DA678F">
      <w:pPr>
        <w:rPr>
          <w:lang w:val="fr-FR"/>
        </w:rPr>
      </w:pPr>
      <w:r w:rsidRPr="00DA678F">
        <w:rPr>
          <w:b/>
          <w:bCs/>
          <w:lang w:val="fr-FR"/>
        </w:rPr>
        <w:t>Description du projet :</w:t>
      </w:r>
    </w:p>
    <w:p w14:paraId="1493D498" w14:textId="77777777" w:rsidR="00DA678F" w:rsidRPr="00DA678F" w:rsidRDefault="00DA678F" w:rsidP="00DA678F">
      <w:pPr>
        <w:rPr>
          <w:lang w:val="fr-FR"/>
        </w:rPr>
      </w:pPr>
    </w:p>
    <w:p w14:paraId="064F873D" w14:textId="0BAB22C8" w:rsidR="00DA678F" w:rsidRPr="00DA678F" w:rsidRDefault="00DA678F" w:rsidP="00DA678F">
      <w:pPr>
        <w:rPr>
          <w:lang w:val="fr-FR"/>
        </w:rPr>
      </w:pPr>
      <w:r w:rsidRPr="00DA678F">
        <w:rPr>
          <w:b/>
          <w:bCs/>
          <w:lang w:val="fr-FR"/>
        </w:rPr>
        <w:t>Détection des étiquettes avec YOLO :</w:t>
      </w:r>
    </w:p>
    <w:p w14:paraId="3403F598" w14:textId="77777777" w:rsidR="00DA678F" w:rsidRPr="00DA678F" w:rsidRDefault="00DA678F" w:rsidP="00DA678F">
      <w:pPr>
        <w:rPr>
          <w:lang w:val="fr-FR"/>
        </w:rPr>
      </w:pPr>
    </w:p>
    <w:p w14:paraId="6A4E5EF3" w14:textId="77777777" w:rsidR="00DA678F" w:rsidRDefault="00DA678F" w:rsidP="00DA678F">
      <w:pPr>
        <w:pStyle w:val="ListParagraph"/>
        <w:numPr>
          <w:ilvl w:val="0"/>
          <w:numId w:val="1"/>
        </w:numPr>
        <w:rPr>
          <w:lang w:val="fr-FR"/>
        </w:rPr>
      </w:pPr>
      <w:r w:rsidRPr="00DA678F">
        <w:rPr>
          <w:b/>
          <w:bCs/>
          <w:lang w:val="fr-FR"/>
        </w:rPr>
        <w:t>Objectif :</w:t>
      </w:r>
      <w:r w:rsidRPr="00DA678F">
        <w:rPr>
          <w:lang w:val="fr-FR"/>
        </w:rPr>
        <w:t xml:space="preserve"> Identifier les étiquettes et autres éléments non végétaux présents dans les images d’herbier.</w:t>
      </w:r>
    </w:p>
    <w:p w14:paraId="550EDA8B" w14:textId="6143284B" w:rsidR="00DA678F" w:rsidRPr="00DA678F" w:rsidRDefault="00DA678F" w:rsidP="00DA678F">
      <w:pPr>
        <w:pStyle w:val="ListParagraph"/>
        <w:numPr>
          <w:ilvl w:val="0"/>
          <w:numId w:val="1"/>
        </w:numPr>
        <w:rPr>
          <w:lang w:val="fr-FR"/>
        </w:rPr>
      </w:pPr>
      <w:r w:rsidRPr="00DA678F">
        <w:rPr>
          <w:b/>
          <w:bCs/>
          <w:lang w:val="fr-FR"/>
        </w:rPr>
        <w:t>Actions :</w:t>
      </w:r>
      <w:r>
        <w:rPr>
          <w:b/>
          <w:bCs/>
          <w:lang w:val="fr-FR"/>
        </w:rPr>
        <w:t xml:space="preserve"> </w:t>
      </w:r>
      <w:r w:rsidRPr="00DA678F">
        <w:rPr>
          <w:lang w:val="fr-FR"/>
        </w:rPr>
        <w:t xml:space="preserve">Utiliser le </w:t>
      </w:r>
      <w:proofErr w:type="spellStart"/>
      <w:r w:rsidRPr="00DA678F">
        <w:rPr>
          <w:lang w:val="fr-FR"/>
        </w:rPr>
        <w:t>dataset</w:t>
      </w:r>
      <w:proofErr w:type="spellEnd"/>
      <w:r w:rsidRPr="00DA678F">
        <w:rPr>
          <w:lang w:val="fr-FR"/>
        </w:rPr>
        <w:t xml:space="preserve"> fourni pour entraîner un modèle </w:t>
      </w:r>
      <w:r w:rsidRPr="00DA678F">
        <w:rPr>
          <w:b/>
          <w:bCs/>
          <w:lang w:val="fr-FR"/>
        </w:rPr>
        <w:t xml:space="preserve">YOLO (You </w:t>
      </w:r>
      <w:proofErr w:type="spellStart"/>
      <w:r w:rsidRPr="00DA678F">
        <w:rPr>
          <w:b/>
          <w:bCs/>
          <w:lang w:val="fr-FR"/>
        </w:rPr>
        <w:t>Only</w:t>
      </w:r>
      <w:proofErr w:type="spellEnd"/>
      <w:r w:rsidRPr="00DA678F">
        <w:rPr>
          <w:b/>
          <w:bCs/>
          <w:lang w:val="fr-FR"/>
        </w:rPr>
        <w:t xml:space="preserve"> Look Once)</w:t>
      </w:r>
      <w:r w:rsidRPr="00DA678F">
        <w:rPr>
          <w:lang w:val="fr-FR"/>
        </w:rPr>
        <w:t>.</w:t>
      </w:r>
      <w:r w:rsidRPr="00DA678F">
        <w:rPr>
          <w:lang w:val="fr-FR"/>
        </w:rPr>
        <w:tab/>
        <w:t xml:space="preserve">Évaluer les performances du modèle YOLO en termes de </w:t>
      </w:r>
      <w:r w:rsidRPr="00DA678F">
        <w:rPr>
          <w:b/>
          <w:bCs/>
          <w:lang w:val="fr-FR"/>
        </w:rPr>
        <w:t>précision</w:t>
      </w:r>
      <w:r w:rsidRPr="00DA678F">
        <w:rPr>
          <w:lang w:val="fr-FR"/>
        </w:rPr>
        <w:t xml:space="preserve">, </w:t>
      </w:r>
      <w:r w:rsidRPr="00DA678F">
        <w:rPr>
          <w:b/>
          <w:bCs/>
          <w:lang w:val="fr-FR"/>
        </w:rPr>
        <w:t>rappel</w:t>
      </w:r>
      <w:r w:rsidRPr="00DA678F">
        <w:rPr>
          <w:lang w:val="fr-FR"/>
        </w:rPr>
        <w:t xml:space="preserve">, </w:t>
      </w:r>
      <w:proofErr w:type="spellStart"/>
      <w:r w:rsidRPr="00DA678F">
        <w:rPr>
          <w:b/>
          <w:bCs/>
          <w:lang w:val="fr-FR"/>
        </w:rPr>
        <w:t>mAP</w:t>
      </w:r>
      <w:proofErr w:type="spellEnd"/>
      <w:r w:rsidRPr="00DA678F">
        <w:rPr>
          <w:b/>
          <w:bCs/>
          <w:lang w:val="fr-FR"/>
        </w:rPr>
        <w:t xml:space="preserve"> (</w:t>
      </w:r>
      <w:proofErr w:type="spellStart"/>
      <w:r w:rsidRPr="00DA678F">
        <w:rPr>
          <w:b/>
          <w:bCs/>
          <w:lang w:val="fr-FR"/>
        </w:rPr>
        <w:t>Mean</w:t>
      </w:r>
      <w:proofErr w:type="spellEnd"/>
      <w:r w:rsidRPr="00DA678F">
        <w:rPr>
          <w:b/>
          <w:bCs/>
          <w:lang w:val="fr-FR"/>
        </w:rPr>
        <w:t xml:space="preserve"> </w:t>
      </w:r>
      <w:proofErr w:type="spellStart"/>
      <w:r w:rsidRPr="00DA678F">
        <w:rPr>
          <w:b/>
          <w:bCs/>
          <w:lang w:val="fr-FR"/>
        </w:rPr>
        <w:t>Average</w:t>
      </w:r>
      <w:proofErr w:type="spellEnd"/>
      <w:r w:rsidRPr="00DA678F">
        <w:rPr>
          <w:b/>
          <w:bCs/>
          <w:lang w:val="fr-FR"/>
        </w:rPr>
        <w:t xml:space="preserve"> </w:t>
      </w:r>
      <w:proofErr w:type="spellStart"/>
      <w:r w:rsidRPr="00DA678F">
        <w:rPr>
          <w:b/>
          <w:bCs/>
          <w:lang w:val="fr-FR"/>
        </w:rPr>
        <w:t>Precision</w:t>
      </w:r>
      <w:proofErr w:type="spellEnd"/>
      <w:r w:rsidRPr="00DA678F">
        <w:rPr>
          <w:b/>
          <w:bCs/>
          <w:lang w:val="fr-FR"/>
        </w:rPr>
        <w:t>)</w:t>
      </w:r>
      <w:r w:rsidRPr="00DA678F">
        <w:rPr>
          <w:lang w:val="fr-FR"/>
        </w:rPr>
        <w:t xml:space="preserve">, et </w:t>
      </w:r>
      <w:r w:rsidRPr="00DA678F">
        <w:rPr>
          <w:b/>
          <w:bCs/>
          <w:lang w:val="fr-FR"/>
        </w:rPr>
        <w:t>taux de faux positifs</w:t>
      </w:r>
      <w:r w:rsidRPr="00DA678F">
        <w:rPr>
          <w:lang w:val="fr-FR"/>
        </w:rPr>
        <w:t>.</w:t>
      </w:r>
      <w:r w:rsidR="00A5590E">
        <w:rPr>
          <w:lang w:val="fr-FR"/>
        </w:rPr>
        <w:t xml:space="preserve"> Si pas de ressources suffisantes, utiliser le modèle sans entraînement :  </w:t>
      </w:r>
      <w:hyperlink r:id="rId5" w:history="1">
        <w:r w:rsidR="00A5590E" w:rsidRPr="00E7727F">
          <w:rPr>
            <w:rStyle w:val="Hyperlink"/>
            <w:lang w:val="fr-FR"/>
          </w:rPr>
          <w:t>https://figshare.unimelb.edu.au/articles/dataset/_strong_Data_available_for_Identification_of_herbarium_specimen_sheet_components_from_high-resolution_images_using_deep_learning_YOLOv5_Best_model_weights_for_MELU_trained_object_detection_model_strong_/23597034?file=41395557</w:t>
        </w:r>
      </w:hyperlink>
      <w:r w:rsidR="00A5590E">
        <w:rPr>
          <w:lang w:val="fr-FR"/>
        </w:rPr>
        <w:t xml:space="preserve"> </w:t>
      </w:r>
    </w:p>
    <w:p w14:paraId="35E2EF3F" w14:textId="77777777" w:rsidR="00DA678F" w:rsidRPr="00DA678F" w:rsidRDefault="00DA678F" w:rsidP="00DA678F">
      <w:pPr>
        <w:rPr>
          <w:lang w:val="fr-FR"/>
        </w:rPr>
      </w:pPr>
    </w:p>
    <w:p w14:paraId="4B7EAC76" w14:textId="77777777" w:rsidR="00DA678F" w:rsidRDefault="00DA678F" w:rsidP="00DA678F">
      <w:pPr>
        <w:rPr>
          <w:lang w:val="fr-FR"/>
        </w:rPr>
      </w:pPr>
      <w:r w:rsidRPr="00DA678F">
        <w:rPr>
          <w:b/>
          <w:bCs/>
          <w:lang w:val="fr-FR"/>
        </w:rPr>
        <w:t xml:space="preserve">Constitution d’un </w:t>
      </w:r>
      <w:proofErr w:type="spellStart"/>
      <w:r w:rsidRPr="00DA678F">
        <w:rPr>
          <w:b/>
          <w:bCs/>
          <w:lang w:val="fr-FR"/>
        </w:rPr>
        <w:t>dataset</w:t>
      </w:r>
      <w:proofErr w:type="spellEnd"/>
      <w:r w:rsidRPr="00DA678F">
        <w:rPr>
          <w:b/>
          <w:bCs/>
          <w:lang w:val="fr-FR"/>
        </w:rPr>
        <w:t xml:space="preserve"> d’étiquettes :</w:t>
      </w:r>
    </w:p>
    <w:p w14:paraId="6A7722D4" w14:textId="77777777" w:rsidR="00DA678F" w:rsidRPr="00DA678F" w:rsidRDefault="00DA678F" w:rsidP="00DA678F">
      <w:pPr>
        <w:pStyle w:val="ListParagraph"/>
        <w:numPr>
          <w:ilvl w:val="0"/>
          <w:numId w:val="2"/>
        </w:numPr>
        <w:rPr>
          <w:lang w:val="fr-FR"/>
        </w:rPr>
      </w:pPr>
      <w:r w:rsidRPr="00DA678F">
        <w:rPr>
          <w:b/>
          <w:bCs/>
          <w:lang w:val="fr-FR"/>
        </w:rPr>
        <w:t>Extraction des étiquettes :</w:t>
      </w:r>
      <w:r>
        <w:rPr>
          <w:b/>
          <w:bCs/>
          <w:lang w:val="fr-FR"/>
        </w:rPr>
        <w:t xml:space="preserve"> </w:t>
      </w:r>
    </w:p>
    <w:p w14:paraId="094BB83E" w14:textId="1667EE0A" w:rsidR="00DA678F" w:rsidRDefault="00DA678F" w:rsidP="00DA678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b/>
          <w:bCs/>
          <w:lang w:val="fr-FR"/>
        </w:rPr>
        <w:t>A</w:t>
      </w:r>
      <w:r w:rsidRPr="00DA678F">
        <w:rPr>
          <w:lang w:val="fr-FR"/>
        </w:rPr>
        <w:t>ppliquer le modèle YOLO entraîné sur l’ensemble des images d’herbier pour détecter les étiquettes</w:t>
      </w:r>
      <w:r w:rsidR="00A5590E">
        <w:rPr>
          <w:lang w:val="fr-FR"/>
        </w:rPr>
        <w:t xml:space="preserve"> (</w:t>
      </w:r>
      <w:hyperlink r:id="rId6" w:history="1">
        <w:r w:rsidR="00A5590E" w:rsidRPr="00E7727F">
          <w:rPr>
            <w:rStyle w:val="Hyperlink"/>
            <w:lang w:val="fr-FR"/>
          </w:rPr>
          <w:t>https://figshare.unimelb.edu.au/articles/dataset/_strong_Data_available_for_Identification_of_herbarium_specimen_sheet_components_from_high-resolution_images_using_deep_learning_YOLOv5_Best_model_weights_for_MELU_trained_object_detection_model_strong_/23597034?file=41395557</w:t>
        </w:r>
      </w:hyperlink>
      <w:r w:rsidR="00A5590E">
        <w:rPr>
          <w:lang w:val="fr-FR"/>
        </w:rPr>
        <w:t xml:space="preserve"> )</w:t>
      </w:r>
      <w:r w:rsidRPr="00DA678F">
        <w:rPr>
          <w:lang w:val="fr-FR"/>
        </w:rPr>
        <w:t>.</w:t>
      </w:r>
      <w:r>
        <w:rPr>
          <w:lang w:val="fr-FR"/>
        </w:rPr>
        <w:t xml:space="preserve"> </w:t>
      </w:r>
    </w:p>
    <w:p w14:paraId="27425FA2" w14:textId="2428BA13" w:rsidR="00DA678F" w:rsidRDefault="00DA678F" w:rsidP="00DA678F">
      <w:pPr>
        <w:pStyle w:val="ListParagraph"/>
        <w:numPr>
          <w:ilvl w:val="1"/>
          <w:numId w:val="2"/>
        </w:numPr>
        <w:rPr>
          <w:lang w:val="fr-FR"/>
        </w:rPr>
      </w:pPr>
      <w:r w:rsidRPr="00DA678F">
        <w:rPr>
          <w:lang w:val="fr-FR"/>
        </w:rPr>
        <w:t>Extraire et recadrer les régions contenant les étiquettes détectées</w:t>
      </w:r>
      <w:r w:rsidR="001F5E56">
        <w:rPr>
          <w:lang w:val="fr-FR"/>
        </w:rPr>
        <w:t xml:space="preserve"> (Utiliser le </w:t>
      </w:r>
      <w:proofErr w:type="spellStart"/>
      <w:r w:rsidR="001F5E56">
        <w:rPr>
          <w:lang w:val="fr-FR"/>
        </w:rPr>
        <w:t>dataset</w:t>
      </w:r>
      <w:proofErr w:type="spellEnd"/>
      <w:r w:rsidR="001F5E56">
        <w:rPr>
          <w:lang w:val="fr-FR"/>
        </w:rPr>
        <w:t xml:space="preserve"> MELU :  </w:t>
      </w:r>
      <w:hyperlink r:id="rId7" w:history="1">
        <w:r w:rsidR="001F5E56" w:rsidRPr="00E7727F">
          <w:rPr>
            <w:rStyle w:val="Hyperlink"/>
            <w:lang w:val="fr-FR"/>
          </w:rPr>
          <w:t>https://figshare.unimelb.edu.au/articles/dataset/_strong_Data_available_for_Identification_of_herbarium_specimen_sheet_components_from_hig</w:t>
        </w:r>
        <w:r w:rsidR="001F5E56" w:rsidRPr="00E7727F">
          <w:rPr>
            <w:rStyle w:val="Hyperlink"/>
            <w:lang w:val="fr-FR"/>
          </w:rPr>
          <w:lastRenderedPageBreak/>
          <w:t>h-resolution_images_using_deep_learning_YOLOv5_Best_model_weights_for_MELU_trained_object_detection_model_strong_/23597034?file=41395557</w:t>
        </w:r>
      </w:hyperlink>
      <w:r w:rsidR="001F5E56">
        <w:rPr>
          <w:lang w:val="fr-FR"/>
        </w:rPr>
        <w:t xml:space="preserve"> )</w:t>
      </w:r>
      <w:r w:rsidRPr="00DA678F">
        <w:rPr>
          <w:lang w:val="fr-FR"/>
        </w:rPr>
        <w:t>.</w:t>
      </w:r>
    </w:p>
    <w:p w14:paraId="1B3A255A" w14:textId="77777777" w:rsidR="00DA678F" w:rsidRDefault="00DA678F" w:rsidP="00DA678F">
      <w:pPr>
        <w:pStyle w:val="ListParagraph"/>
        <w:numPr>
          <w:ilvl w:val="1"/>
          <w:numId w:val="2"/>
        </w:numPr>
        <w:rPr>
          <w:lang w:val="fr-FR"/>
        </w:rPr>
      </w:pPr>
      <w:r w:rsidRPr="00DA678F">
        <w:rPr>
          <w:lang w:val="fr-FR"/>
        </w:rPr>
        <w:t xml:space="preserve">Structurer le </w:t>
      </w:r>
      <w:proofErr w:type="spellStart"/>
      <w:r w:rsidRPr="00DA678F">
        <w:rPr>
          <w:lang w:val="fr-FR"/>
        </w:rPr>
        <w:t>dataset</w:t>
      </w:r>
      <w:proofErr w:type="spellEnd"/>
      <w:r w:rsidRPr="00DA678F">
        <w:rPr>
          <w:lang w:val="fr-FR"/>
        </w:rPr>
        <w:t xml:space="preserve"> constitué des étiquettes extraites en associant chaque image recadrée à une annotation textuelle (si disponible) ou à une classe vide si non annotée.</w:t>
      </w:r>
    </w:p>
    <w:p w14:paraId="1DC2C398" w14:textId="53FFE67D" w:rsidR="00DA678F" w:rsidRPr="00DA678F" w:rsidRDefault="00DA678F" w:rsidP="00DA678F">
      <w:pPr>
        <w:pStyle w:val="ListParagraph"/>
        <w:numPr>
          <w:ilvl w:val="1"/>
          <w:numId w:val="2"/>
        </w:numPr>
        <w:rPr>
          <w:lang w:val="fr-FR"/>
        </w:rPr>
      </w:pPr>
      <w:r w:rsidRPr="00DA678F">
        <w:rPr>
          <w:lang w:val="fr-FR"/>
        </w:rPr>
        <w:t>Effectuer une vérification manuelle pour corriger les éventuelles erreurs de détection ou d’extraction.</w:t>
      </w:r>
    </w:p>
    <w:p w14:paraId="53D66DF1" w14:textId="77777777" w:rsidR="00DA678F" w:rsidRPr="00DA678F" w:rsidRDefault="00DA678F" w:rsidP="00DA678F">
      <w:pPr>
        <w:rPr>
          <w:lang w:val="fr-FR"/>
        </w:rPr>
      </w:pPr>
    </w:p>
    <w:p w14:paraId="064F3183" w14:textId="77777777" w:rsidR="00DA678F" w:rsidRDefault="00DA678F" w:rsidP="00DA678F">
      <w:pPr>
        <w:rPr>
          <w:lang w:val="fr-FR"/>
        </w:rPr>
      </w:pPr>
      <w:r w:rsidRPr="00DA678F">
        <w:rPr>
          <w:b/>
          <w:bCs/>
          <w:lang w:val="fr-FR"/>
        </w:rPr>
        <w:t>Développement d’un modèle de lecture d’étiquettes :</w:t>
      </w:r>
    </w:p>
    <w:p w14:paraId="0BA39F71" w14:textId="09DA966B" w:rsidR="00DA678F" w:rsidRPr="00DA678F" w:rsidRDefault="00DA678F" w:rsidP="00DA678F">
      <w:pPr>
        <w:pStyle w:val="ListParagraph"/>
        <w:numPr>
          <w:ilvl w:val="0"/>
          <w:numId w:val="2"/>
        </w:numPr>
        <w:rPr>
          <w:lang w:val="fr-FR"/>
        </w:rPr>
      </w:pPr>
      <w:r w:rsidRPr="00DA678F">
        <w:rPr>
          <w:b/>
          <w:bCs/>
          <w:lang w:val="fr-FR"/>
        </w:rPr>
        <w:t>Traitement des étiquettes extraites :</w:t>
      </w:r>
      <w:r>
        <w:rPr>
          <w:b/>
          <w:bCs/>
          <w:lang w:val="fr-FR"/>
        </w:rPr>
        <w:t xml:space="preserve"> </w:t>
      </w:r>
      <w:r w:rsidRPr="00DA678F">
        <w:rPr>
          <w:lang w:val="fr-FR"/>
        </w:rPr>
        <w:t>Si les étiquettes contiennent du texte manuscrit ou imprimé, utiliser un modèle de reconnaissance optique de caractères (</w:t>
      </w:r>
      <w:r w:rsidRPr="00DA678F">
        <w:rPr>
          <w:b/>
          <w:bCs/>
          <w:lang w:val="fr-FR"/>
        </w:rPr>
        <w:t>OCR</w:t>
      </w:r>
      <w:r w:rsidRPr="00DA678F">
        <w:rPr>
          <w:lang w:val="fr-FR"/>
        </w:rPr>
        <w:t>) pour extraire automatiquement le contenu textuel.</w:t>
      </w:r>
    </w:p>
    <w:sectPr w:rsidR="00DA678F" w:rsidRPr="00DA6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83737"/>
    <w:multiLevelType w:val="hybridMultilevel"/>
    <w:tmpl w:val="D9066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36210"/>
    <w:multiLevelType w:val="hybridMultilevel"/>
    <w:tmpl w:val="ADDC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7061">
    <w:abstractNumId w:val="1"/>
  </w:num>
  <w:num w:numId="2" w16cid:durableId="149883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9B"/>
    <w:rsid w:val="00034740"/>
    <w:rsid w:val="00191493"/>
    <w:rsid w:val="001F5E56"/>
    <w:rsid w:val="00566038"/>
    <w:rsid w:val="005F6109"/>
    <w:rsid w:val="0089680B"/>
    <w:rsid w:val="00970E3A"/>
    <w:rsid w:val="00A5590E"/>
    <w:rsid w:val="00DA678F"/>
    <w:rsid w:val="00E51434"/>
    <w:rsid w:val="00E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F2ED92"/>
  <w15:chartTrackingRefBased/>
  <w15:docId w15:val="{2E8EAC75-DE16-EC4C-81E4-3FE07BFD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8F"/>
  </w:style>
  <w:style w:type="paragraph" w:styleId="Heading1">
    <w:name w:val="heading 1"/>
    <w:basedOn w:val="Normal"/>
    <w:next w:val="Normal"/>
    <w:link w:val="Heading1Char"/>
    <w:uiPriority w:val="9"/>
    <w:qFormat/>
    <w:rsid w:val="00EA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6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9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gshare.unimelb.edu.au/articles/dataset/_strong_Data_available_for_Identification_of_herbarium_specimen_sheet_components_from_high-resolution_images_using_deep_learning_YOLOv5_Best_model_weights_for_MELU_trained_object_detection_model_strong_/23597034?file=41395557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share.unimelb.edu.au/articles/dataset/_strong_Data_available_for_Identification_of_herbarium_specimen_sheet_components_from_high-resolution_images_using_deep_learning_YOLOv5_Best_model_weights_for_MELU_trained_object_detection_model_strong_/23597034?file=41395557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figshare.unimelb.edu.au/articles/dataset/_strong_Data_available_for_Identification_of_herbarium_specimen_sheet_components_from_high-resolution_images_using_deep_learning_YOLOv5_Best_model_weights_for_MELU_trained_object_detection_model_strong_/23597034?file=41395557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C84525AC9BE43A05BFD208E88BF2D" ma:contentTypeVersion="11" ma:contentTypeDescription="Create a new document." ma:contentTypeScope="" ma:versionID="64ee051d70008e6b454acda1eb69df4b">
  <xsd:schema xmlns:xsd="http://www.w3.org/2001/XMLSchema" xmlns:xs="http://www.w3.org/2001/XMLSchema" xmlns:p="http://schemas.microsoft.com/office/2006/metadata/properties" xmlns:ns2="811c0a97-d68c-4f61-a6f2-676ed8e6bb79" xmlns:ns3="0b644a6a-993a-48d5-9759-b453450058fd" targetNamespace="http://schemas.microsoft.com/office/2006/metadata/properties" ma:root="true" ma:fieldsID="adae3c58bdbea5f8ec957c98d86c7ecf" ns2:_="" ns3:_="">
    <xsd:import namespace="811c0a97-d68c-4f61-a6f2-676ed8e6bb79"/>
    <xsd:import namespace="0b644a6a-993a-48d5-9759-b45345005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c0a97-d68c-4f61-a6f2-676ed8e6b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819c43c-553b-4eee-b3d0-595c921e1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a6a-993a-48d5-9759-b453450058f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45f624-e03d-47c7-a9f1-add9b6cf0ca0}" ma:internalName="TaxCatchAll" ma:showField="CatchAllData" ma:web="0b644a6a-993a-48d5-9759-b45345005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1c0a97-d68c-4f61-a6f2-676ed8e6bb79">
      <Terms xmlns="http://schemas.microsoft.com/office/infopath/2007/PartnerControls"/>
    </lcf76f155ced4ddcb4097134ff3c332f>
    <TaxCatchAll xmlns="0b644a6a-993a-48d5-9759-b453450058fd" xsi:nil="true"/>
  </documentManagement>
</p:properties>
</file>

<file path=customXml/itemProps1.xml><?xml version="1.0" encoding="utf-8"?>
<ds:datastoreItem xmlns:ds="http://schemas.openxmlformats.org/officeDocument/2006/customXml" ds:itemID="{4EA84F7D-A748-437E-B96C-BB3F71E0B335}"/>
</file>

<file path=customXml/itemProps2.xml><?xml version="1.0" encoding="utf-8"?>
<ds:datastoreItem xmlns:ds="http://schemas.openxmlformats.org/officeDocument/2006/customXml" ds:itemID="{7F06D23E-88B2-4F18-8D53-248E44B31720}"/>
</file>

<file path=customXml/itemProps3.xml><?xml version="1.0" encoding="utf-8"?>
<ds:datastoreItem xmlns:ds="http://schemas.openxmlformats.org/officeDocument/2006/customXml" ds:itemID="{061C525C-6AAC-4F02-AB5D-28EB5CCFDA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SKLAB</dc:creator>
  <cp:keywords/>
  <dc:description/>
  <cp:lastModifiedBy>Youcef SKLAB</cp:lastModifiedBy>
  <cp:revision>8</cp:revision>
  <dcterms:created xsi:type="dcterms:W3CDTF">2024-11-16T08:06:00Z</dcterms:created>
  <dcterms:modified xsi:type="dcterms:W3CDTF">2024-11-18T11:25:00Z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0x010100C84C84525AC9BE43A05BFD208E88BF2D</vt:lpwstr>
  </property>
</Properties>
</file>