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9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OSHapp — Guide de passation et réutilisation du code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Version: 2025-10-11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1) Liens de livraison à compléter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Lien GitHub (version fédérée, code source complet)</w:t>
      </w:r>
      <w:r>
        <w:rPr>
          <w:b w:val="0"/>
          <w:i w:val="0"/>
          <w:strike w:val="0"/>
        </w:rPr>
        <w:t>: (https://github.com/Abdellatif444/OSHapp-Application)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2) Architecture et composants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Frontend</w:t>
      </w:r>
      <w:r>
        <w:rPr>
          <w:b w:val="0"/>
          <w:i w:val="0"/>
          <w:strike w:val="0"/>
        </w:rPr>
        <w:t>: Flutter (Web servi via Nginx)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Dossier: </w:t>
      </w:r>
      <w:r>
        <w:rPr>
          <w:rStyle w:val="InlineCode"/>
          <w:b w:val="0"/>
          <w:i w:val="0"/>
          <w:strike w:val="0"/>
        </w:rPr>
        <w:t>frontend/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Dockerfile: </w:t>
      </w:r>
      <w:r>
        <w:rPr>
          <w:rStyle w:val="InlineCode"/>
          <w:b w:val="0"/>
          <w:i w:val="0"/>
          <w:strike w:val="0"/>
        </w:rPr>
        <w:t>frontend/Dockerfile</w:t>
      </w:r>
      <w:r>
        <w:rPr>
          <w:rStyle w:val="DefaultParagraphFont"/>
          <w:b w:val="0"/>
          <w:i w:val="0"/>
          <w:strike w:val="0"/>
        </w:rPr>
        <w:t xml:space="preserve"> (build Flutter → Nginx </w:t>
      </w:r>
      <w:r>
        <w:rPr>
          <w:rStyle w:val="InlineCode"/>
          <w:b w:val="0"/>
          <w:i w:val="0"/>
          <w:strike w:val="0"/>
        </w:rPr>
        <w:t>nginx:alpine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Port: </w:t>
      </w:r>
      <w:r>
        <w:rPr>
          <w:rStyle w:val="InlineCode"/>
          <w:b w:val="0"/>
          <w:i w:val="0"/>
          <w:strike w:val="0"/>
        </w:rPr>
        <w:t>3000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Backend</w:t>
      </w:r>
      <w:r>
        <w:rPr>
          <w:rStyle w:val="DefaultParagraphFont"/>
          <w:b w:val="0"/>
          <w:i w:val="0"/>
          <w:strike w:val="0"/>
        </w:rPr>
        <w:t>: Spring Boot (Java 17)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Dossier: </w:t>
      </w:r>
      <w:r>
        <w:rPr>
          <w:rStyle w:val="InlineCode"/>
          <w:b w:val="0"/>
          <w:i w:val="0"/>
          <w:strike w:val="0"/>
        </w:rPr>
        <w:t>backend/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Dockerfile: </w:t>
      </w:r>
      <w:r>
        <w:rPr>
          <w:rStyle w:val="InlineCode"/>
          <w:b w:val="0"/>
          <w:i w:val="0"/>
          <w:strike w:val="0"/>
        </w:rPr>
        <w:t>backend/Dockerfile</w:t>
      </w:r>
      <w:r>
        <w:rPr>
          <w:rStyle w:val="DefaultParagraphFont"/>
          <w:b w:val="0"/>
          <w:i w:val="0"/>
          <w:strike w:val="0"/>
        </w:rPr>
        <w:t xml:space="preserve"> (runtime </w:t>
      </w:r>
      <w:r>
        <w:rPr>
          <w:rStyle w:val="InlineCode"/>
          <w:b w:val="0"/>
          <w:i w:val="0"/>
          <w:strike w:val="0"/>
        </w:rPr>
        <w:t>eclipse-temurin:17-jre-jammy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Port: </w:t>
      </w:r>
      <w:r>
        <w:rPr>
          <w:rStyle w:val="InlineCode"/>
          <w:b w:val="0"/>
          <w:i w:val="0"/>
          <w:strike w:val="0"/>
        </w:rPr>
        <w:t>8081</w:t>
      </w:r>
      <w:r>
        <w:rPr>
          <w:rStyle w:val="DefaultParagraphFont"/>
          <w:b w:val="0"/>
          <w:i w:val="0"/>
          <w:strike w:val="0"/>
        </w:rPr>
        <w:t xml:space="preserve"> (+ debug </w:t>
      </w:r>
      <w:r>
        <w:rPr>
          <w:rStyle w:val="InlineCode"/>
          <w:b w:val="0"/>
          <w:i w:val="0"/>
          <w:strike w:val="0"/>
        </w:rPr>
        <w:t>5005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Profil: </w:t>
      </w:r>
      <w:r>
        <w:rPr>
          <w:rStyle w:val="InlineCode"/>
          <w:b w:val="0"/>
          <w:i w:val="0"/>
          <w:strike w:val="0"/>
        </w:rPr>
        <w:t>docker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Infra (Docker Compose)</w:t>
      </w:r>
      <w:r>
        <w:rPr>
          <w:rStyle w:val="DefaultParagraphFont"/>
          <w:b w:val="0"/>
          <w:i w:val="0"/>
          <w:strike w:val="0"/>
        </w:rPr>
        <w:t xml:space="preserve">: </w:t>
      </w:r>
      <w:r>
        <w:rPr>
          <w:rStyle w:val="InlineCode"/>
          <w:b w:val="0"/>
          <w:i w:val="0"/>
          <w:strike w:val="0"/>
        </w:rPr>
        <w:t>backend/infra/docker-compose.yml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Services: </w:t>
      </w:r>
      <w:r>
        <w:rPr>
          <w:rStyle w:val="InlineCode"/>
          <w:b w:val="0"/>
          <w:i w:val="0"/>
          <w:strike w:val="0"/>
        </w:rPr>
        <w:t>postgres:16.4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mongo:6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minio/minio:latest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quay.io/keycloak/keycloak:24.0.2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backend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frontend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Volumes: </w:t>
      </w:r>
      <w:r>
        <w:rPr>
          <w:rStyle w:val="InlineCode"/>
          <w:b w:val="0"/>
          <w:i w:val="0"/>
          <w:strike w:val="0"/>
        </w:rPr>
        <w:t>pgdata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mongodata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miniodata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mavenrepo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Config principale (Docker)</w:t>
      </w:r>
      <w:r>
        <w:rPr>
          <w:rStyle w:val="DefaultParagraphFont"/>
          <w:b w:val="0"/>
          <w:i w:val="0"/>
          <w:strike w:val="0"/>
        </w:rPr>
        <w:t xml:space="preserve">: </w:t>
      </w:r>
      <w:r>
        <w:rPr>
          <w:rStyle w:val="InlineCode"/>
          <w:b w:val="0"/>
          <w:i w:val="0"/>
          <w:strike w:val="0"/>
        </w:rPr>
        <w:t>backend/src/main/resources/application-docker.yml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Docs API</w:t>
      </w:r>
      <w:r>
        <w:rPr>
          <w:rStyle w:val="DefaultParagraphFont"/>
          <w:b w:val="0"/>
          <w:i w:val="0"/>
          <w:strike w:val="0"/>
        </w:rPr>
        <w:t>: Swagger UI via SpringDoc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URL: </w:t>
      </w:r>
      <w:r>
        <w:rPr>
          <w:rStyle w:val="InlineCode"/>
          <w:b w:val="0"/>
          <w:i w:val="0"/>
          <w:strike w:val="0"/>
        </w:rPr>
        <w:t>http://localhost:8081/swagger-ui/index.html</w:t>
      </w:r>
      <w:r>
        <w:rPr>
          <w:rStyle w:val="DefaultParagraphFont"/>
          <w:b w:val="0"/>
          <w:i w:val="0"/>
          <w:strike w:val="0"/>
        </w:rPr>
        <w:t xml:space="preserve"> (après démarrage)</w:t>
      </w:r>
    </w:p>
    <w:p>
      <w:pPr>
        <w:pStyle w:val="FencedCodemermaid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flowchart LR</w:t>
        <w:br/>
        <w:t xml:space="preserve">  FE[Flutter Web (Nginx:3000)] --&gt;|API REST| BE(Spring Boot:8081)</w:t>
        <w:br/>
        <w:t xml:space="preserve">  BE --&gt;|JPA| PG[(PostgreSQL)]</w:t>
        <w:br/>
        <w:t xml:space="preserve">  BE --&gt;|Driver| MG[(MongoDB)]</w:t>
        <w:br/>
        <w:t xml:space="preserve">  BE --&gt;|S3 API| MN[(MinIO)]</w:t>
        <w:br/>
        <w:t xml:space="preserve">  BE --&gt;|OIDC| KC[Keycloak]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3) Prérequis de développement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Java 17</w:t>
      </w:r>
      <w:r>
        <w:rPr>
          <w:rStyle w:val="DefaultParagraphFont"/>
          <w:b w:val="0"/>
          <w:i w:val="0"/>
          <w:strike w:val="0"/>
        </w:rPr>
        <w:t xml:space="preserve"> et </w:t>
      </w:r>
      <w:r>
        <w:rPr>
          <w:rStyle w:val="DefaultParagraphFont"/>
          <w:b/>
          <w:i w:val="0"/>
          <w:strike w:val="0"/>
        </w:rPr>
        <w:t>Maven &gt;= 3.9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Flutter stable</w:t>
      </w:r>
      <w:r>
        <w:rPr>
          <w:rStyle w:val="DefaultParagraphFont"/>
          <w:b w:val="0"/>
          <w:i w:val="0"/>
          <w:strike w:val="0"/>
        </w:rPr>
        <w:t xml:space="preserve"> avec </w:t>
      </w:r>
      <w:r>
        <w:rPr>
          <w:rStyle w:val="DefaultParagraphFont"/>
          <w:b/>
          <w:i w:val="0"/>
          <w:strike w:val="0"/>
        </w:rPr>
        <w:t>Dart &gt;= 3</w:t>
      </w:r>
      <w:r>
        <w:rPr>
          <w:rStyle w:val="DefaultParagraphFont"/>
          <w:b w:val="0"/>
          <w:i w:val="0"/>
          <w:strike w:val="0"/>
        </w:rPr>
        <w:t xml:space="preserve"> (web activé)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Docker Desktop</w:t>
      </w:r>
      <w:r>
        <w:rPr>
          <w:rStyle w:val="DefaultParagraphFont"/>
          <w:b w:val="0"/>
          <w:i w:val="0"/>
          <w:strike w:val="0"/>
        </w:rPr>
        <w:t xml:space="preserve"> (Compose v2)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Accès Internet (dépendances Maven/pub.dev, images Docker de base)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4) Démarrage rapide (stack Docker de dev)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Créez un fichier </w:t>
      </w:r>
      <w:r>
        <w:rPr>
          <w:rStyle w:val="InlineCode"/>
          <w:b w:val="0"/>
          <w:i w:val="0"/>
          <w:strike w:val="0"/>
        </w:rPr>
        <w:t>.env</w:t>
      </w:r>
      <w:r>
        <w:rPr>
          <w:rStyle w:val="DefaultParagraphFont"/>
          <w:b w:val="0"/>
          <w:i w:val="0"/>
          <w:strike w:val="0"/>
        </w:rPr>
        <w:t xml:space="preserve"> à la racine de </w:t>
      </w:r>
      <w:r>
        <w:rPr>
          <w:rStyle w:val="InlineCode"/>
          <w:b w:val="0"/>
          <w:i w:val="0"/>
          <w:strike w:val="0"/>
        </w:rPr>
        <w:t>backend/</w:t>
      </w:r>
      <w:r>
        <w:rPr>
          <w:rStyle w:val="DefaultParagraphFont"/>
          <w:b w:val="0"/>
          <w:i w:val="0"/>
          <w:strike w:val="0"/>
        </w:rPr>
        <w:t xml:space="preserve"> (référencé par Compose via </w:t>
      </w:r>
      <w:r>
        <w:rPr>
          <w:rStyle w:val="InlineCode"/>
          <w:b w:val="0"/>
          <w:i w:val="0"/>
          <w:strike w:val="0"/>
        </w:rPr>
        <w:t>../.env</w:t>
      </w:r>
      <w:r>
        <w:rPr>
          <w:rStyle w:val="DefaultParagraphFont"/>
          <w:b w:val="0"/>
          <w:i w:val="0"/>
          <w:strike w:val="0"/>
        </w:rPr>
        <w:t xml:space="preserve"> depuis </w:t>
      </w:r>
      <w:r>
        <w:rPr>
          <w:rStyle w:val="InlineCode"/>
          <w:b w:val="0"/>
          <w:i w:val="0"/>
          <w:strike w:val="0"/>
        </w:rPr>
        <w:t>backend/infra/</w:t>
      </w:r>
      <w:r>
        <w:rPr>
          <w:rStyle w:val="DefaultParagraphFont"/>
          <w:b w:val="0"/>
          <w:i w:val="0"/>
          <w:strike w:val="0"/>
        </w:rPr>
        <w:t>). Exemple:</w:t>
      </w:r>
    </w:p>
    <w:p>
      <w:pPr>
        <w:pStyle w:val="FencedCodeenv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# Base de données</w:t>
        <w:br/>
        <w:t>POSTGRES_USER=postgres</w:t>
        <w:br/>
        <w:t>POSTGRES_PASSWORD=postgres</w:t>
        <w:br/>
        <w:t>POSTGRES_DB=oshapp</w:t>
        <w:br/>
        <w:br/>
        <w:t># Backend DB</w:t>
        <w:br/>
        <w:t>SPRING_DATASOURCE_URL=jdbc:postgresql://postgres:5432/oshapp</w:t>
        <w:br/>
        <w:t>SPRING_DATASOURCE_USERNAME=postgres</w:t>
        <w:br/>
        <w:t>SPRING_DATASOURCE_PASSWORD=postgres</w:t>
        <w:br/>
        <w:br/>
        <w:t># Mongo</w:t>
        <w:br/>
        <w:t>MONGO_INITDB_DATABASE=oshapp</w:t>
        <w:br/>
        <w:br/>
        <w:t># MinIO</w:t>
        <w:br/>
        <w:t>MINIO_ROOT_USER=minioadmin</w:t>
        <w:br/>
        <w:t>MINIO_ROOT_PASSWORD=minioadmin</w:t>
        <w:br/>
        <w:br/>
        <w:t># Keycloak</w:t>
        <w:br/>
        <w:t>KEYCLOAK_ADMIN=admin</w:t>
        <w:br/>
        <w:t>KEYCLOAK_ADMIN_PASSWORD=admin</w:t>
        <w:br/>
        <w:t>KC_DB=postgres</w:t>
        <w:br/>
        <w:t>KC_DB_URL=jdbc:postgresql://postgres:5432/oshapp</w:t>
        <w:br/>
        <w:t>KC_DB_USERNAME=postgres</w:t>
        <w:br/>
        <w:t>KC_DB_PASSWORD=postgres</w:t>
        <w:br/>
        <w:t>KEYCLOAK_AUTH_SERVER_URL=http://keycloak:8080</w:t>
        <w:br/>
        <w:t>KEYCLOAK_CLIENT_SECRET=CHANGE_ME</w:t>
        <w:br/>
        <w:br/>
        <w:t># App</w:t>
        <w:br/>
        <w:t>APP_JWT_SECRET=CHANGE_ME</w:t>
        <w:br/>
        <w:t>APP_JWT_EXPIRATIONMS=86400000</w:t>
        <w:br/>
        <w:t>APP_FRONTEND_BASE_URL=oshapp://open</w:t>
        <w:br/>
        <w:t>GOOGLE_SERVER_CLIENT_ID=CHANGE_ME</w:t>
        <w:br/>
        <w:br/>
        <w:t># Email</w:t>
        <w:br/>
        <w:t>SPRING_MAIL_USERNAME=CHANGE_ME</w:t>
        <w:br/>
        <w:t>SPRING_MAIL_PASSWORD=CHANGE_ME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Démarrez l’infrastructure: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cd backend/infra</w:t>
        <w:br/>
        <w:t>docker compose up -d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Accès services par défaut: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Backend API: </w:t>
      </w:r>
      <w:r>
        <w:rPr>
          <w:rStyle w:val="InlineCode"/>
          <w:b w:val="0"/>
          <w:i w:val="0"/>
          <w:strike w:val="0"/>
        </w:rPr>
        <w:t>http://localhost:8081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Swagger UI: </w:t>
      </w:r>
      <w:r>
        <w:rPr>
          <w:rStyle w:val="InlineCode"/>
          <w:b w:val="0"/>
          <w:i w:val="0"/>
          <w:strike w:val="0"/>
        </w:rPr>
        <w:t>http://localhost:8081/swagger-ui/index.html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Keycloak: </w:t>
      </w:r>
      <w:r>
        <w:rPr>
          <w:rStyle w:val="InlineCode"/>
          <w:b w:val="0"/>
          <w:i w:val="0"/>
          <w:strike w:val="0"/>
        </w:rPr>
        <w:t>http://localhost:8080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MinIO Console: </w:t>
      </w:r>
      <w:r>
        <w:rPr>
          <w:rStyle w:val="InlineCode"/>
          <w:b w:val="0"/>
          <w:i w:val="0"/>
          <w:strike w:val="0"/>
        </w:rPr>
        <w:t>http://localhost:9001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Frontend (Nginx): </w:t>
      </w:r>
      <w:r>
        <w:rPr>
          <w:rStyle w:val="InlineCode"/>
          <w:b w:val="0"/>
          <w:i w:val="0"/>
          <w:strike w:val="0"/>
        </w:rPr>
        <w:t>http://localhost:3000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Note: le service </w:t>
      </w:r>
      <w:r>
        <w:rPr>
          <w:rStyle w:val="InlineCode"/>
          <w:b w:val="0"/>
          <w:i w:val="0"/>
          <w:strike w:val="0"/>
        </w:rPr>
        <w:t>backend</w:t>
      </w:r>
      <w:r>
        <w:rPr>
          <w:rStyle w:val="DefaultParagraphFont"/>
          <w:b w:val="0"/>
          <w:i w:val="0"/>
          <w:strike w:val="0"/>
        </w:rPr>
        <w:t xml:space="preserve"> de dev dans Compose utilise l’image </w:t>
      </w:r>
      <w:r>
        <w:rPr>
          <w:rStyle w:val="InlineCode"/>
          <w:b w:val="0"/>
          <w:i w:val="0"/>
          <w:strike w:val="0"/>
        </w:rPr>
        <w:t>maven:3.9-eclipse-temurin-17</w:t>
      </w:r>
      <w:r>
        <w:rPr>
          <w:rStyle w:val="DefaultParagraphFont"/>
          <w:b w:val="0"/>
          <w:i w:val="0"/>
          <w:strike w:val="0"/>
        </w:rPr>
        <w:t xml:space="preserve"> et lance </w:t>
      </w:r>
      <w:r>
        <w:rPr>
          <w:rStyle w:val="InlineCode"/>
          <w:b w:val="0"/>
          <w:i w:val="0"/>
          <w:strike w:val="0"/>
        </w:rPr>
        <w:t>spring-boot:run</w:t>
      </w:r>
      <w:r>
        <w:rPr>
          <w:rStyle w:val="DefaultParagraphFont"/>
          <w:b w:val="0"/>
          <w:i w:val="0"/>
          <w:strike w:val="0"/>
        </w:rPr>
        <w:t xml:space="preserve"> avec le profil </w:t>
      </w:r>
      <w:r>
        <w:rPr>
          <w:rStyle w:val="InlineCode"/>
          <w:b w:val="0"/>
          <w:i w:val="0"/>
          <w:strike w:val="0"/>
        </w:rPr>
        <w:t>docker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5) Variables d’environnement (extrait utile)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Source: </w:t>
      </w:r>
      <w:r>
        <w:rPr>
          <w:rStyle w:val="InlineCode"/>
          <w:b w:val="0"/>
          <w:i w:val="0"/>
          <w:strike w:val="0"/>
        </w:rPr>
        <w:t>backend/src/main/resources/application-docker.yml</w:t>
      </w:r>
      <w:r>
        <w:rPr>
          <w:rStyle w:val="DefaultParagraphFont"/>
          <w:b w:val="0"/>
          <w:i w:val="0"/>
          <w:strike w:val="0"/>
        </w:rPr>
        <w:t xml:space="preserve"> et </w:t>
      </w:r>
      <w:r>
        <w:rPr>
          <w:rStyle w:val="InlineCode"/>
          <w:b w:val="0"/>
          <w:i w:val="0"/>
          <w:strike w:val="0"/>
        </w:rPr>
        <w:t>backend/infra/docker-compose.yml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App JWT: </w:t>
      </w:r>
      <w:r>
        <w:rPr>
          <w:rStyle w:val="InlineCode"/>
          <w:b w:val="0"/>
          <w:i w:val="0"/>
          <w:strike w:val="0"/>
        </w:rPr>
        <w:t>APP_JWT_SECRET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APP_JWT_EXPIRATIONMS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Frontend deep link/base URL: </w:t>
      </w:r>
      <w:r>
        <w:rPr>
          <w:rStyle w:val="InlineCode"/>
          <w:b w:val="0"/>
          <w:i w:val="0"/>
          <w:strike w:val="0"/>
        </w:rPr>
        <w:t>APP_FRONTEND_BASE_URL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Google: </w:t>
      </w:r>
      <w:r>
        <w:rPr>
          <w:rStyle w:val="InlineCode"/>
          <w:b w:val="0"/>
          <w:i w:val="0"/>
          <w:strike w:val="0"/>
        </w:rPr>
        <w:t>GOOGLE_SERVER_CLIENT_ID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Datasource: </w:t>
      </w:r>
      <w:r>
        <w:rPr>
          <w:rStyle w:val="InlineCode"/>
          <w:b w:val="0"/>
          <w:i w:val="0"/>
          <w:strike w:val="0"/>
        </w:rPr>
        <w:t>SPRING_DATASOURCE_URL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SPRING_DATASOURCE_USERNAME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SPRING_DATASOURCE_PASSWORD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Email: </w:t>
      </w:r>
      <w:r>
        <w:rPr>
          <w:rStyle w:val="InlineCode"/>
          <w:b w:val="0"/>
          <w:i w:val="0"/>
          <w:strike w:val="0"/>
        </w:rPr>
        <w:t>SPRING_MAIL_USERNAME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SPRING_MAIL_PASSWORD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Keycloak (app): </w:t>
      </w:r>
      <w:r>
        <w:rPr>
          <w:rStyle w:val="InlineCode"/>
          <w:b w:val="0"/>
          <w:i w:val="0"/>
          <w:strike w:val="0"/>
        </w:rPr>
        <w:t>KEYCLOAK_AUTH_SERVER_URL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KEYCLOAK_CLIENT_SECRET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keycloak.realm=oshapp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keycloak.client-id=oshapp-backend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Keycloak (serveur): </w:t>
      </w:r>
      <w:r>
        <w:rPr>
          <w:rStyle w:val="InlineCode"/>
          <w:b w:val="0"/>
          <w:i w:val="0"/>
          <w:strike w:val="0"/>
        </w:rPr>
        <w:t>KEYCLOAK_ADMIN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KEYCLOAK_ADMIN_PASSWORD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KC_DB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KC_DB_URL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KC_DB_USERNAME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KC_DB_PASSWORD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MinIO: </w:t>
      </w:r>
      <w:r>
        <w:rPr>
          <w:rStyle w:val="InlineCode"/>
          <w:b w:val="0"/>
          <w:i w:val="0"/>
          <w:strike w:val="0"/>
        </w:rPr>
        <w:t>MINIO_ROOT_USER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MINIO_ROOT_PASSWORD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6) Dépendances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6.1 Frontend (pubspec.yaml — runtime)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 (sdk)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http: ^1.1.0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http_parser: ^4.0.2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shared_preferences: ^2.2.2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flutter_appauth: ^9.0.1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url_launcher: ^6.2.1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flutter_secure_storage: ^9.0.0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flutter_typeahead: ^5.2.0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pin_code_fields: 8.0.1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collection: ^1.18.0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meta: ^1.15.0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logger: ^2.0.0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animated_background: ^2.0.0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cupertino_icons: ^1.0.2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flutter_localizations (sdk)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get_it: ^7.6.7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dio: ^5.4.0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flutter_svg: ^2.0.10+1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google_fonts: ^6.2.1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font_awesome_flutter: ^10.7.0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google_sign_in: 6.2.1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provider: ^6.1.1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retrofit: ^4.0.3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json_annotation: ^4.8.1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openid_client: ^0.4.9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isar: ^3.1.0+1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intl: ^0.20.2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image_picker: ^1.0.4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file_picker: ^8.0.0+1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csv: ^5.0.2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excel: ^2.0.4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path_provider: ^2.1.1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flutter_local_notifications: ^19.3.1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firebase_messaging: ^16.0.0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fl_chart: ^1.0.0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syncfusion_flutter_charts: ^30.1.40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syncfusion_flutter_pdfviewer: ^30.1.40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pdf: ^3.10.7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printing: ^5.11.1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qr_flutter: ^4.1.0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table_calendar: ^3.0.9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timeago: ^3.6.0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jwt_decoder: ^2.0.1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shimmer: ^3.0.0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google_nav_bar: ^5.0.6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file_saver: ^0.3.1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file_selector: ^1.0.3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characters: ^1.3.0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device_info_plus: ^11.5.0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6.2 Frontend (dev)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flutter_lints: ^3.0.0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build_runner: ^2.4.8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json_serializable: ^6.8.0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retrofit_generator: ^8.1.0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isar_generator: ^3.1.0+1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flutter_gen_runner: 5.4.0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flutter_launcher_icons: ^0.13.1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6.3 Backend (pom.xml)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spring-boot-starter-web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spring-boot-starter-validation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spring-boot-starter-thymeleaf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spring-boot-starter-mail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spring-boot-starter-data-jpa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postgresql (runtime)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spring-boot-starter-security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spring-boot-starter-oauth2-resource-server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spring-boot-devtools (runtime, optional)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lombok (${lombok.version})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spring-boot-starter-test (test)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spring-security-test (test)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springdoc-openapi-starter-webmvc-ui: 2.5.0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jjwt-api / jjwt-impl (runtime) / jjwt-jackson: 0.11.5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javax.annotation-api: 1.3.2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swagger-annotations: 2.2.20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mapstruct + mapstruct-processor: ${org.mapstruct.version}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google-api-client: 2.6.0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google-http-client-jackson2: 1.44.2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Build plugins clés: </w:t>
      </w:r>
      <w:r>
        <w:rPr>
          <w:rStyle w:val="InlineCode"/>
          <w:b w:val="0"/>
          <w:i w:val="0"/>
          <w:strike w:val="0"/>
        </w:rPr>
        <w:t>maven-compiler-plugin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jacoco-maven-plugin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spring-boot-maven-plugin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maven-surefire-plugin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maven-failsafe-plugin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exec-maven-plugin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7) Build des images applicatives (prod)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Backend: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docker build -t oshapp-backend:0.0.1 -f backend/Dockerfile backend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Frontend (web + Nginx):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docker build -t oshapp-frontend:latest -f frontend/Dockerfile frontend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Optionnel: créez un </w:t>
      </w:r>
      <w:r>
        <w:rPr>
          <w:rStyle w:val="InlineCode"/>
          <w:b w:val="0"/>
          <w:i w:val="0"/>
          <w:strike w:val="0"/>
        </w:rPr>
        <w:t>docker-compose.prod.yml</w:t>
      </w:r>
      <w:r>
        <w:rPr>
          <w:rStyle w:val="DefaultParagraphFont"/>
          <w:b w:val="0"/>
          <w:i w:val="0"/>
          <w:strike w:val="0"/>
        </w:rPr>
        <w:t xml:space="preserve"> pointant vers ces images au lieu du service </w:t>
      </w:r>
      <w:r>
        <w:rPr>
          <w:rStyle w:val="InlineCode"/>
          <w:b w:val="0"/>
          <w:i w:val="0"/>
          <w:strike w:val="0"/>
        </w:rPr>
        <w:t>backend</w:t>
      </w:r>
      <w:r>
        <w:rPr>
          <w:rStyle w:val="DefaultParagraphFont"/>
          <w:b w:val="0"/>
          <w:i w:val="0"/>
          <w:strike w:val="0"/>
        </w:rPr>
        <w:t xml:space="preserve"> basé sur Maven.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8) Export des images Docker (remise off-line)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# Backend</w:t>
        <w:br/>
        <w:t>docker save oshapp-backend:0.0.1 -o guide/oshapp-backend-0.0.1.tar</w:t>
        <w:br/>
        <w:t># Frontend</w:t>
        <w:br/>
        <w:t>docker save oshapp-frontend:latest -o guide/oshapp-frontend-latest.tar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9) Bases de données — liens et exports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PostgreSQL</w:t>
      </w:r>
      <w:r>
        <w:rPr>
          <w:rStyle w:val="DefaultParagraphFont"/>
          <w:b w:val="0"/>
          <w:i w:val="0"/>
          <w:strike w:val="0"/>
        </w:rPr>
        <w:t xml:space="preserve"> (Base principale JPA)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Service: </w:t>
      </w:r>
      <w:r>
        <w:rPr>
          <w:rStyle w:val="InlineCode"/>
          <w:b w:val="0"/>
          <w:i w:val="0"/>
          <w:strike w:val="0"/>
        </w:rPr>
        <w:t>postgres</w:t>
      </w:r>
      <w:r>
        <w:rPr>
          <w:rStyle w:val="DefaultParagraphFont"/>
          <w:b w:val="0"/>
          <w:i w:val="0"/>
          <w:strike w:val="0"/>
        </w:rPr>
        <w:t xml:space="preserve"> (5432)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Export (depuis Docker):</w:t>
      </w:r>
    </w:p>
    <w:p>
      <w:pPr>
        <w:pStyle w:val="FencedCodebash"/>
        <w:numPr>
          <w:ilvl w:val="1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docker exec -t oshapp-postgres pg_dump -U postgres -d oshapp | gzip &gt; guide/databases/oshapp_postgres.sql.gz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MongoDB</w:t>
      </w:r>
      <w:r>
        <w:rPr>
          <w:rStyle w:val="DefaultParagraphFont"/>
          <w:b w:val="0"/>
          <w:i w:val="0"/>
          <w:strike w:val="0"/>
        </w:rPr>
        <w:t xml:space="preserve"> (si utilisé)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Service: </w:t>
      </w:r>
      <w:r>
        <w:rPr>
          <w:rStyle w:val="InlineCode"/>
          <w:b w:val="0"/>
          <w:i w:val="0"/>
          <w:strike w:val="0"/>
        </w:rPr>
        <w:t>mongodb</w:t>
      </w:r>
      <w:r>
        <w:rPr>
          <w:rStyle w:val="DefaultParagraphFont"/>
          <w:b w:val="0"/>
          <w:i w:val="0"/>
          <w:strike w:val="0"/>
        </w:rPr>
        <w:t xml:space="preserve"> (27017)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Export:</w:t>
      </w:r>
    </w:p>
    <w:p>
      <w:pPr>
        <w:pStyle w:val="FencedCodebash"/>
        <w:numPr>
          <w:ilvl w:val="1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docker exec oshapp-mongo mongodump --db oshapp --archive=guide/databases/oshapp_mongo.archive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MinIO</w:t>
      </w:r>
      <w:r>
        <w:rPr>
          <w:rStyle w:val="DefaultParagraphFont"/>
          <w:b w:val="0"/>
          <w:i w:val="0"/>
          <w:strike w:val="0"/>
        </w:rPr>
        <w:t xml:space="preserve"> (stockage objets)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Console: </w:t>
      </w:r>
      <w:r>
        <w:rPr>
          <w:rStyle w:val="InlineCode"/>
          <w:b w:val="0"/>
          <w:i w:val="0"/>
          <w:strike w:val="0"/>
        </w:rPr>
        <w:t>http://localhost:9001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Export: via </w:t>
      </w:r>
      <w:r>
        <w:rPr>
          <w:rStyle w:val="InlineCode"/>
          <w:b w:val="0"/>
          <w:i w:val="0"/>
          <w:strike w:val="0"/>
        </w:rPr>
        <w:t>mc</w:t>
      </w:r>
      <w:r>
        <w:rPr>
          <w:rStyle w:val="DefaultParagraphFont"/>
          <w:b w:val="0"/>
          <w:i w:val="0"/>
          <w:strike w:val="0"/>
        </w:rPr>
        <w:t xml:space="preserve"> (MinIO Client) ou téléchargement par la console (à documenter selon bucket utilisé)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Veuillez ajouter ci-dessus les </w:t>
      </w:r>
      <w:r>
        <w:rPr>
          <w:rStyle w:val="DefaultParagraphFont"/>
          <w:b/>
          <w:i w:val="0"/>
          <w:strike w:val="0"/>
        </w:rPr>
        <w:t>liens séparés</w:t>
      </w:r>
      <w:r>
        <w:rPr>
          <w:rStyle w:val="DefaultParagraphFont"/>
          <w:b w:val="0"/>
          <w:i w:val="0"/>
          <w:strike w:val="0"/>
        </w:rPr>
        <w:t xml:space="preserve"> (drive interne, S3, archive réseau) où sont déposés ces exports.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10) Qualité, sécurité et bonnes pratiques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JWT</w:t>
      </w:r>
      <w:r>
        <w:rPr>
          <w:rStyle w:val="DefaultParagraphFont"/>
          <w:b w:val="0"/>
          <w:i w:val="0"/>
          <w:strike w:val="0"/>
        </w:rPr>
        <w:t xml:space="preserve">: définir </w:t>
      </w:r>
      <w:r>
        <w:rPr>
          <w:rStyle w:val="InlineCode"/>
          <w:b w:val="0"/>
          <w:i w:val="0"/>
          <w:strike w:val="0"/>
        </w:rPr>
        <w:t>APP_JWT_SECRET</w:t>
      </w:r>
      <w:r>
        <w:rPr>
          <w:rStyle w:val="DefaultParagraphFont"/>
          <w:b w:val="0"/>
          <w:i w:val="0"/>
          <w:strike w:val="0"/>
        </w:rPr>
        <w:t xml:space="preserve"> robuste, conserver hors dépôt.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OIDC</w:t>
      </w:r>
      <w:r>
        <w:rPr>
          <w:rStyle w:val="DefaultParagraphFont"/>
          <w:b w:val="0"/>
          <w:i w:val="0"/>
          <w:strike w:val="0"/>
        </w:rPr>
        <w:t xml:space="preserve">: </w:t>
      </w:r>
      <w:r>
        <w:rPr>
          <w:rStyle w:val="InlineCode"/>
          <w:b w:val="0"/>
          <w:i w:val="0"/>
          <w:strike w:val="0"/>
        </w:rPr>
        <w:t>keycloak</w:t>
      </w:r>
      <w:r>
        <w:rPr>
          <w:rStyle w:val="DefaultParagraphFont"/>
          <w:b w:val="0"/>
          <w:i w:val="0"/>
          <w:strike w:val="0"/>
        </w:rPr>
        <w:t xml:space="preserve"> (realm </w:t>
      </w:r>
      <w:r>
        <w:rPr>
          <w:rStyle w:val="InlineCode"/>
          <w:b w:val="0"/>
          <w:i w:val="0"/>
          <w:strike w:val="0"/>
        </w:rPr>
        <w:t>oshapp</w:t>
      </w:r>
      <w:r>
        <w:rPr>
          <w:rStyle w:val="DefaultParagraphFont"/>
          <w:b w:val="0"/>
          <w:i w:val="0"/>
          <w:strike w:val="0"/>
        </w:rPr>
        <w:t xml:space="preserve">, client </w:t>
      </w:r>
      <w:r>
        <w:rPr>
          <w:rStyle w:val="InlineCode"/>
          <w:b w:val="0"/>
          <w:i w:val="0"/>
          <w:strike w:val="0"/>
        </w:rPr>
        <w:t>oshapp-backend</w:t>
      </w:r>
      <w:r>
        <w:rPr>
          <w:rStyle w:val="DefaultParagraphFont"/>
          <w:b w:val="0"/>
          <w:i w:val="0"/>
          <w:strike w:val="0"/>
        </w:rPr>
        <w:t xml:space="preserve">). Mettre à jour </w:t>
      </w:r>
      <w:r>
        <w:rPr>
          <w:rStyle w:val="InlineCode"/>
          <w:b w:val="0"/>
          <w:i w:val="0"/>
          <w:strike w:val="0"/>
        </w:rPr>
        <w:t>KEYCLOAK_CLIENT_SECRET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Mail</w:t>
      </w:r>
      <w:r>
        <w:rPr>
          <w:rStyle w:val="DefaultParagraphFont"/>
          <w:b w:val="0"/>
          <w:i w:val="0"/>
          <w:strike w:val="0"/>
        </w:rPr>
        <w:t>: utiliser un compte SMTP dédié (éviter comptes personnels).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Tests &amp; couverture</w:t>
      </w:r>
      <w:r>
        <w:rPr>
          <w:rStyle w:val="DefaultParagraphFont"/>
          <w:b w:val="0"/>
          <w:i w:val="0"/>
          <w:strike w:val="0"/>
        </w:rPr>
        <w:t xml:space="preserve">: </w:t>
      </w:r>
      <w:r>
        <w:rPr>
          <w:rStyle w:val="InlineCode"/>
          <w:b w:val="0"/>
          <w:i w:val="0"/>
          <w:strike w:val="0"/>
        </w:rPr>
        <w:t>jacoco-maven-plugin</w:t>
      </w:r>
      <w:r>
        <w:rPr>
          <w:rStyle w:val="DefaultParagraphFont"/>
          <w:b w:val="0"/>
          <w:i w:val="0"/>
          <w:strike w:val="0"/>
        </w:rPr>
        <w:t xml:space="preserve"> configuré. Activer </w:t>
      </w:r>
      <w:r>
        <w:rPr>
          <w:rStyle w:val="InlineCode"/>
          <w:b w:val="0"/>
          <w:i w:val="0"/>
          <w:strike w:val="0"/>
        </w:rPr>
        <w:t>mvn test</w:t>
      </w:r>
      <w:r>
        <w:rPr>
          <w:rStyle w:val="DefaultParagraphFont"/>
          <w:b w:val="0"/>
          <w:i w:val="0"/>
          <w:strike w:val="0"/>
        </w:rPr>
        <w:t xml:space="preserve"> et publier rapports.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Mapping</w:t>
      </w:r>
      <w:r>
        <w:rPr>
          <w:rStyle w:val="DefaultParagraphFont"/>
          <w:b w:val="0"/>
          <w:i w:val="0"/>
          <w:strike w:val="0"/>
        </w:rPr>
        <w:t xml:space="preserve">: </w:t>
      </w:r>
      <w:r>
        <w:rPr>
          <w:rStyle w:val="InlineCode"/>
          <w:b w:val="0"/>
          <w:i w:val="0"/>
          <w:strike w:val="0"/>
        </w:rPr>
        <w:t>MapStruct</w:t>
      </w:r>
      <w:r>
        <w:rPr>
          <w:rStyle w:val="DefaultParagraphFont"/>
          <w:b w:val="0"/>
          <w:i w:val="0"/>
          <w:strike w:val="0"/>
        </w:rPr>
        <w:t xml:space="preserve"> activé (component model Spring).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11) Checklist de transfert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[ ]</w:t>
      </w:r>
      <w:r>
        <w:rPr>
          <w:rStyle w:val="DefaultParagraphFont"/>
          <w:b w:val="0"/>
          <w:i w:val="0"/>
          <w:strike w:val="0"/>
        </w:rPr>
        <w:t xml:space="preserve"> Lien GitHub final renseigné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[ ]</w:t>
      </w:r>
      <w:r>
        <w:rPr>
          <w:rStyle w:val="DefaultParagraphFont"/>
          <w:b w:val="0"/>
          <w:i w:val="0"/>
          <w:strike w:val="0"/>
        </w:rPr>
        <w:t xml:space="preserve"> Vidéo globale ajoutée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[ ]</w:t>
      </w:r>
      <w:r>
        <w:rPr>
          <w:rStyle w:val="DefaultParagraphFont"/>
          <w:b w:val="0"/>
          <w:i w:val="0"/>
          <w:strike w:val="0"/>
        </w:rPr>
        <w:t xml:space="preserve"> Rapports de stage ajoutés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[ ]</w:t>
      </w:r>
      <w:r>
        <w:rPr>
          <w:rStyle w:val="DefaultParagraphFont"/>
          <w:b w:val="0"/>
          <w:i w:val="0"/>
          <w:strike w:val="0"/>
        </w:rPr>
        <w:t xml:space="preserve"> Liens exports DB (Postgres, Mongo, MinIO) ajoutés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[ ]</w:t>
      </w:r>
      <w:r>
        <w:rPr>
          <w:rStyle w:val="DefaultParagraphFont"/>
          <w:b w:val="0"/>
          <w:i w:val="0"/>
          <w:strike w:val="0"/>
        </w:rPr>
        <w:t xml:space="preserve"> Images Docker construites et/ou exportées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[ ]</w:t>
      </w:r>
      <w:r>
        <w:rPr>
          <w:rStyle w:val="DefaultParagraphFont"/>
          <w:b w:val="0"/>
          <w:i w:val="0"/>
          <w:strike w:val="0"/>
        </w:rPr>
        <w:t xml:space="preserve"> Variables sensibles fournies via </w:t>
      </w:r>
      <w:r>
        <w:rPr>
          <w:rStyle w:val="InlineCode"/>
          <w:b w:val="0"/>
          <w:i w:val="0"/>
          <w:strike w:val="0"/>
        </w:rPr>
        <w:t>.env</w:t>
      </w:r>
      <w:r>
        <w:rPr>
          <w:rStyle w:val="DefaultParagraphFont"/>
          <w:b w:val="0"/>
          <w:i w:val="0"/>
          <w:strike w:val="0"/>
        </w:rPr>
        <w:t xml:space="preserve"> sécurisé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[ ]</w:t>
      </w:r>
      <w:r>
        <w:rPr>
          <w:rStyle w:val="DefaultParagraphFont"/>
          <w:b w:val="0"/>
          <w:i w:val="0"/>
          <w:strike w:val="0"/>
        </w:rPr>
        <w:t xml:space="preserve"> Accès Keycloak fonctionnel et realm importé (</w:t>
      </w:r>
      <w:r>
        <w:rPr>
          <w:rStyle w:val="InlineCode"/>
          <w:b w:val="0"/>
          <w:i w:val="0"/>
          <w:strike w:val="0"/>
        </w:rPr>
        <w:t>backend/infra/keycloak/realms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12) Annexes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Backend </w:t>
      </w:r>
      <w:r>
        <w:rPr>
          <w:rStyle w:val="InlineCode"/>
          <w:b w:val="0"/>
          <w:i w:val="0"/>
          <w:strike w:val="0"/>
        </w:rPr>
        <w:t>application-docker.yml</w:t>
      </w:r>
      <w:r>
        <w:rPr>
          <w:rStyle w:val="DefaultParagraphFont"/>
          <w:b w:val="0"/>
          <w:i w:val="0"/>
          <w:strike w:val="0"/>
        </w:rPr>
        <w:t xml:space="preserve">: </w:t>
      </w:r>
      <w:r>
        <w:rPr>
          <w:rStyle w:val="InlineCode"/>
          <w:b w:val="0"/>
          <w:i w:val="0"/>
          <w:strike w:val="0"/>
        </w:rPr>
        <w:t>backend/src/main/resources/application-docker.yml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Compose: </w:t>
      </w:r>
      <w:r>
        <w:rPr>
          <w:rStyle w:val="InlineCode"/>
          <w:b w:val="0"/>
          <w:i w:val="0"/>
          <w:strike w:val="0"/>
        </w:rPr>
        <w:t>backend/infra/docker-compose.yml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Dockerfiles: </w:t>
      </w:r>
      <w:r>
        <w:rPr>
          <w:rStyle w:val="InlineCode"/>
          <w:b w:val="0"/>
          <w:i w:val="0"/>
          <w:strike w:val="0"/>
        </w:rPr>
        <w:t>backend/Dockerfile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frontend/Dockerfile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Ports: Backend </w:t>
      </w:r>
      <w:r>
        <w:rPr>
          <w:rStyle w:val="InlineCode"/>
          <w:b w:val="0"/>
          <w:i w:val="0"/>
          <w:strike w:val="0"/>
        </w:rPr>
        <w:t>8081</w:t>
      </w:r>
      <w:r>
        <w:rPr>
          <w:rStyle w:val="DefaultParagraphFont"/>
          <w:b w:val="0"/>
          <w:i w:val="0"/>
          <w:strike w:val="0"/>
        </w:rPr>
        <w:t xml:space="preserve"> (debug </w:t>
      </w:r>
      <w:r>
        <w:rPr>
          <w:rStyle w:val="InlineCode"/>
          <w:b w:val="0"/>
          <w:i w:val="0"/>
          <w:strike w:val="0"/>
        </w:rPr>
        <w:t>5005</w:t>
      </w:r>
      <w:r>
        <w:rPr>
          <w:rStyle w:val="DefaultParagraphFont"/>
          <w:b w:val="0"/>
          <w:i w:val="0"/>
          <w:strike w:val="0"/>
        </w:rPr>
        <w:t xml:space="preserve">), Keycloak </w:t>
      </w:r>
      <w:r>
        <w:rPr>
          <w:rStyle w:val="InlineCode"/>
          <w:b w:val="0"/>
          <w:i w:val="0"/>
          <w:strike w:val="0"/>
        </w:rPr>
        <w:t>8080</w:t>
      </w:r>
      <w:r>
        <w:rPr>
          <w:rStyle w:val="DefaultParagraphFont"/>
          <w:b w:val="0"/>
          <w:i w:val="0"/>
          <w:strike w:val="0"/>
        </w:rPr>
        <w:t xml:space="preserve">, Postgres </w:t>
      </w:r>
      <w:r>
        <w:rPr>
          <w:rStyle w:val="InlineCode"/>
          <w:b w:val="0"/>
          <w:i w:val="0"/>
          <w:strike w:val="0"/>
        </w:rPr>
        <w:t>5432</w:t>
      </w:r>
      <w:r>
        <w:rPr>
          <w:rStyle w:val="DefaultParagraphFont"/>
          <w:b w:val="0"/>
          <w:i w:val="0"/>
          <w:strike w:val="0"/>
        </w:rPr>
        <w:t xml:space="preserve">, Mongo </w:t>
      </w:r>
      <w:r>
        <w:rPr>
          <w:rStyle w:val="InlineCode"/>
          <w:b w:val="0"/>
          <w:i w:val="0"/>
          <w:strike w:val="0"/>
        </w:rPr>
        <w:t>27017</w:t>
      </w:r>
      <w:r>
        <w:rPr>
          <w:rStyle w:val="DefaultParagraphFont"/>
          <w:b w:val="0"/>
          <w:i w:val="0"/>
          <w:strike w:val="0"/>
        </w:rPr>
        <w:t xml:space="preserve">, MinIO </w:t>
      </w:r>
      <w:r>
        <w:rPr>
          <w:rStyle w:val="InlineCode"/>
          <w:b w:val="0"/>
          <w:i w:val="0"/>
          <w:strike w:val="0"/>
        </w:rPr>
        <w:t>9000/9001</w:t>
      </w:r>
      <w:r>
        <w:rPr>
          <w:rStyle w:val="DefaultParagraphFont"/>
          <w:b w:val="0"/>
          <w:i w:val="0"/>
          <w:strike w:val="0"/>
        </w:rPr>
        <w:t xml:space="preserve">, Frontend </w:t>
      </w:r>
      <w:r>
        <w:rPr>
          <w:rStyle w:val="InlineCode"/>
          <w:b w:val="0"/>
          <w:i w:val="0"/>
          <w:strike w:val="0"/>
        </w:rPr>
        <w:t>3000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mermaid">
    <w:name w:val="FencedCode.mermaid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env">
    <w:name w:val="FencedCode.env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