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T-SQL Comprehensive Guide</w:t>
      </w:r>
    </w:p>
    <w:p>
      <w:pPr>
        <w:jc w:val="center"/>
      </w:pPr>
      <w:r>
        <w:t>From Beginner to Advanced Topics</w:t>
      </w:r>
    </w:p>
    <w:p>
      <w:r>
        <w:br/>
      </w:r>
    </w:p>
    <w:p>
      <w:pPr>
        <w:jc w:val="center"/>
      </w:pPr>
      <w:r>
        <w:t>Prepared by ChatGPT</w:t>
      </w:r>
    </w:p>
    <w:p>
      <w:r>
        <w:br w:type="page"/>
      </w:r>
    </w:p>
    <w:p>
      <w:pPr>
        <w:pStyle w:val="Heading1"/>
      </w:pPr>
      <w:r>
        <w:t>Introduction to T-SQL</w:t>
      </w:r>
    </w:p>
    <w:p>
      <w:r>
        <w:t>Transact-SQL (T-SQL) is an extension of SQL used by Microsoft SQL Server. It includes procedural programming features, local variables, and error handling. This guide takes you through T-SQL basics to advanced features.</w:t>
      </w:r>
    </w:p>
    <w:p>
      <w:pPr>
        <w:pStyle w:val="Heading2"/>
      </w:pPr>
      <w:r>
        <w:t>1. Basics of T-SQL</w:t>
      </w:r>
    </w:p>
    <w:p>
      <w:r>
        <w:t>- Overview of SQL vs. T-SQL</w:t>
        <w:br/>
        <w:t>- Syntax Rules</w:t>
        <w:br/>
        <w:t>- How to Connect to a Database</w:t>
        <w:br/>
        <w:t>- Query Execution Order (SELECT, FROM, WHERE, etc.)</w:t>
      </w:r>
    </w:p>
    <w:p>
      <w:pPr>
        <w:pStyle w:val="Heading2"/>
      </w:pPr>
      <w:r>
        <w:t>2. Declaring and Using Variables</w:t>
      </w:r>
    </w:p>
    <w:p>
      <w:r>
        <w:t>- DECLARE @VariableName DataType</w:t>
        <w:br/>
        <w:t>- SET vs. SELECT for Assigning Values</w:t>
        <w:br/>
        <w:t>- Using Variables in Queries</w:t>
        <w:br/>
        <w:t>- Example:</w:t>
        <w:br/>
        <w:t xml:space="preserve">  DECLARE @Name NVARCHAR(50);</w:t>
        <w:br/>
        <w:t xml:space="preserve">  SET @Name = 'John';</w:t>
        <w:br/>
        <w:t xml:space="preserve">  SELECT @Name;</w:t>
      </w:r>
    </w:p>
    <w:p>
      <w:pPr>
        <w:pStyle w:val="Heading2"/>
      </w:pPr>
      <w:r>
        <w:t>3. Control Flow Statements</w:t>
      </w:r>
    </w:p>
    <w:p>
      <w:r>
        <w:t>- IF...ELSE: Conditional Statements</w:t>
        <w:br/>
        <w:t>- WHILE: Loops</w:t>
        <w:br/>
        <w:t>- BREAK and CONTINUE</w:t>
        <w:br/>
        <w:t>- GOTO and Labels</w:t>
      </w:r>
    </w:p>
    <w:p>
      <w:pPr>
        <w:pStyle w:val="Heading2"/>
      </w:pPr>
      <w:r>
        <w:t>4. Functions in T-SQL</w:t>
      </w:r>
    </w:p>
    <w:p>
      <w:r>
        <w:t>- Built-in Functions:</w:t>
        <w:br/>
        <w:t xml:space="preserve">  - String Functions: LEN(), CHARINDEX(), REPLACE()</w:t>
        <w:br/>
        <w:t xml:space="preserve">  - Date Functions: GETDATE(), DATEADD(), DATEDIFF()</w:t>
        <w:br/>
        <w:t xml:space="preserve">  - Conversion Functions: CAST(), CONVERT()</w:t>
        <w:br/>
        <w:t>- User-defined Functions</w:t>
      </w:r>
    </w:p>
    <w:p>
      <w:pPr>
        <w:pStyle w:val="Heading2"/>
      </w:pPr>
      <w:r>
        <w:t>5. Working with Joins</w:t>
      </w:r>
    </w:p>
    <w:p>
      <w:r>
        <w:t>- Understanding INNER, LEFT, RIGHT, FULL OUTER JOINS</w:t>
        <w:br/>
        <w:t>- CROSS JOIN and SELF JOIN</w:t>
        <w:br/>
        <w:t>- Practical Examples</w:t>
      </w:r>
    </w:p>
    <w:p>
      <w:pPr>
        <w:pStyle w:val="Heading2"/>
      </w:pPr>
      <w:r>
        <w:t>6. Subqueries</w:t>
      </w:r>
    </w:p>
    <w:p>
      <w:r>
        <w:t>- Definition and Types</w:t>
        <w:br/>
        <w:t>- Correlated vs. Non-correlated Subqueries</w:t>
        <w:br/>
        <w:t>- Using Subqueries in SELECT, FROM, and WHERE Clauses</w:t>
      </w:r>
    </w:p>
    <w:p>
      <w:pPr>
        <w:pStyle w:val="Heading2"/>
      </w:pPr>
      <w:r>
        <w:t>7. Common Table Expressions (CTEs)</w:t>
      </w:r>
    </w:p>
    <w:p>
      <w:r>
        <w:t>- Syntax of CTEs</w:t>
        <w:br/>
        <w:t>- Recursive CTEs</w:t>
        <w:br/>
        <w:t>- Example:</w:t>
        <w:br/>
        <w:t xml:space="preserve">  WITH EmployeeCTE AS (</w:t>
        <w:br/>
        <w:t xml:space="preserve">      SELECT EmployeeID, Name</w:t>
        <w:br/>
        <w:t xml:space="preserve">      FROM Employees</w:t>
        <w:br/>
        <w:t xml:space="preserve">  )</w:t>
        <w:br/>
        <w:t xml:space="preserve">  SELECT * FROM EmployeeCTE;</w:t>
      </w:r>
    </w:p>
    <w:p>
      <w:pPr>
        <w:pStyle w:val="Heading2"/>
      </w:pPr>
      <w:r>
        <w:t>8. Indexes</w:t>
      </w:r>
    </w:p>
    <w:p>
      <w:r>
        <w:t>- Types of Indexes: Clustered, Non-Clustered, Full-Text</w:t>
        <w:br/>
        <w:t>- Creating and Dropping Indexes</w:t>
        <w:br/>
        <w:t>- Best Practices for Using Indexes</w:t>
      </w:r>
    </w:p>
    <w:p>
      <w:pPr>
        <w:pStyle w:val="Heading2"/>
      </w:pPr>
      <w:r>
        <w:t>9. Stored Procedures and Triggers</w:t>
      </w:r>
    </w:p>
    <w:p>
      <w:r>
        <w:t>- Defining and Executing Stored Procedures</w:t>
        <w:br/>
        <w:t>- Input and Output Parameters</w:t>
        <w:br/>
        <w:t>- Understanding Triggers</w:t>
        <w:br/>
        <w:t>- Examples for Automation</w:t>
      </w:r>
    </w:p>
    <w:p>
      <w:pPr>
        <w:pStyle w:val="Heading2"/>
      </w:pPr>
      <w:r>
        <w:t>10. Error Handling</w:t>
      </w:r>
    </w:p>
    <w:p>
      <w:r>
        <w:t>- TRY...CATCH Block</w:t>
        <w:br/>
        <w:t>- ERROR_MESSAGE(), ERROR_LINE(), and ERROR_SEVERITY()</w:t>
        <w:br/>
        <w:t>- THROW Statement</w:t>
        <w:br/>
        <w:t>- Example of Comprehensive Error Handling</w:t>
      </w:r>
    </w:p>
    <w:p>
      <w:pPr>
        <w:pStyle w:val="Heading2"/>
      </w:pPr>
      <w:r>
        <w:t>11. Performance Optimization</w:t>
      </w:r>
    </w:p>
    <w:p>
      <w:r>
        <w:t>- Using Execution Plans</w:t>
        <w:br/>
        <w:t>- Avoiding Table Scans</w:t>
        <w:br/>
        <w:t>- Best Practices for Writing Efficient Queries</w:t>
        <w:br/>
        <w:t>- Using Query Hints</w:t>
      </w:r>
    </w:p>
    <w:p>
      <w:pPr>
        <w:pStyle w:val="Heading2"/>
      </w:pPr>
      <w:r>
        <w:t>12. Advanced Topics</w:t>
      </w:r>
    </w:p>
    <w:p>
      <w:r>
        <w:t>- Dynamic SQL</w:t>
        <w:br/>
        <w:t>- Transactions and Locking</w:t>
        <w:br/>
        <w:t>- Using OUTPUT Clause</w:t>
        <w:br/>
        <w:t>- Pivot and Unpivot</w:t>
      </w:r>
    </w:p>
    <w:p>
      <w:pPr>
        <w:pStyle w:val="Heading1"/>
      </w:pPr>
      <w:r>
        <w:t>Conclusion</w:t>
      </w:r>
    </w:p>
    <w:p>
      <w:r>
        <w:t>Mastering T-SQL is essential for database management and development. This guide covers topics from beginner to advanced levels. Practice is key to gaining proficiency.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