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X7c3115e09ec7fab2bd1f914d1cabd5fedbac6d1"/>
    <w:p>
      <w:pPr>
        <w:pStyle w:val="Heading1"/>
      </w:pPr>
      <w:r>
        <w:t xml:space="preserve">Germansphere SaaS Platform - Production Deployment Guide</w:t>
      </w:r>
    </w:p>
    <w:bookmarkStart w:id="20" w:name="übersicht"/>
    <w:p>
      <w:pPr>
        <w:pStyle w:val="Heading2"/>
      </w:pPr>
      <w:r>
        <w:t xml:space="preserve">🎯 Übersicht</w:t>
      </w:r>
    </w:p>
    <w:p>
      <w:pPr>
        <w:pStyle w:val="FirstParagraph"/>
      </w:pPr>
      <w:r>
        <w:t xml:space="preserve">Germansphere ist eine vollständige SaaS-Platform für deutsches Sprachlernen in Marokko mit umfassenden Features für Kursbuchungen, Schulverwaltung, Tutoren-Services und Visa-Unterstützung.</w:t>
      </w:r>
    </w:p>
    <w:bookmarkEnd w:id="20"/>
    <w:bookmarkStart w:id="27" w:name="features"/>
    <w:p>
      <w:pPr>
        <w:pStyle w:val="Heading2"/>
      </w:pPr>
      <w:r>
        <w:t xml:space="preserve">✨ Features</w:t>
      </w:r>
    </w:p>
    <w:bookmarkStart w:id="21" w:name="kursbuchungssystem"/>
    <w:p>
      <w:pPr>
        <w:pStyle w:val="Heading3"/>
      </w:pPr>
      <w:r>
        <w:t xml:space="preserve">🎓 Kursbuchungssystem</w:t>
      </w:r>
    </w:p>
    <w:p>
      <w:pPr>
        <w:numPr>
          <w:ilvl w:val="0"/>
          <w:numId w:val="1001"/>
        </w:numPr>
        <w:pStyle w:val="Compact"/>
      </w:pPr>
      <w:r>
        <w:t xml:space="preserve">Erweiterte Kurs-Suche und -Filterung (Standort, Niveau A1-C2, Preisbereich)</w:t>
      </w:r>
    </w:p>
    <w:p>
      <w:pPr>
        <w:numPr>
          <w:ilvl w:val="0"/>
          <w:numId w:val="1001"/>
        </w:numPr>
        <w:pStyle w:val="Compact"/>
      </w:pPr>
      <w:r>
        <w:t xml:space="preserve">Echtzeit-Verfügbarkeitsprüfung</w:t>
      </w:r>
    </w:p>
    <w:p>
      <w:pPr>
        <w:numPr>
          <w:ilvl w:val="0"/>
          <w:numId w:val="1001"/>
        </w:numPr>
        <w:pStyle w:val="Compact"/>
      </w:pPr>
      <w:r>
        <w:t xml:space="preserve">Integrierter Buchungsflow mit Zahlungsabwicklung</w:t>
      </w:r>
    </w:p>
    <w:p>
      <w:pPr>
        <w:numPr>
          <w:ilvl w:val="0"/>
          <w:numId w:val="1001"/>
        </w:numPr>
        <w:pStyle w:val="Compact"/>
      </w:pPr>
      <w:r>
        <w:t xml:space="preserve">Kursvergleichsfunktionalität</w:t>
      </w:r>
    </w:p>
    <w:bookmarkEnd w:id="21"/>
    <w:bookmarkStart w:id="22" w:name="schulverwaltungssystem"/>
    <w:p>
      <w:pPr>
        <w:pStyle w:val="Heading3"/>
      </w:pPr>
      <w:r>
        <w:t xml:space="preserve">🏫 Schulverwaltungssystem</w:t>
      </w:r>
    </w:p>
    <w:p>
      <w:pPr>
        <w:numPr>
          <w:ilvl w:val="0"/>
          <w:numId w:val="1002"/>
        </w:numPr>
        <w:pStyle w:val="Compact"/>
      </w:pPr>
      <w:r>
        <w:t xml:space="preserve">Umfassendes Schulverzeichnis mit detaillierten Profilen</w:t>
      </w:r>
    </w:p>
    <w:p>
      <w:pPr>
        <w:numPr>
          <w:ilvl w:val="0"/>
          <w:numId w:val="1002"/>
        </w:numPr>
        <w:pStyle w:val="Compact"/>
      </w:pPr>
      <w:r>
        <w:t xml:space="preserve">Erweiterte Suche mit mehreren Filtern</w:t>
      </w:r>
    </w:p>
    <w:p>
      <w:pPr>
        <w:numPr>
          <w:ilvl w:val="0"/>
          <w:numId w:val="1002"/>
        </w:numPr>
        <w:pStyle w:val="Compact"/>
      </w:pPr>
      <w:r>
        <w:t xml:space="preserve">Schulvergleichsfeatures</w:t>
      </w:r>
    </w:p>
    <w:p>
      <w:pPr>
        <w:numPr>
          <w:ilvl w:val="0"/>
          <w:numId w:val="1002"/>
        </w:numPr>
        <w:pStyle w:val="Compact"/>
      </w:pPr>
      <w:r>
        <w:t xml:space="preserve">Bewertungs- und Ratingsystem</w:t>
      </w:r>
    </w:p>
    <w:bookmarkEnd w:id="22"/>
    <w:bookmarkStart w:id="23" w:name="visa-services-platform"/>
    <w:p>
      <w:pPr>
        <w:pStyle w:val="Heading3"/>
      </w:pPr>
      <w:r>
        <w:t xml:space="preserve">📋 Visa-Services Platform</w:t>
      </w:r>
    </w:p>
    <w:p>
      <w:pPr>
        <w:numPr>
          <w:ilvl w:val="0"/>
          <w:numId w:val="1003"/>
        </w:numPr>
        <w:pStyle w:val="Compact"/>
      </w:pPr>
      <w:r>
        <w:t xml:space="preserve">Dokumentenübersetzungsservices</w:t>
      </w:r>
    </w:p>
    <w:p>
      <w:pPr>
        <w:numPr>
          <w:ilvl w:val="0"/>
          <w:numId w:val="1003"/>
        </w:numPr>
        <w:pStyle w:val="Compact"/>
      </w:pPr>
      <w:r>
        <w:t xml:space="preserve">Visa-Antragsunterstützung</w:t>
      </w:r>
    </w:p>
    <w:p>
      <w:pPr>
        <w:numPr>
          <w:ilvl w:val="0"/>
          <w:numId w:val="1003"/>
        </w:numPr>
        <w:pStyle w:val="Compact"/>
      </w:pPr>
      <w:r>
        <w:t xml:space="preserve">Service-Buchung und -Tracking</w:t>
      </w:r>
    </w:p>
    <w:p>
      <w:pPr>
        <w:numPr>
          <w:ilvl w:val="0"/>
          <w:numId w:val="1003"/>
        </w:numPr>
        <w:pStyle w:val="Compact"/>
      </w:pPr>
      <w:r>
        <w:t xml:space="preserve">Preisrechner</w:t>
      </w:r>
    </w:p>
    <w:bookmarkEnd w:id="23"/>
    <w:bookmarkStart w:id="24" w:name="benutzerverwaltung-authentifizierung"/>
    <w:p>
      <w:pPr>
        <w:pStyle w:val="Heading3"/>
      </w:pPr>
      <w:r>
        <w:t xml:space="preserve">👥 Benutzerverwaltung &amp; Authentifizierung</w:t>
      </w:r>
    </w:p>
    <w:p>
      <w:pPr>
        <w:numPr>
          <w:ilvl w:val="0"/>
          <w:numId w:val="1004"/>
        </w:numPr>
        <w:pStyle w:val="Compact"/>
      </w:pPr>
      <w:r>
        <w:t xml:space="preserve">Rollenbasierter Zugriff (Student, Tutor, Schuladmin, Systemadmin)</w:t>
      </w:r>
    </w:p>
    <w:p>
      <w:pPr>
        <w:numPr>
          <w:ilvl w:val="0"/>
          <w:numId w:val="1004"/>
        </w:numPr>
        <w:pStyle w:val="Compact"/>
      </w:pPr>
      <w:r>
        <w:t xml:space="preserve">Sichere JWT-basierte Authentifizierung</w:t>
      </w:r>
    </w:p>
    <w:p>
      <w:pPr>
        <w:numPr>
          <w:ilvl w:val="0"/>
          <w:numId w:val="1004"/>
        </w:numPr>
        <w:pStyle w:val="Compact"/>
      </w:pPr>
      <w:r>
        <w:t xml:space="preserve">OAuth2.0 Integration (Google, Facebook, GitHub)</w:t>
      </w:r>
    </w:p>
    <w:p>
      <w:pPr>
        <w:numPr>
          <w:ilvl w:val="0"/>
          <w:numId w:val="1004"/>
        </w:numPr>
        <w:pStyle w:val="Compact"/>
      </w:pPr>
      <w:r>
        <w:t xml:space="preserve">Benutzer-Dashboards für jede Rolle</w:t>
      </w:r>
    </w:p>
    <w:bookmarkEnd w:id="24"/>
    <w:bookmarkStart w:id="25" w:name="zahlungs--buchungsinfrastruktur"/>
    <w:p>
      <w:pPr>
        <w:pStyle w:val="Heading3"/>
      </w:pPr>
      <w:r>
        <w:t xml:space="preserve">💳 Zahlungs- &amp; Buchungsinfrastruktur</w:t>
      </w:r>
    </w:p>
    <w:p>
      <w:pPr>
        <w:numPr>
          <w:ilvl w:val="0"/>
          <w:numId w:val="1005"/>
        </w:numPr>
        <w:pStyle w:val="Compact"/>
      </w:pPr>
      <w:r>
        <w:t xml:space="preserve">Multi-Währungsunterstützung (MAD, EUR, USD)</w:t>
      </w:r>
    </w:p>
    <w:p>
      <w:pPr>
        <w:numPr>
          <w:ilvl w:val="0"/>
          <w:numId w:val="1005"/>
        </w:numPr>
        <w:pStyle w:val="Compact"/>
      </w:pPr>
      <w:r>
        <w:t xml:space="preserve">Stripe-Integration für internationale Zahlungen</w:t>
      </w:r>
    </w:p>
    <w:p>
      <w:pPr>
        <w:numPr>
          <w:ilvl w:val="0"/>
          <w:numId w:val="1005"/>
        </w:numPr>
        <w:pStyle w:val="Compact"/>
      </w:pPr>
      <w:r>
        <w:t xml:space="preserve">PayPal-Integration</w:t>
      </w:r>
    </w:p>
    <w:p>
      <w:pPr>
        <w:numPr>
          <w:ilvl w:val="0"/>
          <w:numId w:val="1005"/>
        </w:numPr>
        <w:pStyle w:val="Compact"/>
      </w:pPr>
      <w:r>
        <w:t xml:space="preserve">CMI/Wafacash für lokale marokkanische Zahlungen</w:t>
      </w:r>
    </w:p>
    <w:p>
      <w:pPr>
        <w:numPr>
          <w:ilvl w:val="0"/>
          <w:numId w:val="1005"/>
        </w:numPr>
        <w:pStyle w:val="Compact"/>
      </w:pPr>
      <w:r>
        <w:t xml:space="preserve">Buchungsbestätigungen und Rechnungsstellung</w:t>
      </w:r>
    </w:p>
    <w:bookmarkEnd w:id="25"/>
    <w:bookmarkStart w:id="26" w:name="administrative-features"/>
    <w:p>
      <w:pPr>
        <w:pStyle w:val="Heading3"/>
      </w:pPr>
      <w:r>
        <w:t xml:space="preserve">⚙️ Administrative Features</w:t>
      </w:r>
    </w:p>
    <w:p>
      <w:pPr>
        <w:numPr>
          <w:ilvl w:val="0"/>
          <w:numId w:val="1006"/>
        </w:numPr>
        <w:pStyle w:val="Compact"/>
      </w:pPr>
      <w:r>
        <w:t xml:space="preserve">Admin-Panel für Systemverwaltung</w:t>
      </w:r>
    </w:p>
    <w:p>
      <w:pPr>
        <w:numPr>
          <w:ilvl w:val="0"/>
          <w:numId w:val="1006"/>
        </w:numPr>
        <w:pStyle w:val="Compact"/>
      </w:pPr>
      <w:r>
        <w:t xml:space="preserve">Analytics und Reporting</w:t>
      </w:r>
    </w:p>
    <w:p>
      <w:pPr>
        <w:numPr>
          <w:ilvl w:val="0"/>
          <w:numId w:val="1006"/>
        </w:numPr>
        <w:pStyle w:val="Compact"/>
      </w:pPr>
      <w:r>
        <w:t xml:space="preserve">Content-Management</w:t>
      </w:r>
    </w:p>
    <w:p>
      <w:pPr>
        <w:numPr>
          <w:ilvl w:val="0"/>
          <w:numId w:val="1006"/>
        </w:numPr>
        <w:pStyle w:val="Compact"/>
      </w:pPr>
      <w:r>
        <w:t xml:space="preserve">Benutzerverwaltungstools</w:t>
      </w:r>
    </w:p>
    <w:bookmarkEnd w:id="26"/>
    <w:bookmarkEnd w:id="27"/>
    <w:bookmarkStart w:id="31" w:name="technologie-stack"/>
    <w:p>
      <w:pPr>
        <w:pStyle w:val="Heading2"/>
      </w:pPr>
      <w:r>
        <w:t xml:space="preserve">🛠 Technologie-Stack</w:t>
      </w:r>
    </w:p>
    <w:bookmarkStart w:id="28" w:name="frontend"/>
    <w:p>
      <w:pPr>
        <w:pStyle w:val="Heading3"/>
      </w:pPr>
      <w:r>
        <w:t xml:space="preserve">Frontend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React 18</w:t>
      </w:r>
      <w:r>
        <w:t xml:space="preserve"> </w:t>
      </w:r>
      <w:r>
        <w:t xml:space="preserve">mit TypeScript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Tailwind CSS</w:t>
      </w:r>
      <w:r>
        <w:t xml:space="preserve"> </w:t>
      </w:r>
      <w:r>
        <w:t xml:space="preserve">für Styling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Radix UI</w:t>
      </w:r>
      <w:r>
        <w:t xml:space="preserve"> </w:t>
      </w:r>
      <w:r>
        <w:t xml:space="preserve">für Komponenten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React Router</w:t>
      </w:r>
      <w:r>
        <w:t xml:space="preserve"> </w:t>
      </w:r>
      <w:r>
        <w:t xml:space="preserve">für Navigation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Zustand/Context API</w:t>
      </w:r>
      <w:r>
        <w:t xml:space="preserve"> </w:t>
      </w:r>
      <w:r>
        <w:t xml:space="preserve">für State Management</w:t>
      </w:r>
    </w:p>
    <w:bookmarkEnd w:id="28"/>
    <w:bookmarkStart w:id="29" w:name="backend"/>
    <w:p>
      <w:pPr>
        <w:pStyle w:val="Heading3"/>
      </w:pPr>
      <w:r>
        <w:t xml:space="preserve">Backend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Node.js</w:t>
      </w:r>
      <w:r>
        <w:t xml:space="preserve"> </w:t>
      </w:r>
      <w:r>
        <w:t xml:space="preserve">mit Express und TypeScript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PostgreSQL</w:t>
      </w:r>
      <w:r>
        <w:t xml:space="preserve"> </w:t>
      </w:r>
      <w:r>
        <w:t xml:space="preserve">mit PostGIS für geografische Daten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JWT</w:t>
      </w:r>
      <w:r>
        <w:t xml:space="preserve"> </w:t>
      </w:r>
      <w:r>
        <w:t xml:space="preserve">für Authentifizierung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Stripe &amp; PayPal</w:t>
      </w:r>
      <w:r>
        <w:t xml:space="preserve"> </w:t>
      </w:r>
      <w:r>
        <w:t xml:space="preserve">für Zahlungen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bcryptjs</w:t>
      </w:r>
      <w:r>
        <w:t xml:space="preserve"> </w:t>
      </w:r>
      <w:r>
        <w:t xml:space="preserve">für Passwort-Hashing</w:t>
      </w:r>
    </w:p>
    <w:bookmarkEnd w:id="29"/>
    <w:bookmarkStart w:id="30" w:name="infrastructure"/>
    <w:p>
      <w:pPr>
        <w:pStyle w:val="Heading3"/>
      </w:pPr>
      <w:r>
        <w:t xml:space="preserve">Infrastructure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Docker</w:t>
      </w:r>
      <w:r>
        <w:t xml:space="preserve"> </w:t>
      </w:r>
      <w:r>
        <w:t xml:space="preserve">&amp; Docker Compose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Nginx</w:t>
      </w:r>
      <w:r>
        <w:t xml:space="preserve"> </w:t>
      </w:r>
      <w:r>
        <w:t xml:space="preserve">als Reverse Proxy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PM2</w:t>
      </w:r>
      <w:r>
        <w:t xml:space="preserve"> </w:t>
      </w:r>
      <w:r>
        <w:t xml:space="preserve">für Process Management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Redis</w:t>
      </w:r>
      <w:r>
        <w:t xml:space="preserve"> </w:t>
      </w:r>
      <w:r>
        <w:t xml:space="preserve">für Caching (optional)</w:t>
      </w:r>
    </w:p>
    <w:bookmarkEnd w:id="30"/>
    <w:bookmarkEnd w:id="31"/>
    <w:bookmarkStart w:id="37" w:name="deployment-optionen"/>
    <w:p>
      <w:pPr>
        <w:pStyle w:val="Heading2"/>
      </w:pPr>
      <w:r>
        <w:t xml:space="preserve">🚀 Deployment-Optionen</w:t>
      </w:r>
    </w:p>
    <w:bookmarkStart w:id="32" w:name="quick-deploy-aktueller-server"/>
    <w:p>
      <w:pPr>
        <w:pStyle w:val="Heading3"/>
      </w:pPr>
      <w:r>
        <w:t xml:space="preserve">1. Quick Deploy (Aktueller Server)</w:t>
      </w:r>
    </w:p>
    <w:p>
      <w:pPr>
        <w:pStyle w:val="SourceCode"/>
      </w:pPr>
      <w:r>
        <w:rPr>
          <w:rStyle w:val="CommentTok"/>
        </w:rPr>
        <w:t xml:space="preserve"># Bereits deployed unter:</w:t>
      </w:r>
      <w:r>
        <w:br/>
      </w:r>
      <w:r>
        <w:rPr>
          <w:rStyle w:val="ExtensionTok"/>
        </w:rPr>
        <w:t xml:space="preserve">https://40rc5kur8q.space.minimax.io</w:t>
      </w:r>
    </w:p>
    <w:bookmarkEnd w:id="32"/>
    <w:bookmarkStart w:id="33" w:name="heroku-deployment"/>
    <w:p>
      <w:pPr>
        <w:pStyle w:val="Heading3"/>
      </w:pPr>
      <w:r>
        <w:t xml:space="preserve">2. Heroku Deployment</w:t>
      </w:r>
    </w:p>
    <w:p>
      <w:pPr>
        <w:pStyle w:val="SourceCode"/>
      </w:pPr>
      <w:r>
        <w:rPr>
          <w:rStyle w:val="CommentTok"/>
        </w:rPr>
        <w:t xml:space="preserve"># Automatisches Deployment</w:t>
      </w:r>
      <w:r>
        <w:br/>
      </w:r>
      <w:r>
        <w:rPr>
          <w:rStyle w:val="ExtensionTok"/>
        </w:rPr>
        <w:t xml:space="preserve">./deploy.sh</w:t>
      </w:r>
      <w:r>
        <w:rPr>
          <w:rStyle w:val="NormalTok"/>
        </w:rPr>
        <w:t xml:space="preserve"> heroku</w:t>
      </w:r>
    </w:p>
    <w:bookmarkEnd w:id="33"/>
    <w:bookmarkStart w:id="34" w:name="vercel-deployment-frontend"/>
    <w:p>
      <w:pPr>
        <w:pStyle w:val="Heading3"/>
      </w:pPr>
      <w:r>
        <w:t xml:space="preserve">3. Vercel Deployment (Frontend)</w:t>
      </w:r>
    </w:p>
    <w:p>
      <w:pPr>
        <w:pStyle w:val="SourceCode"/>
      </w:pPr>
      <w:r>
        <w:rPr>
          <w:rStyle w:val="CommentTok"/>
        </w:rPr>
        <w:t xml:space="preserve"># Frontend-only deployment</w:t>
      </w:r>
      <w:r>
        <w:br/>
      </w:r>
      <w:r>
        <w:rPr>
          <w:rStyle w:val="ExtensionTok"/>
        </w:rPr>
        <w:t xml:space="preserve">./deploy.sh</w:t>
      </w:r>
      <w:r>
        <w:rPr>
          <w:rStyle w:val="NormalTok"/>
        </w:rPr>
        <w:t xml:space="preserve"> vercel</w:t>
      </w:r>
    </w:p>
    <w:bookmarkEnd w:id="34"/>
    <w:bookmarkStart w:id="35" w:name="aws-ec2-deployment"/>
    <w:p>
      <w:pPr>
        <w:pStyle w:val="Heading3"/>
      </w:pPr>
      <w:r>
        <w:t xml:space="preserve">4. AWS EC2 Deployment</w:t>
      </w:r>
    </w:p>
    <w:p>
      <w:pPr>
        <w:pStyle w:val="SourceCode"/>
      </w:pPr>
      <w:r>
        <w:rPr>
          <w:rStyle w:val="CommentTok"/>
        </w:rPr>
        <w:t xml:space="preserve"># Vollständiges Setup für EC2</w:t>
      </w:r>
      <w:r>
        <w:br/>
      </w:r>
      <w:r>
        <w:rPr>
          <w:rStyle w:val="ExtensionTok"/>
        </w:rPr>
        <w:t xml:space="preserve">./deploy.sh</w:t>
      </w:r>
      <w:r>
        <w:rPr>
          <w:rStyle w:val="NormalTok"/>
        </w:rPr>
        <w:t xml:space="preserve"> aws</w:t>
      </w:r>
    </w:p>
    <w:bookmarkEnd w:id="35"/>
    <w:bookmarkStart w:id="36" w:name="docker-deployment"/>
    <w:p>
      <w:pPr>
        <w:pStyle w:val="Heading3"/>
      </w:pPr>
      <w:r>
        <w:t xml:space="preserve">5. Docker Deployment</w:t>
      </w:r>
    </w:p>
    <w:p>
      <w:pPr>
        <w:pStyle w:val="SourceCode"/>
      </w:pPr>
      <w:r>
        <w:rPr>
          <w:rStyle w:val="CommentTok"/>
        </w:rPr>
        <w:t xml:space="preserve"># Lokale Entwicklung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Production mit Docker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production up </w:t>
      </w:r>
      <w:r>
        <w:rPr>
          <w:rStyle w:val="AttributeTok"/>
        </w:rPr>
        <w:t xml:space="preserve">-d</w:t>
      </w:r>
    </w:p>
    <w:bookmarkEnd w:id="36"/>
    <w:bookmarkEnd w:id="37"/>
    <w:bookmarkStart w:id="45" w:name="installation-setup"/>
    <w:p>
      <w:pPr>
        <w:pStyle w:val="Heading2"/>
      </w:pPr>
      <w:r>
        <w:t xml:space="preserve">📋 Installation &amp; Setup</w:t>
      </w:r>
    </w:p>
    <w:bookmarkStart w:id="38" w:name="voraussetzungen"/>
    <w:p>
      <w:pPr>
        <w:pStyle w:val="Heading3"/>
      </w:pPr>
      <w:r>
        <w:t xml:space="preserve">Voraussetzungen</w:t>
      </w:r>
    </w:p>
    <w:p>
      <w:pPr>
        <w:numPr>
          <w:ilvl w:val="0"/>
          <w:numId w:val="1010"/>
        </w:numPr>
        <w:pStyle w:val="Compact"/>
      </w:pPr>
      <w:r>
        <w:t xml:space="preserve">Node.js 18+</w:t>
      </w:r>
    </w:p>
    <w:p>
      <w:pPr>
        <w:numPr>
          <w:ilvl w:val="0"/>
          <w:numId w:val="1010"/>
        </w:numPr>
        <w:pStyle w:val="Compact"/>
      </w:pPr>
      <w:r>
        <w:t xml:space="preserve">pnpm</w:t>
      </w:r>
    </w:p>
    <w:p>
      <w:pPr>
        <w:numPr>
          <w:ilvl w:val="0"/>
          <w:numId w:val="1010"/>
        </w:numPr>
        <w:pStyle w:val="Compact"/>
      </w:pPr>
      <w:r>
        <w:t xml:space="preserve">PostgreSQL 15+</w:t>
      </w:r>
    </w:p>
    <w:p>
      <w:pPr>
        <w:numPr>
          <w:ilvl w:val="0"/>
          <w:numId w:val="1010"/>
        </w:numPr>
        <w:pStyle w:val="Compact"/>
      </w:pPr>
      <w:r>
        <w:t xml:space="preserve">Docker (optional)</w:t>
      </w:r>
    </w:p>
    <w:bookmarkEnd w:id="38"/>
    <w:bookmarkStart w:id="39" w:name="repository-klonen"/>
    <w:p>
      <w:pPr>
        <w:pStyle w:val="Heading3"/>
      </w:pPr>
      <w:r>
        <w:t xml:space="preserve">1. Repository klonen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smirisGermany</w:t>
      </w:r>
    </w:p>
    <w:bookmarkEnd w:id="39"/>
    <w:bookmarkStart w:id="40" w:name="environment-variablen-konfigurieren"/>
    <w:p>
      <w:pPr>
        <w:pStyle w:val="Heading3"/>
      </w:pPr>
      <w:r>
        <w:t xml:space="preserve">2. Environment-Variablen konfigurieren</w:t>
      </w:r>
    </w:p>
    <w:p>
      <w:pPr>
        <w:pStyle w:val="SourceCode"/>
      </w:pPr>
      <w:r>
        <w:rPr>
          <w:rStyle w:val="CommentTok"/>
        </w:rPr>
        <w:t xml:space="preserve"># Frontend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br/>
      </w:r>
      <w:r>
        <w:rPr>
          <w:rStyle w:val="CommentTok"/>
        </w:rPr>
        <w:t xml:space="preserve"># Backend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server/.env.example server/.env</w:t>
      </w:r>
    </w:p>
    <w:bookmarkEnd w:id="40"/>
    <w:bookmarkStart w:id="41" w:name="dependencies-installieren"/>
    <w:p>
      <w:pPr>
        <w:pStyle w:val="Heading3"/>
      </w:pPr>
      <w:r>
        <w:t xml:space="preserve">3. Dependencies installieren</w:t>
      </w:r>
    </w:p>
    <w:p>
      <w:pPr>
        <w:pStyle w:val="SourceCode"/>
      </w:pPr>
      <w:r>
        <w:rPr>
          <w:rStyle w:val="CommentTok"/>
        </w:rPr>
        <w:t xml:space="preserve"># Frontend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Backend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server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41"/>
    <w:bookmarkStart w:id="42" w:name="datenbank-einrichten"/>
    <w:p>
      <w:pPr>
        <w:pStyle w:val="Heading3"/>
      </w:pPr>
      <w:r>
        <w:t xml:space="preserve">4. Datenbank einrichten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db:init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</w:t>
      </w:r>
    </w:p>
    <w:bookmarkEnd w:id="42"/>
    <w:bookmarkStart w:id="43" w:name="projekt-bauen"/>
    <w:p>
      <w:pPr>
        <w:pStyle w:val="Heading3"/>
      </w:pPr>
      <w:r>
        <w:t xml:space="preserve">5. Projekt bauen</w:t>
      </w:r>
    </w:p>
    <w:p>
      <w:pPr>
        <w:pStyle w:val="SourceCode"/>
      </w:pPr>
      <w:r>
        <w:rPr>
          <w:rStyle w:val="CommentTok"/>
        </w:rPr>
        <w:t xml:space="preserve"># Frontend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Backend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server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bookmarkEnd w:id="43"/>
    <w:bookmarkStart w:id="44" w:name="produktionsserver-starten"/>
    <w:p>
      <w:pPr>
        <w:pStyle w:val="Heading3"/>
      </w:pPr>
      <w:r>
        <w:t xml:space="preserve">6. Produktionsserver starten</w:t>
      </w:r>
    </w:p>
    <w:p>
      <w:pPr>
        <w:pStyle w:val="SourceCode"/>
      </w:pPr>
      <w:r>
        <w:rPr>
          <w:rStyle w:val="CommentTok"/>
        </w:rPr>
        <w:t xml:space="preserve"># Frontend (mit serve)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serve dist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3000</w:t>
      </w:r>
      <w:r>
        <w:br/>
      </w:r>
      <w:r>
        <w:br/>
      </w:r>
      <w:r>
        <w:rPr>
          <w:rStyle w:val="CommentTok"/>
        </w:rPr>
        <w:t xml:space="preserve"># Backend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server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bookmarkEnd w:id="44"/>
    <w:bookmarkEnd w:id="45"/>
    <w:bookmarkStart w:id="48" w:name="sicherheitskonfiguration"/>
    <w:p>
      <w:pPr>
        <w:pStyle w:val="Heading2"/>
      </w:pPr>
      <w:r>
        <w:t xml:space="preserve">🔐 Sicherheitskonfiguration</w:t>
      </w:r>
    </w:p>
    <w:bookmarkStart w:id="46" w:name="environment-variablen-produktion"/>
    <w:p>
      <w:pPr>
        <w:pStyle w:val="Heading3"/>
      </w:pPr>
      <w:r>
        <w:t xml:space="preserve">Environment-Variablen (Produktion)</w:t>
      </w:r>
    </w:p>
    <w:p>
      <w:pPr>
        <w:pStyle w:val="SourceCode"/>
      </w:pPr>
      <w:r>
        <w:rPr>
          <w:rStyle w:val="CommentTok"/>
        </w:rPr>
        <w:t xml:space="preserve"># Sichere JWT-Secrets (mindestens 64 Zeichen)</w:t>
      </w:r>
      <w:r>
        <w:br/>
      </w:r>
      <w:r>
        <w:rPr>
          <w:rStyle w:val="VariableTok"/>
        </w:rPr>
        <w:t xml:space="preserve">JWT_SECRET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your_ultra_secure_jwt_secret_key_here_min_64_chars</w:t>
      </w:r>
      <w:r>
        <w:br/>
      </w:r>
      <w:r>
        <w:br/>
      </w:r>
      <w:r>
        <w:rPr>
          <w:rStyle w:val="CommentTok"/>
        </w:rPr>
        <w:t xml:space="preserve"># Starke Datenbank-Passwörter</w:t>
      </w:r>
      <w:r>
        <w:br/>
      </w:r>
      <w:r>
        <w:rPr>
          <w:rStyle w:val="VariableTok"/>
        </w:rPr>
        <w:t xml:space="preserve">DB_PASSWORD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your_very_secure_database_password</w:t>
      </w:r>
      <w:r>
        <w:br/>
      </w:r>
      <w:r>
        <w:br/>
      </w:r>
      <w:r>
        <w:rPr>
          <w:rStyle w:val="CommentTok"/>
        </w:rPr>
        <w:t xml:space="preserve"># API-Keys für Zahlungsanbieter</w:t>
      </w:r>
      <w:r>
        <w:br/>
      </w:r>
      <w:r>
        <w:rPr>
          <w:rStyle w:val="VariableTok"/>
        </w:rPr>
        <w:t xml:space="preserve">STRIPE_SECRET_KEY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sk_live_your_stripe_secret_key</w:t>
      </w:r>
      <w:r>
        <w:br/>
      </w:r>
      <w:r>
        <w:rPr>
          <w:rStyle w:val="VariableTok"/>
        </w:rPr>
        <w:t xml:space="preserve">PAYPAL_CLIENT_SECRET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your_paypal_client_secret</w:t>
      </w:r>
      <w:r>
        <w:br/>
      </w:r>
      <w:r>
        <w:br/>
      </w:r>
      <w:r>
        <w:rPr>
          <w:rStyle w:val="CommentTok"/>
        </w:rPr>
        <w:t xml:space="preserve"># OAuth2 Credentials</w:t>
      </w:r>
      <w:r>
        <w:br/>
      </w:r>
      <w:r>
        <w:rPr>
          <w:rStyle w:val="VariableTok"/>
        </w:rPr>
        <w:t xml:space="preserve">GOOGLE_CLIENT_SECRET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your_google_oauth_client_secret</w:t>
      </w:r>
      <w:r>
        <w:br/>
      </w:r>
      <w:r>
        <w:rPr>
          <w:rStyle w:val="VariableTok"/>
        </w:rPr>
        <w:t xml:space="preserve">FACEBOOK_APP_SECRET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your_facebook_app_secret</w:t>
      </w:r>
    </w:p>
    <w:bookmarkEnd w:id="46"/>
    <w:bookmarkStart w:id="47" w:name="ssltls-konfiguration"/>
    <w:p>
      <w:pPr>
        <w:pStyle w:val="Heading3"/>
      </w:pPr>
      <w:r>
        <w:t xml:space="preserve">SSL/TLS Konfiguration</w:t>
      </w:r>
    </w:p>
    <w:p>
      <w:pPr>
        <w:pStyle w:val="SourceCode"/>
      </w:pPr>
      <w:r>
        <w:rPr>
          <w:rStyle w:val="VerbatimChar"/>
        </w:rPr>
        <w:t xml:space="preserve"># Nginx SSL Configuration</w:t>
      </w:r>
      <w:r>
        <w:br/>
      </w: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443 ssl http2;</w:t>
      </w:r>
      <w:r>
        <w:br/>
      </w:r>
      <w:r>
        <w:rPr>
          <w:rStyle w:val="VerbatimChar"/>
        </w:rPr>
        <w:t xml:space="preserve">    server_name your-domain.com;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ssl_certificate /path/to/ssl/cert.pem;</w:t>
      </w:r>
      <w:r>
        <w:br/>
      </w:r>
      <w:r>
        <w:rPr>
          <w:rStyle w:val="VerbatimChar"/>
        </w:rPr>
        <w:t xml:space="preserve">    ssl_certificate_key /path/to/ssl/private.key;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SSL Security Headers</w:t>
      </w:r>
      <w:r>
        <w:br/>
      </w:r>
      <w:r>
        <w:rPr>
          <w:rStyle w:val="VerbatimChar"/>
        </w:rPr>
        <w:t xml:space="preserve">    add_header Strict-Transport-Security "max-age=31536000; includeSubDomains" always;</w:t>
      </w:r>
      <w:r>
        <w:br/>
      </w:r>
      <w:r>
        <w:rPr>
          <w:rStyle w:val="VerbatimChar"/>
        </w:rPr>
        <w:t xml:space="preserve">    add_header X-Content-Type-Options nosniff;</w:t>
      </w:r>
      <w:r>
        <w:br/>
      </w:r>
      <w:r>
        <w:rPr>
          <w:rStyle w:val="VerbatimChar"/>
        </w:rPr>
        <w:t xml:space="preserve">    add_header X-Frame-Options DENY;</w:t>
      </w:r>
      <w:r>
        <w:br/>
      </w:r>
      <w:r>
        <w:rPr>
          <w:rStyle w:val="VerbatimChar"/>
        </w:rPr>
        <w:t xml:space="preserve">    add_header X-XSS-Protection "1; mode=block";</w:t>
      </w:r>
      <w:r>
        <w:br/>
      </w:r>
      <w:r>
        <w:rPr>
          <w:rStyle w:val="VerbatimChar"/>
        </w:rPr>
        <w:t xml:space="preserve">}</w:t>
      </w:r>
    </w:p>
    <w:bookmarkEnd w:id="47"/>
    <w:bookmarkEnd w:id="48"/>
    <w:bookmarkStart w:id="51" w:name="datenbank-schema"/>
    <w:p>
      <w:pPr>
        <w:pStyle w:val="Heading2"/>
      </w:pPr>
      <w:r>
        <w:t xml:space="preserve">💾 Datenbank-Schema</w:t>
      </w:r>
    </w:p>
    <w:bookmarkStart w:id="49" w:name="haupttabellen"/>
    <w:p>
      <w:pPr>
        <w:pStyle w:val="Heading3"/>
      </w:pPr>
      <w:r>
        <w:t xml:space="preserve">Haupttabellen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users</w:t>
      </w:r>
      <w:r>
        <w:t xml:space="preserve"> </w:t>
      </w:r>
      <w:r>
        <w:t xml:space="preserve">- Benutzerverwaltung mit Rollen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schools</w:t>
      </w:r>
      <w:r>
        <w:t xml:space="preserve"> </w:t>
      </w:r>
      <w:r>
        <w:t xml:space="preserve">- Sprachschulverzeichnis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courses</w:t>
      </w:r>
      <w:r>
        <w:t xml:space="preserve"> </w:t>
      </w:r>
      <w:r>
        <w:t xml:space="preserve">- Kursangebote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tutors</w:t>
      </w:r>
      <w:r>
        <w:t xml:space="preserve"> </w:t>
      </w:r>
      <w:r>
        <w:t xml:space="preserve">- Tutorenprofile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bookings</w:t>
      </w:r>
      <w:r>
        <w:t xml:space="preserve"> </w:t>
      </w:r>
      <w:r>
        <w:t xml:space="preserve">- Buchungsverwaltung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payments</w:t>
      </w:r>
      <w:r>
        <w:t xml:space="preserve"> </w:t>
      </w:r>
      <w:r>
        <w:t xml:space="preserve">- Zahlungsabwicklung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reviews</w:t>
      </w:r>
      <w:r>
        <w:t xml:space="preserve"> </w:t>
      </w:r>
      <w:r>
        <w:t xml:space="preserve">- Bewertungssystem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visa_services</w:t>
      </w:r>
      <w:r>
        <w:t xml:space="preserve"> </w:t>
      </w:r>
      <w:r>
        <w:t xml:space="preserve">- Visa-Services</w:t>
      </w:r>
    </w:p>
    <w:bookmarkEnd w:id="49"/>
    <w:bookmarkStart w:id="50" w:name="geografische-features"/>
    <w:p>
      <w:pPr>
        <w:pStyle w:val="Heading3"/>
      </w:pPr>
      <w:r>
        <w:t xml:space="preserve">Geografische Features</w:t>
      </w:r>
    </w:p>
    <w:p>
      <w:pPr>
        <w:numPr>
          <w:ilvl w:val="0"/>
          <w:numId w:val="1012"/>
        </w:numPr>
        <w:pStyle w:val="Compact"/>
      </w:pPr>
      <w:r>
        <w:t xml:space="preserve">PostGIS-Integration für Standortsuche</w:t>
      </w:r>
    </w:p>
    <w:p>
      <w:pPr>
        <w:numPr>
          <w:ilvl w:val="0"/>
          <w:numId w:val="1012"/>
        </w:numPr>
        <w:pStyle w:val="Compact"/>
      </w:pPr>
      <w:r>
        <w:t xml:space="preserve">Automatische Distanzberechnung</w:t>
      </w:r>
    </w:p>
    <w:p>
      <w:pPr>
        <w:numPr>
          <w:ilvl w:val="0"/>
          <w:numId w:val="1012"/>
        </w:numPr>
        <w:pStyle w:val="Compact"/>
      </w:pPr>
      <w:r>
        <w:t xml:space="preserve">Kartenintegration</w:t>
      </w:r>
    </w:p>
    <w:bookmarkEnd w:id="50"/>
    <w:bookmarkEnd w:id="51"/>
    <w:bookmarkStart w:id="56" w:name="api-dokumentation"/>
    <w:p>
      <w:pPr>
        <w:pStyle w:val="Heading2"/>
      </w:pPr>
      <w:r>
        <w:t xml:space="preserve">🔌 API-Dokumentation</w:t>
      </w:r>
    </w:p>
    <w:bookmarkStart w:id="52" w:name="authentifizierung"/>
    <w:p>
      <w:pPr>
        <w:pStyle w:val="Heading3"/>
      </w:pPr>
      <w:r>
        <w:t xml:space="preserve">Authentifizierung</w:t>
      </w:r>
    </w:p>
    <w:p>
      <w:pPr>
        <w:pStyle w:val="SourceCode"/>
      </w:pPr>
      <w:r>
        <w:rPr>
          <w:rStyle w:val="ExtensionTok"/>
        </w:rPr>
        <w:t xml:space="preserve">POST</w:t>
      </w:r>
      <w:r>
        <w:rPr>
          <w:rStyle w:val="NormalTok"/>
        </w:rPr>
        <w:t xml:space="preserve"> /api/auth/login</w:t>
      </w:r>
      <w:r>
        <w:br/>
      </w:r>
      <w:r>
        <w:rPr>
          <w:rStyle w:val="ExtensionTok"/>
        </w:rPr>
        <w:t xml:space="preserve">POST</w:t>
      </w:r>
      <w:r>
        <w:rPr>
          <w:rStyle w:val="NormalTok"/>
        </w:rPr>
        <w:t xml:space="preserve"> /api/auth/register</w:t>
      </w:r>
      <w:r>
        <w:br/>
      </w:r>
      <w:r>
        <w:rPr>
          <w:rStyle w:val="ExtensionTok"/>
        </w:rPr>
        <w:t xml:space="preserve">POST</w:t>
      </w:r>
      <w:r>
        <w:rPr>
          <w:rStyle w:val="NormalTok"/>
        </w:rPr>
        <w:t xml:space="preserve"> /api/auth/refresh</w:t>
      </w:r>
      <w:r>
        <w:br/>
      </w:r>
      <w:r>
        <w:rPr>
          <w:rStyle w:val="ExtensionTok"/>
        </w:rPr>
        <w:t xml:space="preserve">POST</w:t>
      </w:r>
      <w:r>
        <w:rPr>
          <w:rStyle w:val="NormalTok"/>
        </w:rPr>
        <w:t xml:space="preserve"> /api/auth/oauth/google</w:t>
      </w:r>
      <w:r>
        <w:br/>
      </w:r>
      <w:r>
        <w:rPr>
          <w:rStyle w:val="ExtensionTok"/>
        </w:rPr>
        <w:t xml:space="preserve">POST</w:t>
      </w:r>
      <w:r>
        <w:rPr>
          <w:rStyle w:val="NormalTok"/>
        </w:rPr>
        <w:t xml:space="preserve"> /api/auth/oauth/facebook</w:t>
      </w:r>
    </w:p>
    <w:bookmarkEnd w:id="52"/>
    <w:bookmarkStart w:id="53" w:name="kurse-buchungen"/>
    <w:p>
      <w:pPr>
        <w:pStyle w:val="Heading3"/>
      </w:pPr>
      <w:r>
        <w:t xml:space="preserve">Kurse &amp; Buchungen</w:t>
      </w:r>
    </w:p>
    <w:p>
      <w:pPr>
        <w:pStyle w:val="SourceCode"/>
      </w:pPr>
      <w:r>
        <w:rPr>
          <w:rStyle w:val="ExtensionTok"/>
        </w:rPr>
        <w:t xml:space="preserve">GET</w:t>
      </w:r>
      <w:r>
        <w:rPr>
          <w:rStyle w:val="NormalTok"/>
        </w:rPr>
        <w:t xml:space="preserve"> /api/courses</w:t>
      </w:r>
      <w:r>
        <w:br/>
      </w:r>
      <w:r>
        <w:rPr>
          <w:rStyle w:val="ExtensionTok"/>
        </w:rPr>
        <w:t xml:space="preserve">POST</w:t>
      </w:r>
      <w:r>
        <w:rPr>
          <w:rStyle w:val="NormalTok"/>
        </w:rPr>
        <w:t xml:space="preserve"> /api/bookings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/api/bookings/:id</w:t>
      </w:r>
      <w:r>
        <w:br/>
      </w:r>
      <w:r>
        <w:rPr>
          <w:rStyle w:val="ExtensionTok"/>
        </w:rPr>
        <w:t xml:space="preserve">PUT</w:t>
      </w:r>
      <w:r>
        <w:rPr>
          <w:rStyle w:val="NormalTok"/>
        </w:rPr>
        <w:t xml:space="preserve"> /api/bookings/:id</w:t>
      </w:r>
    </w:p>
    <w:bookmarkEnd w:id="53"/>
    <w:bookmarkStart w:id="54" w:name="zahlungen"/>
    <w:p>
      <w:pPr>
        <w:pStyle w:val="Heading3"/>
      </w:pPr>
      <w:r>
        <w:t xml:space="preserve">Zahlungen</w:t>
      </w:r>
    </w:p>
    <w:p>
      <w:pPr>
        <w:pStyle w:val="SourceCode"/>
      </w:pPr>
      <w:r>
        <w:rPr>
          <w:rStyle w:val="ExtensionTok"/>
        </w:rPr>
        <w:t xml:space="preserve">POST</w:t>
      </w:r>
      <w:r>
        <w:rPr>
          <w:rStyle w:val="NormalTok"/>
        </w:rPr>
        <w:t xml:space="preserve"> /api/payments/create-intent</w:t>
      </w:r>
      <w:r>
        <w:br/>
      </w:r>
      <w:r>
        <w:rPr>
          <w:rStyle w:val="ExtensionTok"/>
        </w:rPr>
        <w:t xml:space="preserve">POST</w:t>
      </w:r>
      <w:r>
        <w:rPr>
          <w:rStyle w:val="NormalTok"/>
        </w:rPr>
        <w:t xml:space="preserve"> /api/payments/confirm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/api/payments/:id</w:t>
      </w:r>
      <w:r>
        <w:br/>
      </w:r>
      <w:r>
        <w:rPr>
          <w:rStyle w:val="ExtensionTok"/>
        </w:rPr>
        <w:t xml:space="preserve">POST</w:t>
      </w:r>
      <w:r>
        <w:rPr>
          <w:rStyle w:val="NormalTok"/>
        </w:rPr>
        <w:t xml:space="preserve"> /api/payments/refund</w:t>
      </w:r>
    </w:p>
    <w:bookmarkEnd w:id="54"/>
    <w:bookmarkStart w:id="55" w:name="admin-funktionen"/>
    <w:p>
      <w:pPr>
        <w:pStyle w:val="Heading3"/>
      </w:pPr>
      <w:r>
        <w:t xml:space="preserve">Admin-Funktionen</w:t>
      </w:r>
    </w:p>
    <w:p>
      <w:pPr>
        <w:pStyle w:val="SourceCode"/>
      </w:pPr>
      <w:r>
        <w:rPr>
          <w:rStyle w:val="ExtensionTok"/>
        </w:rPr>
        <w:t xml:space="preserve">GET</w:t>
      </w:r>
      <w:r>
        <w:rPr>
          <w:rStyle w:val="NormalTok"/>
        </w:rPr>
        <w:t xml:space="preserve"> /api/admin/analytics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/api/admin/users</w:t>
      </w:r>
      <w:r>
        <w:br/>
      </w:r>
      <w:r>
        <w:rPr>
          <w:rStyle w:val="ExtensionTok"/>
        </w:rPr>
        <w:t xml:space="preserve">PUT</w:t>
      </w:r>
      <w:r>
        <w:rPr>
          <w:rStyle w:val="NormalTok"/>
        </w:rPr>
        <w:t xml:space="preserve"> /api/admin/users/:id</w:t>
      </w:r>
      <w:r>
        <w:br/>
      </w:r>
      <w:r>
        <w:rPr>
          <w:rStyle w:val="ExtensionTok"/>
        </w:rPr>
        <w:t xml:space="preserve">DELETE</w:t>
      </w:r>
      <w:r>
        <w:rPr>
          <w:rStyle w:val="NormalTok"/>
        </w:rPr>
        <w:t xml:space="preserve"> /api/admin/users/:id</w:t>
      </w:r>
    </w:p>
    <w:bookmarkEnd w:id="55"/>
    <w:bookmarkEnd w:id="56"/>
    <w:bookmarkStart w:id="59" w:name="monitoring-analytics"/>
    <w:p>
      <w:pPr>
        <w:pStyle w:val="Heading2"/>
      </w:pPr>
      <w:r>
        <w:t xml:space="preserve">📊 Monitoring &amp; Analytics</w:t>
      </w:r>
    </w:p>
    <w:bookmarkStart w:id="57" w:name="health-checks"/>
    <w:p>
      <w:pPr>
        <w:pStyle w:val="Heading3"/>
      </w:pPr>
      <w:r>
        <w:t xml:space="preserve">Health Checks</w:t>
      </w:r>
    </w:p>
    <w:p>
      <w:pPr>
        <w:pStyle w:val="SourceCode"/>
      </w:pPr>
      <w:r>
        <w:rPr>
          <w:rStyle w:val="CommentTok"/>
        </w:rPr>
        <w:t xml:space="preserve"># Application Health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/api/health</w:t>
      </w:r>
      <w:r>
        <w:br/>
      </w:r>
      <w:r>
        <w:br/>
      </w:r>
      <w:r>
        <w:rPr>
          <w:rStyle w:val="CommentTok"/>
        </w:rPr>
        <w:t xml:space="preserve"># Database Health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/api/health/database</w:t>
      </w:r>
    </w:p>
    <w:bookmarkEnd w:id="57"/>
    <w:bookmarkStart w:id="58" w:name="metriken"/>
    <w:p>
      <w:pPr>
        <w:pStyle w:val="Heading3"/>
      </w:pPr>
      <w:r>
        <w:t xml:space="preserve">Metriken</w:t>
      </w:r>
    </w:p>
    <w:p>
      <w:pPr>
        <w:numPr>
          <w:ilvl w:val="0"/>
          <w:numId w:val="1013"/>
        </w:numPr>
        <w:pStyle w:val="Compact"/>
      </w:pPr>
      <w:r>
        <w:t xml:space="preserve">Benutzerregistrierungen</w:t>
      </w:r>
    </w:p>
    <w:p>
      <w:pPr>
        <w:numPr>
          <w:ilvl w:val="0"/>
          <w:numId w:val="1013"/>
        </w:numPr>
        <w:pStyle w:val="Compact"/>
      </w:pPr>
      <w:r>
        <w:t xml:space="preserve">Buchungsvolumen</w:t>
      </w:r>
    </w:p>
    <w:p>
      <w:pPr>
        <w:numPr>
          <w:ilvl w:val="0"/>
          <w:numId w:val="1013"/>
        </w:numPr>
        <w:pStyle w:val="Compact"/>
      </w:pPr>
      <w:r>
        <w:t xml:space="preserve">Zahlungserfolgsrate</w:t>
      </w:r>
    </w:p>
    <w:p>
      <w:pPr>
        <w:numPr>
          <w:ilvl w:val="0"/>
          <w:numId w:val="1013"/>
        </w:numPr>
        <w:pStyle w:val="Compact"/>
      </w:pPr>
      <w:r>
        <w:t xml:space="preserve">Systemperformance</w:t>
      </w:r>
    </w:p>
    <w:bookmarkEnd w:id="58"/>
    <w:bookmarkEnd w:id="59"/>
    <w:bookmarkStart w:id="62" w:name="backup-recovery"/>
    <w:p>
      <w:pPr>
        <w:pStyle w:val="Heading2"/>
      </w:pPr>
      <w:r>
        <w:t xml:space="preserve">🔄 Backup &amp; Recovery</w:t>
      </w:r>
    </w:p>
    <w:bookmarkStart w:id="60" w:name="automatische-backups"/>
    <w:p>
      <w:pPr>
        <w:pStyle w:val="Heading3"/>
      </w:pPr>
      <w:r>
        <w:t xml:space="preserve">Automatische Backups</w:t>
      </w:r>
    </w:p>
    <w:p>
      <w:pPr>
        <w:pStyle w:val="SourceCode"/>
      </w:pPr>
      <w:r>
        <w:rPr>
          <w:rStyle w:val="CommentTok"/>
        </w:rPr>
        <w:t xml:space="preserve"># Datenbank-Backup</w:t>
      </w:r>
      <w:r>
        <w:br/>
      </w:r>
      <w:r>
        <w:rPr>
          <w:rStyle w:val="ExtensionTok"/>
        </w:rPr>
        <w:t xml:space="preserve">pg_dump</w:t>
      </w:r>
      <w:r>
        <w:rPr>
          <w:rStyle w:val="NormalTok"/>
        </w:rPr>
        <w:t xml:space="preserve"> germansphere_db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backup_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+%Y%m%d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.sql</w:t>
      </w:r>
      <w:r>
        <w:br/>
      </w:r>
      <w:r>
        <w:br/>
      </w:r>
      <w:r>
        <w:rPr>
          <w:rStyle w:val="CommentTok"/>
        </w:rPr>
        <w:t xml:space="preserve"># Datei-Uploads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-czf</w:t>
      </w:r>
      <w:r>
        <w:rPr>
          <w:rStyle w:val="NormalTok"/>
        </w:rPr>
        <w:t xml:space="preserve"> uploads_backup_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+%Y%m%d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.tar.gz uploads/</w:t>
      </w:r>
    </w:p>
    <w:bookmarkEnd w:id="60"/>
    <w:bookmarkStart w:id="61" w:name="disaster-recovery"/>
    <w:p>
      <w:pPr>
        <w:pStyle w:val="Heading3"/>
      </w:pPr>
      <w:r>
        <w:t xml:space="preserve">Disaster Recovery</w:t>
      </w:r>
    </w:p>
    <w:p>
      <w:pPr>
        <w:numPr>
          <w:ilvl w:val="0"/>
          <w:numId w:val="1014"/>
        </w:numPr>
        <w:pStyle w:val="Compact"/>
      </w:pPr>
      <w:r>
        <w:t xml:space="preserve">Datenbank aus Backup wiederherstellen</w:t>
      </w:r>
    </w:p>
    <w:p>
      <w:pPr>
        <w:numPr>
          <w:ilvl w:val="0"/>
          <w:numId w:val="1014"/>
        </w:numPr>
        <w:pStyle w:val="Compact"/>
      </w:pPr>
      <w:r>
        <w:t xml:space="preserve">Anwendung neu deployen</w:t>
      </w:r>
    </w:p>
    <w:p>
      <w:pPr>
        <w:numPr>
          <w:ilvl w:val="0"/>
          <w:numId w:val="1014"/>
        </w:numPr>
        <w:pStyle w:val="Compact"/>
      </w:pPr>
      <w:r>
        <w:t xml:space="preserve">SSL-Zertifikate erneuern</w:t>
      </w:r>
    </w:p>
    <w:p>
      <w:pPr>
        <w:numPr>
          <w:ilvl w:val="0"/>
          <w:numId w:val="1014"/>
        </w:numPr>
        <w:pStyle w:val="Compact"/>
      </w:pPr>
      <w:r>
        <w:t xml:space="preserve">DNS aktualisieren</w:t>
      </w:r>
    </w:p>
    <w:bookmarkEnd w:id="61"/>
    <w:bookmarkEnd w:id="62"/>
    <w:bookmarkStart w:id="65" w:name="internationalisierung"/>
    <w:p>
      <w:pPr>
        <w:pStyle w:val="Heading2"/>
      </w:pPr>
      <w:r>
        <w:t xml:space="preserve">🌍 Internationalisierung</w:t>
      </w:r>
    </w:p>
    <w:bookmarkStart w:id="63" w:name="unterstützte-sprachen"/>
    <w:p>
      <w:pPr>
        <w:pStyle w:val="Heading3"/>
      </w:pPr>
      <w:r>
        <w:t xml:space="preserve">Unterstützte Sprachen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Deutsch</w:t>
      </w:r>
      <w:r>
        <w:t xml:space="preserve"> </w:t>
      </w:r>
      <w:r>
        <w:t xml:space="preserve">(Hauptsprache)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Französisch</w:t>
      </w:r>
      <w:r>
        <w:t xml:space="preserve"> </w:t>
      </w:r>
      <w:r>
        <w:t xml:space="preserve">(geplant)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Arabisch</w:t>
      </w:r>
      <w:r>
        <w:t xml:space="preserve"> </w:t>
      </w:r>
      <w:r>
        <w:t xml:space="preserve">(geplant)</w:t>
      </w:r>
    </w:p>
    <w:bookmarkEnd w:id="63"/>
    <w:bookmarkStart w:id="64" w:name="währungsunterstützung"/>
    <w:p>
      <w:pPr>
        <w:pStyle w:val="Heading3"/>
      </w:pPr>
      <w:r>
        <w:t xml:space="preserve">Währungsunterstützung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MAD</w:t>
      </w:r>
      <w:r>
        <w:t xml:space="preserve"> </w:t>
      </w:r>
      <w:r>
        <w:t xml:space="preserve">(Marokkanischer Dirham)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EUR</w:t>
      </w:r>
      <w:r>
        <w:t xml:space="preserve"> </w:t>
      </w:r>
      <w:r>
        <w:t xml:space="preserve">(Euro)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USD</w:t>
      </w:r>
      <w:r>
        <w:t xml:space="preserve"> </w:t>
      </w:r>
      <w:r>
        <w:t xml:space="preserve">(US-Dollar)</w:t>
      </w:r>
    </w:p>
    <w:bookmarkEnd w:id="64"/>
    <w:bookmarkEnd w:id="65"/>
    <w:bookmarkStart w:id="68" w:name="support-wartung"/>
    <w:p>
      <w:pPr>
        <w:pStyle w:val="Heading2"/>
      </w:pPr>
      <w:r>
        <w:t xml:space="preserve">📞 Support &amp; Wartung</w:t>
      </w:r>
    </w:p>
    <w:bookmarkStart w:id="66" w:name="logs"/>
    <w:p>
      <w:pPr>
        <w:pStyle w:val="Heading3"/>
      </w:pPr>
      <w:r>
        <w:t xml:space="preserve">Logs</w:t>
      </w:r>
    </w:p>
    <w:p>
      <w:pPr>
        <w:pStyle w:val="SourceCode"/>
      </w:pPr>
      <w:r>
        <w:rPr>
          <w:rStyle w:val="CommentTok"/>
        </w:rPr>
        <w:t xml:space="preserve"># Anwendungslogs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logs/application.log</w:t>
      </w:r>
      <w:r>
        <w:br/>
      </w:r>
      <w:r>
        <w:br/>
      </w:r>
      <w:r>
        <w:rPr>
          <w:rStyle w:val="CommentTok"/>
        </w:rPr>
        <w:t xml:space="preserve"># Nginx-Logs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/var/log/nginx/access.log</w:t>
      </w:r>
      <w:r>
        <w:br/>
      </w:r>
      <w:r>
        <w:br/>
      </w:r>
      <w:r>
        <w:rPr>
          <w:rStyle w:val="CommentTok"/>
        </w:rPr>
        <w:t xml:space="preserve"># PM2-Logs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logs</w:t>
      </w:r>
    </w:p>
    <w:bookmarkEnd w:id="66"/>
    <w:bookmarkStart w:id="67" w:name="performance-optimierung"/>
    <w:p>
      <w:pPr>
        <w:pStyle w:val="Heading3"/>
      </w:pPr>
      <w:r>
        <w:t xml:space="preserve">Performance-Optimierung</w:t>
      </w:r>
    </w:p>
    <w:p>
      <w:pPr>
        <w:numPr>
          <w:ilvl w:val="0"/>
          <w:numId w:val="1017"/>
        </w:numPr>
        <w:pStyle w:val="Compact"/>
      </w:pPr>
      <w:r>
        <w:t xml:space="preserve">CDN für statische Inhalte</w:t>
      </w:r>
    </w:p>
    <w:p>
      <w:pPr>
        <w:numPr>
          <w:ilvl w:val="0"/>
          <w:numId w:val="1017"/>
        </w:numPr>
        <w:pStyle w:val="Compact"/>
      </w:pPr>
      <w:r>
        <w:t xml:space="preserve">Datenbank-Indizierung</w:t>
      </w:r>
    </w:p>
    <w:p>
      <w:pPr>
        <w:numPr>
          <w:ilvl w:val="0"/>
          <w:numId w:val="1017"/>
        </w:numPr>
        <w:pStyle w:val="Compact"/>
      </w:pPr>
      <w:r>
        <w:t xml:space="preserve">Code-Splitting</w:t>
      </w:r>
    </w:p>
    <w:p>
      <w:pPr>
        <w:numPr>
          <w:ilvl w:val="0"/>
          <w:numId w:val="1017"/>
        </w:numPr>
        <w:pStyle w:val="Compact"/>
      </w:pPr>
      <w:r>
        <w:t xml:space="preserve">Lazy Loading</w:t>
      </w:r>
    </w:p>
    <w:p>
      <w:pPr>
        <w:numPr>
          <w:ilvl w:val="0"/>
          <w:numId w:val="1017"/>
        </w:numPr>
        <w:pStyle w:val="Compact"/>
      </w:pPr>
      <w:r>
        <w:t xml:space="preserve">Caching-Strategien</w:t>
      </w:r>
    </w:p>
    <w:bookmarkEnd w:id="67"/>
    <w:bookmarkEnd w:id="68"/>
    <w:bookmarkStart w:id="72" w:name="roadmap"/>
    <w:p>
      <w:pPr>
        <w:pStyle w:val="Heading2"/>
      </w:pPr>
      <w:r>
        <w:t xml:space="preserve">🎯 Roadmap</w:t>
      </w:r>
    </w:p>
    <w:bookmarkStart w:id="69" w:name="phase-1-abgeschlossen"/>
    <w:p>
      <w:pPr>
        <w:pStyle w:val="Heading3"/>
      </w:pPr>
      <w:r>
        <w:t xml:space="preserve">Phase 1 ✅ (Abgeschlossen)</w:t>
      </w:r>
    </w:p>
    <w:p>
      <w:pPr>
        <w:numPr>
          <w:ilvl w:val="0"/>
          <w:numId w:val="1018"/>
        </w:numPr>
        <w:pStyle w:val="Compact"/>
      </w:pPr>
      <w:r>
        <w:t xml:space="preserve">Basis-Platform mit allen Kernfunktionen</w:t>
      </w:r>
    </w:p>
    <w:p>
      <w:pPr>
        <w:numPr>
          <w:ilvl w:val="0"/>
          <w:numId w:val="1018"/>
        </w:numPr>
        <w:pStyle w:val="Compact"/>
      </w:pPr>
      <w:r>
        <w:t xml:space="preserve">Payment-Integration</w:t>
      </w:r>
    </w:p>
    <w:p>
      <w:pPr>
        <w:numPr>
          <w:ilvl w:val="0"/>
          <w:numId w:val="1018"/>
        </w:numPr>
        <w:pStyle w:val="Compact"/>
      </w:pPr>
      <w:r>
        <w:t xml:space="preserve">OAuth2-Authentifizierung</w:t>
      </w:r>
    </w:p>
    <w:p>
      <w:pPr>
        <w:numPr>
          <w:ilvl w:val="0"/>
          <w:numId w:val="1018"/>
        </w:numPr>
        <w:pStyle w:val="Compact"/>
      </w:pPr>
      <w:r>
        <w:t xml:space="preserve">Deployment-Konfiguration</w:t>
      </w:r>
    </w:p>
    <w:bookmarkEnd w:id="69"/>
    <w:bookmarkStart w:id="70" w:name="phase-2-in-planung"/>
    <w:p>
      <w:pPr>
        <w:pStyle w:val="Heading3"/>
      </w:pPr>
      <w:r>
        <w:t xml:space="preserve">Phase 2 🔄 (In Planung)</w:t>
      </w:r>
    </w:p>
    <w:p>
      <w:pPr>
        <w:numPr>
          <w:ilvl w:val="0"/>
          <w:numId w:val="1019"/>
        </w:numPr>
        <w:pStyle w:val="Compact"/>
      </w:pPr>
      <w:r>
        <w:t xml:space="preserve">Mobile App (React Native)</w:t>
      </w:r>
    </w:p>
    <w:p>
      <w:pPr>
        <w:numPr>
          <w:ilvl w:val="0"/>
          <w:numId w:val="1019"/>
        </w:numPr>
        <w:pStyle w:val="Compact"/>
      </w:pPr>
      <w:r>
        <w:t xml:space="preserve">Advanced Analytics Dashboard</w:t>
      </w:r>
    </w:p>
    <w:p>
      <w:pPr>
        <w:numPr>
          <w:ilvl w:val="0"/>
          <w:numId w:val="1019"/>
        </w:numPr>
        <w:pStyle w:val="Compact"/>
      </w:pPr>
      <w:r>
        <w:t xml:space="preserve">Mehrsprachige Unterstützung</w:t>
      </w:r>
    </w:p>
    <w:p>
      <w:pPr>
        <w:numPr>
          <w:ilvl w:val="0"/>
          <w:numId w:val="1019"/>
        </w:numPr>
        <w:pStyle w:val="Compact"/>
      </w:pPr>
      <w:r>
        <w:t xml:space="preserve">Video-Call Integration</w:t>
      </w:r>
    </w:p>
    <w:bookmarkEnd w:id="70"/>
    <w:bookmarkStart w:id="71" w:name="phase-3-geplant"/>
    <w:p>
      <w:pPr>
        <w:pStyle w:val="Heading3"/>
      </w:pPr>
      <w:r>
        <w:t xml:space="preserve">Phase 3 📋 (Geplant)</w:t>
      </w:r>
    </w:p>
    <w:p>
      <w:pPr>
        <w:numPr>
          <w:ilvl w:val="0"/>
          <w:numId w:val="1020"/>
        </w:numPr>
        <w:pStyle w:val="Compact"/>
      </w:pPr>
      <w:r>
        <w:t xml:space="preserve">KI-basierte Kursempfehlungen</w:t>
      </w:r>
    </w:p>
    <w:p>
      <w:pPr>
        <w:numPr>
          <w:ilvl w:val="0"/>
          <w:numId w:val="1020"/>
        </w:numPr>
        <w:pStyle w:val="Compact"/>
      </w:pPr>
      <w:r>
        <w:t xml:space="preserve">Blockchain-basierte Zertifikate</w:t>
      </w:r>
    </w:p>
    <w:p>
      <w:pPr>
        <w:numPr>
          <w:ilvl w:val="0"/>
          <w:numId w:val="1020"/>
        </w:numPr>
        <w:pStyle w:val="Compact"/>
      </w:pPr>
      <w:r>
        <w:t xml:space="preserve">Advanced Reporting</w:t>
      </w:r>
    </w:p>
    <w:p>
      <w:pPr>
        <w:numPr>
          <w:ilvl w:val="0"/>
          <w:numId w:val="1020"/>
        </w:numPr>
        <w:pStyle w:val="Compact"/>
      </w:pPr>
      <w:r>
        <w:t xml:space="preserve">Enterprise Features</w:t>
      </w:r>
    </w:p>
    <w:bookmarkEnd w:id="71"/>
    <w:bookmarkEnd w:id="72"/>
    <w:bookmarkStart w:id="75" w:name="beitrag-entwicklung"/>
    <w:p>
      <w:pPr>
        <w:pStyle w:val="Heading2"/>
      </w:pPr>
      <w:r>
        <w:t xml:space="preserve">🤝 Beitrag &amp; Entwicklung</w:t>
      </w:r>
    </w:p>
    <w:bookmarkStart w:id="73" w:name="entwicklungsumgebung"/>
    <w:p>
      <w:pPr>
        <w:pStyle w:val="Heading3"/>
      </w:pPr>
      <w:r>
        <w:t xml:space="preserve">Entwicklungsumgebung</w:t>
      </w:r>
    </w:p>
    <w:p>
      <w:pPr>
        <w:pStyle w:val="SourceCode"/>
      </w:pPr>
      <w:r>
        <w:rPr>
          <w:rStyle w:val="CommentTok"/>
        </w:rPr>
        <w:t xml:space="preserve"># Frontend Development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Backend Development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server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Full Stack mit Docker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</w:t>
      </w:r>
    </w:p>
    <w:bookmarkEnd w:id="73"/>
    <w:bookmarkStart w:id="74" w:name="code-qualität"/>
    <w:p>
      <w:pPr>
        <w:pStyle w:val="Heading3"/>
      </w:pPr>
      <w:r>
        <w:t xml:space="preserve">Code-Qualität</w:t>
      </w:r>
    </w:p>
    <w:p>
      <w:pPr>
        <w:numPr>
          <w:ilvl w:val="0"/>
          <w:numId w:val="1021"/>
        </w:numPr>
        <w:pStyle w:val="Compact"/>
      </w:pPr>
      <w:r>
        <w:t xml:space="preserve">TypeScript für Typsicherheit</w:t>
      </w:r>
    </w:p>
    <w:p>
      <w:pPr>
        <w:numPr>
          <w:ilvl w:val="0"/>
          <w:numId w:val="1021"/>
        </w:numPr>
        <w:pStyle w:val="Compact"/>
      </w:pPr>
      <w:r>
        <w:t xml:space="preserve">ESLint für Code-Standards</w:t>
      </w:r>
    </w:p>
    <w:p>
      <w:pPr>
        <w:numPr>
          <w:ilvl w:val="0"/>
          <w:numId w:val="1021"/>
        </w:numPr>
        <w:pStyle w:val="Compact"/>
      </w:pPr>
      <w:r>
        <w:t xml:space="preserve">Prettier für Formatierung</w:t>
      </w:r>
    </w:p>
    <w:p>
      <w:pPr>
        <w:numPr>
          <w:ilvl w:val="0"/>
          <w:numId w:val="1021"/>
        </w:numPr>
        <w:pStyle w:val="Compact"/>
      </w:pPr>
      <w:r>
        <w:t xml:space="preserve">Husky für Git-Hooks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76" w:name="lizenz"/>
    <w:p>
      <w:pPr>
        <w:pStyle w:val="Heading2"/>
      </w:pPr>
      <w:r>
        <w:t xml:space="preserve">📄 Lizenz</w:t>
      </w:r>
    </w:p>
    <w:p>
      <w:pPr>
        <w:pStyle w:val="FirstParagraph"/>
      </w:pPr>
      <w:r>
        <w:t xml:space="preserve">MIT License - Siehe LICENSE-Datei für Details.</w:t>
      </w:r>
    </w:p>
    <w:bookmarkEnd w:id="76"/>
    <w:bookmarkStart w:id="77" w:name="kontakt"/>
    <w:p>
      <w:pPr>
        <w:pStyle w:val="Heading2"/>
      </w:pPr>
      <w:r>
        <w:t xml:space="preserve">📧 Kontakt</w:t>
      </w:r>
    </w:p>
    <w:p>
      <w:pPr>
        <w:pStyle w:val="FirstParagraph"/>
      </w:pPr>
      <w:r>
        <w:t xml:space="preserve">Für Support und Fragen:</w:t>
      </w:r>
      <w:r>
        <w:t xml:space="preserve"> </w:t>
      </w:r>
      <w:r>
        <w:t xml:space="preserve">- E-Mail: support@germansphere.com</w:t>
      </w:r>
      <w:r>
        <w:t xml:space="preserve"> </w:t>
      </w:r>
      <w:r>
        <w:t xml:space="preserve">- Documentation: [docs.germansphere.com]</w:t>
      </w:r>
      <w:r>
        <w:t xml:space="preserve"> </w:t>
      </w:r>
      <w:r>
        <w:t xml:space="preserve">- Status Page: [status.germansphere.com]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Germansphere SaaS Platform</w:t>
      </w:r>
      <w:r>
        <w:t xml:space="preserve"> </w:t>
      </w:r>
      <w:r>
        <w:t xml:space="preserve">- Professionelle Deutschlern-Lösung für Marokko 🇲🇦🇩🇪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2025-06-29T16:12:53Z</dcterms:created>
  <dcterms:modified xsi:type="dcterms:W3CDTF">2025-06-29T16:12:53Z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