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3EC8" w14:textId="77777777" w:rsidR="00FB43BF" w:rsidRPr="00FB43BF" w:rsidRDefault="00FB43BF" w:rsidP="00FB43BF">
      <w:pPr>
        <w:bidi/>
      </w:pPr>
      <w:r w:rsidRPr="00FB43BF">
        <w:rPr>
          <w:b/>
          <w:bCs/>
        </w:rPr>
        <w:br/>
      </w:r>
      <w:r w:rsidRPr="00FB43BF">
        <w:rPr>
          <w:b/>
          <w:bCs/>
          <w:rtl/>
        </w:rPr>
        <w:t>تعريف الإنفوجرافيك</w:t>
      </w:r>
    </w:p>
    <w:p w14:paraId="5CE231AE" w14:textId="77777777" w:rsidR="00FB43BF" w:rsidRPr="00FB43BF" w:rsidRDefault="00FB43BF" w:rsidP="00FB43BF">
      <w:pPr>
        <w:bidi/>
      </w:pPr>
      <w:r w:rsidRPr="00FB43BF">
        <w:rPr>
          <w:rtl/>
        </w:rPr>
        <w:t>الإنفوجرافيك هو </w:t>
      </w:r>
      <w:r w:rsidRPr="00FB43BF">
        <w:rPr>
          <w:b/>
          <w:bCs/>
          <w:rtl/>
        </w:rPr>
        <w:t>فن تحويل المعلومات الكثيرة والمعقدة إلى أشكال جميلة ومبسطة</w:t>
      </w:r>
      <w:r w:rsidRPr="00FB43BF">
        <w:rPr>
          <w:rtl/>
        </w:rPr>
        <w:t>، بحيث يستطيع من يراها أن يفهم جميع المعلومات دون الحاجة إلى قراءة الكثير من النصوص</w:t>
      </w:r>
      <w:r w:rsidRPr="00FB43BF">
        <w:t>.</w:t>
      </w:r>
    </w:p>
    <w:p w14:paraId="6C98D4CC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مميزات الإنفوجرافيك</w:t>
      </w:r>
    </w:p>
    <w:p w14:paraId="3E28883A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سهولة الفهم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يساعد في تبسيط المعلومات المعقدة وجعلها أكثر وضوحًا</w:t>
      </w:r>
      <w:r w:rsidRPr="00FB43BF">
        <w:t>.</w:t>
      </w:r>
    </w:p>
    <w:p w14:paraId="33FEE520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جاذبية بصرية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يعتمد على الألوان والتصميم الجذاب لجذب انتباه المشاهدين</w:t>
      </w:r>
      <w:r w:rsidRPr="00FB43BF">
        <w:t>.</w:t>
      </w:r>
    </w:p>
    <w:p w14:paraId="54A8BE1D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تعزيز التفاعل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يشجع الجمهور على التفاعل والمشاركة</w:t>
      </w:r>
      <w:r w:rsidRPr="00FB43BF">
        <w:t>.</w:t>
      </w:r>
    </w:p>
    <w:p w14:paraId="68922EEE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سرعة النقل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يختصر البيانات والمعلومات في صور ورسومات بيانية سهلة الفهم</w:t>
      </w:r>
      <w:r w:rsidRPr="00FB43BF">
        <w:t>.</w:t>
      </w:r>
    </w:p>
    <w:p w14:paraId="4B1F5CD7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إمكانية المشاركة والانتشار الواسع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يمكن نشره بسهولة عبر وسائل التواصل الاجتماعي</w:t>
      </w:r>
      <w:r w:rsidRPr="00FB43BF">
        <w:t>.</w:t>
      </w:r>
    </w:p>
    <w:p w14:paraId="0D399207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قدرة على السرد القصصي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يمكن أن يحكي قصة أو يسرد معلومات بطريقة مشوقة</w:t>
      </w:r>
      <w:r w:rsidRPr="00FB43BF">
        <w:t>.</w:t>
      </w:r>
    </w:p>
    <w:p w14:paraId="74A3DBEC" w14:textId="77777777" w:rsidR="00FB43BF" w:rsidRPr="00FB43BF" w:rsidRDefault="00FB43BF" w:rsidP="00FB43BF">
      <w:pPr>
        <w:numPr>
          <w:ilvl w:val="0"/>
          <w:numId w:val="1"/>
        </w:numPr>
        <w:bidi/>
      </w:pPr>
      <w:r w:rsidRPr="00FB43BF">
        <w:rPr>
          <w:b/>
          <w:bCs/>
          <w:rtl/>
        </w:rPr>
        <w:t>تحليل البيانات والإحصائيات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يسهل عرض البيانات الرقمية والإحصائيات بشكل بصري</w:t>
      </w:r>
      <w:r w:rsidRPr="00FB43BF">
        <w:t>.</w:t>
      </w:r>
    </w:p>
    <w:p w14:paraId="4D38F494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أهمية الإنفوجرافيك</w:t>
      </w:r>
    </w:p>
    <w:p w14:paraId="1D0BB7BF" w14:textId="77777777" w:rsidR="00FB43BF" w:rsidRPr="00FB43BF" w:rsidRDefault="00FB43BF" w:rsidP="00FB43BF">
      <w:pPr>
        <w:numPr>
          <w:ilvl w:val="0"/>
          <w:numId w:val="2"/>
        </w:numPr>
        <w:bidi/>
      </w:pPr>
      <w:r w:rsidRPr="00FB43BF">
        <w:rPr>
          <w:b/>
          <w:bCs/>
          <w:rtl/>
        </w:rPr>
        <w:t>تعزيز الوعي بالعلامة التجارية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يجذب الانتباه ويوضح مزايا المنتجات والخدمات</w:t>
      </w:r>
      <w:r w:rsidRPr="00FB43BF">
        <w:t>.</w:t>
      </w:r>
    </w:p>
    <w:p w14:paraId="6594D607" w14:textId="77777777" w:rsidR="00FB43BF" w:rsidRPr="00FB43BF" w:rsidRDefault="00FB43BF" w:rsidP="00FB43BF">
      <w:pPr>
        <w:numPr>
          <w:ilvl w:val="0"/>
          <w:numId w:val="2"/>
        </w:numPr>
        <w:bidi/>
      </w:pPr>
      <w:r w:rsidRPr="00FB43BF">
        <w:rPr>
          <w:b/>
          <w:bCs/>
          <w:rtl/>
        </w:rPr>
        <w:t>أداة تسويقية فعالة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تزيد من تفاعل الجمهور</w:t>
      </w:r>
      <w:r w:rsidRPr="00FB43BF">
        <w:t>.</w:t>
      </w:r>
    </w:p>
    <w:p w14:paraId="19E3BADD" w14:textId="77777777" w:rsidR="00FB43BF" w:rsidRPr="00FB43BF" w:rsidRDefault="00FB43BF" w:rsidP="00FB43BF">
      <w:pPr>
        <w:numPr>
          <w:ilvl w:val="0"/>
          <w:numId w:val="2"/>
        </w:numPr>
        <w:bidi/>
      </w:pPr>
      <w:r w:rsidRPr="00FB43BF">
        <w:rPr>
          <w:b/>
          <w:bCs/>
          <w:rtl/>
        </w:rPr>
        <w:t>زيادة الفهم والتذكر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يحوّل المعلومات إلى محتوى ممتع وسهل المشاركة</w:t>
      </w:r>
      <w:r w:rsidRPr="00FB43BF">
        <w:t>.</w:t>
      </w:r>
    </w:p>
    <w:p w14:paraId="50846E7A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أنواع الإنفوجرافيك</w:t>
      </w:r>
    </w:p>
    <w:p w14:paraId="038F0F06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من حيث العرض</w:t>
      </w:r>
    </w:p>
    <w:p w14:paraId="223FFE59" w14:textId="77777777" w:rsidR="00FB43BF" w:rsidRPr="00FB43BF" w:rsidRDefault="00FB43BF" w:rsidP="00FB43BF">
      <w:pPr>
        <w:numPr>
          <w:ilvl w:val="0"/>
          <w:numId w:val="3"/>
        </w:numPr>
        <w:bidi/>
      </w:pPr>
      <w:r w:rsidRPr="00FB43BF">
        <w:rPr>
          <w:b/>
          <w:bCs/>
          <w:rtl/>
        </w:rPr>
        <w:t>الإنفوجرافيك الثابت</w:t>
      </w:r>
      <w:r w:rsidRPr="00FB43BF">
        <w:rPr>
          <w:b/>
          <w:bCs/>
        </w:rPr>
        <w:t xml:space="preserve"> (Static Infographics)</w:t>
      </w:r>
      <w:r w:rsidRPr="00FB43BF">
        <w:t xml:space="preserve"> – </w:t>
      </w:r>
      <w:r w:rsidRPr="00FB43BF">
        <w:rPr>
          <w:rtl/>
        </w:rPr>
        <w:t>يعتمد على الصور والنصوص</w:t>
      </w:r>
      <w:r w:rsidRPr="00FB43BF">
        <w:t>.</w:t>
      </w:r>
    </w:p>
    <w:p w14:paraId="0C0D5368" w14:textId="77777777" w:rsidR="00FB43BF" w:rsidRPr="00FB43BF" w:rsidRDefault="00FB43BF" w:rsidP="00FB43BF">
      <w:pPr>
        <w:numPr>
          <w:ilvl w:val="0"/>
          <w:numId w:val="3"/>
        </w:numPr>
        <w:bidi/>
      </w:pPr>
      <w:r w:rsidRPr="00FB43BF">
        <w:rPr>
          <w:b/>
          <w:bCs/>
          <w:rtl/>
        </w:rPr>
        <w:t>الإنفوجرافيك التفاعلي</w:t>
      </w:r>
      <w:r w:rsidRPr="00FB43BF">
        <w:rPr>
          <w:b/>
          <w:bCs/>
        </w:rPr>
        <w:t xml:space="preserve"> (Interactive Infographics)</w:t>
      </w:r>
      <w:r w:rsidRPr="00FB43BF">
        <w:t xml:space="preserve"> – </w:t>
      </w:r>
      <w:r w:rsidRPr="00FB43BF">
        <w:rPr>
          <w:rtl/>
        </w:rPr>
        <w:t>يسمح للمستخدمين بالتفاعل مع المحتوى</w:t>
      </w:r>
      <w:r w:rsidRPr="00FB43BF">
        <w:t>.</w:t>
      </w:r>
    </w:p>
    <w:p w14:paraId="764583A9" w14:textId="77777777" w:rsidR="00FB43BF" w:rsidRPr="00FB43BF" w:rsidRDefault="00FB43BF" w:rsidP="00FB43BF">
      <w:pPr>
        <w:numPr>
          <w:ilvl w:val="0"/>
          <w:numId w:val="3"/>
        </w:numPr>
        <w:bidi/>
      </w:pPr>
      <w:r w:rsidRPr="00FB43BF">
        <w:rPr>
          <w:b/>
          <w:bCs/>
          <w:rtl/>
        </w:rPr>
        <w:t>فيديو الإنفوجرافيك</w:t>
      </w:r>
      <w:r w:rsidRPr="00FB43BF">
        <w:rPr>
          <w:b/>
          <w:bCs/>
        </w:rPr>
        <w:t xml:space="preserve"> (Motion Infographics)</w:t>
      </w:r>
      <w:r w:rsidRPr="00FB43BF">
        <w:t xml:space="preserve"> – </w:t>
      </w:r>
      <w:r w:rsidRPr="00FB43BF">
        <w:rPr>
          <w:rtl/>
        </w:rPr>
        <w:t>يجمع بين العناصر المرئية والصوتية والرسوم المتحركة</w:t>
      </w:r>
      <w:r w:rsidRPr="00FB43BF">
        <w:t>.</w:t>
      </w:r>
    </w:p>
    <w:p w14:paraId="63D8E427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من حيث المضمون</w:t>
      </w:r>
    </w:p>
    <w:p w14:paraId="12B58C74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الجغرافي</w:t>
      </w:r>
    </w:p>
    <w:p w14:paraId="59DA0146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الخط الزمني</w:t>
      </w:r>
    </w:p>
    <w:p w14:paraId="1B6FD10B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الأرقام والإحصائيات</w:t>
      </w:r>
    </w:p>
    <w:p w14:paraId="2BB35B14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العلمي</w:t>
      </w:r>
    </w:p>
    <w:p w14:paraId="1AB9DE11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الإرشادي والتحذيري</w:t>
      </w:r>
    </w:p>
    <w:p w14:paraId="6788F6CF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lastRenderedPageBreak/>
        <w:t>المعلوماتي</w:t>
      </w:r>
    </w:p>
    <w:p w14:paraId="0C714BBA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المقارنة المتقابلة</w:t>
      </w:r>
    </w:p>
    <w:p w14:paraId="7172E0F4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القائمـــــة</w:t>
      </w:r>
    </w:p>
    <w:p w14:paraId="5F2CEE4B" w14:textId="77777777" w:rsidR="00FB43BF" w:rsidRPr="00FB43BF" w:rsidRDefault="00FB43BF" w:rsidP="00FB43BF">
      <w:pPr>
        <w:numPr>
          <w:ilvl w:val="0"/>
          <w:numId w:val="4"/>
        </w:numPr>
        <w:bidi/>
      </w:pPr>
      <w:r w:rsidRPr="00FB43BF">
        <w:rPr>
          <w:rtl/>
        </w:rPr>
        <w:t>الهرمـــــي</w:t>
      </w:r>
    </w:p>
    <w:p w14:paraId="59BEA49D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من حيث الموضوع</w:t>
      </w:r>
    </w:p>
    <w:p w14:paraId="01BDEE0F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التعليمي</w:t>
      </w:r>
    </w:p>
    <w:p w14:paraId="6E6272D0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الصحي</w:t>
      </w:r>
    </w:p>
    <w:p w14:paraId="51DB8CB3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البيئي</w:t>
      </w:r>
    </w:p>
    <w:p w14:paraId="6EB19899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الاقتصادي</w:t>
      </w:r>
    </w:p>
    <w:p w14:paraId="2E38232A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التاريخي</w:t>
      </w:r>
    </w:p>
    <w:p w14:paraId="3AA9C638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التقني</w:t>
      </w:r>
    </w:p>
    <w:p w14:paraId="1E262285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الاجتماعي</w:t>
      </w:r>
    </w:p>
    <w:p w14:paraId="3807096E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التسويقي</w:t>
      </w:r>
    </w:p>
    <w:p w14:paraId="010194E3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السياسي</w:t>
      </w:r>
    </w:p>
    <w:p w14:paraId="34B9665D" w14:textId="77777777" w:rsidR="00FB43BF" w:rsidRPr="00FB43BF" w:rsidRDefault="00FB43BF" w:rsidP="00FB43BF">
      <w:pPr>
        <w:numPr>
          <w:ilvl w:val="0"/>
          <w:numId w:val="5"/>
        </w:numPr>
        <w:bidi/>
      </w:pPr>
      <w:r w:rsidRPr="00FB43BF">
        <w:rPr>
          <w:rtl/>
        </w:rPr>
        <w:t>الرياضي</w:t>
      </w:r>
    </w:p>
    <w:p w14:paraId="4798C378" w14:textId="77777777" w:rsidR="00FB43BF" w:rsidRPr="00FB43BF" w:rsidRDefault="00FB43BF" w:rsidP="00FB43BF">
      <w:pPr>
        <w:bidi/>
      </w:pPr>
      <w:r w:rsidRPr="00FB43BF">
        <w:rPr>
          <w:b/>
          <w:bCs/>
          <w:rtl/>
        </w:rPr>
        <w:t>خطوات تصميم سيرة ذاتية على شكل إنفوجرافيك</w:t>
      </w:r>
    </w:p>
    <w:p w14:paraId="4A8FB516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تحديد المحتوى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جمع المعلومات الأساسية (التعليم، الخبرات، المهارات)</w:t>
      </w:r>
      <w:r w:rsidRPr="00FB43BF">
        <w:t>.</w:t>
      </w:r>
    </w:p>
    <w:p w14:paraId="0622F11A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تصميم الهيكل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تقسيم المعلومات إلى أقسام واضحة</w:t>
      </w:r>
      <w:r w:rsidRPr="00FB43BF">
        <w:t>.</w:t>
      </w:r>
    </w:p>
    <w:p w14:paraId="05881956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اختيار الألوان والأسلوب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بما يتناسب مع الهوية الشخصية</w:t>
      </w:r>
      <w:r w:rsidRPr="00FB43BF">
        <w:t>.</w:t>
      </w:r>
    </w:p>
    <w:p w14:paraId="5140B622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استخدام الرسوم البيانية والصور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لعرض البيانات بطريقة جذابة</w:t>
      </w:r>
      <w:r w:rsidRPr="00FB43BF">
        <w:t>.</w:t>
      </w:r>
    </w:p>
    <w:p w14:paraId="3A98118A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استخدام النصوص بشكل فعال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اختيار كلمات واضحة ومختصرة</w:t>
      </w:r>
      <w:r w:rsidRPr="00FB43BF">
        <w:t>.</w:t>
      </w:r>
    </w:p>
    <w:p w14:paraId="76E5B724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ضبط التنسيق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التأكد من تناسق العناصر المختلفة</w:t>
      </w:r>
      <w:r w:rsidRPr="00FB43BF">
        <w:t>.</w:t>
      </w:r>
    </w:p>
    <w:p w14:paraId="65AFE260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اختبار القابلية للقراءة والفهم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طلب آراء الآخرين لتحسين التصميم</w:t>
      </w:r>
      <w:r w:rsidRPr="00FB43BF">
        <w:t>.</w:t>
      </w:r>
    </w:p>
    <w:p w14:paraId="278C7849" w14:textId="77777777" w:rsidR="00FB43BF" w:rsidRPr="00FB43BF" w:rsidRDefault="00FB43BF" w:rsidP="00FB43BF">
      <w:pPr>
        <w:numPr>
          <w:ilvl w:val="0"/>
          <w:numId w:val="6"/>
        </w:numPr>
        <w:bidi/>
      </w:pPr>
      <w:r w:rsidRPr="00FB43BF">
        <w:rPr>
          <w:b/>
          <w:bCs/>
          <w:rtl/>
        </w:rPr>
        <w:t>التحديث والمراجعة</w:t>
      </w:r>
      <w:r w:rsidRPr="00FB43BF">
        <w:rPr>
          <w:b/>
          <w:bCs/>
        </w:rPr>
        <w:t>:</w:t>
      </w:r>
      <w:r w:rsidRPr="00FB43BF">
        <w:t> </w:t>
      </w:r>
      <w:r w:rsidRPr="00FB43BF">
        <w:rPr>
          <w:rtl/>
        </w:rPr>
        <w:t>ضمان دقة المعلومات وعدم وجود أخطاء</w:t>
      </w:r>
      <w:r w:rsidRPr="00FB43BF">
        <w:t>.</w:t>
      </w:r>
    </w:p>
    <w:p w14:paraId="2B4C1666" w14:textId="77777777" w:rsidR="00A97DDF" w:rsidRDefault="00A97DDF" w:rsidP="00FB43BF">
      <w:pPr>
        <w:bidi/>
      </w:pPr>
    </w:p>
    <w:sectPr w:rsidR="00A9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7E4F"/>
    <w:multiLevelType w:val="multilevel"/>
    <w:tmpl w:val="EB9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6B53"/>
    <w:multiLevelType w:val="multilevel"/>
    <w:tmpl w:val="481C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15B42"/>
    <w:multiLevelType w:val="multilevel"/>
    <w:tmpl w:val="77F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364DA"/>
    <w:multiLevelType w:val="multilevel"/>
    <w:tmpl w:val="732E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35F7D"/>
    <w:multiLevelType w:val="multilevel"/>
    <w:tmpl w:val="1BB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AB2881"/>
    <w:multiLevelType w:val="multilevel"/>
    <w:tmpl w:val="23A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433269">
    <w:abstractNumId w:val="1"/>
  </w:num>
  <w:num w:numId="2" w16cid:durableId="1483234591">
    <w:abstractNumId w:val="5"/>
  </w:num>
  <w:num w:numId="3" w16cid:durableId="1346782984">
    <w:abstractNumId w:val="3"/>
  </w:num>
  <w:num w:numId="4" w16cid:durableId="2005040994">
    <w:abstractNumId w:val="4"/>
  </w:num>
  <w:num w:numId="5" w16cid:durableId="426538925">
    <w:abstractNumId w:val="2"/>
  </w:num>
  <w:num w:numId="6" w16cid:durableId="57594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9"/>
    <w:rsid w:val="000332E9"/>
    <w:rsid w:val="004617E6"/>
    <w:rsid w:val="009A61DC"/>
    <w:rsid w:val="00A97DDF"/>
    <w:rsid w:val="00AB7248"/>
    <w:rsid w:val="00F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3AAA-729E-4FD8-97A2-C50DDDA6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Academy Consultant‎</dc:creator>
  <cp:keywords/>
  <dc:description/>
  <cp:lastModifiedBy>ANAS Academy Consultant‎</cp:lastModifiedBy>
  <cp:revision>2</cp:revision>
  <dcterms:created xsi:type="dcterms:W3CDTF">2025-07-06T13:04:00Z</dcterms:created>
  <dcterms:modified xsi:type="dcterms:W3CDTF">2025-07-06T13:04:00Z</dcterms:modified>
</cp:coreProperties>
</file>