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0AF3C" w14:textId="7D9F9C27" w:rsidR="008369C9" w:rsidRDefault="008369C9" w:rsidP="008369C9">
      <w:pPr>
        <w:rPr>
          <w:b/>
          <w:bCs/>
        </w:rPr>
      </w:pPr>
      <w:r w:rsidRPr="008369C9">
        <w:rPr>
          <w:b/>
          <w:bCs/>
          <w:sz w:val="28"/>
          <w:szCs w:val="28"/>
        </w:rPr>
        <w:t>Bloom Filter Benchmarking:</w:t>
      </w:r>
    </w:p>
    <w:p w14:paraId="1AF0F1B5" w14:textId="142B32E2" w:rsidR="008369C9" w:rsidRDefault="008369C9" w:rsidP="008369C9">
      <w:pPr>
        <w:rPr>
          <w:sz w:val="24"/>
          <w:szCs w:val="24"/>
        </w:rPr>
      </w:pPr>
      <w:r>
        <w:rPr>
          <w:sz w:val="24"/>
          <w:szCs w:val="24"/>
        </w:rPr>
        <w:t>Benchmarking refers to the performance evaluation of the bloom filter under certain conditions.</w:t>
      </w:r>
    </w:p>
    <w:p w14:paraId="47852C89" w14:textId="77777777" w:rsidR="008369C9" w:rsidRPr="00EB3131" w:rsidRDefault="008369C9" w:rsidP="008369C9">
      <w:pPr>
        <w:rPr>
          <w:sz w:val="8"/>
          <w:szCs w:val="8"/>
        </w:rPr>
      </w:pPr>
    </w:p>
    <w:p w14:paraId="35E7302B" w14:textId="63235538" w:rsidR="008369C9" w:rsidRPr="008369C9" w:rsidRDefault="008369C9" w:rsidP="008369C9">
      <w:pPr>
        <w:rPr>
          <w:b/>
          <w:bCs/>
          <w:sz w:val="24"/>
          <w:szCs w:val="24"/>
        </w:rPr>
      </w:pPr>
      <w:r w:rsidRPr="008369C9">
        <w:rPr>
          <w:b/>
          <w:bCs/>
          <w:sz w:val="24"/>
          <w:szCs w:val="24"/>
        </w:rPr>
        <w:t>In this Benchmarking evaluation, we have included:</w:t>
      </w:r>
    </w:p>
    <w:p w14:paraId="72192D40" w14:textId="4981D0B2" w:rsidR="008369C9" w:rsidRPr="008369C9" w:rsidRDefault="008369C9" w:rsidP="008369C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369C9">
        <w:rPr>
          <w:sz w:val="24"/>
          <w:szCs w:val="24"/>
        </w:rPr>
        <w:t>How the insertion time differs with increasing number of inputs, exceeding the expected number.</w:t>
      </w:r>
    </w:p>
    <w:p w14:paraId="28A4DF62" w14:textId="037D92DB" w:rsidR="008369C9" w:rsidRPr="008369C9" w:rsidRDefault="008369C9" w:rsidP="008369C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369C9">
        <w:rPr>
          <w:sz w:val="24"/>
          <w:szCs w:val="24"/>
        </w:rPr>
        <w:t>How the search time differs with increasing number of inputs, exceeding the expected number.</w:t>
      </w:r>
    </w:p>
    <w:p w14:paraId="1B2D61CA" w14:textId="4D621C8A" w:rsidR="008369C9" w:rsidRPr="008369C9" w:rsidRDefault="008369C9" w:rsidP="008369C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369C9">
        <w:rPr>
          <w:sz w:val="24"/>
          <w:szCs w:val="24"/>
        </w:rPr>
        <w:t>How the false positive rate differs with increasing number of inputs, exceeding the expected number.</w:t>
      </w:r>
    </w:p>
    <w:p w14:paraId="2FA4E53C" w14:textId="44D89579" w:rsidR="008369C9" w:rsidRPr="008369C9" w:rsidRDefault="008369C9" w:rsidP="008369C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369C9">
        <w:rPr>
          <w:sz w:val="24"/>
          <w:szCs w:val="24"/>
        </w:rPr>
        <w:t>How the compression rate differs with increasing number of inputs, exceeding the expected number.</w:t>
      </w:r>
    </w:p>
    <w:p w14:paraId="1197A3A1" w14:textId="77777777" w:rsidR="008369C9" w:rsidRDefault="008369C9" w:rsidP="008369C9">
      <w:pPr>
        <w:rPr>
          <w:sz w:val="24"/>
          <w:szCs w:val="24"/>
        </w:rPr>
      </w:pPr>
    </w:p>
    <w:p w14:paraId="3625A6D0" w14:textId="34314883" w:rsidR="008369C9" w:rsidRDefault="008369C9" w:rsidP="008369C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369C9">
        <w:rPr>
          <w:b/>
          <w:bCs/>
          <w:sz w:val="24"/>
          <w:szCs w:val="24"/>
        </w:rPr>
        <w:t>How the insertion time differs with increasing number of inputs, exceeding the expected number:</w:t>
      </w:r>
    </w:p>
    <w:p w14:paraId="04A71665" w14:textId="4CE51182" w:rsidR="008369C9" w:rsidRDefault="008369C9" w:rsidP="00B44AAA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8369C9">
        <w:rPr>
          <w:sz w:val="24"/>
          <w:szCs w:val="24"/>
        </w:rPr>
        <w:t xml:space="preserve">he insertion time is plotted against the increasing number of inputs. </w:t>
      </w:r>
      <w:r>
        <w:rPr>
          <w:sz w:val="24"/>
          <w:szCs w:val="24"/>
        </w:rPr>
        <w:t>As the size of the input increases, the insertion time grows linearly</w:t>
      </w:r>
      <w:r w:rsidRPr="008369C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This is </w:t>
      </w:r>
      <w:r w:rsidR="00511D46">
        <w:rPr>
          <w:sz w:val="24"/>
          <w:szCs w:val="24"/>
        </w:rPr>
        <w:t>expected since</w:t>
      </w:r>
      <w:r w:rsidRPr="008369C9">
        <w:rPr>
          <w:sz w:val="24"/>
          <w:szCs w:val="24"/>
        </w:rPr>
        <w:t xml:space="preserve"> each insertion requires computing multiple hash functions and updating the bit array</w:t>
      </w:r>
      <w:r w:rsidR="00511D46">
        <w:rPr>
          <w:sz w:val="24"/>
          <w:szCs w:val="24"/>
        </w:rPr>
        <w:t>.</w:t>
      </w:r>
      <w:r w:rsidRPr="008369C9">
        <w:rPr>
          <w:sz w:val="24"/>
          <w:szCs w:val="24"/>
        </w:rPr>
        <w:t xml:space="preserve"> The efficiency of </w:t>
      </w:r>
      <w:r w:rsidR="00080F64">
        <w:rPr>
          <w:sz w:val="24"/>
          <w:szCs w:val="24"/>
        </w:rPr>
        <w:t xml:space="preserve">insertion of </w:t>
      </w:r>
      <w:r w:rsidRPr="008369C9">
        <w:rPr>
          <w:sz w:val="24"/>
          <w:szCs w:val="24"/>
        </w:rPr>
        <w:t>the Bloom filter for using large</w:t>
      </w:r>
      <w:r w:rsidR="00080F64">
        <w:rPr>
          <w:sz w:val="24"/>
          <w:szCs w:val="24"/>
        </w:rPr>
        <w:t xml:space="preserve"> data </w:t>
      </w:r>
      <w:r w:rsidRPr="008369C9">
        <w:rPr>
          <w:sz w:val="24"/>
          <w:szCs w:val="24"/>
        </w:rPr>
        <w:t xml:space="preserve">tasks is accomplished by the fact that the insertion time for 1,000,000 elements is taken approximately </w:t>
      </w:r>
      <w:r w:rsidR="00C76A8C">
        <w:rPr>
          <w:sz w:val="24"/>
          <w:szCs w:val="24"/>
        </w:rPr>
        <w:t>1.75</w:t>
      </w:r>
      <w:r w:rsidRPr="008369C9">
        <w:rPr>
          <w:sz w:val="24"/>
          <w:szCs w:val="24"/>
        </w:rPr>
        <w:t xml:space="preserve"> seconds. This </w:t>
      </w:r>
      <w:r w:rsidR="00B44AAA">
        <w:rPr>
          <w:sz w:val="24"/>
          <w:szCs w:val="24"/>
        </w:rPr>
        <w:t xml:space="preserve">gives an understanding for </w:t>
      </w:r>
      <w:proofErr w:type="gramStart"/>
      <w:r w:rsidR="00B44AAA">
        <w:rPr>
          <w:sz w:val="24"/>
          <w:szCs w:val="24"/>
        </w:rPr>
        <w:t xml:space="preserve">the </w:t>
      </w:r>
      <w:r w:rsidRPr="008369C9">
        <w:rPr>
          <w:sz w:val="24"/>
          <w:szCs w:val="24"/>
        </w:rPr>
        <w:t xml:space="preserve"> performance</w:t>
      </w:r>
      <w:proofErr w:type="gramEnd"/>
      <w:r w:rsidR="00B44AAA">
        <w:rPr>
          <w:sz w:val="24"/>
          <w:szCs w:val="24"/>
        </w:rPr>
        <w:t xml:space="preserve"> of the bloom filter insertion </w:t>
      </w:r>
      <w:r w:rsidRPr="008369C9">
        <w:rPr>
          <w:sz w:val="24"/>
          <w:szCs w:val="24"/>
        </w:rPr>
        <w:t xml:space="preserve"> for large datasets</w:t>
      </w:r>
      <w:r w:rsidR="00B44AAA">
        <w:rPr>
          <w:sz w:val="24"/>
          <w:szCs w:val="24"/>
        </w:rPr>
        <w:t>.</w:t>
      </w:r>
    </w:p>
    <w:p w14:paraId="547F57AC" w14:textId="16488F46" w:rsidR="00C76A8C" w:rsidRDefault="00EB3131" w:rsidP="008369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FEF661" wp14:editId="200CB4CF">
            <wp:simplePos x="0" y="0"/>
            <wp:positionH relativeFrom="margin">
              <wp:posOffset>300355</wp:posOffset>
            </wp:positionH>
            <wp:positionV relativeFrom="margin">
              <wp:posOffset>5530850</wp:posOffset>
            </wp:positionV>
            <wp:extent cx="4678680" cy="2997200"/>
            <wp:effectExtent l="0" t="0" r="7620" b="0"/>
            <wp:wrapSquare wrapText="bothSides"/>
            <wp:docPr id="386687249" name="Picture 1" descr="A group of graph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87249" name="Picture 1" descr="A group of graphs with numbers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16" b="51776"/>
                    <a:stretch/>
                  </pic:blipFill>
                  <pic:spPr bwMode="auto">
                    <a:xfrm>
                      <a:off x="0" y="0"/>
                      <a:ext cx="4678680" cy="2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E4E5D" w14:textId="0A73C490" w:rsidR="00C76A8C" w:rsidRDefault="00C76A8C" w:rsidP="008369C9">
      <w:pPr>
        <w:rPr>
          <w:sz w:val="24"/>
          <w:szCs w:val="24"/>
        </w:rPr>
      </w:pPr>
    </w:p>
    <w:p w14:paraId="6A393012" w14:textId="6B293DAD" w:rsidR="00C76A8C" w:rsidRDefault="00C76A8C" w:rsidP="008369C9">
      <w:pPr>
        <w:rPr>
          <w:sz w:val="24"/>
          <w:szCs w:val="24"/>
        </w:rPr>
      </w:pPr>
    </w:p>
    <w:p w14:paraId="32FEABF0" w14:textId="77777777" w:rsidR="00C76A8C" w:rsidRDefault="00C76A8C" w:rsidP="008369C9">
      <w:pPr>
        <w:rPr>
          <w:sz w:val="24"/>
          <w:szCs w:val="24"/>
        </w:rPr>
      </w:pPr>
    </w:p>
    <w:p w14:paraId="5E08CDF4" w14:textId="77777777" w:rsidR="00C76A8C" w:rsidRDefault="00C76A8C" w:rsidP="008369C9">
      <w:pPr>
        <w:rPr>
          <w:sz w:val="24"/>
          <w:szCs w:val="24"/>
        </w:rPr>
      </w:pPr>
    </w:p>
    <w:p w14:paraId="1D830425" w14:textId="77777777" w:rsidR="00C76A8C" w:rsidRDefault="00C76A8C" w:rsidP="008369C9">
      <w:pPr>
        <w:rPr>
          <w:sz w:val="24"/>
          <w:szCs w:val="24"/>
        </w:rPr>
      </w:pPr>
    </w:p>
    <w:p w14:paraId="0A6BD54D" w14:textId="77777777" w:rsidR="00C76A8C" w:rsidRDefault="00C76A8C" w:rsidP="008369C9">
      <w:pPr>
        <w:rPr>
          <w:sz w:val="24"/>
          <w:szCs w:val="24"/>
        </w:rPr>
      </w:pPr>
    </w:p>
    <w:p w14:paraId="438360D4" w14:textId="77777777" w:rsidR="00C76A8C" w:rsidRDefault="00C76A8C" w:rsidP="008369C9">
      <w:pPr>
        <w:rPr>
          <w:sz w:val="24"/>
          <w:szCs w:val="24"/>
        </w:rPr>
      </w:pPr>
    </w:p>
    <w:p w14:paraId="371A490C" w14:textId="77777777" w:rsidR="00C76A8C" w:rsidRDefault="00C76A8C" w:rsidP="008369C9">
      <w:pPr>
        <w:rPr>
          <w:sz w:val="24"/>
          <w:szCs w:val="24"/>
        </w:rPr>
      </w:pPr>
    </w:p>
    <w:p w14:paraId="3B34BBFF" w14:textId="77777777" w:rsidR="00C76A8C" w:rsidRDefault="00C76A8C" w:rsidP="008369C9">
      <w:pPr>
        <w:rPr>
          <w:sz w:val="24"/>
          <w:szCs w:val="24"/>
        </w:rPr>
      </w:pPr>
    </w:p>
    <w:p w14:paraId="35ADF1C9" w14:textId="62AB786F" w:rsidR="00C76A8C" w:rsidRDefault="00C76A8C" w:rsidP="00C76A8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C76A8C">
        <w:rPr>
          <w:b/>
          <w:bCs/>
          <w:sz w:val="24"/>
          <w:szCs w:val="24"/>
        </w:rPr>
        <w:lastRenderedPageBreak/>
        <w:t>How the search time differs with increasing number of inputs, exceeding the expected number</w:t>
      </w:r>
      <w:r>
        <w:rPr>
          <w:b/>
          <w:bCs/>
          <w:sz w:val="24"/>
          <w:szCs w:val="24"/>
        </w:rPr>
        <w:t>:</w:t>
      </w:r>
    </w:p>
    <w:p w14:paraId="4356C47C" w14:textId="56F70DEA" w:rsidR="007B0192" w:rsidRPr="007B0192" w:rsidRDefault="004815C9" w:rsidP="007B0192">
      <w:pPr>
        <w:rPr>
          <w:sz w:val="24"/>
          <w:szCs w:val="24"/>
        </w:rPr>
      </w:pPr>
      <w:r>
        <w:rPr>
          <w:sz w:val="24"/>
          <w:szCs w:val="24"/>
        </w:rPr>
        <w:t>Just like</w:t>
      </w:r>
      <w:r w:rsidR="007B0192" w:rsidRPr="007B0192">
        <w:rPr>
          <w:sz w:val="24"/>
          <w:szCs w:val="24"/>
        </w:rPr>
        <w:t xml:space="preserve"> the benchmarking done for insertion</w:t>
      </w:r>
      <w:r>
        <w:rPr>
          <w:sz w:val="24"/>
          <w:szCs w:val="24"/>
        </w:rPr>
        <w:t xml:space="preserve">, </w:t>
      </w:r>
      <w:r w:rsidR="007B0192" w:rsidRPr="007B0192">
        <w:rPr>
          <w:sz w:val="24"/>
          <w:szCs w:val="24"/>
        </w:rPr>
        <w:t xml:space="preserve">the search times </w:t>
      </w:r>
      <w:r>
        <w:rPr>
          <w:sz w:val="24"/>
          <w:szCs w:val="24"/>
        </w:rPr>
        <w:t>grows</w:t>
      </w:r>
      <w:r w:rsidR="007B0192" w:rsidRPr="007B0192">
        <w:rPr>
          <w:sz w:val="24"/>
          <w:szCs w:val="24"/>
        </w:rPr>
        <w:t xml:space="preserve"> linearly with the </w:t>
      </w:r>
      <w:r>
        <w:rPr>
          <w:sz w:val="24"/>
          <w:szCs w:val="24"/>
        </w:rPr>
        <w:t xml:space="preserve">increasing </w:t>
      </w:r>
      <w:r w:rsidR="007B0192" w:rsidRPr="007B0192">
        <w:rPr>
          <w:sz w:val="24"/>
          <w:szCs w:val="24"/>
        </w:rPr>
        <w:t>number of elements</w:t>
      </w:r>
      <w:r>
        <w:rPr>
          <w:sz w:val="24"/>
          <w:szCs w:val="24"/>
        </w:rPr>
        <w:t xml:space="preserve">. </w:t>
      </w:r>
      <w:r w:rsidR="007B0192" w:rsidRPr="007B0192">
        <w:rPr>
          <w:sz w:val="24"/>
          <w:szCs w:val="24"/>
        </w:rPr>
        <w:t xml:space="preserve">The results for search operation </w:t>
      </w:r>
      <w:proofErr w:type="gramStart"/>
      <w:r w:rsidR="007B0192" w:rsidRPr="007B0192">
        <w:rPr>
          <w:sz w:val="24"/>
          <w:szCs w:val="24"/>
        </w:rPr>
        <w:t>is</w:t>
      </w:r>
      <w:proofErr w:type="gramEnd"/>
      <w:r w:rsidR="007B0192" w:rsidRPr="007B0192">
        <w:rPr>
          <w:sz w:val="24"/>
          <w:szCs w:val="24"/>
        </w:rPr>
        <w:t xml:space="preserve"> similar to the insertion time which is </w:t>
      </w:r>
      <w:r>
        <w:rPr>
          <w:sz w:val="24"/>
          <w:szCs w:val="24"/>
        </w:rPr>
        <w:t>1.75</w:t>
      </w:r>
      <w:r w:rsidR="007B0192" w:rsidRPr="007B0192">
        <w:rPr>
          <w:sz w:val="24"/>
          <w:szCs w:val="24"/>
        </w:rPr>
        <w:t xml:space="preserve"> seconds for an input size of 1000000. This ensures the Bloom filter's efficiency for large-scale data operations.</w:t>
      </w:r>
    </w:p>
    <w:p w14:paraId="6FA423B4" w14:textId="674B5E6D" w:rsidR="007B0192" w:rsidRPr="007B0192" w:rsidRDefault="007B0192" w:rsidP="007B0192">
      <w:pPr>
        <w:ind w:left="360"/>
        <w:rPr>
          <w:b/>
          <w:bCs/>
          <w:sz w:val="24"/>
          <w:szCs w:val="24"/>
        </w:rPr>
      </w:pPr>
    </w:p>
    <w:p w14:paraId="04C2F973" w14:textId="11C8C1CC" w:rsidR="000F06D4" w:rsidRPr="000F06D4" w:rsidRDefault="000F06D4" w:rsidP="000F06D4">
      <w:pPr>
        <w:rPr>
          <w:b/>
          <w:bCs/>
          <w:sz w:val="24"/>
          <w:szCs w:val="24"/>
        </w:rPr>
      </w:pPr>
    </w:p>
    <w:p w14:paraId="67ADFF4A" w14:textId="5A60350A" w:rsidR="00C76A8C" w:rsidRDefault="00EB3131" w:rsidP="00C76A8C">
      <w:pPr>
        <w:pStyle w:val="ListParagrap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5084293" wp14:editId="3CBDEA1F">
            <wp:simplePos x="0" y="0"/>
            <wp:positionH relativeFrom="margin">
              <wp:posOffset>533400</wp:posOffset>
            </wp:positionH>
            <wp:positionV relativeFrom="margin">
              <wp:posOffset>2197100</wp:posOffset>
            </wp:positionV>
            <wp:extent cx="4775200" cy="3155950"/>
            <wp:effectExtent l="0" t="0" r="6350" b="6350"/>
            <wp:wrapSquare wrapText="bothSides"/>
            <wp:docPr id="1976054042" name="Picture 2" descr="A group of graph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54042" name="Picture 2" descr="A group of graphs with numbers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54" r="-1" b="50308"/>
                    <a:stretch/>
                  </pic:blipFill>
                  <pic:spPr bwMode="auto">
                    <a:xfrm>
                      <a:off x="0" y="0"/>
                      <a:ext cx="4775200" cy="315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1AB81" w14:textId="3CE5E3C8" w:rsidR="007B0192" w:rsidRDefault="007B0192" w:rsidP="00C76A8C">
      <w:pPr>
        <w:pStyle w:val="ListParagraph"/>
        <w:rPr>
          <w:sz w:val="24"/>
          <w:szCs w:val="24"/>
        </w:rPr>
      </w:pPr>
    </w:p>
    <w:p w14:paraId="1AF2B07F" w14:textId="77777777" w:rsidR="007B0192" w:rsidRDefault="007B0192" w:rsidP="00C76A8C">
      <w:pPr>
        <w:pStyle w:val="ListParagraph"/>
        <w:rPr>
          <w:sz w:val="24"/>
          <w:szCs w:val="24"/>
        </w:rPr>
      </w:pPr>
    </w:p>
    <w:p w14:paraId="529E388A" w14:textId="77777777" w:rsidR="007B0192" w:rsidRDefault="007B0192" w:rsidP="00C76A8C">
      <w:pPr>
        <w:pStyle w:val="ListParagraph"/>
        <w:rPr>
          <w:sz w:val="24"/>
          <w:szCs w:val="24"/>
        </w:rPr>
      </w:pPr>
    </w:p>
    <w:p w14:paraId="66919E67" w14:textId="77777777" w:rsidR="007B0192" w:rsidRDefault="007B0192" w:rsidP="00C76A8C">
      <w:pPr>
        <w:pStyle w:val="ListParagraph"/>
        <w:rPr>
          <w:sz w:val="24"/>
          <w:szCs w:val="24"/>
        </w:rPr>
      </w:pPr>
    </w:p>
    <w:p w14:paraId="157E6E03" w14:textId="77777777" w:rsidR="007B0192" w:rsidRDefault="007B0192" w:rsidP="00C76A8C">
      <w:pPr>
        <w:pStyle w:val="ListParagraph"/>
        <w:rPr>
          <w:sz w:val="24"/>
          <w:szCs w:val="24"/>
        </w:rPr>
      </w:pPr>
    </w:p>
    <w:p w14:paraId="2B38C1A9" w14:textId="77777777" w:rsidR="007B0192" w:rsidRDefault="007B0192" w:rsidP="00C76A8C">
      <w:pPr>
        <w:pStyle w:val="ListParagraph"/>
        <w:rPr>
          <w:sz w:val="24"/>
          <w:szCs w:val="24"/>
        </w:rPr>
      </w:pPr>
    </w:p>
    <w:p w14:paraId="761683D4" w14:textId="298823FA" w:rsidR="007B0192" w:rsidRDefault="007B0192" w:rsidP="00C76A8C">
      <w:pPr>
        <w:pStyle w:val="ListParagraph"/>
        <w:rPr>
          <w:sz w:val="24"/>
          <w:szCs w:val="24"/>
        </w:rPr>
      </w:pPr>
    </w:p>
    <w:p w14:paraId="345F120E" w14:textId="1135B119" w:rsidR="007B0192" w:rsidRDefault="007B0192" w:rsidP="00C76A8C">
      <w:pPr>
        <w:pStyle w:val="ListParagraph"/>
        <w:rPr>
          <w:sz w:val="24"/>
          <w:szCs w:val="24"/>
        </w:rPr>
      </w:pPr>
    </w:p>
    <w:p w14:paraId="639C0BBA" w14:textId="0EF34A69" w:rsidR="007B0192" w:rsidRDefault="007B0192" w:rsidP="00C76A8C">
      <w:pPr>
        <w:pStyle w:val="ListParagraph"/>
        <w:rPr>
          <w:sz w:val="24"/>
          <w:szCs w:val="24"/>
        </w:rPr>
      </w:pPr>
    </w:p>
    <w:p w14:paraId="247FB49E" w14:textId="50962B95" w:rsidR="007B0192" w:rsidRDefault="007B0192" w:rsidP="00C76A8C">
      <w:pPr>
        <w:pStyle w:val="ListParagraph"/>
        <w:rPr>
          <w:sz w:val="24"/>
          <w:szCs w:val="24"/>
        </w:rPr>
      </w:pPr>
    </w:p>
    <w:p w14:paraId="1DD8687E" w14:textId="32F56F6F" w:rsidR="007B0192" w:rsidRDefault="007B0192" w:rsidP="00C76A8C">
      <w:pPr>
        <w:pStyle w:val="ListParagraph"/>
        <w:rPr>
          <w:sz w:val="24"/>
          <w:szCs w:val="24"/>
        </w:rPr>
      </w:pPr>
    </w:p>
    <w:p w14:paraId="7330DCF8" w14:textId="1AA5B0E9" w:rsidR="007B0192" w:rsidRDefault="007B0192" w:rsidP="00C76A8C">
      <w:pPr>
        <w:pStyle w:val="ListParagraph"/>
        <w:rPr>
          <w:sz w:val="24"/>
          <w:szCs w:val="24"/>
        </w:rPr>
      </w:pPr>
    </w:p>
    <w:p w14:paraId="13F4CEC7" w14:textId="54681613" w:rsidR="007B0192" w:rsidRDefault="007B0192" w:rsidP="00C76A8C">
      <w:pPr>
        <w:pStyle w:val="ListParagraph"/>
        <w:rPr>
          <w:sz w:val="24"/>
          <w:szCs w:val="24"/>
        </w:rPr>
      </w:pPr>
    </w:p>
    <w:p w14:paraId="625309FD" w14:textId="7198266F" w:rsidR="007B0192" w:rsidRDefault="007B0192" w:rsidP="00C76A8C">
      <w:pPr>
        <w:pStyle w:val="ListParagraph"/>
        <w:rPr>
          <w:sz w:val="24"/>
          <w:szCs w:val="24"/>
        </w:rPr>
      </w:pPr>
    </w:p>
    <w:p w14:paraId="025D9AF7" w14:textId="341C2D8B" w:rsidR="007B0192" w:rsidRDefault="007B0192" w:rsidP="007B0192">
      <w:pPr>
        <w:ind w:left="360"/>
        <w:rPr>
          <w:sz w:val="24"/>
          <w:szCs w:val="24"/>
        </w:rPr>
      </w:pPr>
    </w:p>
    <w:p w14:paraId="7B2BBA97" w14:textId="0B3C3B5D" w:rsidR="007B0192" w:rsidRPr="00EB3131" w:rsidRDefault="007B0192" w:rsidP="007B0192">
      <w:pPr>
        <w:rPr>
          <w:sz w:val="8"/>
          <w:szCs w:val="8"/>
        </w:rPr>
      </w:pPr>
    </w:p>
    <w:p w14:paraId="76B94E08" w14:textId="5A2D87F6" w:rsidR="00080F64" w:rsidRDefault="00080F64" w:rsidP="00080F6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080F64">
        <w:rPr>
          <w:b/>
          <w:bCs/>
          <w:sz w:val="24"/>
          <w:szCs w:val="24"/>
        </w:rPr>
        <w:t>How the false positive rate differs with increasing number of inputs, exceeding the expected number</w:t>
      </w:r>
      <w:r>
        <w:rPr>
          <w:b/>
          <w:bCs/>
          <w:sz w:val="24"/>
          <w:szCs w:val="24"/>
        </w:rPr>
        <w:t>:</w:t>
      </w:r>
    </w:p>
    <w:p w14:paraId="137EE137" w14:textId="5BB03081" w:rsidR="00080F64" w:rsidRPr="00080F64" w:rsidRDefault="00080F64" w:rsidP="00080F64">
      <w:pPr>
        <w:rPr>
          <w:sz w:val="24"/>
          <w:szCs w:val="24"/>
        </w:rPr>
      </w:pPr>
      <w:r w:rsidRPr="00080F64">
        <w:rPr>
          <w:sz w:val="24"/>
          <w:szCs w:val="24"/>
        </w:rPr>
        <w:t>As the number of elements approaches the capacity of the Bloom filter, the false positive rate increases more exponentially. This is due to a higher number of bits being set to 1, increasing the chance that a random element will hash to a set of bits that are all 1s</w:t>
      </w:r>
      <w:r w:rsidR="00EB3131">
        <w:rPr>
          <w:sz w:val="24"/>
          <w:szCs w:val="24"/>
        </w:rPr>
        <w:t xml:space="preserve">. </w:t>
      </w:r>
      <w:r w:rsidRPr="00080F64">
        <w:rPr>
          <w:sz w:val="24"/>
          <w:szCs w:val="24"/>
        </w:rPr>
        <w:t>This is illustrated in the figure below.</w:t>
      </w:r>
    </w:p>
    <w:p w14:paraId="6FEB9A83" w14:textId="1141A141" w:rsidR="00080F64" w:rsidRDefault="00EB3131" w:rsidP="00080F6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B7E7C5A" wp14:editId="1083002F">
            <wp:simplePos x="0" y="0"/>
            <wp:positionH relativeFrom="margin">
              <wp:posOffset>406400</wp:posOffset>
            </wp:positionH>
            <wp:positionV relativeFrom="margin">
              <wp:posOffset>7010400</wp:posOffset>
            </wp:positionV>
            <wp:extent cx="4641215" cy="2425700"/>
            <wp:effectExtent l="0" t="0" r="6985" b="0"/>
            <wp:wrapSquare wrapText="bothSides"/>
            <wp:docPr id="13119386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38655" name="Picture 131193865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93" r="49147"/>
                    <a:stretch/>
                  </pic:blipFill>
                  <pic:spPr bwMode="auto">
                    <a:xfrm>
                      <a:off x="0" y="0"/>
                      <a:ext cx="4641215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5CE20A" w14:textId="1A2BA209" w:rsidR="00080F64" w:rsidRDefault="00080F64" w:rsidP="00080F64">
      <w:pPr>
        <w:rPr>
          <w:b/>
          <w:bCs/>
          <w:sz w:val="24"/>
          <w:szCs w:val="24"/>
        </w:rPr>
      </w:pPr>
    </w:p>
    <w:p w14:paraId="1EBD3E1B" w14:textId="5B6164B3" w:rsidR="00EB3131" w:rsidRDefault="00EB3131" w:rsidP="00080F64">
      <w:pPr>
        <w:rPr>
          <w:b/>
          <w:bCs/>
          <w:sz w:val="24"/>
          <w:szCs w:val="24"/>
        </w:rPr>
      </w:pPr>
    </w:p>
    <w:p w14:paraId="0B0D6EBA" w14:textId="3F8A6705" w:rsidR="00EB3131" w:rsidRDefault="00EB3131" w:rsidP="00080F64">
      <w:pPr>
        <w:rPr>
          <w:b/>
          <w:bCs/>
          <w:sz w:val="24"/>
          <w:szCs w:val="24"/>
        </w:rPr>
      </w:pPr>
    </w:p>
    <w:p w14:paraId="7629D0B0" w14:textId="372921CE" w:rsidR="00080F64" w:rsidRDefault="00080F64" w:rsidP="00080F6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080F64">
        <w:rPr>
          <w:b/>
          <w:bCs/>
          <w:sz w:val="24"/>
          <w:szCs w:val="24"/>
        </w:rPr>
        <w:lastRenderedPageBreak/>
        <w:t>How the compression rate differs with increasing number of inputs, exceeding the expected number</w:t>
      </w:r>
      <w:r>
        <w:rPr>
          <w:b/>
          <w:bCs/>
          <w:sz w:val="24"/>
          <w:szCs w:val="24"/>
        </w:rPr>
        <w:t>:</w:t>
      </w:r>
    </w:p>
    <w:p w14:paraId="3A78DDE8" w14:textId="51F401FE" w:rsidR="00080F64" w:rsidRDefault="001D386D" w:rsidP="00A45D75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080F64" w:rsidRPr="00080F64">
        <w:rPr>
          <w:sz w:val="24"/>
          <w:szCs w:val="24"/>
        </w:rPr>
        <w:t>he compression rate decreases with increasing number of inputs</w:t>
      </w:r>
      <w:r w:rsidR="00A45D75">
        <w:rPr>
          <w:sz w:val="24"/>
          <w:szCs w:val="24"/>
        </w:rPr>
        <w:t>.</w:t>
      </w:r>
    </w:p>
    <w:p w14:paraId="1F6B64A8" w14:textId="18FD3CDA" w:rsidR="00080F64" w:rsidRPr="00080F64" w:rsidRDefault="00A45D75" w:rsidP="00080F64">
      <w:pPr>
        <w:ind w:left="360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1E3E85B" wp14:editId="6BDD545A">
            <wp:simplePos x="0" y="0"/>
            <wp:positionH relativeFrom="margin">
              <wp:posOffset>374650</wp:posOffset>
            </wp:positionH>
            <wp:positionV relativeFrom="margin">
              <wp:posOffset>1155700</wp:posOffset>
            </wp:positionV>
            <wp:extent cx="4235450" cy="2912110"/>
            <wp:effectExtent l="0" t="0" r="0" b="2540"/>
            <wp:wrapSquare wrapText="bothSides"/>
            <wp:docPr id="442503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03081" name="Picture 44250308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42" t="49194"/>
                    <a:stretch/>
                  </pic:blipFill>
                  <pic:spPr bwMode="auto">
                    <a:xfrm>
                      <a:off x="0" y="0"/>
                      <a:ext cx="4235450" cy="2912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0F64" w:rsidRPr="00080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6FA6"/>
    <w:multiLevelType w:val="hybridMultilevel"/>
    <w:tmpl w:val="9692F4B0"/>
    <w:lvl w:ilvl="0" w:tplc="BCAE151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53074"/>
    <w:multiLevelType w:val="hybridMultilevel"/>
    <w:tmpl w:val="B6F66A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56C96"/>
    <w:multiLevelType w:val="hybridMultilevel"/>
    <w:tmpl w:val="526C669A"/>
    <w:lvl w:ilvl="0" w:tplc="34503C0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D63CE"/>
    <w:multiLevelType w:val="hybridMultilevel"/>
    <w:tmpl w:val="99D86FDC"/>
    <w:lvl w:ilvl="0" w:tplc="4F08394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457E4"/>
    <w:multiLevelType w:val="hybridMultilevel"/>
    <w:tmpl w:val="0A20DFAA"/>
    <w:lvl w:ilvl="0" w:tplc="2DAC6F6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48153">
    <w:abstractNumId w:val="3"/>
  </w:num>
  <w:num w:numId="2" w16cid:durableId="972177474">
    <w:abstractNumId w:val="1"/>
  </w:num>
  <w:num w:numId="3" w16cid:durableId="1470636868">
    <w:abstractNumId w:val="2"/>
  </w:num>
  <w:num w:numId="4" w16cid:durableId="2003586436">
    <w:abstractNumId w:val="4"/>
  </w:num>
  <w:num w:numId="5" w16cid:durableId="197671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C9"/>
    <w:rsid w:val="00080F64"/>
    <w:rsid w:val="000F06D4"/>
    <w:rsid w:val="00174191"/>
    <w:rsid w:val="001D386D"/>
    <w:rsid w:val="003618B3"/>
    <w:rsid w:val="00450748"/>
    <w:rsid w:val="004815C9"/>
    <w:rsid w:val="00511D46"/>
    <w:rsid w:val="007B0192"/>
    <w:rsid w:val="007D09D8"/>
    <w:rsid w:val="008369C9"/>
    <w:rsid w:val="00A21901"/>
    <w:rsid w:val="00A45D75"/>
    <w:rsid w:val="00AD1B48"/>
    <w:rsid w:val="00B44AAA"/>
    <w:rsid w:val="00C76A8C"/>
    <w:rsid w:val="00EB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4B39"/>
  <w15:chartTrackingRefBased/>
  <w15:docId w15:val="{EE069705-F8DC-414F-B30B-D939F20F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Adel Ahmed Elreweny</dc:creator>
  <cp:keywords/>
  <dc:description/>
  <cp:lastModifiedBy>Abdelrahman Adel Ahmed Elreweny</cp:lastModifiedBy>
  <cp:revision>2</cp:revision>
  <dcterms:created xsi:type="dcterms:W3CDTF">2024-09-01T19:20:00Z</dcterms:created>
  <dcterms:modified xsi:type="dcterms:W3CDTF">2024-09-01T19:20:00Z</dcterms:modified>
</cp:coreProperties>
</file>