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Maximum Product of Three Numbers: Approach Comparison</w:t>
      </w:r>
    </w:p>
    <w:p>
      <w:pPr>
        <w:pStyle w:val="BodyText"/>
        <w:bidi w:val="0"/>
        <w:jc w:val="start"/>
        <w:rPr/>
      </w:pPr>
      <w:r>
        <w:rPr/>
        <w:t>I'll compare the three approaches for finding the maximum product of three numbers in an array, focusing on their time and space complexity.</w:t>
      </w:r>
    </w:p>
    <w:p>
      <w:pPr>
        <w:pStyle w:val="Heading2"/>
        <w:bidi w:val="0"/>
        <w:jc w:val="start"/>
        <w:rPr/>
      </w:pPr>
      <w:r>
        <w:rPr/>
        <w:t>Comparison of Approaches</w:t>
      </w:r>
    </w:p>
    <w:tbl>
      <w:tblPr>
        <w:tblW w:w="9972" w:type="dxa"/>
        <w:jc w:val="start"/>
        <w:tblInd w:w="0" w:type="dxa"/>
        <w:tblLayout w:type="fixed"/>
        <w:tblCellMar>
          <w:top w:w="28" w:type="dxa"/>
          <w:start w:w="28" w:type="dxa"/>
          <w:bottom w:w="28" w:type="dxa"/>
          <w:end w:w="28" w:type="dxa"/>
        </w:tblCellMar>
      </w:tblPr>
      <w:tblGrid>
        <w:gridCol w:w="1454"/>
        <w:gridCol w:w="1742"/>
        <w:gridCol w:w="1798"/>
        <w:gridCol w:w="4978"/>
      </w:tblGrid>
      <w:tr>
        <w:trPr>
          <w:tblHeader w:val="true"/>
        </w:trPr>
        <w:tc>
          <w:tcPr>
            <w:tcW w:w="1454" w:type="dxa"/>
            <w:tcBorders/>
            <w:vAlign w:val="center"/>
          </w:tcPr>
          <w:p>
            <w:pPr>
              <w:pStyle w:val="TableHeading"/>
              <w:suppressLineNumbers/>
              <w:bidi w:val="0"/>
              <w:jc w:val="center"/>
              <w:rPr/>
            </w:pPr>
            <w:r>
              <w:rPr/>
              <w:t>Approach</w:t>
            </w:r>
          </w:p>
        </w:tc>
        <w:tc>
          <w:tcPr>
            <w:tcW w:w="1742" w:type="dxa"/>
            <w:tcBorders/>
            <w:vAlign w:val="center"/>
          </w:tcPr>
          <w:p>
            <w:pPr>
              <w:pStyle w:val="TableHeading"/>
              <w:suppressLineNumbers/>
              <w:bidi w:val="0"/>
              <w:jc w:val="center"/>
              <w:rPr/>
            </w:pPr>
            <w:r>
              <w:rPr/>
              <w:t>Time Complexity</w:t>
            </w:r>
          </w:p>
        </w:tc>
        <w:tc>
          <w:tcPr>
            <w:tcW w:w="1798" w:type="dxa"/>
            <w:tcBorders/>
            <w:vAlign w:val="center"/>
          </w:tcPr>
          <w:p>
            <w:pPr>
              <w:pStyle w:val="TableHeading"/>
              <w:suppressLineNumbers/>
              <w:bidi w:val="0"/>
              <w:jc w:val="center"/>
              <w:rPr/>
            </w:pPr>
            <w:r>
              <w:rPr/>
              <w:t>Space Complexity</w:t>
            </w:r>
          </w:p>
        </w:tc>
        <w:tc>
          <w:tcPr>
            <w:tcW w:w="4978" w:type="dxa"/>
            <w:tcBorders/>
            <w:vAlign w:val="center"/>
          </w:tcPr>
          <w:p>
            <w:pPr>
              <w:pStyle w:val="TableHeading"/>
              <w:suppressLineNumbers/>
              <w:bidi w:val="0"/>
              <w:jc w:val="center"/>
              <w:rPr/>
            </w:pPr>
            <w:r>
              <w:rPr/>
              <w:t>Description</w:t>
            </w:r>
          </w:p>
        </w:tc>
      </w:tr>
      <w:tr>
        <w:trPr/>
        <w:tc>
          <w:tcPr>
            <w:tcW w:w="1454" w:type="dxa"/>
            <w:tcBorders/>
            <w:vAlign w:val="center"/>
          </w:tcPr>
          <w:p>
            <w:pPr>
              <w:pStyle w:val="TableContents"/>
              <w:widowControl w:val="false"/>
              <w:suppressLineNumbers/>
              <w:bidi w:val="0"/>
              <w:jc w:val="start"/>
              <w:rPr/>
            </w:pPr>
            <w:r>
              <w:rPr/>
              <w:t>Brute Force</w:t>
            </w:r>
          </w:p>
        </w:tc>
        <w:tc>
          <w:tcPr>
            <w:tcW w:w="1742" w:type="dxa"/>
            <w:tcBorders/>
            <w:vAlign w:val="center"/>
          </w:tcPr>
          <w:p>
            <w:pPr>
              <w:pStyle w:val="TableContents"/>
              <w:widowControl w:val="false"/>
              <w:suppressLineNumbers/>
              <w:bidi w:val="0"/>
              <w:jc w:val="start"/>
              <w:rPr/>
            </w:pPr>
            <w:r>
              <w:rPr/>
              <w:t>O(n³)</w:t>
            </w:r>
          </w:p>
        </w:tc>
        <w:tc>
          <w:tcPr>
            <w:tcW w:w="1798" w:type="dxa"/>
            <w:tcBorders/>
            <w:vAlign w:val="center"/>
          </w:tcPr>
          <w:p>
            <w:pPr>
              <w:pStyle w:val="TableContents"/>
              <w:widowControl w:val="false"/>
              <w:suppressLineNumbers/>
              <w:bidi w:val="0"/>
              <w:jc w:val="start"/>
              <w:rPr/>
            </w:pPr>
            <w:r>
              <w:rPr/>
              <w:t>O(1)</w:t>
            </w:r>
          </w:p>
        </w:tc>
        <w:tc>
          <w:tcPr>
            <w:tcW w:w="4978" w:type="dxa"/>
            <w:tcBorders/>
            <w:vAlign w:val="center"/>
          </w:tcPr>
          <w:p>
            <w:pPr>
              <w:pStyle w:val="TableContents"/>
              <w:widowControl w:val="false"/>
              <w:suppressLineNumbers/>
              <w:bidi w:val="0"/>
              <w:jc w:val="start"/>
              <w:rPr/>
            </w:pPr>
            <w:r>
              <w:rPr/>
              <w:t>Checks all possible triplets with three nested loops</w:t>
            </w:r>
          </w:p>
        </w:tc>
      </w:tr>
      <w:tr>
        <w:trPr/>
        <w:tc>
          <w:tcPr>
            <w:tcW w:w="1454" w:type="dxa"/>
            <w:tcBorders/>
            <w:vAlign w:val="center"/>
          </w:tcPr>
          <w:p>
            <w:pPr>
              <w:pStyle w:val="TableContents"/>
              <w:widowControl w:val="false"/>
              <w:suppressLineNumbers/>
              <w:bidi w:val="0"/>
              <w:jc w:val="start"/>
              <w:rPr/>
            </w:pPr>
            <w:r>
              <w:rPr/>
              <w:t>Sorting-based</w:t>
            </w:r>
          </w:p>
        </w:tc>
        <w:tc>
          <w:tcPr>
            <w:tcW w:w="1742" w:type="dxa"/>
            <w:tcBorders/>
            <w:vAlign w:val="center"/>
          </w:tcPr>
          <w:p>
            <w:pPr>
              <w:pStyle w:val="TableContents"/>
              <w:widowControl w:val="false"/>
              <w:suppressLineNumbers/>
              <w:bidi w:val="0"/>
              <w:jc w:val="start"/>
              <w:rPr/>
            </w:pPr>
            <w:r>
              <w:rPr/>
              <w:t>O(n log n)</w:t>
            </w:r>
          </w:p>
        </w:tc>
        <w:tc>
          <w:tcPr>
            <w:tcW w:w="1798" w:type="dxa"/>
            <w:tcBorders/>
            <w:vAlign w:val="center"/>
          </w:tcPr>
          <w:p>
            <w:pPr>
              <w:pStyle w:val="TableContents"/>
              <w:widowControl w:val="false"/>
              <w:suppressLineNumbers/>
              <w:bidi w:val="0"/>
              <w:jc w:val="start"/>
              <w:rPr/>
            </w:pPr>
            <w:r>
              <w:rPr/>
              <w:t>O(1)</w:t>
            </w:r>
          </w:p>
        </w:tc>
        <w:tc>
          <w:tcPr>
            <w:tcW w:w="4978" w:type="dxa"/>
            <w:tcBorders/>
            <w:vAlign w:val="center"/>
          </w:tcPr>
          <w:p>
            <w:pPr>
              <w:pStyle w:val="TableContents"/>
              <w:widowControl w:val="false"/>
              <w:suppressLineNumbers/>
              <w:bidi w:val="0"/>
              <w:jc w:val="start"/>
              <w:rPr/>
            </w:pPr>
            <w:r>
              <w:rPr/>
              <w:t>Sorts array and checks two potential maximum products</w:t>
            </w:r>
          </w:p>
        </w:tc>
      </w:tr>
      <w:tr>
        <w:trPr/>
        <w:tc>
          <w:tcPr>
            <w:tcW w:w="1454" w:type="dxa"/>
            <w:tcBorders/>
            <w:vAlign w:val="center"/>
          </w:tcPr>
          <w:p>
            <w:pPr>
              <w:pStyle w:val="TableContents"/>
              <w:widowControl w:val="false"/>
              <w:suppressLineNumbers/>
              <w:bidi w:val="0"/>
              <w:jc w:val="start"/>
              <w:rPr/>
            </w:pPr>
            <w:r>
              <w:rPr/>
              <w:t>Recursive</w:t>
            </w:r>
          </w:p>
        </w:tc>
        <w:tc>
          <w:tcPr>
            <w:tcW w:w="1742" w:type="dxa"/>
            <w:tcBorders/>
            <w:vAlign w:val="center"/>
          </w:tcPr>
          <w:p>
            <w:pPr>
              <w:pStyle w:val="TableContents"/>
              <w:widowControl w:val="false"/>
              <w:suppressLineNumbers/>
              <w:bidi w:val="0"/>
              <w:jc w:val="start"/>
              <w:rPr/>
            </w:pPr>
            <w:r>
              <w:rPr/>
              <w:t>O(n³)</w:t>
            </w:r>
          </w:p>
        </w:tc>
        <w:tc>
          <w:tcPr>
            <w:tcW w:w="1798" w:type="dxa"/>
            <w:tcBorders/>
            <w:vAlign w:val="center"/>
          </w:tcPr>
          <w:p>
            <w:pPr>
              <w:pStyle w:val="TableContents"/>
              <w:widowControl w:val="false"/>
              <w:suppressLineNumbers/>
              <w:bidi w:val="0"/>
              <w:jc w:val="start"/>
              <w:rPr/>
            </w:pPr>
            <w:r>
              <w:rPr/>
              <w:t>O(n)</w:t>
            </w:r>
          </w:p>
        </w:tc>
        <w:tc>
          <w:tcPr>
            <w:tcW w:w="4978" w:type="dxa"/>
            <w:tcBorders/>
            <w:vAlign w:val="center"/>
          </w:tcPr>
          <w:p>
            <w:pPr>
              <w:pStyle w:val="TableContents"/>
              <w:widowControl w:val="false"/>
              <w:suppressLineNumbers/>
              <w:bidi w:val="0"/>
              <w:jc w:val="start"/>
              <w:rPr/>
            </w:pPr>
            <w:r>
              <w:rPr/>
              <w:t>Uses recursion to generate all combinations of three elements</w:t>
            </w:r>
          </w:p>
        </w:tc>
      </w:tr>
    </w:tbl>
    <w:p>
      <w:pPr>
        <w:pStyle w:val="Heading2"/>
        <w:bidi w:val="0"/>
        <w:jc w:val="start"/>
        <w:rPr/>
      </w:pPr>
      <w:r>
        <w:rPr/>
        <w:t>Analysis</w:t>
      </w:r>
    </w:p>
    <w:p>
      <w:pPr>
        <w:pStyle w:val="BodyText"/>
        <w:numPr>
          <w:ilvl w:val="0"/>
          <w:numId w:val="1"/>
        </w:numPr>
        <w:tabs>
          <w:tab w:val="clear" w:pos="709"/>
          <w:tab w:val="left" w:pos="709" w:leader="none"/>
        </w:tabs>
        <w:bidi w:val="0"/>
        <w:spacing w:before="0" w:after="0"/>
        <w:ind w:hanging="283" w:start="709"/>
        <w:jc w:val="start"/>
        <w:rPr/>
      </w:pPr>
      <w:r>
        <w:rPr>
          <w:rStyle w:val="Strong"/>
        </w:rPr>
        <w:t>Brute Force Approach</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Examines every possible triplet combination using three nested loops </w:t>
      </w:r>
    </w:p>
    <w:p>
      <w:pPr>
        <w:pStyle w:val="BodyText"/>
        <w:numPr>
          <w:ilvl w:val="1"/>
          <w:numId w:val="1"/>
        </w:numPr>
        <w:tabs>
          <w:tab w:val="clear" w:pos="709"/>
          <w:tab w:val="left" w:pos="1418" w:leader="none"/>
        </w:tabs>
        <w:bidi w:val="0"/>
        <w:spacing w:before="0" w:after="0"/>
        <w:ind w:hanging="283" w:start="1418"/>
        <w:jc w:val="start"/>
        <w:rPr/>
      </w:pPr>
      <w:r>
        <w:rPr/>
        <w:t xml:space="preserve">Very inefficient for large arrays (166M operations for 1000 elements) </w:t>
      </w:r>
    </w:p>
    <w:p>
      <w:pPr>
        <w:pStyle w:val="BodyText"/>
        <w:numPr>
          <w:ilvl w:val="1"/>
          <w:numId w:val="1"/>
        </w:numPr>
        <w:tabs>
          <w:tab w:val="clear" w:pos="709"/>
          <w:tab w:val="left" w:pos="1418" w:leader="none"/>
        </w:tabs>
        <w:bidi w:val="0"/>
        <w:spacing w:before="0" w:after="0"/>
        <w:ind w:hanging="283" w:start="1418"/>
        <w:jc w:val="start"/>
        <w:rPr/>
      </w:pPr>
      <w:r>
        <w:rPr/>
        <w:t xml:space="preserve">Simple implementation but poor scalability </w:t>
      </w:r>
    </w:p>
    <w:p>
      <w:pPr>
        <w:pStyle w:val="BodyText"/>
        <w:numPr>
          <w:ilvl w:val="0"/>
          <w:numId w:val="1"/>
        </w:numPr>
        <w:tabs>
          <w:tab w:val="clear" w:pos="709"/>
          <w:tab w:val="left" w:pos="709" w:leader="none"/>
        </w:tabs>
        <w:bidi w:val="0"/>
        <w:spacing w:before="0" w:after="0"/>
        <w:ind w:hanging="283" w:start="709"/>
        <w:jc w:val="start"/>
        <w:rPr/>
      </w:pPr>
      <w:r>
        <w:rPr>
          <w:rStyle w:val="Strong"/>
        </w:rPr>
        <w:t>Sorting-based Approach</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Most efficient solution in terms of time complexity </w:t>
      </w:r>
    </w:p>
    <w:p>
      <w:pPr>
        <w:pStyle w:val="BodyText"/>
        <w:numPr>
          <w:ilvl w:val="1"/>
          <w:numId w:val="1"/>
        </w:numPr>
        <w:tabs>
          <w:tab w:val="clear" w:pos="709"/>
          <w:tab w:val="left" w:pos="1418" w:leader="none"/>
        </w:tabs>
        <w:bidi w:val="0"/>
        <w:spacing w:before="0" w:after="0"/>
        <w:ind w:hanging="283" w:start="1418"/>
        <w:jc w:val="start"/>
        <w:rPr/>
      </w:pPr>
      <w:r>
        <w:rPr/>
        <w:t xml:space="preserve">Intelligently reduces the problem by recognizing that the maximum product will be either: </w:t>
      </w:r>
    </w:p>
    <w:p>
      <w:pPr>
        <w:pStyle w:val="BodyText"/>
        <w:numPr>
          <w:ilvl w:val="2"/>
          <w:numId w:val="1"/>
        </w:numPr>
        <w:tabs>
          <w:tab w:val="clear" w:pos="709"/>
          <w:tab w:val="left" w:pos="2127" w:leader="none"/>
        </w:tabs>
        <w:bidi w:val="0"/>
        <w:spacing w:before="0" w:after="0"/>
        <w:ind w:hanging="283" w:start="2127"/>
        <w:jc w:val="start"/>
        <w:rPr/>
      </w:pPr>
      <w:r>
        <w:rPr/>
        <w:t xml:space="preserve">The product of the three largest numbers, or </w:t>
      </w:r>
    </w:p>
    <w:p>
      <w:pPr>
        <w:pStyle w:val="BodyText"/>
        <w:numPr>
          <w:ilvl w:val="2"/>
          <w:numId w:val="1"/>
        </w:numPr>
        <w:tabs>
          <w:tab w:val="clear" w:pos="709"/>
          <w:tab w:val="left" w:pos="2127" w:leader="none"/>
        </w:tabs>
        <w:bidi w:val="0"/>
        <w:spacing w:before="0" w:after="0"/>
        <w:ind w:hanging="283" w:start="2127"/>
        <w:jc w:val="start"/>
        <w:rPr/>
      </w:pPr>
      <w:r>
        <w:rPr/>
        <w:t xml:space="preserve">The product of the two smallest numbers (potentially large negatives) and the largest number </w:t>
      </w:r>
    </w:p>
    <w:p>
      <w:pPr>
        <w:pStyle w:val="BodyText"/>
        <w:numPr>
          <w:ilvl w:val="1"/>
          <w:numId w:val="1"/>
        </w:numPr>
        <w:tabs>
          <w:tab w:val="clear" w:pos="709"/>
          <w:tab w:val="left" w:pos="1418" w:leader="none"/>
        </w:tabs>
        <w:bidi w:val="0"/>
        <w:spacing w:before="0" w:after="0"/>
        <w:ind w:hanging="283" w:start="1418"/>
        <w:jc w:val="start"/>
        <w:rPr/>
      </w:pPr>
      <w:r>
        <w:rPr/>
        <w:t xml:space="preserve">Sorting dominates the time complexity </w:t>
      </w:r>
    </w:p>
    <w:p>
      <w:pPr>
        <w:pStyle w:val="BodyText"/>
        <w:numPr>
          <w:ilvl w:val="0"/>
          <w:numId w:val="1"/>
        </w:numPr>
        <w:tabs>
          <w:tab w:val="clear" w:pos="709"/>
          <w:tab w:val="left" w:pos="709" w:leader="none"/>
        </w:tabs>
        <w:bidi w:val="0"/>
        <w:spacing w:before="0" w:after="0"/>
        <w:ind w:hanging="283" w:start="709"/>
        <w:jc w:val="start"/>
        <w:rPr/>
      </w:pPr>
      <w:r>
        <w:rPr>
          <w:rStyle w:val="Strong"/>
        </w:rPr>
        <w:t>Recursive Approach</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Same time complexity as brute force (O(n³)) </w:t>
      </w:r>
    </w:p>
    <w:p>
      <w:pPr>
        <w:pStyle w:val="BodyText"/>
        <w:numPr>
          <w:ilvl w:val="1"/>
          <w:numId w:val="1"/>
        </w:numPr>
        <w:tabs>
          <w:tab w:val="clear" w:pos="709"/>
          <w:tab w:val="left" w:pos="1418" w:leader="none"/>
        </w:tabs>
        <w:bidi w:val="0"/>
        <w:spacing w:before="0" w:after="0"/>
        <w:ind w:hanging="283" w:start="1418"/>
        <w:jc w:val="start"/>
        <w:rPr/>
      </w:pPr>
      <w:r>
        <w:rPr/>
        <w:t xml:space="preserve">Uses additional space for the recursive call stack </w:t>
      </w:r>
    </w:p>
    <w:p>
      <w:pPr>
        <w:pStyle w:val="BodyText"/>
        <w:numPr>
          <w:ilvl w:val="1"/>
          <w:numId w:val="1"/>
        </w:numPr>
        <w:tabs>
          <w:tab w:val="clear" w:pos="709"/>
          <w:tab w:val="left" w:pos="1418" w:leader="none"/>
        </w:tabs>
        <w:bidi w:val="0"/>
        <w:ind w:hanging="283" w:start="1418"/>
        <w:jc w:val="start"/>
        <w:rPr/>
      </w:pPr>
      <w:r>
        <w:rPr/>
        <w:t xml:space="preserve">No advantage over the other approaches </w:t>
      </w:r>
    </w:p>
    <w:p>
      <w:pPr>
        <w:pStyle w:val="Heading2"/>
        <w:bidi w:val="0"/>
        <w:jc w:val="start"/>
        <w:rPr/>
      </w:pPr>
      <w:r>
        <w:rPr/>
        <w:t>Conclusion</w:t>
      </w:r>
    </w:p>
    <w:p>
      <w:pPr>
        <w:pStyle w:val="BodyText"/>
        <w:bidi w:val="0"/>
        <w:jc w:val="start"/>
        <w:rPr/>
      </w:pPr>
      <w:r>
        <w:rPr/>
        <w:t xml:space="preserve">The </w:t>
      </w:r>
      <w:r>
        <w:rPr>
          <w:rStyle w:val="Strong"/>
        </w:rPr>
        <w:t>sorting-based approach</w:t>
      </w:r>
      <w:r>
        <w:rPr/>
        <w:t xml:space="preserve"> is clearly superior with O(n log n) time complexity and O(1) space complexity. It's significantly faster than both the brute force and recursive approaches for large inputs and uses minimal extra space.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Ek Mukta"/>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Ek Mukta"/>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DejaVu Sans" w:cs="Ek Mukta"/>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Ek Mukta"/>
      <w:b/>
      <w:bCs/>
      <w:sz w:val="36"/>
      <w:szCs w:val="36"/>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Ek Mukt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LibreOffice/25.2.2.2$Linux_X86_64 LibreOffice_project/520$Build-2</Application>
  <AppVersion>15.0000</AppVersion>
  <Pages>1</Pages>
  <Words>233</Words>
  <Characters>1271</Characters>
  <CharactersWithSpaces>1462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2025-05-14T07:55:44Z</dcterms:created>
  <dc:creator/>
  <dc:description/>
  <dc:language>en-US</dc:language>
  <cp:lastModifiedBy/>
  <dcterms:modified xsi:type="dcterms:W3CDTF">2025-05-14T07:56:19Z</dcterms:modified>
  <cp:revision>1</cp:revision>
  <dc:subject/>
  <dc:title/>
</cp:coreProperties>
</file>