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32FEB" w14:textId="025E759E" w:rsidR="008F1C72" w:rsidRPr="008F1C72" w:rsidRDefault="008F1C72" w:rsidP="008F1C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F1C7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Automation Operations &amp; Execution Platform — Technical Documentation </w:t>
      </w:r>
      <w:r w:rsidRPr="008F1C7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5F122CC0" w14:textId="77777777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Last updated: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2025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12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27</w:t>
      </w:r>
    </w:p>
    <w:p w14:paraId="574BAE8B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Executive summary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\ This platform enables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defined automation processes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 be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created, executed, monitored, debugged, and evolved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from a centralized console. While the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current execution engine uses Playwright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the engine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replaceable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via an adapter abstraction. The platform’s focus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operational lifecycle management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client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specific automations—it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CI/CD tool, a job scheduler, or a generic workflow runner. It exists to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replace ad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hoc server access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offer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operational visibility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and support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evidence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debugging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 logs, traces, and execution artifacts.</w:t>
      </w:r>
    </w:p>
    <w:p w14:paraId="0D7400D0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588384C">
          <v:rect id="_x0000_i1025" style="width:0;height:1.5pt" o:hralign="center" o:hrstd="t" o:hr="t" fillcolor="#a0a0a0" stroked="f"/>
        </w:pict>
      </w:r>
    </w:p>
    <w:p w14:paraId="364FD7C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>Table of Contents</w:t>
      </w:r>
    </w:p>
    <w:p w14:paraId="301580DA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Project Overview</w:t>
      </w:r>
    </w:p>
    <w:p w14:paraId="43FCEE55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Architecture &amp; Design</w:t>
      </w:r>
    </w:p>
    <w:p w14:paraId="59500320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Security Considerations</w:t>
      </w:r>
    </w:p>
    <w:p w14:paraId="6D94D111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Performance &amp; Optimization</w:t>
      </w:r>
    </w:p>
    <w:p w14:paraId="01256F58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Testing Strategy</w:t>
      </w:r>
    </w:p>
    <w:p w14:paraId="142D2151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Future Enhancements &amp; Roadmap</w:t>
      </w:r>
    </w:p>
    <w:p w14:paraId="2263E98F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Developer Guidelines</w:t>
      </w:r>
    </w:p>
    <w:p w14:paraId="6E03DCB7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Deployment &amp; CI/CD</w:t>
      </w:r>
    </w:p>
    <w:p w14:paraId="25373ECC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References</w:t>
      </w:r>
    </w:p>
    <w:p w14:paraId="5370DFF7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Appendix: Key Files &amp; Folder Map</w:t>
      </w:r>
    </w:p>
    <w:p w14:paraId="2C4CE7FD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CI/CD Deep Dive</w:t>
      </w:r>
    </w:p>
    <w:p w14:paraId="1D6CA5E9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Observability &amp; Tracing</w:t>
      </w:r>
    </w:p>
    <w:p w14:paraId="6C259CAE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Advanced Deployment Patterns</w:t>
      </w:r>
    </w:p>
    <w:p w14:paraId="79F8B286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Scaling Strategies</w:t>
      </w:r>
    </w:p>
    <w:p w14:paraId="54E5AD7F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API Documentation &amp; Contract Testing</w:t>
      </w:r>
    </w:p>
    <w:p w14:paraId="0A3DD3DB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Developer Workflow &amp; DX</w:t>
      </w:r>
    </w:p>
    <w:p w14:paraId="00F52F8F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Advanced Security Considerations</w:t>
      </w:r>
    </w:p>
    <w:p w14:paraId="592E40DD" w14:textId="77777777" w:rsidR="008F1C72" w:rsidRPr="008F1C72" w:rsidRDefault="008F1C72" w:rsidP="008F1C7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Appendix — Example Files &amp; Snippets</w:t>
      </w:r>
    </w:p>
    <w:p w14:paraId="5E7B35CD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5E478AD">
          <v:rect id="_x0000_i1026" style="width:0;height:1.5pt" o:hralign="center" o:hrstd="t" o:hr="t" fillcolor="#a0a0a0" stroked="f"/>
        </w:pict>
      </w:r>
    </w:p>
    <w:p w14:paraId="37CBE4C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1. Project Overview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</w:p>
    <w:p w14:paraId="2414379A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Purpose</w:t>
      </w:r>
    </w:p>
    <w:p w14:paraId="36A5E736" w14:textId="77777777" w:rsidR="008F1C72" w:rsidRPr="008F1C72" w:rsidRDefault="008F1C72" w:rsidP="008F1C7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Provide a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centralized operations console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defined automation processes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covering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creation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monitoring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debugging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iteration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15A3DB69" w14:textId="77777777" w:rsidR="008F1C72" w:rsidRPr="008F1C72" w:rsidRDefault="008F1C72" w:rsidP="008F1C7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Replace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ad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hoc server access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 controlled, audited actions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evidence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debugging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(logs, traces, artifacts).</w:t>
      </w:r>
    </w:p>
    <w:p w14:paraId="4A2507FC" w14:textId="77777777" w:rsidR="008F1C72" w:rsidRPr="008F1C72" w:rsidRDefault="008F1C72" w:rsidP="008F1C7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Maintain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clear separation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between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automation definitions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(what to do) and the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engine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(how it runs).</w:t>
      </w:r>
    </w:p>
    <w:p w14:paraId="09B03B4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Main Features (Today)</w:t>
      </w:r>
    </w:p>
    <w:p w14:paraId="48DE8F0C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Console to operate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specific automations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(start, stop, retry) and view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live status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history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1D22960E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Real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time status streaming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logs via SSE/WebSockets (abstraction in </w:t>
      </w:r>
      <w:r w:rsidRPr="008F1C72">
        <w:rPr>
          <w:rFonts w:ascii="Courier New" w:eastAsia="Times New Roman" w:hAnsi="Courier New" w:cs="Courier New"/>
          <w:sz w:val="20"/>
          <w:szCs w:val="20"/>
        </w:rPr>
        <w:t>src/lib/status-stream.ts</w:t>
      </w:r>
      <w:r w:rsidRPr="008F1C72">
        <w:rPr>
          <w:rFonts w:ascii="Segoe UI" w:eastAsia="Times New Roman" w:hAnsi="Segoe UI" w:cs="Segoe UI"/>
          <w:sz w:val="21"/>
          <w:szCs w:val="21"/>
        </w:rPr>
        <w:t>).</w:t>
      </w:r>
    </w:p>
    <w:p w14:paraId="52E350A1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Evidence collection</w:t>
      </w:r>
      <w:r w:rsidRPr="008F1C72">
        <w:rPr>
          <w:rFonts w:ascii="Segoe UI" w:eastAsia="Times New Roman" w:hAnsi="Segoe UI" w:cs="Segoe UI"/>
          <w:sz w:val="21"/>
          <w:szCs w:val="21"/>
        </w:rPr>
        <w:t>: structured logs, step traces, screenshots, and other artifacts for precise triage.</w:t>
      </w:r>
    </w:p>
    <w:p w14:paraId="75991D82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Role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access control (RBAC)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 server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side enforcement.</w:t>
      </w:r>
    </w:p>
    <w:p w14:paraId="0E0DE915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Localization support (i18n JSON under </w:t>
      </w:r>
      <w:r w:rsidRPr="008F1C72">
        <w:rPr>
          <w:rFonts w:ascii="Courier New" w:eastAsia="Times New Roman" w:hAnsi="Courier New" w:cs="Courier New"/>
          <w:sz w:val="20"/>
          <w:szCs w:val="20"/>
        </w:rPr>
        <w:t>src/assets/i18n</w:t>
      </w:r>
      <w:r w:rsidRPr="008F1C72">
        <w:rPr>
          <w:rFonts w:ascii="Segoe UI" w:eastAsia="Times New Roman" w:hAnsi="Segoe UI" w:cs="Segoe UI"/>
          <w:sz w:val="21"/>
          <w:szCs w:val="21"/>
        </w:rPr>
        <w:t>).</w:t>
      </w:r>
    </w:p>
    <w:p w14:paraId="46B390FD" w14:textId="77777777" w:rsidR="008F1C72" w:rsidRPr="008F1C72" w:rsidRDefault="008F1C72" w:rsidP="008F1C7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Playwright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execution engine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(replaceable via adapter).</w:t>
      </w:r>
    </w:p>
    <w:p w14:paraId="71CE02E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Target Users &amp; Business Goals</w:t>
      </w:r>
    </w:p>
    <w:p w14:paraId="0751BB86" w14:textId="77777777" w:rsidR="008F1C72" w:rsidRPr="008F1C72" w:rsidRDefault="008F1C72" w:rsidP="008F1C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Engineering teams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Automation Engineers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who define client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specific automations and operate them.</w:t>
      </w:r>
    </w:p>
    <w:p w14:paraId="6593BD4C" w14:textId="77777777" w:rsidR="008F1C72" w:rsidRPr="008F1C72" w:rsidRDefault="008F1C72" w:rsidP="008F1C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Operations / Support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teams who need reliable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visibility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controlled actions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without direct server access.</w:t>
      </w:r>
    </w:p>
    <w:p w14:paraId="6FD20099" w14:textId="77777777" w:rsidR="008F1C72" w:rsidRPr="008F1C72" w:rsidRDefault="008F1C72" w:rsidP="008F1C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Technical leadership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seeking a sustainable way to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iterate automations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 auditability and observability.</w:t>
      </w:r>
    </w:p>
    <w:p w14:paraId="666DCE50" w14:textId="77777777" w:rsidR="008F1C72" w:rsidRPr="008F1C72" w:rsidRDefault="008F1C72" w:rsidP="008F1C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Business goals: reduce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MTTR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target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stability and reproducibility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improve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operational transparency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and maintain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auditable evidence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1D90C016" w14:textId="7CD2DA9A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Important positioning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: This platform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CI/CD,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generic scheduler,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Jenkins/Airflow replacement. Its scope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automation lifecycle management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5525CA7B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8F6601C">
          <v:rect id="_x0000_i1027" style="width:0;height:1.5pt" o:hralign="center" o:hrstd="t" o:hr="t" fillcolor="#a0a0a0" stroked="f"/>
        </w:pict>
      </w:r>
    </w:p>
    <w:p w14:paraId="25D5BD42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2. Architecture &amp; Design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>️</w:t>
      </w:r>
    </w:p>
    <w:p w14:paraId="13CA4806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Overall System Architecture</w:t>
      </w:r>
    </w:p>
    <w:p w14:paraId="5239C6C0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Client (Console):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Next.js 16 application using </w:t>
      </w:r>
      <w:r w:rsidRPr="008F1C72">
        <w:rPr>
          <w:rFonts w:ascii="Courier New" w:eastAsia="Times New Roman" w:hAnsi="Courier New" w:cs="Courier New"/>
          <w:sz w:val="20"/>
          <w:szCs w:val="20"/>
        </w:rPr>
        <w:t>app/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directory with Server and Client Components.</w:t>
      </w:r>
    </w:p>
    <w:p w14:paraId="0D8A92EA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Orchestrator (Server routes):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Handles authenticated operations,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enforces RBAC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validates inputs, initiates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runs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, and streams status.</w:t>
      </w:r>
    </w:p>
    <w:p w14:paraId="1832C259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Controller (Workers):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Supervises runs and interfaces with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engine adapters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6E5691AB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Engine(s):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Playwright adapter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today; engines are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replaceable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pluggable.</w:t>
      </w:r>
    </w:p>
    <w:p w14:paraId="0A1F35F3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Real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time streaming: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SSE/WebSocket abstraction (</w:t>
      </w:r>
      <w:r w:rsidRPr="008F1C72">
        <w:rPr>
          <w:rFonts w:ascii="Courier New" w:eastAsia="Times New Roman" w:hAnsi="Courier New" w:cs="Courier New"/>
          <w:sz w:val="20"/>
          <w:szCs w:val="20"/>
        </w:rPr>
        <w:t>src/lib/status-stream.ts</w:t>
      </w:r>
      <w:r w:rsidRPr="008F1C72">
        <w:rPr>
          <w:rFonts w:ascii="Segoe UI" w:eastAsia="Times New Roman" w:hAnsi="Segoe UI" w:cs="Segoe UI"/>
          <w:sz w:val="21"/>
          <w:szCs w:val="21"/>
        </w:rPr>
        <w:t>) for live status/log updates.</w:t>
      </w:r>
    </w:p>
    <w:p w14:paraId="6A65633F" w14:textId="77777777" w:rsidR="008F1C72" w:rsidRPr="008F1C72" w:rsidRDefault="008F1C72" w:rsidP="008F1C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Persistence: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Run metadata, logs, and artifacts persisted to filesystem (</w:t>
      </w:r>
      <w:r w:rsidRPr="008F1C72">
        <w:rPr>
          <w:rFonts w:ascii="Courier New" w:eastAsia="Times New Roman" w:hAnsi="Courier New" w:cs="Courier New"/>
          <w:sz w:val="20"/>
          <w:szCs w:val="20"/>
        </w:rPr>
        <w:t>/automation-logs/</w:t>
      </w:r>
      <w:r w:rsidRPr="008F1C72">
        <w:rPr>
          <w:rFonts w:ascii="Segoe UI" w:eastAsia="Times New Roman" w:hAnsi="Segoe UI" w:cs="Segoe UI"/>
          <w:sz w:val="21"/>
          <w:szCs w:val="21"/>
        </w:rPr>
        <w:t>) or a configured store (e.g., Postgres/Elastic) based on deployment needs.</w:t>
      </w:r>
    </w:p>
    <w:p w14:paraId="4E9D5C06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8F1C72">
        <w:rPr>
          <w:rFonts w:ascii="Segoe UI" w:eastAsia="Times New Roman" w:hAnsi="Segoe UI" w:cs="Segoe UI"/>
          <w:b/>
          <w:bCs/>
          <w:sz w:val="24"/>
          <w:szCs w:val="24"/>
        </w:rPr>
        <w:t>Architecture (Conceptual)</w:t>
      </w:r>
    </w:p>
    <w:p w14:paraId="05E040D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flowchart LR</w:t>
      </w:r>
    </w:p>
    <w:p w14:paraId="0724A98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Operator --&gt;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Console[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Next.js Console]</w:t>
      </w:r>
    </w:p>
    <w:p w14:paraId="2488CB6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Console --&gt;|Start/Stop/Inspect|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Orchestrator[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Server Routes (RBAC)]</w:t>
      </w:r>
    </w:p>
    <w:p w14:paraId="2EF0181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Orchestrator --&gt;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Controller[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Execution Controller (Workers)]</w:t>
      </w:r>
    </w:p>
    <w:p w14:paraId="4BD8225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Controller --&gt;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EnginePW[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Engine Adapter: Playwright]</w:t>
      </w:r>
    </w:p>
    <w:p w14:paraId="3DAB09A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subgraph Engines (Replaceable)</w:t>
      </w:r>
    </w:p>
    <w:p w14:paraId="659D0FA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EnginePW</w:t>
      </w:r>
    </w:p>
    <w:p w14:paraId="556F1D7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  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EngineFuture[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Engine Adapter: &lt;future&gt;]</w:t>
      </w:r>
    </w:p>
    <w:p w14:paraId="22C9375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end</w:t>
      </w:r>
    </w:p>
    <w:p w14:paraId="1C5DD74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Controller --&gt;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Store[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(Run Metadata &amp; Artifacts)]</w:t>
      </w:r>
    </w:p>
    <w:p w14:paraId="5718BF9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Controller --&gt;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Telemetry[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(Logs &amp; Traces)]</w:t>
      </w:r>
    </w:p>
    <w:p w14:paraId="6B7B0D4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Orchestrator --&gt;|SSE/WebSocket| Console</w:t>
      </w:r>
    </w:p>
    <w:p w14:paraId="6AB91536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Next.js 16 Structure &amp; Routing Strategy</w:t>
      </w:r>
    </w:p>
    <w:p w14:paraId="596FB047" w14:textId="77777777" w:rsidR="008F1C72" w:rsidRPr="008F1C72" w:rsidRDefault="008F1C72" w:rsidP="008F1C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App directory routing under </w:t>
      </w:r>
      <w:r w:rsidRPr="008F1C72">
        <w:rPr>
          <w:rFonts w:ascii="Courier New" w:eastAsia="Times New Roman" w:hAnsi="Courier New" w:cs="Courier New"/>
          <w:sz w:val="20"/>
          <w:szCs w:val="20"/>
        </w:rPr>
        <w:t>src/app/</w:t>
      </w:r>
      <w:r w:rsidRPr="008F1C72">
        <w:rPr>
          <w:rFonts w:ascii="Segoe UI" w:eastAsia="Times New Roman" w:hAnsi="Segoe UI" w:cs="Segoe UI"/>
          <w:sz w:val="21"/>
          <w:szCs w:val="21"/>
        </w:rPr>
        <w:t>:</w:t>
      </w:r>
    </w:p>
    <w:p w14:paraId="2CCA70B5" w14:textId="77777777" w:rsidR="008F1C72" w:rsidRPr="008F1C72" w:rsidRDefault="008F1C72" w:rsidP="008F1C7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Example: </w:t>
      </w:r>
      <w:r w:rsidRPr="008F1C72">
        <w:rPr>
          <w:rFonts w:ascii="Courier New" w:eastAsia="Times New Roman" w:hAnsi="Courier New" w:cs="Courier New"/>
          <w:sz w:val="20"/>
          <w:szCs w:val="20"/>
        </w:rPr>
        <w:t>src/app/automation/dashboard/page.tsx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8F1C72">
        <w:rPr>
          <w:rFonts w:ascii="Courier New" w:eastAsia="Times New Roman" w:hAnsi="Courier New" w:cs="Courier New"/>
          <w:sz w:val="20"/>
          <w:szCs w:val="20"/>
        </w:rPr>
        <w:t>/automation/dashboard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6D528C38" w14:textId="77777777" w:rsidR="008F1C72" w:rsidRPr="008F1C72" w:rsidRDefault="008F1C72" w:rsidP="008F1C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Server Components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data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heavy pages (dashboards),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 Components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</w:t>
      </w:r>
      <w:r w:rsidRPr="008F1C72">
        <w:rPr>
          <w:rFonts w:ascii="Courier New" w:eastAsia="Times New Roman" w:hAnsi="Courier New" w:cs="Courier New"/>
          <w:sz w:val="20"/>
          <w:szCs w:val="20"/>
        </w:rPr>
        <w:t>"use client"</w:t>
      </w:r>
      <w:r w:rsidRPr="008F1C72">
        <w:rPr>
          <w:rFonts w:ascii="Segoe UI" w:eastAsia="Times New Roman" w:hAnsi="Segoe UI" w:cs="Segoe UI"/>
          <w:sz w:val="21"/>
          <w:szCs w:val="21"/>
        </w:rPr>
        <w:t>) for interactive controls.</w:t>
      </w:r>
    </w:p>
    <w:p w14:paraId="12DA3097" w14:textId="77777777" w:rsidR="008F1C72" w:rsidRPr="008F1C72" w:rsidRDefault="008F1C72" w:rsidP="008F1C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Server routes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in </w:t>
      </w:r>
      <w:r w:rsidRPr="008F1C72">
        <w:rPr>
          <w:rFonts w:ascii="Courier New" w:eastAsia="Times New Roman" w:hAnsi="Courier New" w:cs="Courier New"/>
          <w:sz w:val="20"/>
          <w:szCs w:val="20"/>
        </w:rPr>
        <w:t>app/api/*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secure orchestration actions.</w:t>
      </w:r>
    </w:p>
    <w:p w14:paraId="5786C83A" w14:textId="77777777" w:rsidR="008F1C72" w:rsidRPr="008F1C72" w:rsidRDefault="008F1C72" w:rsidP="008F1C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Code splitting via Next.js routing; use </w:t>
      </w:r>
      <w:proofErr w:type="gramStart"/>
      <w:r w:rsidRPr="008F1C72">
        <w:rPr>
          <w:rFonts w:ascii="Courier New" w:eastAsia="Times New Roman" w:hAnsi="Courier New" w:cs="Courier New"/>
          <w:sz w:val="20"/>
          <w:szCs w:val="20"/>
        </w:rPr>
        <w:t>dynamic(</w:t>
      </w:r>
      <w:proofErr w:type="gramEnd"/>
      <w:r w:rsidRPr="008F1C72">
        <w:rPr>
          <w:rFonts w:ascii="Courier New" w:eastAsia="Times New Roman" w:hAnsi="Courier New" w:cs="Courier New"/>
          <w:sz w:val="20"/>
          <w:szCs w:val="20"/>
        </w:rPr>
        <w:t>)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where appropriate.</w:t>
      </w:r>
    </w:p>
    <w:p w14:paraId="68BC3BD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Key Modules &amp; Components</w:t>
      </w:r>
    </w:p>
    <w:p w14:paraId="184FF6EE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src/app/AxiosClient.js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centralized, authenticated HTTP client (corrects prior typo).</w:t>
      </w:r>
    </w:p>
    <w:p w14:paraId="4EC0C3CE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src/app/Provider.tsx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app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level providers (auth, context).</w:t>
      </w:r>
    </w:p>
    <w:p w14:paraId="54248A47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src/lib/*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lifecycle utilities: </w:t>
      </w:r>
      <w:r w:rsidRPr="008F1C72">
        <w:rPr>
          <w:rFonts w:ascii="Courier New" w:eastAsia="Times New Roman" w:hAnsi="Courier New" w:cs="Courier New"/>
          <w:sz w:val="20"/>
          <w:szCs w:val="20"/>
        </w:rPr>
        <w:t>start.ts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stop.ts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status.ts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status-stream.ts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18D9BAD5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src/scripts/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defined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automation scripts and helpers (today: Playwright).</w:t>
      </w:r>
    </w:p>
    <w:p w14:paraId="73E14C93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lastRenderedPageBreak/>
        <w:t>src/automation/dashboard/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dashboard pages &amp; widgets.</w:t>
      </w:r>
    </w:p>
    <w:p w14:paraId="2543A362" w14:textId="77777777" w:rsidR="008F1C72" w:rsidRPr="008F1C72" w:rsidRDefault="008F1C72" w:rsidP="008F1C7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src/packages/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shared components, Redux utilities, constants.</w:t>
      </w:r>
    </w:p>
    <w:p w14:paraId="2EDFA35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State Management Approach</w:t>
      </w:r>
    </w:p>
    <w:p w14:paraId="548B32E6" w14:textId="77777777" w:rsidR="008F1C72" w:rsidRPr="008F1C72" w:rsidRDefault="008F1C72" w:rsidP="008F1C7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Local state: </w:t>
      </w:r>
      <w:r w:rsidRPr="008F1C72">
        <w:rPr>
          <w:rFonts w:ascii="Courier New" w:eastAsia="Times New Roman" w:hAnsi="Courier New" w:cs="Courier New"/>
          <w:sz w:val="20"/>
          <w:szCs w:val="20"/>
        </w:rPr>
        <w:t>useState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useReducer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7B2C9504" w14:textId="77777777" w:rsidR="008F1C72" w:rsidRPr="008F1C72" w:rsidRDefault="008F1C72" w:rsidP="008F1C7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Global state: app </w:t>
      </w:r>
      <w:r w:rsidRPr="008F1C72">
        <w:rPr>
          <w:rFonts w:ascii="Courier New" w:eastAsia="Times New Roman" w:hAnsi="Courier New" w:cs="Courier New"/>
          <w:sz w:val="20"/>
          <w:szCs w:val="20"/>
        </w:rPr>
        <w:t>Provider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or Redux Toolkit (</w:t>
      </w:r>
      <w:r w:rsidRPr="008F1C72">
        <w:rPr>
          <w:rFonts w:ascii="Courier New" w:eastAsia="Times New Roman" w:hAnsi="Courier New" w:cs="Courier New"/>
          <w:sz w:val="20"/>
          <w:szCs w:val="20"/>
        </w:rPr>
        <w:t>/src/packages/Redux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available).</w:t>
      </w:r>
    </w:p>
    <w:p w14:paraId="785DB721" w14:textId="77777777" w:rsidR="008F1C72" w:rsidRPr="008F1C72" w:rsidRDefault="008F1C72" w:rsidP="008F1C7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Remote server state: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SWR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React Query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caching and background refresh.</w:t>
      </w:r>
    </w:p>
    <w:p w14:paraId="3E4776C8" w14:textId="77777777" w:rsidR="008F1C72" w:rsidRPr="008F1C72" w:rsidRDefault="008F1C72" w:rsidP="008F1C7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Real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time updates: SSE/WebSocket clients update cached state with mutation patterns.</w:t>
      </w:r>
    </w:p>
    <w:p w14:paraId="56A4B1FE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API Integration Details</w:t>
      </w:r>
    </w:p>
    <w:p w14:paraId="074D473A" w14:textId="77777777" w:rsidR="008F1C72" w:rsidRPr="008F1C72" w:rsidRDefault="008F1C72" w:rsidP="008F1C7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Centralize API calls via </w:t>
      </w:r>
      <w:r w:rsidRPr="008F1C72">
        <w:rPr>
          <w:rFonts w:ascii="Courier New" w:eastAsia="Times New Roman" w:hAnsi="Courier New" w:cs="Courier New"/>
          <w:sz w:val="20"/>
          <w:szCs w:val="20"/>
        </w:rPr>
        <w:t>AxiosClient.js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 typed interfaces.</w:t>
      </w:r>
    </w:p>
    <w:p w14:paraId="3AB22967" w14:textId="77777777" w:rsidR="008F1C72" w:rsidRPr="008F1C72" w:rsidRDefault="008F1C72" w:rsidP="008F1C7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Prefer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server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side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API calls for sensitive operations; use HttpOnly cookies or server tokens.</w:t>
      </w:r>
    </w:p>
    <w:p w14:paraId="5FEB2A22" w14:textId="77777777" w:rsidR="008F1C72" w:rsidRPr="008F1C72" w:rsidRDefault="008F1C72" w:rsidP="008F1C7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Validate responses with Zod/TypeScript guards; normalize error handling with typed error wrappers and retries for idempotent operations.</w:t>
      </w:r>
    </w:p>
    <w:p w14:paraId="5BBC52C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Folder &amp; Code Organization (high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level)</w:t>
      </w:r>
    </w:p>
    <w:p w14:paraId="62BFD8B5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src/app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Next.js app routes and layout</w:t>
      </w:r>
    </w:p>
    <w:p w14:paraId="74E977BC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src/automation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automation UI and subpages</w:t>
      </w:r>
    </w:p>
    <w:p w14:paraId="3BA35B49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src/lib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lifecycle utilities and streaming logic</w:t>
      </w:r>
    </w:p>
    <w:p w14:paraId="04F1E042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src/scripts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defined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automation implementations</w:t>
      </w:r>
    </w:p>
    <w:p w14:paraId="4E34E432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src/assets/i18n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localization files</w:t>
      </w:r>
    </w:p>
    <w:p w14:paraId="5E23300C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src/packages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shared components and utilities</w:t>
      </w:r>
    </w:p>
    <w:p w14:paraId="06F72D0E" w14:textId="77777777" w:rsidR="008F1C72" w:rsidRPr="008F1C72" w:rsidRDefault="008F1C72" w:rsidP="008F1C7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automation-logs/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— persisted logs and artifacts</w:t>
      </w:r>
    </w:p>
    <w:p w14:paraId="53882CC1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ED1F527">
          <v:rect id="_x0000_i1028" style="width:0;height:1.5pt" o:hralign="center" o:hrstd="t" o:hr="t" fillcolor="#a0a0a0" stroked="f"/>
        </w:pict>
      </w:r>
    </w:p>
    <w:p w14:paraId="2A29CA92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3. Security Considerations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</w:p>
    <w:p w14:paraId="204D1071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Authentication &amp; Authorization</w:t>
      </w:r>
    </w:p>
    <w:p w14:paraId="477C8AE1" w14:textId="77777777" w:rsidR="008F1C72" w:rsidRPr="008F1C72" w:rsidRDefault="008F1C72" w:rsidP="008F1C7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OpenID Connect (Auth0/Azure AD/Okta) or JWT with short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lived access tokens + refresh tokens.</w:t>
      </w:r>
    </w:p>
    <w:p w14:paraId="0FE8ACB0" w14:textId="77777777" w:rsidR="008F1C72" w:rsidRPr="008F1C72" w:rsidRDefault="008F1C72" w:rsidP="008F1C7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Server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side enforcement</w:t>
      </w:r>
      <w:r w:rsidRPr="008F1C72">
        <w:rPr>
          <w:rFonts w:ascii="Segoe UI" w:eastAsia="Times New Roman" w:hAnsi="Segoe UI" w:cs="Segoe UI"/>
          <w:sz w:val="21"/>
          <w:szCs w:val="21"/>
        </w:rPr>
        <w:t>: authorization checks on every server route and server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rendered page.</w:t>
      </w:r>
    </w:p>
    <w:p w14:paraId="6C359255" w14:textId="77777777" w:rsidR="008F1C72" w:rsidRPr="008F1C72" w:rsidRDefault="008F1C72" w:rsidP="008F1C7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Token storage: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HttpOnly, Secure cookies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 protect against XSS leakage.</w:t>
      </w:r>
    </w:p>
    <w:p w14:paraId="5E3BC222" w14:textId="77777777" w:rsidR="008F1C72" w:rsidRPr="008F1C72" w:rsidRDefault="008F1C72" w:rsidP="008F1C7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RBAC: roles (admin, operator, viewer) with resource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level authorization for sensitive actions (start/stop).</w:t>
      </w:r>
    </w:p>
    <w:p w14:paraId="35938AEA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Data Protection</w:t>
      </w:r>
    </w:p>
    <w:p w14:paraId="7844F072" w14:textId="77777777" w:rsidR="008F1C72" w:rsidRPr="008F1C72" w:rsidRDefault="008F1C72" w:rsidP="008F1C7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TLS in transit; enforce HSTS in production.</w:t>
      </w:r>
    </w:p>
    <w:p w14:paraId="07C94386" w14:textId="77777777" w:rsidR="008F1C72" w:rsidRPr="008F1C72" w:rsidRDefault="008F1C72" w:rsidP="008F1C7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Secrets outside the repo: env variables or a secret manager (Azure Key Vault, AWS Secrets Manager, Vault).</w:t>
      </w:r>
    </w:p>
    <w:p w14:paraId="4F3013C4" w14:textId="77777777" w:rsidR="008F1C72" w:rsidRPr="008F1C72" w:rsidRDefault="008F1C72" w:rsidP="008F1C7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Mask/redact PII in logs; never store plaintext credentials.</w:t>
      </w:r>
    </w:p>
    <w:p w14:paraId="027326DD" w14:textId="77777777" w:rsidR="008F1C72" w:rsidRPr="008F1C72" w:rsidRDefault="008F1C72" w:rsidP="008F1C7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rest encryption for databases/object stores when available; TLS for inter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service communication.</w:t>
      </w:r>
    </w:p>
    <w:p w14:paraId="16A6ABE7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Prevention of Common Vulnerabilities</w:t>
      </w:r>
    </w:p>
    <w:p w14:paraId="131D7891" w14:textId="77777777" w:rsidR="008F1C72" w:rsidRPr="008F1C72" w:rsidRDefault="008F1C72" w:rsidP="008F1C7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XSS: sanitization, strict CSP, use DOMPurify for any HTML rendering.</w:t>
      </w:r>
    </w:p>
    <w:p w14:paraId="6CA70D44" w14:textId="77777777" w:rsidR="008F1C72" w:rsidRPr="008F1C72" w:rsidRDefault="008F1C72" w:rsidP="008F1C7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CSRF: anti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CSRF tokens or SameSite cookie policies when using cookies.</w:t>
      </w:r>
    </w:p>
    <w:p w14:paraId="5FB4EB8D" w14:textId="77777777" w:rsidR="008F1C72" w:rsidRPr="008F1C72" w:rsidRDefault="008F1C72" w:rsidP="008F1C7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Injection: input validation and parameterized queries.</w:t>
      </w:r>
    </w:p>
    <w:p w14:paraId="3ABD782F" w14:textId="77777777" w:rsidR="008F1C72" w:rsidRPr="008F1C72" w:rsidRDefault="008F1C72" w:rsidP="008F1C7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Secure headers: </w:t>
      </w:r>
      <w:r w:rsidRPr="008F1C72">
        <w:rPr>
          <w:rFonts w:ascii="Courier New" w:eastAsia="Times New Roman" w:hAnsi="Courier New" w:cs="Courier New"/>
          <w:sz w:val="20"/>
          <w:szCs w:val="20"/>
        </w:rPr>
        <w:t>X-Frame-Options: DENY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X-Content-Type-Options: nosniff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Referrer-Policy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Strict-Transport-Security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11B87580" w14:textId="77777777" w:rsidR="008F1C72" w:rsidRPr="008F1C72" w:rsidRDefault="008F1C72" w:rsidP="008F1C7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Rate limiting and IP throttling where endpoints are public.</w:t>
      </w:r>
    </w:p>
    <w:p w14:paraId="6C805B7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Secure API Practices</w:t>
      </w:r>
    </w:p>
    <w:p w14:paraId="13426F6E" w14:textId="77777777" w:rsidR="008F1C72" w:rsidRPr="008F1C72" w:rsidRDefault="008F1C72" w:rsidP="008F1C7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Enforce input validation (Zod/Joi) and strong typing.</w:t>
      </w:r>
    </w:p>
    <w:p w14:paraId="76B9783E" w14:textId="77777777" w:rsidR="008F1C72" w:rsidRPr="008F1C72" w:rsidRDefault="008F1C72" w:rsidP="008F1C7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Least privilege for service accounts/API tokens.</w:t>
      </w:r>
    </w:p>
    <w:p w14:paraId="4446E5F3" w14:textId="77777777" w:rsidR="008F1C72" w:rsidRPr="008F1C72" w:rsidRDefault="008F1C72" w:rsidP="008F1C7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Audit logs for sensitive operations (start/stop, RBAC changes).</w:t>
      </w:r>
    </w:p>
    <w:p w14:paraId="6EF065D4" w14:textId="77777777" w:rsidR="008F1C72" w:rsidRPr="008F1C72" w:rsidRDefault="008F1C72" w:rsidP="008F1C7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Regular dependency scanning and patching.</w:t>
      </w:r>
    </w:p>
    <w:p w14:paraId="177F6BF5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7B6B0FC">
          <v:rect id="_x0000_i1029" style="width:0;height:1.5pt" o:hralign="center" o:hrstd="t" o:hr="t" fillcolor="#a0a0a0" stroked="f"/>
        </w:pict>
      </w:r>
    </w:p>
    <w:p w14:paraId="0E5D45E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4. Performance &amp; Optimization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</w:p>
    <w:p w14:paraId="2B4ECB91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SSR / SSG Strategy</w:t>
      </w:r>
    </w:p>
    <w:p w14:paraId="08E432B3" w14:textId="77777777" w:rsidR="008F1C72" w:rsidRPr="008F1C72" w:rsidRDefault="008F1C72" w:rsidP="008F1C7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SSR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always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fresh operational data (dashboards with live run status).</w:t>
      </w:r>
    </w:p>
    <w:p w14:paraId="3579B945" w14:textId="77777777" w:rsidR="008F1C72" w:rsidRPr="008F1C72" w:rsidRDefault="008F1C72" w:rsidP="008F1C7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SSG/ISR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static informational pages to reduce server load.</w:t>
      </w:r>
    </w:p>
    <w:p w14:paraId="19C56768" w14:textId="77777777" w:rsidR="008F1C72" w:rsidRPr="008F1C72" w:rsidRDefault="008F1C72" w:rsidP="008F1C7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Prefer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Server Components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 minimize client JS.</w:t>
      </w:r>
    </w:p>
    <w:p w14:paraId="451CC45E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Lazy Loading &amp; Code Splitting</w:t>
      </w:r>
    </w:p>
    <w:p w14:paraId="7BA61DD7" w14:textId="77777777" w:rsidR="008F1C72" w:rsidRPr="008F1C72" w:rsidRDefault="008F1C72" w:rsidP="008F1C7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Dynamic imports for heavy components: </w:t>
      </w:r>
      <w:r w:rsidRPr="008F1C72">
        <w:rPr>
          <w:rFonts w:ascii="Courier New" w:eastAsia="Times New Roman" w:hAnsi="Courier New" w:cs="Courier New"/>
          <w:sz w:val="20"/>
          <w:szCs w:val="20"/>
        </w:rPr>
        <w:t xml:space="preserve">const Widget = </w:t>
      </w:r>
      <w:proofErr w:type="gramStart"/>
      <w:r w:rsidRPr="008F1C72">
        <w:rPr>
          <w:rFonts w:ascii="Courier New" w:eastAsia="Times New Roman" w:hAnsi="Courier New" w:cs="Courier New"/>
          <w:sz w:val="20"/>
          <w:szCs w:val="20"/>
        </w:rPr>
        <w:t>dynamic(</w:t>
      </w:r>
      <w:proofErr w:type="gramEnd"/>
      <w:r w:rsidRPr="008F1C72">
        <w:rPr>
          <w:rFonts w:ascii="Courier New" w:eastAsia="Times New Roman" w:hAnsi="Courier New" w:cs="Courier New"/>
          <w:sz w:val="20"/>
          <w:szCs w:val="20"/>
        </w:rPr>
        <w:t>() =&gt; import('./Widget'))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2ED3BD30" w14:textId="77777777" w:rsidR="008F1C72" w:rsidRPr="008F1C72" w:rsidRDefault="008F1C72" w:rsidP="008F1C7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Defer non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critical scripts/features behind user interaction.</w:t>
      </w:r>
    </w:p>
    <w:p w14:paraId="0C0DAC7D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Caching Strategy</w:t>
      </w:r>
    </w:p>
    <w:p w14:paraId="039EE6EB" w14:textId="77777777" w:rsidR="008F1C72" w:rsidRPr="008F1C72" w:rsidRDefault="008F1C72" w:rsidP="008F1C7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CDN for static assets and images.</w:t>
      </w:r>
    </w:p>
    <w:p w14:paraId="020D7EFF" w14:textId="77777777" w:rsidR="008F1C72" w:rsidRPr="008F1C72" w:rsidRDefault="008F1C72" w:rsidP="008F1C7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 xml:space="preserve">HTTP caching where applicable with </w:t>
      </w:r>
      <w:r w:rsidRPr="008F1C72">
        <w:rPr>
          <w:rFonts w:ascii="Courier New" w:eastAsia="Times New Roman" w:hAnsi="Courier New" w:cs="Courier New"/>
          <w:sz w:val="20"/>
          <w:szCs w:val="20"/>
        </w:rPr>
        <w:t>Cache-Control</w:t>
      </w:r>
      <w:r w:rsidRPr="008F1C72">
        <w:rPr>
          <w:rFonts w:ascii="Segoe UI" w:eastAsia="Times New Roman" w:hAnsi="Segoe UI" w:cs="Segoe UI"/>
          <w:sz w:val="21"/>
          <w:szCs w:val="21"/>
        </w:rPr>
        <w:t>/</w:t>
      </w:r>
      <w:r w:rsidRPr="008F1C72">
        <w:rPr>
          <w:rFonts w:ascii="Courier New" w:eastAsia="Times New Roman" w:hAnsi="Courier New" w:cs="Courier New"/>
          <w:sz w:val="20"/>
          <w:szCs w:val="20"/>
        </w:rPr>
        <w:t>ETag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; </w:t>
      </w:r>
      <w:r w:rsidRPr="008F1C72">
        <w:rPr>
          <w:rFonts w:ascii="Courier New" w:eastAsia="Times New Roman" w:hAnsi="Courier New" w:cs="Courier New"/>
          <w:sz w:val="20"/>
          <w:szCs w:val="20"/>
        </w:rPr>
        <w:t>stale</w:t>
      </w:r>
      <w:r w:rsidRPr="008F1C72">
        <w:rPr>
          <w:rFonts w:ascii="Courier New" w:eastAsia="Times New Roman" w:hAnsi="Courier New" w:cs="Courier New"/>
          <w:sz w:val="20"/>
          <w:szCs w:val="20"/>
        </w:rPr>
        <w:noBreakHyphen/>
        <w:t>while</w:t>
      </w:r>
      <w:r w:rsidRPr="008F1C72">
        <w:rPr>
          <w:rFonts w:ascii="Courier New" w:eastAsia="Times New Roman" w:hAnsi="Courier New" w:cs="Courier New"/>
          <w:sz w:val="20"/>
          <w:szCs w:val="20"/>
        </w:rPr>
        <w:noBreakHyphen/>
        <w:t>revalidate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dashboard caches that tolerate slight staleness.</w:t>
      </w:r>
    </w:p>
    <w:p w14:paraId="5ACDA3E6" w14:textId="77777777" w:rsidR="008F1C72" w:rsidRPr="008F1C72" w:rsidRDefault="008F1C72" w:rsidP="008F1C7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Optional server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side cache (e.g., Redis) to reduce DB reads for hot run status.</w:t>
      </w:r>
    </w:p>
    <w:p w14:paraId="1E158F4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Monitoring &amp; Logging</w:t>
      </w:r>
    </w:p>
    <w:p w14:paraId="3C26E778" w14:textId="77777777" w:rsidR="008F1C72" w:rsidRPr="008F1C72" w:rsidRDefault="008F1C72" w:rsidP="008F1C7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Integrate error/performance monitoring (e.g., Sentry/Datadog).</w:t>
      </w:r>
    </w:p>
    <w:p w14:paraId="3B8ABB6A" w14:textId="77777777" w:rsidR="008F1C72" w:rsidRPr="008F1C72" w:rsidRDefault="008F1C72" w:rsidP="008F1C7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Centralized logs with structured formats.</w:t>
      </w:r>
    </w:p>
    <w:p w14:paraId="54449CA9" w14:textId="77777777" w:rsidR="008F1C72" w:rsidRPr="008F1C72" w:rsidRDefault="008F1C72" w:rsidP="008F1C7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Correlation IDs for tracing executions across orchestrator and engine.</w:t>
      </w:r>
    </w:p>
    <w:p w14:paraId="673AE05A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6B088E3">
          <v:rect id="_x0000_i1030" style="width:0;height:1.5pt" o:hralign="center" o:hrstd="t" o:hr="t" fillcolor="#a0a0a0" stroked="f"/>
        </w:pict>
      </w:r>
    </w:p>
    <w:p w14:paraId="58BDB82E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5. Testing Strategy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</w:p>
    <w:p w14:paraId="014FB49A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Unit, Integration &amp; E2E</w:t>
      </w:r>
    </w:p>
    <w:p w14:paraId="69D01D08" w14:textId="77777777" w:rsidR="008F1C72" w:rsidRPr="008F1C72" w:rsidRDefault="008F1C72" w:rsidP="008F1C7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Unit tests: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components, utilities, definition parsing/validation.</w:t>
      </w:r>
    </w:p>
    <w:p w14:paraId="6FF6B8BC" w14:textId="77777777" w:rsidR="008F1C72" w:rsidRPr="008F1C72" w:rsidRDefault="008F1C72" w:rsidP="008F1C7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Integration tests: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server routes, RBAC, lifecycle transitions.</w:t>
      </w:r>
    </w:p>
    <w:p w14:paraId="671A0120" w14:textId="77777777" w:rsidR="008F1C72" w:rsidRPr="008F1C72" w:rsidRDefault="008F1C72" w:rsidP="008F1C7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E2E tests: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operator flows (login, start/stop, evidence inspection).</w:t>
      </w:r>
    </w:p>
    <w:p w14:paraId="6BAA1A24" w14:textId="77777777" w:rsidR="008F1C72" w:rsidRPr="008F1C72" w:rsidRDefault="008F1C72" w:rsidP="008F1C7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Engine adapter tests: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event ordering, artifact emission, error propagation.</w:t>
      </w:r>
    </w:p>
    <w:p w14:paraId="77B9B808" w14:textId="77777777" w:rsidR="008F1C72" w:rsidRPr="008F1C72" w:rsidRDefault="008F1C72" w:rsidP="008F1C7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Mocking: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MSW to simulate API responses; engine stubs for non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browser adapters.</w:t>
      </w:r>
    </w:p>
    <w:p w14:paraId="2AD60CE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Tooling &amp; CI Practices</w:t>
      </w:r>
    </w:p>
    <w:p w14:paraId="70B9FFD0" w14:textId="77777777" w:rsidR="008F1C72" w:rsidRPr="008F1C72" w:rsidRDefault="008F1C72" w:rsidP="008F1C7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Linters: ESLint with TypeScript rules (</w:t>
      </w:r>
      <w:r w:rsidRPr="008F1C72">
        <w:rPr>
          <w:rFonts w:ascii="Courier New" w:eastAsia="Times New Roman" w:hAnsi="Courier New" w:cs="Courier New"/>
          <w:sz w:val="20"/>
          <w:szCs w:val="20"/>
        </w:rPr>
        <w:t>eslint.config.mjs</w:t>
      </w:r>
      <w:r w:rsidRPr="008F1C72">
        <w:rPr>
          <w:rFonts w:ascii="Segoe UI" w:eastAsia="Times New Roman" w:hAnsi="Segoe UI" w:cs="Segoe UI"/>
          <w:sz w:val="21"/>
          <w:szCs w:val="21"/>
        </w:rPr>
        <w:t>).</w:t>
      </w:r>
    </w:p>
    <w:p w14:paraId="2A97BF1B" w14:textId="77777777" w:rsidR="008F1C72" w:rsidRPr="008F1C72" w:rsidRDefault="008F1C72" w:rsidP="008F1C7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Scripts:</w:t>
      </w:r>
    </w:p>
    <w:p w14:paraId="1A8B420E" w14:textId="77777777" w:rsidR="008F1C72" w:rsidRPr="008F1C72" w:rsidRDefault="008F1C72" w:rsidP="008F1C7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npm run lint</w:t>
      </w:r>
    </w:p>
    <w:p w14:paraId="6B71E55B" w14:textId="77777777" w:rsidR="008F1C72" w:rsidRPr="008F1C72" w:rsidRDefault="008F1C72" w:rsidP="008F1C7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npm run test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(unit)</w:t>
      </w:r>
    </w:p>
    <w:p w14:paraId="0B78BED6" w14:textId="77777777" w:rsidR="008F1C72" w:rsidRPr="008F1C72" w:rsidRDefault="008F1C72" w:rsidP="008F1C7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 xml:space="preserve">npm run </w:t>
      </w:r>
      <w:proofErr w:type="gramStart"/>
      <w:r w:rsidRPr="008F1C72">
        <w:rPr>
          <w:rFonts w:ascii="Courier New" w:eastAsia="Times New Roman" w:hAnsi="Courier New" w:cs="Courier New"/>
          <w:sz w:val="20"/>
          <w:szCs w:val="20"/>
        </w:rPr>
        <w:t>test:e</w:t>
      </w:r>
      <w:proofErr w:type="gramEnd"/>
      <w:r w:rsidRPr="008F1C72">
        <w:rPr>
          <w:rFonts w:ascii="Courier New" w:eastAsia="Times New Roman" w:hAnsi="Courier New" w:cs="Courier New"/>
          <w:sz w:val="20"/>
          <w:szCs w:val="20"/>
        </w:rPr>
        <w:t>2e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(end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end)</w:t>
      </w:r>
    </w:p>
    <w:p w14:paraId="323DC513" w14:textId="77777777" w:rsidR="008F1C72" w:rsidRPr="008F1C72" w:rsidRDefault="008F1C72" w:rsidP="008F1C7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Run tests and static analysis in CI (GitHub Actions) with staged checks and preview E2E.</w:t>
      </w:r>
    </w:p>
    <w:p w14:paraId="06BE3FA0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6D806865">
          <v:rect id="_x0000_i1031" style="width:0;height:1.5pt" o:hralign="center" o:hrstd="t" o:hr="t" fillcolor="#a0a0a0" stroked="f"/>
        </w:pict>
      </w:r>
    </w:p>
    <w:p w14:paraId="4B9B88C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6. Future Enhancements &amp; Roadmap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</w:p>
    <w:p w14:paraId="28DC4312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This section separates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near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term roadmap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from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long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term vision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includes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disclaimers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 set realistic expectations.</w:t>
      </w:r>
    </w:p>
    <w:p w14:paraId="2505C32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Near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Term Roadmap</w:t>
      </w:r>
    </w:p>
    <w:p w14:paraId="691CC985" w14:textId="77777777" w:rsidR="008F1C72" w:rsidRPr="008F1C72" w:rsidRDefault="008F1C72" w:rsidP="008F1C7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Visual Automation Builder</w:t>
      </w:r>
    </w:p>
    <w:p w14:paraId="106BD40D" w14:textId="77777777" w:rsidR="008F1C72" w:rsidRPr="008F1C72" w:rsidRDefault="008F1C72" w:rsidP="008F1C72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Drag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and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drop editor with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high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blocks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model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code generation (Playwright today).</w:t>
      </w:r>
    </w:p>
    <w:p w14:paraId="13B2BD4F" w14:textId="77777777" w:rsidR="008F1C72" w:rsidRPr="008F1C72" w:rsidRDefault="008F1C72" w:rsidP="008F1C72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Edit, version, and export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generated source code; maintain human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reviewable outputs.</w:t>
      </w:r>
    </w:p>
    <w:p w14:paraId="4B153739" w14:textId="77777777" w:rsidR="008F1C72" w:rsidRPr="008F1C72" w:rsidRDefault="008F1C72" w:rsidP="008F1C72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Disclaimer: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The builder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reduces friction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authoring but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does not eliminate engineering review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or validation. Generated code should undergo the same standards (tests, code review, RBAC checks).</w:t>
      </w:r>
    </w:p>
    <w:p w14:paraId="07F4500A" w14:textId="77777777" w:rsidR="008F1C72" w:rsidRPr="008F1C72" w:rsidRDefault="008F1C72" w:rsidP="008F1C7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Definition–Execution Abstraction</w:t>
      </w:r>
    </w:p>
    <w:p w14:paraId="42AF4A4D" w14:textId="77777777" w:rsidR="008F1C72" w:rsidRPr="008F1C72" w:rsidRDefault="008F1C72" w:rsidP="008F1C72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Clear contracts between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automation definition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(intent/steps/inputs/policies)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execution adapters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(engine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specific translation).</w:t>
      </w:r>
    </w:p>
    <w:p w14:paraId="59C24E6D" w14:textId="77777777" w:rsidR="008F1C72" w:rsidRPr="008F1C72" w:rsidRDefault="008F1C72" w:rsidP="008F1C72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Adapter interfaces to enable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additional engines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without changing the console/orchestrator.</w:t>
      </w:r>
    </w:p>
    <w:p w14:paraId="0E479F5D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Long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Term Vision</w:t>
      </w:r>
    </w:p>
    <w:p w14:paraId="6CB97E9C" w14:textId="77777777" w:rsidR="008F1C72" w:rsidRPr="008F1C72" w:rsidRDefault="008F1C72" w:rsidP="008F1C7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LLM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Assisted Authoring &amp; Operations</w:t>
      </w:r>
    </w:p>
    <w:p w14:paraId="233B1FFC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Translate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business intent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into draft flows, assist with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script creation/refactoring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explain failures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in human language.</w:t>
      </w:r>
    </w:p>
    <w:p w14:paraId="2E46BD05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Suggest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stability/performance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improvements.</w:t>
      </w:r>
    </w:p>
    <w:p w14:paraId="6ACE44AD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Disclaimer: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LLM features are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assistive, not autonomous</w:t>
      </w:r>
      <w:r w:rsidRPr="008F1C72">
        <w:rPr>
          <w:rFonts w:ascii="Segoe UI" w:eastAsia="Times New Roman" w:hAnsi="Segoe UI" w:cs="Segoe UI"/>
          <w:sz w:val="21"/>
          <w:szCs w:val="21"/>
        </w:rPr>
        <w:t>. Human validation is required.</w:t>
      </w:r>
    </w:p>
    <w:p w14:paraId="062D9537" w14:textId="77777777" w:rsidR="008F1C72" w:rsidRPr="008F1C72" w:rsidRDefault="008F1C72" w:rsidP="008F1C7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Multiple Execution Engines</w:t>
      </w:r>
    </w:p>
    <w:p w14:paraId="1DC215E8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Engine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agnostic design with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pluggable adapters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(browser, API/RPA, headless agents).</w:t>
      </w:r>
    </w:p>
    <w:p w14:paraId="39CF1E3A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Microservice isolation for engine workers where appropriate.</w:t>
      </w:r>
    </w:p>
    <w:p w14:paraId="59C772B5" w14:textId="77777777" w:rsidR="008F1C72" w:rsidRPr="008F1C72" w:rsidRDefault="008F1C72" w:rsidP="008F1C7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API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First Execution</w:t>
      </w:r>
    </w:p>
    <w:p w14:paraId="53886936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Expose stable APIs for external triggers and integration.</w:t>
      </w:r>
    </w:p>
    <w:p w14:paraId="33392631" w14:textId="77777777" w:rsidR="008F1C72" w:rsidRPr="008F1C72" w:rsidRDefault="008F1C72" w:rsidP="008F1C7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Optional scheduling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workflow orchestration may be offered, but remain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ancillary</w:t>
      </w:r>
      <w:r w:rsidRPr="008F1C72">
        <w:rPr>
          <w:rFonts w:ascii="Segoe UI" w:eastAsia="Times New Roman" w:hAnsi="Segoe UI" w:cs="Segoe UI"/>
          <w:sz w:val="21"/>
          <w:szCs w:val="21"/>
        </w:rPr>
        <w:t>, not core.</w:t>
      </w:r>
    </w:p>
    <w:p w14:paraId="327AFD05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231D550">
          <v:rect id="_x0000_i1032" style="width:0;height:1.5pt" o:hralign="center" o:hrstd="t" o:hr="t" fillcolor="#a0a0a0" stroked="f"/>
        </w:pict>
      </w:r>
    </w:p>
    <w:p w14:paraId="33496CC7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7. Developer Guidelines &amp; Best Practices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</w:p>
    <w:p w14:paraId="22DEDE78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Coding Standards</w:t>
      </w:r>
    </w:p>
    <w:p w14:paraId="5B0962B5" w14:textId="77777777" w:rsidR="008F1C72" w:rsidRPr="008F1C72" w:rsidRDefault="008F1C72" w:rsidP="008F1C7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TypeScript strict mode (</w:t>
      </w:r>
      <w:r w:rsidRPr="008F1C72">
        <w:rPr>
          <w:rFonts w:ascii="Courier New" w:eastAsia="Times New Roman" w:hAnsi="Courier New" w:cs="Courier New"/>
          <w:sz w:val="20"/>
          <w:szCs w:val="20"/>
        </w:rPr>
        <w:t>strict: true</w:t>
      </w:r>
      <w:r w:rsidRPr="008F1C72">
        <w:rPr>
          <w:rFonts w:ascii="Segoe UI" w:eastAsia="Times New Roman" w:hAnsi="Segoe UI" w:cs="Segoe UI"/>
          <w:sz w:val="21"/>
          <w:szCs w:val="21"/>
        </w:rPr>
        <w:t>).</w:t>
      </w:r>
    </w:p>
    <w:p w14:paraId="121C8DAD" w14:textId="77777777" w:rsidR="008F1C72" w:rsidRPr="008F1C72" w:rsidRDefault="008F1C72" w:rsidP="008F1C7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ESLint + Prettier; follow </w:t>
      </w:r>
      <w:r w:rsidRPr="008F1C72">
        <w:rPr>
          <w:rFonts w:ascii="Courier New" w:eastAsia="Times New Roman" w:hAnsi="Courier New" w:cs="Courier New"/>
          <w:sz w:val="20"/>
          <w:szCs w:val="20"/>
        </w:rPr>
        <w:t>eslint.config.mjs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6C73EA1B" w14:textId="77777777" w:rsidR="008F1C72" w:rsidRPr="008F1C72" w:rsidRDefault="008F1C72" w:rsidP="008F1C7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Favor small, testable modules; prefer immutability.</w:t>
      </w:r>
    </w:p>
    <w:p w14:paraId="35E8F9DB" w14:textId="77777777" w:rsidR="008F1C72" w:rsidRPr="008F1C72" w:rsidRDefault="008F1C72" w:rsidP="008F1C7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Runtime validation (Zod) for inputs/outputs; typed API contracts.</w:t>
      </w:r>
    </w:p>
    <w:p w14:paraId="45C61DB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Onboarding &amp; Contribution</w:t>
      </w:r>
    </w:p>
    <w:p w14:paraId="5C6E3F61" w14:textId="77777777" w:rsidR="008F1C72" w:rsidRPr="008F1C72" w:rsidRDefault="008F1C72" w:rsidP="008F1C7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 xml:space="preserve">Branch naming: </w:t>
      </w:r>
      <w:r w:rsidRPr="008F1C72">
        <w:rPr>
          <w:rFonts w:ascii="Courier New" w:eastAsia="Times New Roman" w:hAnsi="Courier New" w:cs="Courier New"/>
          <w:sz w:val="20"/>
          <w:szCs w:val="20"/>
        </w:rPr>
        <w:t>feature/&lt;short-desc&gt;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fix/&lt;short-desc&gt;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0C8266E6" w14:textId="77777777" w:rsidR="008F1C72" w:rsidRPr="008F1C72" w:rsidRDefault="008F1C72" w:rsidP="008F1C7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Conventional commits for clarity and automation.</w:t>
      </w:r>
    </w:p>
    <w:p w14:paraId="01B2464C" w14:textId="77777777" w:rsidR="008F1C72" w:rsidRPr="008F1C72" w:rsidRDefault="008F1C72" w:rsidP="008F1C7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 checklist: tests, lint/format, security review when auth/secret changes.</w:t>
      </w:r>
    </w:p>
    <w:p w14:paraId="2F3F82B0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Code Review Focus</w:t>
      </w:r>
    </w:p>
    <w:p w14:paraId="328572CE" w14:textId="77777777" w:rsidR="008F1C72" w:rsidRPr="008F1C72" w:rsidRDefault="008F1C72" w:rsidP="008F1C7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Correctness and type safety.</w:t>
      </w:r>
    </w:p>
    <w:p w14:paraId="449223A6" w14:textId="77777777" w:rsidR="008F1C72" w:rsidRPr="008F1C72" w:rsidRDefault="008F1C72" w:rsidP="008F1C7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Security validation (auth, input validation).</w:t>
      </w:r>
    </w:p>
    <w:p w14:paraId="356E76D7" w14:textId="77777777" w:rsidR="008F1C72" w:rsidRPr="008F1C72" w:rsidRDefault="008F1C72" w:rsidP="008F1C7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Performance implications (bundle size, streaming load).</w:t>
      </w:r>
    </w:p>
    <w:p w14:paraId="69D1E048" w14:textId="77777777" w:rsidR="008F1C72" w:rsidRPr="008F1C72" w:rsidRDefault="008F1C72" w:rsidP="008F1C7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Adequate tests with measurable coverage.</w:t>
      </w:r>
    </w:p>
    <w:p w14:paraId="3396239E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Note: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Keep engine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specific logic inside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adapters</w:t>
      </w:r>
      <w:r w:rsidRPr="008F1C72">
        <w:rPr>
          <w:rFonts w:ascii="Segoe UI" w:eastAsia="Times New Roman" w:hAnsi="Segoe UI" w:cs="Segoe UI"/>
          <w:sz w:val="21"/>
          <w:szCs w:val="21"/>
        </w:rPr>
        <w:t>. Avoid coupling UI/orchestrator to Playwright APIs.</w:t>
      </w:r>
    </w:p>
    <w:p w14:paraId="21E128BC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CD14A2E">
          <v:rect id="_x0000_i1033" style="width:0;height:1.5pt" o:hralign="center" o:hrstd="t" o:hr="t" fillcolor="#a0a0a0" stroked="f"/>
        </w:pict>
      </w:r>
    </w:p>
    <w:p w14:paraId="55E480F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8. Deployment &amp; CI/CD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</w:p>
    <w:p w14:paraId="3A33BD26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Recommended Pipeline</w:t>
      </w:r>
    </w:p>
    <w:p w14:paraId="6DEC3098" w14:textId="77777777" w:rsidR="008F1C72" w:rsidRPr="008F1C72" w:rsidRDefault="008F1C72" w:rsidP="008F1C7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GitHub Actions (example stages):</w:t>
      </w:r>
    </w:p>
    <w:p w14:paraId="19113699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Install dependencies</w:t>
      </w:r>
    </w:p>
    <w:p w14:paraId="44685D54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Lint + Type check</w:t>
      </w:r>
    </w:p>
    <w:p w14:paraId="72D13FDF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Unit/Integration tests</w:t>
      </w:r>
    </w:p>
    <w:p w14:paraId="608C3E7A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Build (</w:t>
      </w:r>
      <w:r w:rsidRPr="008F1C72">
        <w:rPr>
          <w:rFonts w:ascii="Courier New" w:eastAsia="Times New Roman" w:hAnsi="Courier New" w:cs="Courier New"/>
          <w:sz w:val="20"/>
          <w:szCs w:val="20"/>
        </w:rPr>
        <w:t>npm run build</w:t>
      </w:r>
      <w:r w:rsidRPr="008F1C72">
        <w:rPr>
          <w:rFonts w:ascii="Segoe UI" w:eastAsia="Times New Roman" w:hAnsi="Segoe UI" w:cs="Segoe UI"/>
          <w:sz w:val="21"/>
          <w:szCs w:val="21"/>
        </w:rPr>
        <w:t>)</w:t>
      </w:r>
    </w:p>
    <w:p w14:paraId="7F45C0E2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E2E tests against preview deploy</w:t>
      </w:r>
    </w:p>
    <w:p w14:paraId="320593E4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Security scanning</w:t>
      </w:r>
    </w:p>
    <w:p w14:paraId="1B0759FD" w14:textId="77777777" w:rsidR="008F1C72" w:rsidRPr="008F1C72" w:rsidRDefault="008F1C72" w:rsidP="008F1C7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Deploy to staging/production (e.g., Vercel or container registry)</w:t>
      </w:r>
    </w:p>
    <w:p w14:paraId="0413EF51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Commands &amp; Environment</w:t>
      </w:r>
    </w:p>
    <w:p w14:paraId="0BD0B6F1" w14:textId="77777777" w:rsidR="008F1C72" w:rsidRPr="008F1C72" w:rsidRDefault="008F1C72" w:rsidP="008F1C7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Dev: </w:t>
      </w:r>
      <w:r w:rsidRPr="008F1C72">
        <w:rPr>
          <w:rFonts w:ascii="Courier New" w:eastAsia="Times New Roman" w:hAnsi="Courier New" w:cs="Courier New"/>
          <w:sz w:val="20"/>
          <w:szCs w:val="20"/>
        </w:rPr>
        <w:t>npm install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then </w:t>
      </w:r>
      <w:r w:rsidRPr="008F1C72">
        <w:rPr>
          <w:rFonts w:ascii="Courier New" w:eastAsia="Times New Roman" w:hAnsi="Courier New" w:cs="Courier New"/>
          <w:sz w:val="20"/>
          <w:szCs w:val="20"/>
        </w:rPr>
        <w:t>npm run dev</w:t>
      </w:r>
    </w:p>
    <w:p w14:paraId="6106FE16" w14:textId="77777777" w:rsidR="008F1C72" w:rsidRPr="008F1C72" w:rsidRDefault="008F1C72" w:rsidP="008F1C7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Build: </w:t>
      </w:r>
      <w:r w:rsidRPr="008F1C72">
        <w:rPr>
          <w:rFonts w:ascii="Courier New" w:eastAsia="Times New Roman" w:hAnsi="Courier New" w:cs="Courier New"/>
          <w:sz w:val="20"/>
          <w:szCs w:val="20"/>
        </w:rPr>
        <w:t>npm run build</w:t>
      </w:r>
    </w:p>
    <w:p w14:paraId="644E7738" w14:textId="77777777" w:rsidR="008F1C72" w:rsidRPr="008F1C72" w:rsidRDefault="008F1C72" w:rsidP="008F1C7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Start: </w:t>
      </w:r>
      <w:r w:rsidRPr="008F1C72">
        <w:rPr>
          <w:rFonts w:ascii="Courier New" w:eastAsia="Times New Roman" w:hAnsi="Courier New" w:cs="Courier New"/>
          <w:sz w:val="20"/>
          <w:szCs w:val="20"/>
        </w:rPr>
        <w:t>npm run start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(production, if not using Vercel)</w:t>
      </w:r>
    </w:p>
    <w:p w14:paraId="31408865" w14:textId="77777777" w:rsidR="008F1C72" w:rsidRPr="008F1C72" w:rsidRDefault="008F1C72" w:rsidP="008F1C7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Secrets reside in CI/CD environment variables or a secret manager.</w:t>
      </w:r>
    </w:p>
    <w:p w14:paraId="13BD577F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Positioning reminder: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CI/CD here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deploys the platform and definitions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. The platform itself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CI/CD system.</w:t>
      </w:r>
    </w:p>
    <w:p w14:paraId="61D25D94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417CB1D">
          <v:rect id="_x0000_i1034" style="width:0;height:1.5pt" o:hralign="center" o:hrstd="t" o:hr="t" fillcolor="#a0a0a0" stroked="f"/>
        </w:pict>
      </w:r>
    </w:p>
    <w:p w14:paraId="5E5CEAAE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9. References &amp; Resources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</w:p>
    <w:p w14:paraId="2DA3EEFA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 xml:space="preserve">Next.js docs: </w:t>
      </w:r>
      <w:hyperlink r:id="rId5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https://nextjs.org/docs</w:t>
        </w:r>
      </w:hyperlink>
    </w:p>
    <w:p w14:paraId="0513B787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React: </w:t>
      </w:r>
      <w:hyperlink r:id="rId6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https://reactjs.org</w:t>
        </w:r>
      </w:hyperlink>
    </w:p>
    <w:p w14:paraId="60746D30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Axios: </w:t>
      </w:r>
      <w:hyperlink r:id="rId7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https://axios-http.com</w:t>
        </w:r>
      </w:hyperlink>
    </w:p>
    <w:p w14:paraId="6D8DBEA6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React Query: </w:t>
      </w:r>
      <w:hyperlink r:id="rId8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https://tanstack.com/query/latest</w:t>
        </w:r>
      </w:hyperlink>
    </w:p>
    <w:p w14:paraId="71D7DBF0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SWR: </w:t>
      </w:r>
      <w:hyperlink r:id="rId9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https://swr.vercel.app</w:t>
        </w:r>
      </w:hyperlink>
    </w:p>
    <w:p w14:paraId="011D8D4A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Jest: </w:t>
      </w:r>
      <w:hyperlink r:id="rId10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https://jestjs.io</w:t>
        </w:r>
      </w:hyperlink>
    </w:p>
    <w:p w14:paraId="65C1F02D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Playwright: </w:t>
      </w:r>
      <w:hyperlink r:id="rId11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https://playwright.dev</w:t>
        </w:r>
      </w:hyperlink>
    </w:p>
    <w:p w14:paraId="5C27D333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Zod: </w:t>
      </w:r>
      <w:hyperlink r:id="rId12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https://zod.dev</w:t>
        </w:r>
      </w:hyperlink>
    </w:p>
    <w:p w14:paraId="7EDE438F" w14:textId="77777777" w:rsidR="008F1C72" w:rsidRPr="008F1C72" w:rsidRDefault="008F1C72" w:rsidP="008F1C7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OWASP Cheat Sheet: </w:t>
      </w:r>
      <w:hyperlink r:id="rId13" w:history="1">
        <w:r w:rsidRPr="008F1C72">
          <w:rPr>
            <w:rFonts w:ascii="Segoe UI" w:eastAsia="Times New Roman" w:hAnsi="Segoe UI" w:cs="Segoe UI"/>
            <w:color w:val="464FEB"/>
            <w:sz w:val="21"/>
            <w:szCs w:val="21"/>
          </w:rPr>
          <w:t>https://cheatsheetseries.owasp.org</w:t>
        </w:r>
      </w:hyperlink>
    </w:p>
    <w:p w14:paraId="2FD2C4B4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FD7C984">
          <v:rect id="_x0000_i1035" style="width:0;height:1.5pt" o:hralign="center" o:hrstd="t" o:hr="t" fillcolor="#a0a0a0" stroked="f"/>
        </w:pict>
      </w:r>
    </w:p>
    <w:p w14:paraId="43D0FBB1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10. Appendix — Key Files &amp; Where to Look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🗂</w:t>
      </w: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>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060"/>
        <w:gridCol w:w="3628"/>
      </w:tblGrid>
      <w:tr w:rsidR="008F1C72" w:rsidRPr="008F1C72" w14:paraId="2802640B" w14:textId="77777777" w:rsidTr="008F1C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48806" w14:textId="77777777" w:rsidR="008F1C72" w:rsidRPr="008F1C72" w:rsidRDefault="008F1C72" w:rsidP="008F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3160A" w14:textId="77777777" w:rsidR="008F1C72" w:rsidRPr="008F1C72" w:rsidRDefault="008F1C72" w:rsidP="008F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 /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A13887" w14:textId="77777777" w:rsidR="008F1C72" w:rsidRPr="008F1C72" w:rsidRDefault="008F1C72" w:rsidP="008F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F1C72" w:rsidRPr="008F1C72" w14:paraId="733DBB88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4BB08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App entry &amp; layout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81538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src/app/layout.tsx</w:t>
            </w: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src/app/page.tsx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2F429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Global layout and entry points</w:t>
            </w:r>
          </w:p>
        </w:tc>
      </w:tr>
      <w:tr w:rsidR="008F1C72" w:rsidRPr="008F1C72" w14:paraId="57DCAF36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04D2A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D085D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src/app/api/*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6DC41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only API handlers (orchestrator actions)</w:t>
            </w:r>
          </w:p>
        </w:tc>
      </w:tr>
      <w:tr w:rsidR="008F1C72" w:rsidRPr="008F1C72" w14:paraId="3EF6EC19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A7F5C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Axios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4D6F9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src/app/AxiosClient.js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7CD2D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client for authenticated APIs</w:t>
            </w:r>
          </w:p>
        </w:tc>
      </w:tr>
      <w:tr w:rsidR="008F1C72" w:rsidRPr="008F1C72" w14:paraId="5CF3373B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C5021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ABBAF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src/app/Provider.tsx</w:t>
            </w: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src/login/page.tsx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EFD2C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and login UI</w:t>
            </w:r>
          </w:p>
        </w:tc>
      </w:tr>
      <w:tr w:rsidR="008F1C72" w:rsidRPr="008F1C72" w14:paraId="2C027D6E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ABFC0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Scripts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B297A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src/scripts/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3098E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  <w:r w:rsidRPr="008F1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defined</w:t>
            </w: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automation sources</w:t>
            </w:r>
          </w:p>
        </w:tc>
      </w:tr>
      <w:tr w:rsidR="008F1C72" w:rsidRPr="008F1C72" w14:paraId="34820F0B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2AD90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Status streaming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96DE3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src/lib/status-stream.ts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991FB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SSE/WebSocket streaming abstraction</w:t>
            </w:r>
          </w:p>
        </w:tc>
      </w:tr>
      <w:tr w:rsidR="008F1C72" w:rsidRPr="008F1C72" w14:paraId="2EE97226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7F00F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i18n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17234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src/assets/i18n/*.json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6E704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Localization files</w:t>
            </w:r>
          </w:p>
        </w:tc>
      </w:tr>
      <w:tr w:rsidR="008F1C72" w:rsidRPr="008F1C72" w14:paraId="252967CA" w14:textId="77777777" w:rsidTr="008F1C7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CF2A5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Logs &amp; artifacts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591C9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Courier New" w:eastAsia="Times New Roman" w:hAnsi="Courier New" w:cs="Courier New"/>
                <w:sz w:val="20"/>
                <w:szCs w:val="20"/>
              </w:rPr>
              <w:t>automation-logs/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6B0CD" w14:textId="77777777" w:rsidR="008F1C72" w:rsidRPr="008F1C72" w:rsidRDefault="008F1C72" w:rsidP="008F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C72">
              <w:rPr>
                <w:rFonts w:ascii="Times New Roman" w:eastAsia="Times New Roman" w:hAnsi="Times New Roman" w:cs="Times New Roman"/>
                <w:sz w:val="24"/>
                <w:szCs w:val="24"/>
              </w:rPr>
              <w:t>Persisted run logs and evidence</w:t>
            </w:r>
          </w:p>
        </w:tc>
      </w:tr>
    </w:tbl>
    <w:p w14:paraId="407F7684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45A8659">
          <v:rect id="_x0000_i1036" style="width:0;height:1.5pt" o:hralign="center" o:hrstd="t" o:hr="t" fillcolor="#a0a0a0" stroked="f"/>
        </w:pict>
      </w:r>
    </w:p>
    <w:p w14:paraId="74F2806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11. CI/CD Deep Dive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</w:p>
    <w:p w14:paraId="16345F6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Pipeline Design Principles</w:t>
      </w:r>
    </w:p>
    <w:p w14:paraId="723C1188" w14:textId="77777777" w:rsidR="008F1C72" w:rsidRPr="008F1C72" w:rsidRDefault="008F1C72" w:rsidP="008F1C7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Keep pipelines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fast, deterministic, incremental</w:t>
      </w:r>
      <w:r w:rsidRPr="008F1C72">
        <w:rPr>
          <w:rFonts w:ascii="Segoe UI" w:eastAsia="Times New Roman" w:hAnsi="Segoe UI" w:cs="Segoe UI"/>
          <w:sz w:val="21"/>
          <w:szCs w:val="21"/>
        </w:rPr>
        <w:t>. Separate lint/typecheck, build/test, and deploy stages.</w:t>
      </w:r>
    </w:p>
    <w:p w14:paraId="057993EF" w14:textId="77777777" w:rsidR="008F1C72" w:rsidRPr="008F1C72" w:rsidRDefault="008F1C72" w:rsidP="008F1C7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Gate production deploys with automated tests and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manual approvals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as needed.</w:t>
      </w:r>
    </w:p>
    <w:p w14:paraId="242CDF50" w14:textId="77777777" w:rsidR="008F1C72" w:rsidRPr="008F1C72" w:rsidRDefault="008F1C72" w:rsidP="008F1C7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preview environments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to exercise E2E flows prior to promotion.</w:t>
      </w:r>
    </w:p>
    <w:p w14:paraId="687FCF56" w14:textId="77777777" w:rsidR="008F1C72" w:rsidRPr="008F1C72" w:rsidRDefault="008F1C72" w:rsidP="008F1C7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Promote artifacts (build once, sign, reuse across environments).</w:t>
      </w:r>
    </w:p>
    <w:p w14:paraId="0A41F6D4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Example GitHub Actions Workflow (summary)</w:t>
      </w:r>
    </w:p>
    <w:p w14:paraId="1FA6DBA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name: CI</w:t>
      </w:r>
    </w:p>
    <w:p w14:paraId="5F45C88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on: [push, pull</w:t>
      </w: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request]</w:t>
      </w:r>
    </w:p>
    <w:p w14:paraId="132A8643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16D7A0D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jobs:</w:t>
      </w:r>
    </w:p>
    <w:p w14:paraId="3FF02A0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 validate:</w:t>
      </w:r>
    </w:p>
    <w:p w14:paraId="7B89183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 runs-on: ubuntu-latest</w:t>
      </w:r>
    </w:p>
    <w:p w14:paraId="5572253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 steps:</w:t>
      </w:r>
    </w:p>
    <w:p w14:paraId="170A439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uses: actions/checkout@v4</w:t>
      </w:r>
    </w:p>
    <w:p w14:paraId="7FCFA97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uses: pnpm/action-setup@v2</w:t>
      </w:r>
    </w:p>
    <w:p w14:paraId="5CA4D0C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   with:</w:t>
      </w:r>
    </w:p>
    <w:p w14:paraId="39EA7C6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     version: 8</w:t>
      </w:r>
    </w:p>
    <w:p w14:paraId="73B4070F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run: pnpm install --frozen-lockfile</w:t>
      </w:r>
    </w:p>
    <w:p w14:paraId="5C7FC3C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run: pnpm lint</w:t>
      </w:r>
    </w:p>
    <w:p w14:paraId="2C85C65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run: pnpm build --if-present</w:t>
      </w:r>
    </w:p>
    <w:p w14:paraId="2315C6ED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run: pnpm test</w:t>
      </w:r>
    </w:p>
    <w:p w14:paraId="157D401A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110DC4C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 e2e:</w:t>
      </w:r>
    </w:p>
    <w:p w14:paraId="7EE0019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 needs: validate</w:t>
      </w:r>
    </w:p>
    <w:p w14:paraId="72A9B74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 runs-on: ubuntu-latest</w:t>
      </w:r>
    </w:p>
    <w:p w14:paraId="73E7FCDF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 steps:</w:t>
      </w:r>
    </w:p>
    <w:p w14:paraId="25DCE32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uses: actions/checkout@v4</w:t>
      </w:r>
    </w:p>
    <w:p w14:paraId="26026D6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run: pnpm install</w:t>
      </w:r>
    </w:p>
    <w:p w14:paraId="462B473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name: Preview deploy</w:t>
      </w:r>
    </w:p>
    <w:p w14:paraId="05587B3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 xml:space="preserve">        run: pnpm 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deploy:preview</w:t>
      </w:r>
      <w:proofErr w:type="gramEnd"/>
    </w:p>
    <w:p w14:paraId="2E7C1CE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     - name: Run E2E</w:t>
      </w:r>
    </w:p>
    <w:p w14:paraId="6A6E035D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 xml:space="preserve">        run: pnpm 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test:e</w:t>
      </w:r>
      <w:proofErr w:type="gramEnd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2e -- --ci</w:t>
      </w:r>
    </w:p>
    <w:p w14:paraId="1983F622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68626AD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 release:</w:t>
      </w:r>
    </w:p>
    <w:p w14:paraId="1386C11F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 xml:space="preserve">    if: github.ref == 'refs/heads/main' &amp;&amp; 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github.event</w:t>
      </w:r>
      <w:r w:rsidRPr="008F1C72">
        <w:rPr>
          <w:rFonts w:ascii="Segoe UI" w:eastAsia="Times New Roman" w:hAnsi="Segoe UI" w:cs="Segoe UI"/>
          <w:sz w:val="21"/>
          <w:szCs w:val="21"/>
        </w:rPr>
        <w:t>name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== 'push'</w:t>
      </w:r>
    </w:p>
    <w:p w14:paraId="33AB88E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needs: [validate, e2e]</w:t>
      </w:r>
    </w:p>
    <w:p w14:paraId="56B0843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runs-on: ubuntu-latest</w:t>
      </w:r>
    </w:p>
    <w:p w14:paraId="4CCD6B4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steps:</w:t>
      </w:r>
    </w:p>
    <w:p w14:paraId="7F99643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uses: actions/checkout@v4</w:t>
      </w:r>
    </w:p>
    <w:p w14:paraId="3AA5D77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run: pnpm install</w:t>
      </w:r>
    </w:p>
    <w:p w14:paraId="0747A91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run: pnpm build</w:t>
      </w:r>
    </w:p>
    <w:p w14:paraId="632F1F1D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name: Build and push image</w:t>
      </w:r>
    </w:p>
    <w:p w14:paraId="21C97F1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uses: docker/build-push-action@v4</w:t>
      </w:r>
    </w:p>
    <w:p w14:paraId="4A1E64B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with:</w:t>
      </w:r>
    </w:p>
    <w:p w14:paraId="0B0B5B0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push: true</w:t>
      </w:r>
    </w:p>
    <w:p w14:paraId="4DB040D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tags: user/automation-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platform:$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{{ github.sha }}</w:t>
      </w:r>
    </w:p>
    <w:p w14:paraId="7DB4200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name: Deploy to staging</w:t>
      </w:r>
    </w:p>
    <w:p w14:paraId="023E18B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        run: ./scripts/deploy.sh staging $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{{ github.sha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}}</w:t>
      </w:r>
    </w:p>
    <w:p w14:paraId="234712B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name: Manual approval</w:t>
      </w:r>
    </w:p>
    <w:p w14:paraId="78A53E4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# Use GitHub Environments approvals or similar</w:t>
      </w:r>
    </w:p>
    <w:p w14:paraId="76535E8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name: Deploy to production</w:t>
      </w:r>
    </w:p>
    <w:p w14:paraId="775DF2A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run: ./scripts/deploy.sh production $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{{ github.sha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}}</w:t>
      </w:r>
    </w:p>
    <w:p w14:paraId="6A32BE84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Reminder: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This section pertains to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deploying the platform</w:t>
      </w:r>
      <w:r w:rsidRPr="008F1C72">
        <w:rPr>
          <w:rFonts w:ascii="Segoe UI" w:eastAsia="Times New Roman" w:hAnsi="Segoe UI" w:cs="Segoe UI"/>
          <w:sz w:val="21"/>
          <w:szCs w:val="21"/>
        </w:rPr>
        <w:t>. It does not imply the platform itself performs CI/CD for other systems.</w:t>
      </w:r>
    </w:p>
    <w:p w14:paraId="37C3C3AB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FE0E36B">
          <v:rect id="_x0000_i1037" style="width:0;height:1.5pt" o:hralign="center" o:hrstd="t" o:hr="t" fillcolor="#a0a0a0" stroked="f"/>
        </w:pict>
      </w:r>
    </w:p>
    <w:p w14:paraId="6C36384E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12. Observability &amp; Tracing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</w:p>
    <w:p w14:paraId="771B0996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Pillars: Logs, Metrics &amp; Traces</w:t>
      </w:r>
    </w:p>
    <w:p w14:paraId="634BA611" w14:textId="77777777" w:rsidR="008F1C72" w:rsidRPr="008F1C72" w:rsidRDefault="008F1C72" w:rsidP="008F1C7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Logs: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Structured JSON with correlation IDs (e.g., </w:t>
      </w:r>
      <w:r w:rsidRPr="008F1C72">
        <w:rPr>
          <w:rFonts w:ascii="Courier New" w:eastAsia="Times New Roman" w:hAnsi="Courier New" w:cs="Courier New"/>
          <w:sz w:val="20"/>
          <w:szCs w:val="20"/>
        </w:rPr>
        <w:t>runId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stepId</w:t>
      </w:r>
      <w:r w:rsidRPr="008F1C72">
        <w:rPr>
          <w:rFonts w:ascii="Segoe UI" w:eastAsia="Times New Roman" w:hAnsi="Segoe UI" w:cs="Segoe UI"/>
          <w:sz w:val="21"/>
          <w:szCs w:val="21"/>
        </w:rPr>
        <w:t>). Forward to a log store (Loki/ELK/Datadog).</w:t>
      </w:r>
    </w:p>
    <w:p w14:paraId="682ECDA3" w14:textId="77777777" w:rsidR="008F1C72" w:rsidRPr="008F1C72" w:rsidRDefault="008F1C72" w:rsidP="008F1C7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Metrics: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Application and worker metrics (e.g., </w:t>
      </w:r>
      <w:r w:rsidRPr="008F1C72">
        <w:rPr>
          <w:rFonts w:ascii="Courier New" w:eastAsia="Times New Roman" w:hAnsi="Courier New" w:cs="Courier New"/>
          <w:sz w:val="20"/>
          <w:szCs w:val="20"/>
        </w:rPr>
        <w:t>http_request_duration_seconds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run_duration_seconds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Courier New" w:eastAsia="Times New Roman" w:hAnsi="Courier New" w:cs="Courier New"/>
          <w:sz w:val="20"/>
          <w:szCs w:val="20"/>
        </w:rPr>
        <w:t>run_failure_rate</w:t>
      </w:r>
      <w:r w:rsidRPr="008F1C72">
        <w:rPr>
          <w:rFonts w:ascii="Segoe UI" w:eastAsia="Times New Roman" w:hAnsi="Segoe UI" w:cs="Segoe UI"/>
          <w:sz w:val="21"/>
          <w:szCs w:val="21"/>
        </w:rPr>
        <w:t>) in Prometheus format where applicable.</w:t>
      </w:r>
    </w:p>
    <w:p w14:paraId="6693E2E5" w14:textId="77777777" w:rsidR="008F1C72" w:rsidRPr="008F1C72" w:rsidRDefault="008F1C72" w:rsidP="008F1C7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Traces: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Instrument orchestrator and engine adapters via OpenTelemetry for distributed tracing.</w:t>
      </w:r>
    </w:p>
    <w:p w14:paraId="52744E9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8F1C72">
        <w:rPr>
          <w:rFonts w:ascii="Segoe UI" w:eastAsia="Times New Roman" w:hAnsi="Segoe UI" w:cs="Segoe UI"/>
          <w:b/>
          <w:bCs/>
          <w:sz w:val="24"/>
          <w:szCs w:val="24"/>
        </w:rPr>
        <w:t>Observability Overview</w:t>
      </w:r>
    </w:p>
    <w:p w14:paraId="52F90506" w14:textId="6AC1536F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noProof/>
        </w:rPr>
        <w:drawing>
          <wp:inline distT="0" distB="0" distL="0" distR="0" wp14:anchorId="4181469B" wp14:editId="436A941F">
            <wp:extent cx="5943600" cy="2120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9A2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Example: OpenTelemetry Node Setup (simplified)</w:t>
      </w:r>
    </w:p>
    <w:p w14:paraId="3420EEB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// src/lib/telemetry.ts</w:t>
      </w:r>
    </w:p>
    <w:p w14:paraId="6E72917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import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{ NodeSDK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} from '@opentelemetry/sdk-node';</w:t>
      </w:r>
    </w:p>
    <w:p w14:paraId="3C43317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import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{ getNodeAutoInstrumentations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} from '@opentelemetry/auto-instrumentations-node';</w:t>
      </w:r>
    </w:p>
    <w:p w14:paraId="78CC59F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import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{ OTLPTraceExporter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} from '@opentelemetry/exporter-trace-otlp-http';</w:t>
      </w:r>
    </w:p>
    <w:p w14:paraId="52A384F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630A88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const sdk = new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NodeSDK(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{</w:t>
      </w:r>
    </w:p>
    <w:p w14:paraId="73BD669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 traceExporter: new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OTLPTraceExporter(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{ url: process.env.OTEL</w:t>
      </w: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COLLECTOR }),</w:t>
      </w:r>
    </w:p>
    <w:p w14:paraId="4415366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 instrumentations: [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getNodeAutoInstrumentations(</w:t>
      </w:r>
      <w:proofErr w:type="gramEnd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)],</w:t>
      </w:r>
    </w:p>
    <w:p w14:paraId="7CD5B46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});</w:t>
      </w:r>
    </w:p>
    <w:p w14:paraId="2D76FE8E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9106254" w14:textId="77777777" w:rsidR="008F1C72" w:rsidRPr="008F1C72" w:rsidRDefault="008F1C72" w:rsidP="008F1C7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 xml:space="preserve">export function 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initTelemetry(</w:t>
      </w:r>
      <w:proofErr w:type="gramEnd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) {</w:t>
      </w:r>
    </w:p>
    <w:p w14:paraId="14991B1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  if (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process.env.NODE</w:t>
      </w:r>
      <w:r w:rsidRPr="008F1C72">
        <w:rPr>
          <w:rFonts w:ascii="Segoe UI" w:eastAsia="Times New Roman" w:hAnsi="Segoe UI" w:cs="Segoe UI"/>
          <w:sz w:val="21"/>
          <w:szCs w:val="21"/>
        </w:rPr>
        <w:t>ENV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=== 'production') {</w:t>
      </w:r>
    </w:p>
    <w:p w14:paraId="50B019E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   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sdk.start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().catch((err) =&gt; console.error('OTel init failed', err));</w:t>
      </w:r>
    </w:p>
    <w:p w14:paraId="0EDE1AF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}</w:t>
      </w:r>
    </w:p>
    <w:p w14:paraId="79BC649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}</w:t>
      </w:r>
    </w:p>
    <w:p w14:paraId="4B6BFB47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Log &amp; Metric Best Practices</w:t>
      </w:r>
    </w:p>
    <w:p w14:paraId="0893A78A" w14:textId="77777777" w:rsidR="008F1C72" w:rsidRPr="008F1C72" w:rsidRDefault="008F1C72" w:rsidP="008F1C7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Use structured logs and include minimal context.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Do not log secrets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238F1D52" w14:textId="77777777" w:rsidR="008F1C72" w:rsidRPr="008F1C72" w:rsidRDefault="008F1C72" w:rsidP="008F1C7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Maintain log levels and sample debug logs in high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volume paths.</w:t>
      </w:r>
    </w:p>
    <w:p w14:paraId="44649181" w14:textId="77777777" w:rsidR="008F1C72" w:rsidRPr="008F1C72" w:rsidRDefault="008F1C72" w:rsidP="008F1C7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Define key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SLIs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(success rate, p95 latency, failure rate).</w:t>
      </w:r>
    </w:p>
    <w:p w14:paraId="612EDCF9" w14:textId="77777777" w:rsidR="008F1C72" w:rsidRPr="008F1C72" w:rsidRDefault="008F1C72" w:rsidP="008F1C7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Dashboards for run throughput, failure rates, and worker health. Alerts on meaningful symptoms (e.g., consecutive failures + rising run durations).</w:t>
      </w:r>
    </w:p>
    <w:p w14:paraId="5DE037DD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77E6DC5">
          <v:rect id="_x0000_i1038" style="width:0;height:1.5pt" o:hralign="center" o:hrstd="t" o:hr="t" fillcolor="#a0a0a0" stroked="f"/>
        </w:pict>
      </w:r>
    </w:p>
    <w:p w14:paraId="7DCBF957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13. Advanced Deployment Patterns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</w:p>
    <w:p w14:paraId="15297991" w14:textId="77777777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These patterns can be useful depending on deployment scale and risk tolerance. They are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optional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should be adopted pragmatically.</w:t>
      </w:r>
    </w:p>
    <w:p w14:paraId="732965F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Blue / Green &amp; Canary</w:t>
      </w:r>
    </w:p>
    <w:p w14:paraId="163ADBEE" w14:textId="77777777" w:rsidR="008F1C72" w:rsidRPr="008F1C72" w:rsidRDefault="008F1C72" w:rsidP="008F1C7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Blue/Green: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Deploy new release to a parallel environment; run smoke tests; switch traffic when healthy.</w:t>
      </w:r>
    </w:p>
    <w:p w14:paraId="6B13E956" w14:textId="77777777" w:rsidR="008F1C72" w:rsidRPr="008F1C72" w:rsidRDefault="008F1C72" w:rsidP="008F1C7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Canary: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Gradually shift traffic to the new version; monitor metrics; rollback on anomalies.</w:t>
      </w:r>
    </w:p>
    <w:p w14:paraId="75EB8B10" w14:textId="4DCA9214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noProof/>
        </w:rPr>
        <w:drawing>
          <wp:inline distT="0" distB="0" distL="0" distR="0" wp14:anchorId="6845E0A7" wp14:editId="5AF6EC0D">
            <wp:extent cx="5943600" cy="415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EAB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Feature Flags &amp; Dark Launches</w:t>
      </w:r>
    </w:p>
    <w:p w14:paraId="6A33125E" w14:textId="77777777" w:rsidR="008F1C72" w:rsidRPr="008F1C72" w:rsidRDefault="008F1C72" w:rsidP="008F1C7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Use flags for risky features; roll out by cohort to validate behavior.</w:t>
      </w:r>
    </w:p>
    <w:p w14:paraId="4454A093" w14:textId="77777777" w:rsidR="008F1C72" w:rsidRPr="008F1C72" w:rsidRDefault="008F1C72" w:rsidP="008F1C7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Keep flag checks efficient and well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tested.</w:t>
      </w:r>
    </w:p>
    <w:p w14:paraId="7DA10DFA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Infrastructure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as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Code</w:t>
      </w:r>
    </w:p>
    <w:p w14:paraId="26A22336" w14:textId="77777777" w:rsidR="008F1C72" w:rsidRPr="008F1C72" w:rsidRDefault="008F1C72" w:rsidP="008F1C7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Manage infra via Terraform/ARM/Bicep. Prefer immutable deployments for reproducible rollbacks.</w:t>
      </w:r>
    </w:p>
    <w:p w14:paraId="352D9DF8" w14:textId="77777777" w:rsidR="008F1C72" w:rsidRPr="008F1C72" w:rsidRDefault="008F1C72" w:rsidP="008F1C7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Separate stateful resources (databases) into dedicated modules.</w:t>
      </w:r>
    </w:p>
    <w:p w14:paraId="3211F448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BC84873">
          <v:rect id="_x0000_i1039" style="width:0;height:1.5pt" o:hralign="center" o:hrstd="t" o:hr="t" fillcolor="#a0a0a0" stroked="f"/>
        </w:pict>
      </w:r>
    </w:p>
    <w:p w14:paraId="75D5490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14. Scaling Strategies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🔼</w:t>
      </w:r>
    </w:p>
    <w:p w14:paraId="12601180" w14:textId="77777777" w:rsidR="008F1C72" w:rsidRPr="008F1C72" w:rsidRDefault="008F1C72" w:rsidP="008F1C7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Scaling guidance here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non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prescriptive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. The platform should remain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simple by default</w:t>
      </w:r>
      <w:r w:rsidRPr="008F1C72">
        <w:rPr>
          <w:rFonts w:ascii="Segoe UI" w:eastAsia="Times New Roman" w:hAnsi="Segoe UI" w:cs="Segoe UI"/>
          <w:sz w:val="21"/>
          <w:szCs w:val="21"/>
        </w:rPr>
        <w:t>; scale out patterns are applied only when needed.</w:t>
      </w:r>
    </w:p>
    <w:p w14:paraId="0A8C2190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Horizontal vs Vertical Scaling</w:t>
      </w:r>
    </w:p>
    <w:p w14:paraId="3CF03E6B" w14:textId="77777777" w:rsidR="008F1C72" w:rsidRPr="008F1C72" w:rsidRDefault="008F1C72" w:rsidP="008F1C7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Prefer horizontal scaling for stateless services when concurrency demands increase.</w:t>
      </w:r>
    </w:p>
    <w:p w14:paraId="6797760C" w14:textId="77777777" w:rsidR="008F1C72" w:rsidRPr="008F1C72" w:rsidRDefault="008F1C72" w:rsidP="008F1C7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Right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size memory/CPU for workers based on observed p95 consumption.</w:t>
      </w:r>
    </w:p>
    <w:p w14:paraId="389888C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Autoscaling (Optional)</w:t>
      </w:r>
    </w:p>
    <w:p w14:paraId="4EC3C24F" w14:textId="77777777" w:rsidR="008F1C72" w:rsidRPr="008F1C72" w:rsidRDefault="008F1C72" w:rsidP="008F1C7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If using Kubernetes, HPA or event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driven scaling (KEDA) can be considered based on CPU/memory or custom metrics (e.g., run queue depth).</w:t>
      </w:r>
    </w:p>
    <w:p w14:paraId="47023B3F" w14:textId="77777777" w:rsidR="008F1C72" w:rsidRPr="008F1C72" w:rsidRDefault="008F1C72" w:rsidP="008F1C7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Note: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Autoscaling is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 a core feature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of the platform and should be applied judiciously.</w:t>
      </w:r>
    </w:p>
    <w:p w14:paraId="3BA7C4F7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Worker Pool Patterns</w:t>
      </w:r>
    </w:p>
    <w:p w14:paraId="2E3C12D8" w14:textId="77777777" w:rsidR="008F1C72" w:rsidRPr="008F1C72" w:rsidRDefault="008F1C72" w:rsidP="008F1C7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Introduce lightweight queueing when volume warrants it; separate worker pools for different task profiles (CPU vs I/O).</w:t>
      </w:r>
    </w:p>
    <w:p w14:paraId="51ABBD83" w14:textId="77777777" w:rsidR="008F1C72" w:rsidRPr="008F1C72" w:rsidRDefault="008F1C72" w:rsidP="008F1C7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Implement backpressure to avoid overload (e.g., reject or delay run submissions when thresholds are exceeded).</w:t>
      </w:r>
    </w:p>
    <w:p w14:paraId="44922AA6" w14:textId="77777777" w:rsidR="008F1C72" w:rsidRPr="008F1C72" w:rsidRDefault="008F1C72" w:rsidP="008F1C7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Clarification: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Current queueing and multi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 xml:space="preserve">tenant isolation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are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basic but adequate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typical usage; enhancements are planned if concurrency and isolation requirements grow.</w:t>
      </w:r>
    </w:p>
    <w:p w14:paraId="367AF6E6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D903F31">
          <v:rect id="_x0000_i1040" style="width:0;height:1.5pt" o:hralign="center" o:hrstd="t" o:hr="t" fillcolor="#a0a0a0" stroked="f"/>
        </w:pict>
      </w:r>
    </w:p>
    <w:p w14:paraId="265EB22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15. API Documentation &amp; Contract Testing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</w:p>
    <w:p w14:paraId="19E5E29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OpenAPI &amp; Typed Clients</w:t>
      </w:r>
    </w:p>
    <w:p w14:paraId="23322222" w14:textId="77777777" w:rsidR="008F1C72" w:rsidRPr="008F1C72" w:rsidRDefault="008F1C72" w:rsidP="008F1C7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Maintain an OpenAPI (v3) definition for server routes in </w:t>
      </w:r>
      <w:r w:rsidRPr="008F1C72">
        <w:rPr>
          <w:rFonts w:ascii="Courier New" w:eastAsia="Times New Roman" w:hAnsi="Courier New" w:cs="Courier New"/>
          <w:sz w:val="20"/>
          <w:szCs w:val="20"/>
        </w:rPr>
        <w:t>openapi/automation.yaml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55542813" w14:textId="77777777" w:rsidR="008F1C72" w:rsidRPr="008F1C72" w:rsidRDefault="008F1C72" w:rsidP="008F1C7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Generate typed clients with </w:t>
      </w:r>
      <w:r w:rsidRPr="008F1C72">
        <w:rPr>
          <w:rFonts w:ascii="Courier New" w:eastAsia="Times New Roman" w:hAnsi="Courier New" w:cs="Courier New"/>
          <w:sz w:val="20"/>
          <w:szCs w:val="20"/>
        </w:rPr>
        <w:t>openapi-typescript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8F1C72">
        <w:rPr>
          <w:rFonts w:ascii="Courier New" w:eastAsia="Times New Roman" w:hAnsi="Courier New" w:cs="Courier New"/>
          <w:sz w:val="20"/>
          <w:szCs w:val="20"/>
        </w:rPr>
        <w:t>openapi-generator</w:t>
      </w:r>
      <w:r w:rsidRPr="008F1C72">
        <w:rPr>
          <w:rFonts w:ascii="Segoe UI" w:eastAsia="Times New Roman" w:hAnsi="Segoe UI" w:cs="Segoe UI"/>
          <w:sz w:val="21"/>
          <w:szCs w:val="21"/>
        </w:rPr>
        <w:t>; combine with Zod for runtime validation.</w:t>
      </w:r>
    </w:p>
    <w:p w14:paraId="189243CF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openapi: 3.0.3</w:t>
      </w:r>
    </w:p>
    <w:p w14:paraId="3E402D0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info:</w:t>
      </w:r>
    </w:p>
    <w:p w14:paraId="3F0CFED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title: Automation Operations API</w:t>
      </w:r>
    </w:p>
    <w:p w14:paraId="7098B9D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version: 1.0.0</w:t>
      </w:r>
    </w:p>
    <w:p w14:paraId="2E1E817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paths:</w:t>
      </w:r>
    </w:p>
    <w:p w14:paraId="63597E9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/api/runs:</w:t>
      </w:r>
    </w:p>
    <w:p w14:paraId="7B59F77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post:</w:t>
      </w:r>
    </w:p>
    <w:p w14:paraId="45785CB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summary: Start a run</w:t>
      </w:r>
    </w:p>
    <w:p w14:paraId="3588A38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responses:</w:t>
      </w:r>
    </w:p>
    <w:p w14:paraId="55F658D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"201":</w:t>
      </w:r>
    </w:p>
    <w:p w14:paraId="66BB386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description: Created</w:t>
      </w:r>
    </w:p>
    <w:p w14:paraId="376F8A6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components:</w:t>
      </w:r>
    </w:p>
    <w:p w14:paraId="4D1D7A1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schemas:</w:t>
      </w:r>
    </w:p>
    <w:p w14:paraId="7EE1BB0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Run:</w:t>
      </w:r>
    </w:p>
    <w:p w14:paraId="34D1640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type: object</w:t>
      </w:r>
    </w:p>
    <w:p w14:paraId="5FF7EC1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properties:</w:t>
      </w:r>
    </w:p>
    <w:p w14:paraId="4529E08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runId:</w:t>
      </w:r>
    </w:p>
    <w:p w14:paraId="7296E27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type: string</w:t>
      </w:r>
    </w:p>
    <w:p w14:paraId="217B107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status:</w:t>
      </w:r>
    </w:p>
    <w:p w14:paraId="0933EDF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type: string</w:t>
      </w:r>
    </w:p>
    <w:p w14:paraId="283CE7CF" w14:textId="77777777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Generation example:</w:t>
      </w:r>
    </w:p>
    <w:p w14:paraId="4395CA30" w14:textId="77777777" w:rsidR="008F1C72" w:rsidRPr="008F1C72" w:rsidRDefault="008F1C72" w:rsidP="008F1C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npx openapi-typescript openapi/automation.yaml --output src/lib/api-types.ts</w:t>
      </w:r>
    </w:p>
    <w:p w14:paraId="647A730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Contract Testing</w:t>
      </w:r>
    </w:p>
    <w:p w14:paraId="489C6482" w14:textId="77777777" w:rsidR="008F1C72" w:rsidRPr="008F1C72" w:rsidRDefault="008F1C72" w:rsidP="008F1C7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Use Pact/Postman to verify expectations between frontend and backend and catch API drift.</w:t>
      </w:r>
    </w:p>
    <w:p w14:paraId="32C89E34" w14:textId="77777777" w:rsidR="008F1C72" w:rsidRPr="008F1C72" w:rsidRDefault="008F1C72" w:rsidP="008F1C7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Provider verification against staging in CI.</w:t>
      </w:r>
    </w:p>
    <w:p w14:paraId="5569F599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1D5055C">
          <v:rect id="_x0000_i1041" style="width:0;height:1.5pt" o:hralign="center" o:hrstd="t" o:hr="t" fillcolor="#a0a0a0" stroked="f"/>
        </w:pict>
      </w:r>
    </w:p>
    <w:p w14:paraId="5CFFDE1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16. Developer Workflow &amp; DX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>️</w:t>
      </w:r>
    </w:p>
    <w:p w14:paraId="5EF76388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Local Development</w:t>
      </w:r>
    </w:p>
    <w:p w14:paraId="53B23012" w14:textId="77777777" w:rsidR="008F1C72" w:rsidRPr="008F1C72" w:rsidRDefault="008F1C72" w:rsidP="008F1C7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Courier New" w:eastAsia="Times New Roman" w:hAnsi="Courier New" w:cs="Courier New"/>
          <w:sz w:val="20"/>
          <w:szCs w:val="20"/>
        </w:rPr>
        <w:t>Makefile</w:t>
      </w:r>
      <w:r w:rsidRPr="008F1C72">
        <w:rPr>
          <w:rFonts w:ascii="Segoe UI" w:eastAsia="Times New Roman" w:hAnsi="Segoe UI" w:cs="Segoe UI"/>
          <w:sz w:val="21"/>
          <w:szCs w:val="21"/>
        </w:rPr>
        <w:t>/</w:t>
      </w:r>
      <w:r w:rsidRPr="008F1C72">
        <w:rPr>
          <w:rFonts w:ascii="Courier New" w:eastAsia="Times New Roman" w:hAnsi="Courier New" w:cs="Courier New"/>
          <w:sz w:val="20"/>
          <w:szCs w:val="20"/>
        </w:rPr>
        <w:t>pnpm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scripts to spin up local stacks (Next app, worker, optional Redis/Postgres) via </w:t>
      </w:r>
      <w:r w:rsidRPr="008F1C72">
        <w:rPr>
          <w:rFonts w:ascii="Courier New" w:eastAsia="Times New Roman" w:hAnsi="Courier New" w:cs="Courier New"/>
          <w:sz w:val="20"/>
          <w:szCs w:val="20"/>
        </w:rPr>
        <w:t>docker-compose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75EB104E" w14:textId="77777777" w:rsidR="008F1C72" w:rsidRPr="008F1C72" w:rsidRDefault="008F1C72" w:rsidP="008F1C7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Example </w:t>
      </w:r>
      <w:proofErr w:type="gramStart"/>
      <w:r w:rsidRPr="008F1C72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:</w:t>
      </w:r>
    </w:p>
    <w:p w14:paraId="55DD848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{</w:t>
      </w:r>
    </w:p>
    <w:p w14:paraId="2E3158F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"scripts": {</w:t>
      </w:r>
    </w:p>
    <w:p w14:paraId="362E476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"dev": "docker-compose -f docker-compose.dev.yml up --build",</w:t>
      </w:r>
    </w:p>
    <w:p w14:paraId="2877290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    "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dev:web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": "next dev",</w:t>
      </w:r>
    </w:p>
    <w:p w14:paraId="7E6E5BE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"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dev:worker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": "node ./dist/worker.js"</w:t>
      </w:r>
    </w:p>
    <w:p w14:paraId="6AC926CD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}</w:t>
      </w:r>
    </w:p>
    <w:p w14:paraId="41E27DF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}</w:t>
      </w:r>
    </w:p>
    <w:p w14:paraId="2907FB9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IDE &amp; Tooling</w:t>
      </w:r>
    </w:p>
    <w:p w14:paraId="324BE843" w14:textId="77777777" w:rsidR="008F1C72" w:rsidRPr="008F1C72" w:rsidRDefault="008F1C72" w:rsidP="008F1C7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Recommended VS Code extensions: ESLint, Prettier, GitLens, Docker, Tailwind CSS IntelliSense (if applicable), Remote - Containers.</w:t>
      </w:r>
    </w:p>
    <w:p w14:paraId="251A175A" w14:textId="77777777" w:rsidR="008F1C72" w:rsidRPr="008F1C72" w:rsidRDefault="008F1C72" w:rsidP="008F1C7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Provide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8F1C72">
        <w:rPr>
          <w:rFonts w:ascii="Courier New" w:eastAsia="Times New Roman" w:hAnsi="Courier New" w:cs="Courier New"/>
          <w:sz w:val="20"/>
          <w:szCs w:val="20"/>
        </w:rPr>
        <w:t>.devcontainer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for consistent developer environments.</w:t>
      </w:r>
    </w:p>
    <w:p w14:paraId="74FE9655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Quality of Life</w:t>
      </w:r>
    </w:p>
    <w:p w14:paraId="65DA3562" w14:textId="77777777" w:rsidR="008F1C72" w:rsidRPr="008F1C72" w:rsidRDefault="008F1C72" w:rsidP="008F1C7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Husky + lint-staged for commit hooks (format, lint, run unit tests for touched files).</w:t>
      </w:r>
    </w:p>
    <w:p w14:paraId="7F3EF033" w14:textId="77777777" w:rsidR="008F1C72" w:rsidRPr="008F1C72" w:rsidRDefault="008F1C72" w:rsidP="008F1C7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PR and issue templates to standardize contributions.</w:t>
      </w:r>
    </w:p>
    <w:p w14:paraId="2C91E18B" w14:textId="77777777" w:rsidR="008F1C72" w:rsidRPr="008F1C72" w:rsidRDefault="008F1C72" w:rsidP="008F1C7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A CLI (e.g., </w:t>
      </w:r>
      <w:r w:rsidRPr="008F1C72">
        <w:rPr>
          <w:rFonts w:ascii="Courier New" w:eastAsia="Times New Roman" w:hAnsi="Courier New" w:cs="Courier New"/>
          <w:sz w:val="20"/>
          <w:szCs w:val="20"/>
        </w:rPr>
        <w:t>scripts/cli.ts</w:t>
      </w:r>
      <w:r w:rsidRPr="008F1C72">
        <w:rPr>
          <w:rFonts w:ascii="Segoe UI" w:eastAsia="Times New Roman" w:hAnsi="Segoe UI" w:cs="Segoe UI"/>
          <w:sz w:val="21"/>
          <w:szCs w:val="21"/>
        </w:rPr>
        <w:t>) to scaffold new automations and tests.</w:t>
      </w:r>
    </w:p>
    <w:p w14:paraId="738665A3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43B43A2">
          <v:rect id="_x0000_i1042" style="width:0;height:1.5pt" o:hralign="center" o:hrstd="t" o:hr="t" fillcolor="#a0a0a0" stroked="f"/>
        </w:pict>
      </w:r>
    </w:p>
    <w:p w14:paraId="05F61DB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17. Advanced Security Considerations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</w:p>
    <w:p w14:paraId="4DDFE1D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Supply Chain &amp; Image Security</w:t>
      </w:r>
    </w:p>
    <w:p w14:paraId="20E8749D" w14:textId="77777777" w:rsidR="008F1C72" w:rsidRPr="008F1C72" w:rsidRDefault="008F1C72" w:rsidP="008F1C7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Generate SBOM (CycloneDX) and publish to artifact registry.</w:t>
      </w:r>
    </w:p>
    <w:p w14:paraId="10CE6DA6" w14:textId="77777777" w:rsidR="008F1C72" w:rsidRPr="008F1C72" w:rsidRDefault="008F1C72" w:rsidP="008F1C7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Sign images with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cosign</w:t>
      </w:r>
      <w:r w:rsidRPr="008F1C72">
        <w:rPr>
          <w:rFonts w:ascii="Segoe UI" w:eastAsia="Times New Roman" w:hAnsi="Segoe UI" w:cs="Segoe UI"/>
          <w:sz w:val="21"/>
          <w:szCs w:val="21"/>
        </w:rPr>
        <w:t>; enforce signature verification in runtime as applicable.</w:t>
      </w:r>
    </w:p>
    <w:p w14:paraId="5A513F23" w14:textId="77777777" w:rsidR="008F1C72" w:rsidRPr="008F1C72" w:rsidRDefault="008F1C72" w:rsidP="008F1C7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Scan images in CI (Trivy/Snyk) and block on critical findings.</w:t>
      </w:r>
    </w:p>
    <w:p w14:paraId="79F006A4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Secrets &amp; Credential Management</w:t>
      </w:r>
    </w:p>
    <w:p w14:paraId="083BB51F" w14:textId="77777777" w:rsidR="008F1C72" w:rsidRPr="008F1C72" w:rsidRDefault="008F1C72" w:rsidP="008F1C7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Use managed secret stores (Vault, Azure Key Vault).</w:t>
      </w:r>
    </w:p>
    <w:p w14:paraId="75A01D55" w14:textId="77777777" w:rsidR="008F1C72" w:rsidRPr="008F1C72" w:rsidRDefault="008F1C72" w:rsidP="008F1C7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SOPS for encrypted config in IaC/GitOps flows when needed.</w:t>
      </w:r>
    </w:p>
    <w:p w14:paraId="1A923321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Runtime Policies &amp; Network Controls</w:t>
      </w:r>
    </w:p>
    <w:p w14:paraId="75C0262B" w14:textId="77777777" w:rsidR="008F1C72" w:rsidRPr="008F1C72" w:rsidRDefault="008F1C72" w:rsidP="008F1C7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Policy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as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code (OPA/Gatekeeper) to enforce runtime constraints (no privileged containers, resource limits).</w:t>
      </w:r>
    </w:p>
    <w:p w14:paraId="67852DC3" w14:textId="77777777" w:rsidR="008F1C72" w:rsidRPr="008F1C72" w:rsidRDefault="008F1C72" w:rsidP="008F1C7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NetworkPolicies to restrict pod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pod communication in Kubernetes deployments.</w:t>
      </w:r>
    </w:p>
    <w:p w14:paraId="7B3992A3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Incident Response &amp; Auditing</w:t>
      </w:r>
    </w:p>
    <w:p w14:paraId="6ABB80A2" w14:textId="77777777" w:rsidR="008F1C72" w:rsidRPr="008F1C72" w:rsidRDefault="008F1C72" w:rsidP="008F1C7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Incident response playbook; integrate alerting/escalation (PagerDuty/OpsGenie).</w:t>
      </w:r>
    </w:p>
    <w:p w14:paraId="3642A5C9" w14:textId="77777777" w:rsidR="008F1C72" w:rsidRPr="008F1C72" w:rsidRDefault="008F1C72" w:rsidP="008F1C7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Immutable audit logs retained per compliance requirements.</w:t>
      </w:r>
    </w:p>
    <w:p w14:paraId="35DEEF2E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pict w14:anchorId="609E73F1">
          <v:rect id="_x0000_i1043" style="width:0;height:1.5pt" o:hralign="center" o:hrstd="t" o:hr="t" fillcolor="#a0a0a0" stroked="f"/>
        </w:pict>
      </w:r>
    </w:p>
    <w:p w14:paraId="448A856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18. Appendix — Example Files &amp; Snippets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🗂</w:t>
      </w: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>️</w:t>
      </w:r>
    </w:p>
    <w:p w14:paraId="112CF4D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Dockerfile: Production</w:t>
      </w: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noBreakHyphen/>
        <w:t>friendly Example</w:t>
      </w:r>
    </w:p>
    <w:p w14:paraId="04B9EB4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FROM node:20-alpine AS builder</w:t>
      </w:r>
    </w:p>
    <w:p w14:paraId="6B847A8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WORKDIR /app</w:t>
      </w:r>
    </w:p>
    <w:p w14:paraId="545C940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COPY 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package.json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pnpm-lock.yaml ./</w:t>
      </w:r>
    </w:p>
    <w:p w14:paraId="7EA7E9C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RUN npm i -g pnpm &amp;&amp; pnpm install --frozen-lockfile</w:t>
      </w:r>
    </w:p>
    <w:p w14:paraId="0AC015D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COPY .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 xml:space="preserve"> .</w:t>
      </w:r>
    </w:p>
    <w:p w14:paraId="06139D5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RUN pnpm build</w:t>
      </w:r>
    </w:p>
    <w:p w14:paraId="39872B0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18B90E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FROM node:20-alpine</w:t>
      </w:r>
    </w:p>
    <w:p w14:paraId="3241C49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WORKDIR /app</w:t>
      </w:r>
    </w:p>
    <w:p w14:paraId="201F4E7D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ENV NODE</w:t>
      </w: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ENV=production</w:t>
      </w:r>
    </w:p>
    <w:p w14:paraId="6C12DA6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COPY --from=builder /app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/.next</w:t>
      </w:r>
      <w:proofErr w:type="gramEnd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 xml:space="preserve"> .next</w:t>
      </w:r>
    </w:p>
    <w:p w14:paraId="2A51050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COPY --from=builder /app/</w:t>
      </w:r>
      <w:proofErr w:type="gramStart"/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node</w:t>
      </w:r>
      <w:r w:rsidRPr="008F1C72">
        <w:rPr>
          <w:rFonts w:ascii="Segoe UI" w:eastAsia="Times New Roman" w:hAnsi="Segoe UI" w:cs="Segoe UI"/>
          <w:sz w:val="21"/>
          <w:szCs w:val="21"/>
        </w:rPr>
        <w:t>modules .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/node_modules</w:t>
      </w:r>
    </w:p>
    <w:p w14:paraId="013A70C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COPY --from=builder /app/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public .</w:t>
      </w:r>
      <w:proofErr w:type="gramEnd"/>
      <w:r w:rsidRPr="008F1C72">
        <w:rPr>
          <w:rFonts w:ascii="Segoe UI" w:eastAsia="Times New Roman" w:hAnsi="Segoe UI" w:cs="Segoe UI"/>
          <w:sz w:val="21"/>
          <w:szCs w:val="21"/>
        </w:rPr>
        <w:t>/public</w:t>
      </w:r>
    </w:p>
    <w:p w14:paraId="3A06361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EXPOSE 3000</w:t>
      </w:r>
    </w:p>
    <w:p w14:paraId="1B563DD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CMD [ "node", ".output/server/index.mjs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" ]</w:t>
      </w:r>
      <w:proofErr w:type="gramEnd"/>
    </w:p>
    <w:p w14:paraId="568E4CF9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Kubernetes: Deployment Snippet (Optional)</w:t>
      </w:r>
    </w:p>
    <w:p w14:paraId="2C2BC254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apiVersion: apps/v1</w:t>
      </w:r>
    </w:p>
    <w:p w14:paraId="25CACA2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kind: Deployment</w:t>
      </w:r>
    </w:p>
    <w:p w14:paraId="6FB96E5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metadata:</w:t>
      </w:r>
    </w:p>
    <w:p w14:paraId="37CAE05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name: automation-api</w:t>
      </w:r>
    </w:p>
    <w:p w14:paraId="7D0D304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spec:</w:t>
      </w:r>
    </w:p>
    <w:p w14:paraId="7E015F3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replicas: 3</w:t>
      </w:r>
    </w:p>
    <w:p w14:paraId="15ADC78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template:</w:t>
      </w:r>
    </w:p>
    <w:p w14:paraId="46CC28B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spec:</w:t>
      </w:r>
    </w:p>
    <w:p w14:paraId="214391F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containers:</w:t>
      </w:r>
    </w:p>
    <w:p w14:paraId="38433FC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- name: api</w:t>
      </w:r>
    </w:p>
    <w:p w14:paraId="06F315C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image: user/automation-</w:t>
      </w:r>
      <w:proofErr w:type="gramStart"/>
      <w:r w:rsidRPr="008F1C72">
        <w:rPr>
          <w:rFonts w:ascii="Segoe UI" w:eastAsia="Times New Roman" w:hAnsi="Segoe UI" w:cs="Segoe UI"/>
          <w:sz w:val="21"/>
          <w:szCs w:val="21"/>
        </w:rPr>
        <w:t>platform:latest</w:t>
      </w:r>
      <w:proofErr w:type="gramEnd"/>
    </w:p>
    <w:p w14:paraId="369754A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livenessProbe:</w:t>
      </w:r>
    </w:p>
    <w:p w14:paraId="6696561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httpGet:</w:t>
      </w:r>
    </w:p>
    <w:p w14:paraId="307193A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path: /healthz</w:t>
      </w:r>
    </w:p>
    <w:p w14:paraId="1039A18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port: 3000</w:t>
      </w:r>
    </w:p>
    <w:p w14:paraId="0DF7165C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initialDelaySeconds: 30</w:t>
      </w:r>
    </w:p>
    <w:p w14:paraId="5B217820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periodSeconds: 10</w:t>
      </w:r>
    </w:p>
    <w:p w14:paraId="2E0A400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readinessProbe:</w:t>
      </w:r>
    </w:p>
    <w:p w14:paraId="5A468B8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>            httpGet:</w:t>
      </w:r>
    </w:p>
    <w:p w14:paraId="5F62BA97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path: /ready</w:t>
      </w:r>
    </w:p>
    <w:p w14:paraId="699D0DD1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port: 3000</w:t>
      </w:r>
    </w:p>
    <w:p w14:paraId="4927F86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initialDelaySeconds: 10</w:t>
      </w:r>
    </w:p>
    <w:p w14:paraId="1D7122F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periodSeconds: 5</w:t>
      </w:r>
    </w:p>
    <w:p w14:paraId="18583E1F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resources:</w:t>
      </w:r>
    </w:p>
    <w:p w14:paraId="0C53E88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limits:</w:t>
      </w:r>
    </w:p>
    <w:p w14:paraId="0A0D5965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cpu: "1"</w:t>
      </w:r>
    </w:p>
    <w:p w14:paraId="3D2B27F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memory: "1Gi"</w:t>
      </w:r>
    </w:p>
    <w:p w14:paraId="3BA847D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 requests:</w:t>
      </w:r>
    </w:p>
    <w:p w14:paraId="41D9675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cpu: "250m"</w:t>
      </w:r>
    </w:p>
    <w:p w14:paraId="4C5E32B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     memory: "512Mi"</w:t>
      </w:r>
    </w:p>
    <w:p w14:paraId="54CCACEF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Monitoring: Example Prometheus Alert Rule</w:t>
      </w:r>
    </w:p>
    <w:p w14:paraId="4B1342D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groups:</w:t>
      </w:r>
    </w:p>
    <w:p w14:paraId="3CF7E8C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 - name: automation.rules</w:t>
      </w:r>
    </w:p>
    <w:p w14:paraId="0DAAF13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 rules:</w:t>
      </w:r>
    </w:p>
    <w:p w14:paraId="71F59928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 - alert: RunFailureRateHigh</w:t>
      </w:r>
    </w:p>
    <w:p w14:paraId="7601983A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expr: increase(run</w:t>
      </w: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failures</w:t>
      </w:r>
      <w:r w:rsidRPr="008F1C72">
        <w:rPr>
          <w:rFonts w:ascii="Segoe UI" w:eastAsia="Times New Roman" w:hAnsi="Segoe UI" w:cs="Segoe UI"/>
          <w:sz w:val="21"/>
          <w:szCs w:val="21"/>
        </w:rPr>
        <w:t>total[5m]) / increase(runs</w:t>
      </w:r>
      <w:r w:rsidRPr="008F1C72">
        <w:rPr>
          <w:rFonts w:ascii="Segoe UI" w:eastAsia="Times New Roman" w:hAnsi="Segoe UI" w:cs="Segoe UI"/>
          <w:i/>
          <w:iCs/>
          <w:sz w:val="21"/>
          <w:szCs w:val="21"/>
        </w:rPr>
        <w:t>started</w:t>
      </w:r>
      <w:r w:rsidRPr="008F1C72">
        <w:rPr>
          <w:rFonts w:ascii="Segoe UI" w:eastAsia="Times New Roman" w:hAnsi="Segoe UI" w:cs="Segoe UI"/>
          <w:sz w:val="21"/>
          <w:szCs w:val="21"/>
        </w:rPr>
        <w:t>total[5m]) &gt; 0.2</w:t>
      </w:r>
    </w:p>
    <w:p w14:paraId="3639DD49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for: 5m</w:t>
      </w:r>
    </w:p>
    <w:p w14:paraId="64EB08DE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labels:</w:t>
      </w:r>
    </w:p>
    <w:p w14:paraId="27C01433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severity: warning</w:t>
      </w:r>
    </w:p>
    <w:p w14:paraId="0ED3C36B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 annotations:</w:t>
      </w:r>
    </w:p>
    <w:p w14:paraId="6CFCA002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summary: "Elevated run failure rate"</w:t>
      </w:r>
    </w:p>
    <w:p w14:paraId="32935926" w14:textId="77777777" w:rsidR="008F1C72" w:rsidRPr="008F1C72" w:rsidRDefault="008F1C72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          description: "Investigate engine adapter health, selectors stability, and recent definition changes."</w:t>
      </w:r>
    </w:p>
    <w:p w14:paraId="59CFDA59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9D2D971">
          <v:rect id="_x0000_i1044" style="width:0;height:1.5pt" o:hralign="center" o:hrstd="t" o:hr="t" fillcolor="#a0a0a0" stroked="f"/>
        </w:pict>
      </w:r>
    </w:p>
    <w:p w14:paraId="15F8767B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F1C72">
        <w:rPr>
          <w:rFonts w:ascii="Segoe UI" w:eastAsia="Times New Roman" w:hAnsi="Segoe UI" w:cs="Segoe UI"/>
          <w:b/>
          <w:bCs/>
          <w:sz w:val="36"/>
          <w:szCs w:val="36"/>
        </w:rPr>
        <w:t xml:space="preserve">Quick Checklist — Suggested Immediate Actions </w:t>
      </w:r>
      <w:r w:rsidRPr="008F1C7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</w:p>
    <w:p w14:paraId="77E6009B" w14:textId="77777777" w:rsidR="008F1C72" w:rsidRPr="008F1C72" w:rsidRDefault="008F1C72" w:rsidP="008F1C7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Add an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OpenAPI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specification and generate typed clients with runtime validation (Zod).</w:t>
      </w:r>
    </w:p>
    <w:p w14:paraId="4DB235CA" w14:textId="77777777" w:rsidR="008F1C72" w:rsidRPr="008F1C72" w:rsidRDefault="008F1C72" w:rsidP="008F1C7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Integrate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SWR/React Query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server</w:t>
      </w:r>
      <w:r w:rsidRPr="008F1C72">
        <w:rPr>
          <w:rFonts w:ascii="Segoe UI" w:eastAsia="Times New Roman" w:hAnsi="Segoe UI" w:cs="Segoe UI"/>
          <w:sz w:val="21"/>
          <w:szCs w:val="21"/>
        </w:rPr>
        <w:noBreakHyphen/>
        <w:t>state and consistent cache updates from streaming events.</w:t>
      </w:r>
    </w:p>
    <w:p w14:paraId="48C66D69" w14:textId="77777777" w:rsidR="008F1C72" w:rsidRPr="008F1C72" w:rsidRDefault="008F1C72" w:rsidP="008F1C7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Establish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GitHub Actions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pipeline with unit/integration/E2E/security scans.</w:t>
      </w:r>
    </w:p>
    <w:p w14:paraId="7F60259D" w14:textId="77777777" w:rsidR="008F1C72" w:rsidRPr="008F1C72" w:rsidRDefault="008F1C72" w:rsidP="008F1C7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>Integrate an error/performance monitoring tool and central logs with correlation IDs.</w:t>
      </w:r>
    </w:p>
    <w:p w14:paraId="268FFB63" w14:textId="77777777" w:rsidR="008F1C72" w:rsidRPr="008F1C72" w:rsidRDefault="008F1C72" w:rsidP="008F1C7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Prototype the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engine adapter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abstraction to keep Playwright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replaceable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and prepare for additional engines.</w:t>
      </w:r>
    </w:p>
    <w:p w14:paraId="7CABC879" w14:textId="77777777" w:rsidR="008F1C72" w:rsidRPr="008F1C72" w:rsidRDefault="00252214" w:rsidP="008F1C7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68EC8550">
          <v:rect id="_x0000_i1045" style="width:0;height:1.5pt" o:hralign="center" o:hrstd="t" o:hr="t" fillcolor="#a0a0a0" stroked="f"/>
        </w:pict>
      </w:r>
    </w:p>
    <w:p w14:paraId="6536BD0C" w14:textId="77777777" w:rsidR="008F1C72" w:rsidRPr="008F1C72" w:rsidRDefault="008F1C72" w:rsidP="008F1C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F1C72">
        <w:rPr>
          <w:rFonts w:ascii="Segoe UI" w:eastAsia="Times New Roman" w:hAnsi="Segoe UI" w:cs="Segoe UI"/>
          <w:b/>
          <w:bCs/>
          <w:sz w:val="27"/>
          <w:szCs w:val="27"/>
        </w:rPr>
        <w:t>Closing Notes</w:t>
      </w:r>
    </w:p>
    <w:p w14:paraId="7FFF4F32" w14:textId="367C65C8" w:rsidR="008F1C72" w:rsidRPr="008F1C72" w:rsidRDefault="008F1C72" w:rsidP="008F1C7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lastRenderedPageBreak/>
        <w:t xml:space="preserve">The platform’s primary value is in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automation lifecycle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create → run → observe → debug → evolve</w:t>
      </w:r>
      <w:r w:rsidRPr="008F1C72">
        <w:rPr>
          <w:rFonts w:ascii="Segoe UI" w:eastAsia="Times New Roman" w:hAnsi="Segoe UI" w:cs="Segoe UI"/>
          <w:sz w:val="21"/>
          <w:szCs w:val="21"/>
        </w:rPr>
        <w:t>.</w:t>
      </w:r>
    </w:p>
    <w:p w14:paraId="008E2934" w14:textId="77777777" w:rsidR="008F1C72" w:rsidRPr="008F1C72" w:rsidRDefault="008F1C72" w:rsidP="008F1C7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Keep the architecture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engine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noBreakHyphen/>
        <w:t>agnostic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: Playwright is an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implementation detail today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foundation.</w:t>
      </w:r>
    </w:p>
    <w:p w14:paraId="68CF6311" w14:textId="77777777" w:rsidR="008F1C72" w:rsidRPr="008F1C72" w:rsidRDefault="008F1C72" w:rsidP="008F1C7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F1C72">
        <w:rPr>
          <w:rFonts w:ascii="Segoe UI" w:eastAsia="Times New Roman" w:hAnsi="Segoe UI" w:cs="Segoe UI"/>
          <w:sz w:val="21"/>
          <w:szCs w:val="21"/>
        </w:rPr>
        <w:t xml:space="preserve">Maintain a clear stance: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CI/CD,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a generic scheduler. Focus on </w:t>
      </w:r>
      <w:r w:rsidRPr="008F1C72">
        <w:rPr>
          <w:rFonts w:ascii="Segoe UI" w:eastAsia="Times New Roman" w:hAnsi="Segoe UI" w:cs="Segoe UI"/>
          <w:b/>
          <w:bCs/>
          <w:sz w:val="21"/>
          <w:szCs w:val="21"/>
        </w:rPr>
        <w:t>operations and evidence</w:t>
      </w:r>
      <w:r w:rsidRPr="008F1C72">
        <w:rPr>
          <w:rFonts w:ascii="Segoe UI" w:eastAsia="Times New Roman" w:hAnsi="Segoe UI" w:cs="Segoe UI"/>
          <w:sz w:val="21"/>
          <w:szCs w:val="21"/>
        </w:rPr>
        <w:t xml:space="preserve"> for client automations.</w:t>
      </w:r>
    </w:p>
    <w:p w14:paraId="0A7178A3" w14:textId="77777777" w:rsidR="002D7A79" w:rsidRDefault="002D7A79"/>
    <w:sectPr w:rsidR="002D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8F2"/>
    <w:multiLevelType w:val="multilevel"/>
    <w:tmpl w:val="14E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728"/>
    <w:multiLevelType w:val="multilevel"/>
    <w:tmpl w:val="B4F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6B3C"/>
    <w:multiLevelType w:val="multilevel"/>
    <w:tmpl w:val="388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D058A"/>
    <w:multiLevelType w:val="multilevel"/>
    <w:tmpl w:val="643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40F2B"/>
    <w:multiLevelType w:val="multilevel"/>
    <w:tmpl w:val="1C7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7176"/>
    <w:multiLevelType w:val="multilevel"/>
    <w:tmpl w:val="F85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25287"/>
    <w:multiLevelType w:val="multilevel"/>
    <w:tmpl w:val="79B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93805"/>
    <w:multiLevelType w:val="multilevel"/>
    <w:tmpl w:val="966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30567"/>
    <w:multiLevelType w:val="multilevel"/>
    <w:tmpl w:val="D1B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71AE4"/>
    <w:multiLevelType w:val="multilevel"/>
    <w:tmpl w:val="A7E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34599"/>
    <w:multiLevelType w:val="multilevel"/>
    <w:tmpl w:val="897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3600"/>
    <w:multiLevelType w:val="multilevel"/>
    <w:tmpl w:val="D77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00A27"/>
    <w:multiLevelType w:val="multilevel"/>
    <w:tmpl w:val="5A3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27DA8"/>
    <w:multiLevelType w:val="multilevel"/>
    <w:tmpl w:val="E02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C63B5"/>
    <w:multiLevelType w:val="multilevel"/>
    <w:tmpl w:val="E6F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E5ACB"/>
    <w:multiLevelType w:val="multilevel"/>
    <w:tmpl w:val="BBD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849DF"/>
    <w:multiLevelType w:val="multilevel"/>
    <w:tmpl w:val="68F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E7F1F"/>
    <w:multiLevelType w:val="multilevel"/>
    <w:tmpl w:val="35A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06124"/>
    <w:multiLevelType w:val="multilevel"/>
    <w:tmpl w:val="E1B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0747F"/>
    <w:multiLevelType w:val="multilevel"/>
    <w:tmpl w:val="E7C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655EC"/>
    <w:multiLevelType w:val="multilevel"/>
    <w:tmpl w:val="EB9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B7813"/>
    <w:multiLevelType w:val="multilevel"/>
    <w:tmpl w:val="9C7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A5B5B"/>
    <w:multiLevelType w:val="multilevel"/>
    <w:tmpl w:val="DAD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3761C"/>
    <w:multiLevelType w:val="multilevel"/>
    <w:tmpl w:val="AA0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F31F1"/>
    <w:multiLevelType w:val="multilevel"/>
    <w:tmpl w:val="4EA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75A97"/>
    <w:multiLevelType w:val="multilevel"/>
    <w:tmpl w:val="2E9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B56F8"/>
    <w:multiLevelType w:val="multilevel"/>
    <w:tmpl w:val="706A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F4E6D"/>
    <w:multiLevelType w:val="multilevel"/>
    <w:tmpl w:val="E9A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62F6C"/>
    <w:multiLevelType w:val="multilevel"/>
    <w:tmpl w:val="079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C3BB2"/>
    <w:multiLevelType w:val="multilevel"/>
    <w:tmpl w:val="BC6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77277"/>
    <w:multiLevelType w:val="multilevel"/>
    <w:tmpl w:val="38A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8295D"/>
    <w:multiLevelType w:val="multilevel"/>
    <w:tmpl w:val="153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204CF"/>
    <w:multiLevelType w:val="multilevel"/>
    <w:tmpl w:val="31C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10F01"/>
    <w:multiLevelType w:val="multilevel"/>
    <w:tmpl w:val="BAE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425BF9"/>
    <w:multiLevelType w:val="multilevel"/>
    <w:tmpl w:val="55B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A7C20"/>
    <w:multiLevelType w:val="multilevel"/>
    <w:tmpl w:val="5DE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E2FD1"/>
    <w:multiLevelType w:val="multilevel"/>
    <w:tmpl w:val="388A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376009"/>
    <w:multiLevelType w:val="multilevel"/>
    <w:tmpl w:val="FCFA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95B19"/>
    <w:multiLevelType w:val="multilevel"/>
    <w:tmpl w:val="261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23945"/>
    <w:multiLevelType w:val="multilevel"/>
    <w:tmpl w:val="7F5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117A1"/>
    <w:multiLevelType w:val="multilevel"/>
    <w:tmpl w:val="825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607CD"/>
    <w:multiLevelType w:val="multilevel"/>
    <w:tmpl w:val="C2E6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6460D3"/>
    <w:multiLevelType w:val="multilevel"/>
    <w:tmpl w:val="97F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E30628"/>
    <w:multiLevelType w:val="multilevel"/>
    <w:tmpl w:val="C94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8905E8"/>
    <w:multiLevelType w:val="multilevel"/>
    <w:tmpl w:val="8BE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D7CDB"/>
    <w:multiLevelType w:val="multilevel"/>
    <w:tmpl w:val="5D8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E08CE"/>
    <w:multiLevelType w:val="multilevel"/>
    <w:tmpl w:val="ED6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64DBB"/>
    <w:multiLevelType w:val="multilevel"/>
    <w:tmpl w:val="7B9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7"/>
  </w:num>
  <w:num w:numId="3">
    <w:abstractNumId w:val="46"/>
  </w:num>
  <w:num w:numId="4">
    <w:abstractNumId w:val="3"/>
  </w:num>
  <w:num w:numId="5">
    <w:abstractNumId w:val="44"/>
  </w:num>
  <w:num w:numId="6">
    <w:abstractNumId w:val="43"/>
  </w:num>
  <w:num w:numId="7">
    <w:abstractNumId w:val="0"/>
  </w:num>
  <w:num w:numId="8">
    <w:abstractNumId w:val="18"/>
  </w:num>
  <w:num w:numId="9">
    <w:abstractNumId w:val="24"/>
  </w:num>
  <w:num w:numId="10">
    <w:abstractNumId w:val="11"/>
  </w:num>
  <w:num w:numId="11">
    <w:abstractNumId w:val="16"/>
  </w:num>
  <w:num w:numId="12">
    <w:abstractNumId w:val="47"/>
  </w:num>
  <w:num w:numId="13">
    <w:abstractNumId w:val="17"/>
  </w:num>
  <w:num w:numId="14">
    <w:abstractNumId w:val="19"/>
  </w:num>
  <w:num w:numId="15">
    <w:abstractNumId w:val="6"/>
  </w:num>
  <w:num w:numId="16">
    <w:abstractNumId w:val="32"/>
  </w:num>
  <w:num w:numId="17">
    <w:abstractNumId w:val="1"/>
  </w:num>
  <w:num w:numId="18">
    <w:abstractNumId w:val="7"/>
  </w:num>
  <w:num w:numId="19">
    <w:abstractNumId w:val="5"/>
  </w:num>
  <w:num w:numId="20">
    <w:abstractNumId w:val="30"/>
  </w:num>
  <w:num w:numId="21">
    <w:abstractNumId w:val="23"/>
  </w:num>
  <w:num w:numId="22">
    <w:abstractNumId w:val="28"/>
  </w:num>
  <w:num w:numId="23">
    <w:abstractNumId w:val="15"/>
  </w:num>
  <w:num w:numId="24">
    <w:abstractNumId w:val="13"/>
  </w:num>
  <w:num w:numId="25">
    <w:abstractNumId w:val="2"/>
  </w:num>
  <w:num w:numId="26">
    <w:abstractNumId w:val="8"/>
  </w:num>
  <w:num w:numId="27">
    <w:abstractNumId w:val="14"/>
  </w:num>
  <w:num w:numId="28">
    <w:abstractNumId w:val="38"/>
  </w:num>
  <w:num w:numId="29">
    <w:abstractNumId w:val="4"/>
  </w:num>
  <w:num w:numId="30">
    <w:abstractNumId w:val="35"/>
  </w:num>
  <w:num w:numId="31">
    <w:abstractNumId w:val="21"/>
  </w:num>
  <w:num w:numId="32">
    <w:abstractNumId w:val="33"/>
  </w:num>
  <w:num w:numId="33">
    <w:abstractNumId w:val="29"/>
  </w:num>
  <w:num w:numId="34">
    <w:abstractNumId w:val="31"/>
  </w:num>
  <w:num w:numId="35">
    <w:abstractNumId w:val="39"/>
  </w:num>
  <w:num w:numId="36">
    <w:abstractNumId w:val="45"/>
  </w:num>
  <w:num w:numId="37">
    <w:abstractNumId w:val="10"/>
  </w:num>
  <w:num w:numId="38">
    <w:abstractNumId w:val="25"/>
  </w:num>
  <w:num w:numId="39">
    <w:abstractNumId w:val="37"/>
  </w:num>
  <w:num w:numId="40">
    <w:abstractNumId w:val="9"/>
  </w:num>
  <w:num w:numId="41">
    <w:abstractNumId w:val="22"/>
  </w:num>
  <w:num w:numId="42">
    <w:abstractNumId w:val="40"/>
  </w:num>
  <w:num w:numId="43">
    <w:abstractNumId w:val="42"/>
  </w:num>
  <w:num w:numId="44">
    <w:abstractNumId w:val="34"/>
  </w:num>
  <w:num w:numId="45">
    <w:abstractNumId w:val="20"/>
  </w:num>
  <w:num w:numId="46">
    <w:abstractNumId w:val="12"/>
  </w:num>
  <w:num w:numId="47">
    <w:abstractNumId w:val="41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79"/>
    <w:rsid w:val="00252214"/>
    <w:rsid w:val="002D7A79"/>
    <w:rsid w:val="008F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70E2"/>
  <w15:chartTrackingRefBased/>
  <w15:docId w15:val="{E2D5B6F6-BC02-4C65-9C51-25498FFD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C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1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1C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1C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1C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1C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1C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F1C7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8F1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C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1C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1C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7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6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5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0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7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6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stack.com/query/latest" TargetMode="External"/><Relationship Id="rId13" Type="http://schemas.openxmlformats.org/officeDocument/2006/relationships/hyperlink" Target="https://cheatsheetseries.owasp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xios-http.com" TargetMode="External"/><Relationship Id="rId12" Type="http://schemas.openxmlformats.org/officeDocument/2006/relationships/hyperlink" Target="https://zod.de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actjs.org" TargetMode="External"/><Relationship Id="rId11" Type="http://schemas.openxmlformats.org/officeDocument/2006/relationships/hyperlink" Target="https://playwright.dev" TargetMode="External"/><Relationship Id="rId5" Type="http://schemas.openxmlformats.org/officeDocument/2006/relationships/hyperlink" Target="https://nextjs.org/docs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jestjs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r.vercel.app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3395</Words>
  <Characters>19355</Characters>
  <Application>Microsoft Office Word</Application>
  <DocSecurity>0</DocSecurity>
  <Lines>161</Lines>
  <Paragraphs>45</Paragraphs>
  <ScaleCrop>false</ScaleCrop>
  <Company/>
  <LinksUpToDate>false</LinksUpToDate>
  <CharactersWithSpaces>22705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Khaled</dc:creator>
  <cp:keywords/>
  <dc:description/>
  <cp:lastModifiedBy>Abdelrahman Khaled</cp:lastModifiedBy>
  <cp:revision>3</cp:revision>
  <dcterms:created xsi:type="dcterms:W3CDTF">2025-12-27T12:33:00Z</dcterms:created>
  <dcterms:modified xsi:type="dcterms:W3CDTF">2025-12-27T12:38:00Z</dcterms:modified>
</cp:coreProperties>
</file>