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132C8" w14:textId="77777777" w:rsidR="00894B2B" w:rsidRDefault="00894B2B" w:rsidP="00E82D03">
      <w:pPr>
        <w:bidi/>
        <w:spacing w:before="600"/>
      </w:pPr>
    </w:p>
    <w:p w14:paraId="2AA1D28F" w14:textId="087E365E" w:rsidR="00894B2B" w:rsidRDefault="00894B2B" w:rsidP="00E82D03">
      <w:pPr>
        <w:bidi/>
        <w:spacing w:after="3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4B2B" w14:paraId="623F8CF3" w14:textId="77777777">
        <w:tc>
          <w:tcPr>
            <w:tcW w:w="0" w:type="auto"/>
            <w:tcBorders>
              <w:top w:val="single" w:sz="16" w:space="0" w:color="C9A227"/>
              <w:left w:val="single" w:sz="16" w:space="0" w:color="C9A227"/>
              <w:bottom w:val="single" w:sz="16" w:space="0" w:color="C9A227"/>
              <w:right w:val="single" w:sz="16" w:space="0" w:color="C9A227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A372ADB" w14:textId="77777777" w:rsidR="000F5BBD" w:rsidRPr="000F5BBD" w:rsidRDefault="000F5BBD" w:rsidP="000F5BBD">
            <w:pPr>
              <w:bidi/>
              <w:spacing w:after="100"/>
              <w:jc w:val="center"/>
              <w:rPr>
                <w:b/>
                <w:bCs/>
                <w:color w:val="FFFFFF"/>
                <w:sz w:val="40"/>
                <w:szCs w:val="40"/>
              </w:rPr>
            </w:pPr>
            <w:r w:rsidRPr="000F5BBD">
              <w:rPr>
                <w:b/>
                <w:bCs/>
                <w:color w:val="FFFFFF"/>
                <w:sz w:val="40"/>
                <w:szCs w:val="40"/>
                <w:rtl/>
              </w:rPr>
              <w:t>استمارة تحليل الخطاب الكيفي</w:t>
            </w:r>
          </w:p>
          <w:p w14:paraId="34DB75B6" w14:textId="5173E082" w:rsidR="00894B2B" w:rsidRDefault="000F5BBD" w:rsidP="000F5BBD">
            <w:pPr>
              <w:bidi/>
              <w:jc w:val="center"/>
            </w:pPr>
            <w:r w:rsidRPr="000F5BBD">
              <w:rPr>
                <w:b/>
                <w:bCs/>
                <w:color w:val="FFFFFF"/>
                <w:sz w:val="40"/>
                <w:szCs w:val="40"/>
              </w:rPr>
              <w:t>Critical Discourse Analysis Form</w:t>
            </w:r>
          </w:p>
        </w:tc>
      </w:tr>
    </w:tbl>
    <w:p w14:paraId="3B0F2B35" w14:textId="77777777" w:rsidR="00894B2B" w:rsidRDefault="00894B2B" w:rsidP="00E82D03">
      <w:pPr>
        <w:bidi/>
        <w:spacing w:before="200"/>
      </w:pPr>
    </w:p>
    <w:p w14:paraId="20A23CB2" w14:textId="5BB86C86" w:rsidR="00E25796" w:rsidRPr="00E25796" w:rsidRDefault="00AB5524" w:rsidP="00E25796">
      <w:pPr>
        <w:bidi/>
        <w:spacing w:after="240"/>
        <w:jc w:val="center"/>
        <w:rPr>
          <w:b/>
          <w:bCs/>
          <w:color w:val="1F3864"/>
        </w:rPr>
      </w:pPr>
      <w:r>
        <w:rPr>
          <w:rFonts w:hint="cs"/>
          <w:b/>
          <w:bCs/>
          <w:color w:val="1F3864"/>
          <w:rtl/>
        </w:rPr>
        <w:t xml:space="preserve">بحث </w:t>
      </w:r>
      <w:r w:rsidR="00E25796" w:rsidRPr="00E25796">
        <w:rPr>
          <w:b/>
          <w:bCs/>
          <w:color w:val="1F3864"/>
          <w:rtl/>
        </w:rPr>
        <w:t xml:space="preserve"> بعنوان</w:t>
      </w:r>
      <w:r w:rsidR="00E25796" w:rsidRPr="00E25796">
        <w:rPr>
          <w:b/>
          <w:bCs/>
          <w:color w:val="1F3864"/>
          <w:rtl/>
        </w:rPr>
        <w:t>:</w:t>
      </w:r>
    </w:p>
    <w:p w14:paraId="0AFF3642" w14:textId="77777777" w:rsidR="00E25796" w:rsidRPr="00E25796" w:rsidRDefault="00E25796" w:rsidP="00E25796">
      <w:pPr>
        <w:bidi/>
        <w:spacing w:after="240"/>
        <w:jc w:val="center"/>
        <w:rPr>
          <w:b/>
          <w:bCs/>
          <w:color w:val="1F3864"/>
        </w:rPr>
      </w:pPr>
      <w:r w:rsidRPr="00E25796">
        <w:rPr>
          <w:b/>
          <w:bCs/>
          <w:color w:val="1F3864"/>
          <w:rtl/>
        </w:rPr>
        <w:t>"توظيف استراتيجيات الدبلوماسية الرقمية في تسويق القوة الناعمة للدول</w:t>
      </w:r>
    </w:p>
    <w:p w14:paraId="1768AA33" w14:textId="7BD1414A" w:rsidR="00894B2B" w:rsidRDefault="00E25796" w:rsidP="00E25796">
      <w:pPr>
        <w:bidi/>
        <w:spacing w:after="240"/>
        <w:jc w:val="center"/>
      </w:pPr>
      <w:r w:rsidRPr="00E25796">
        <w:rPr>
          <w:b/>
          <w:bCs/>
          <w:color w:val="1F3864"/>
          <w:rtl/>
        </w:rPr>
        <w:t>دراسة مقارنة بين الولايات المتحدة الأمريكية والصين"</w:t>
      </w:r>
    </w:p>
    <w:p w14:paraId="10662026" w14:textId="77777777" w:rsidR="00894B2B" w:rsidRDefault="00894B2B" w:rsidP="00E82D03">
      <w:pPr>
        <w:bidi/>
        <w:spacing w:before="2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2421"/>
        <w:gridCol w:w="2686"/>
        <w:gridCol w:w="2433"/>
      </w:tblGrid>
      <w:tr w:rsidR="00662BA9" w14:paraId="7A1ECAD4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BFC37" w14:textId="262B953F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79C7A" w14:textId="0C3B0C83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العام الأكاديمي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ACDA4" w14:textId="68E9A7BE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إكس</w:t>
            </w:r>
            <w:r w:rsidRPr="007C25F3">
              <w:rPr>
                <w:b/>
                <w:bCs/>
              </w:rPr>
              <w:t xml:space="preserve"> (X)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FAD7A" w14:textId="16777DCD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الدراسة</w:t>
            </w:r>
          </w:p>
        </w:tc>
      </w:tr>
    </w:tbl>
    <w:p w14:paraId="0A58247C" w14:textId="77777777" w:rsidR="00894B2B" w:rsidRDefault="00894B2B" w:rsidP="00E82D03">
      <w:pPr>
        <w:bidi/>
        <w:sectPr w:rsidR="00894B2B">
          <w:footerReference w:type="default" r:id="rId8"/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4BAEFF2A" w14:textId="307BBEDE" w:rsidR="00894B2B" w:rsidRDefault="007153CB" w:rsidP="00E82D03">
      <w:pPr>
        <w:bidi/>
        <w:spacing w:before="120" w:after="80"/>
      </w:pPr>
      <w:r w:rsidRPr="007153CB">
        <w:rPr>
          <w:b/>
          <w:bCs/>
          <w:color w:val="2E5FAC"/>
          <w:sz w:val="24"/>
          <w:szCs w:val="24"/>
          <w:rtl/>
        </w:rPr>
        <w:lastRenderedPageBreak/>
        <w:t>حسابات العينة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2"/>
        <w:gridCol w:w="4778"/>
      </w:tblGrid>
      <w:tr w:rsidR="00A978AA" w14:paraId="23876218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B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FDC41" w14:textId="75C80EBB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الصينية الرسمية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175F8" w14:textId="2F8DEDB8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الأمريكية الرسمية</w:t>
            </w:r>
          </w:p>
        </w:tc>
      </w:tr>
      <w:tr w:rsidR="00894B2B" w14:paraId="7D1ABC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BC0EC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1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>ChinaEmbKSA</w:t>
            </w:r>
            <w:r w:rsidRPr="00D66845">
              <w:rPr>
                <w:sz w:val="20"/>
                <w:szCs w:val="20"/>
                <w:rtl/>
              </w:rPr>
              <w:t xml:space="preserve"> (سفارة الصين في السعودية)</w:t>
            </w:r>
          </w:p>
          <w:p w14:paraId="3744D94E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2</w:t>
            </w:r>
            <w:r w:rsidRPr="00D66845">
              <w:rPr>
                <w:sz w:val="20"/>
                <w:szCs w:val="20"/>
                <w:rtl/>
              </w:rPr>
              <w:t xml:space="preserve">. الصين بالعربية – </w:t>
            </w:r>
            <w:r w:rsidRPr="00D66845">
              <w:rPr>
                <w:sz w:val="20"/>
                <w:szCs w:val="20"/>
              </w:rPr>
              <w:t>CGTN Arabic</w:t>
            </w:r>
          </w:p>
          <w:p w14:paraId="2F0CDDFC" w14:textId="67514852" w:rsidR="00894B2B" w:rsidRDefault="00D66845" w:rsidP="00D66845">
            <w:pPr>
              <w:bidi/>
            </w:pPr>
            <w:r w:rsidRPr="00D66845">
              <w:rPr>
                <w:sz w:val="20"/>
                <w:szCs w:val="20"/>
              </w:rPr>
              <w:t>3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 xml:space="preserve">Chen </w:t>
            </w:r>
            <w:r w:rsidRPr="00D66845">
              <w:rPr>
                <w:sz w:val="20"/>
                <w:szCs w:val="20"/>
              </w:rPr>
              <w:t>Weiqing</w:t>
            </w:r>
            <w:r w:rsidRPr="00D66845">
              <w:rPr>
                <w:sz w:val="20"/>
                <w:szCs w:val="20"/>
                <w:rtl/>
              </w:rPr>
              <w:t xml:space="preserve"> (دبلوماسي صيني)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3A033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1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USAbilAraby</w:t>
            </w:r>
            <w:r w:rsidRPr="00F35CE8">
              <w:rPr>
                <w:sz w:val="20"/>
                <w:szCs w:val="20"/>
                <w:rtl/>
              </w:rPr>
              <w:t xml:space="preserve"> (أمريكا بالعربي)</w:t>
            </w:r>
          </w:p>
          <w:p w14:paraId="1BB59514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2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Central Command</w:t>
            </w:r>
            <w:r w:rsidRPr="00F35CE8">
              <w:rPr>
                <w:sz w:val="20"/>
                <w:szCs w:val="20"/>
                <w:rtl/>
              </w:rPr>
              <w:t xml:space="preserve"> (القيادة المركزية)</w:t>
            </w:r>
          </w:p>
          <w:p w14:paraId="338B2BC4" w14:textId="2024DDDC" w:rsidR="00894B2B" w:rsidRDefault="00F35CE8" w:rsidP="00F35CE8">
            <w:pPr>
              <w:bidi/>
            </w:pPr>
            <w:r w:rsidRPr="00F35CE8">
              <w:rPr>
                <w:sz w:val="20"/>
                <w:szCs w:val="20"/>
              </w:rPr>
              <w:t>3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Embassy Cairo</w:t>
            </w:r>
            <w:r w:rsidRPr="00F35CE8">
              <w:rPr>
                <w:sz w:val="20"/>
                <w:szCs w:val="20"/>
                <w:rtl/>
              </w:rPr>
              <w:t xml:space="preserve"> (سفارة أمريكا بالقاهرة)</w:t>
            </w:r>
          </w:p>
        </w:tc>
      </w:tr>
    </w:tbl>
    <w:p w14:paraId="05C89EBF" w14:textId="77777777" w:rsidR="00894B2B" w:rsidRDefault="00894B2B" w:rsidP="00E82D03">
      <w:pPr>
        <w:bidi/>
        <w:spacing w:after="140"/>
      </w:pPr>
    </w:p>
    <w:p w14:paraId="229E7CA9" w14:textId="77777777" w:rsidR="00894B2B" w:rsidRDefault="00894B2B" w:rsidP="00E82D03">
      <w:pPr>
        <w:bidi/>
        <w:spacing w:after="140"/>
      </w:pPr>
    </w:p>
    <w:p w14:paraId="2A34EB44" w14:textId="77777777" w:rsidR="00894B2B" w:rsidRDefault="00894B2B" w:rsidP="00E82D03">
      <w:pPr>
        <w:bidi/>
        <w:sectPr w:rsidR="00894B2B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82489DF" w14:textId="327E326B" w:rsidR="00894B2B" w:rsidRDefault="005B2C51" w:rsidP="00E82D03">
      <w:pPr>
        <w:pBdr>
          <w:bottom w:val="single" w:sz="8" w:space="0" w:color="C9A227"/>
        </w:pBdr>
        <w:bidi/>
        <w:spacing w:after="200"/>
      </w:pPr>
      <w:r w:rsidRPr="005B2C51">
        <w:rPr>
          <w:b/>
          <w:bCs/>
          <w:color w:val="1F3864"/>
          <w:sz w:val="28"/>
          <w:szCs w:val="28"/>
          <w:rtl/>
        </w:rPr>
        <w:lastRenderedPageBreak/>
        <w:t>استمارة تحليل الخطاب النقدي — نموذج التطبيق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1247"/>
        <w:gridCol w:w="3431"/>
        <w:gridCol w:w="1288"/>
      </w:tblGrid>
      <w:tr w:rsidR="00894B2B" w14:paraId="6186C85D" w14:textId="77777777" w:rsidTr="00312283">
        <w:tc>
          <w:tcPr>
            <w:tcW w:w="3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A2CEA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2A0558" w14:textId="7B92910C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تاريخ التحليل</w:t>
            </w:r>
          </w:p>
        </w:tc>
        <w:tc>
          <w:tcPr>
            <w:tcW w:w="34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BCFDF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025BC0" w14:textId="1DEB96B2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رقم الاستمارة</w:t>
            </w:r>
          </w:p>
        </w:tc>
      </w:tr>
    </w:tbl>
    <w:p w14:paraId="0AC17C0B" w14:textId="77777777" w:rsidR="00894B2B" w:rsidRDefault="00894B2B" w:rsidP="00E82D03">
      <w:pPr>
        <w:bidi/>
        <w:spacing w:after="160"/>
      </w:pPr>
    </w:p>
    <w:p w14:paraId="3EC612F5" w14:textId="77777777" w:rsidR="00A16026" w:rsidRDefault="00A16026" w:rsidP="00E82D03">
      <w:pPr>
        <w:bidi/>
        <w:spacing w:before="60" w:after="120"/>
        <w:rPr>
          <w:b/>
          <w:bCs/>
          <w:color w:val="1F3864"/>
          <w:sz w:val="26"/>
          <w:szCs w:val="26"/>
        </w:rPr>
      </w:pPr>
      <w:r w:rsidRPr="00A16026">
        <w:rPr>
          <w:b/>
          <w:bCs/>
          <w:color w:val="1F3864"/>
          <w:sz w:val="26"/>
          <w:szCs w:val="26"/>
          <w:rtl/>
        </w:rPr>
        <w:t xml:space="preserve">أولاً: البيانات التعريفية </w:t>
      </w:r>
      <w:r w:rsidRPr="00A16026">
        <w:rPr>
          <w:b/>
          <w:bCs/>
          <w:color w:val="1F3864"/>
          <w:sz w:val="26"/>
          <w:szCs w:val="26"/>
          <w:rtl/>
        </w:rPr>
        <w:t>للتغريدة</w:t>
      </w:r>
    </w:p>
    <w:p w14:paraId="5F35624D" w14:textId="361F5954" w:rsidR="00894B2B" w:rsidRDefault="006B5FE9" w:rsidP="00A16026">
      <w:pPr>
        <w:bidi/>
        <w:spacing w:before="60" w:after="120"/>
        <w:rPr>
          <w:b/>
          <w:bCs/>
          <w:color w:val="2E5FAC"/>
          <w:sz w:val="18"/>
          <w:szCs w:val="18"/>
          <w:rtl/>
        </w:rPr>
      </w:pPr>
      <w:r w:rsidRPr="006B5FE9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2C24DC">
        <w:rPr>
          <w:b/>
          <w:bCs/>
          <w:sz w:val="18"/>
          <w:szCs w:val="18"/>
          <w:rtl/>
        </w:rPr>
        <w:t xml:space="preserve">تشمل المعلومات الأساسية التي تُعرِّف </w:t>
      </w:r>
      <w:r w:rsidRPr="002C24DC">
        <w:rPr>
          <w:b/>
          <w:bCs/>
          <w:sz w:val="18"/>
          <w:szCs w:val="18"/>
          <w:rtl/>
        </w:rPr>
        <w:t>التغريدة</w:t>
      </w:r>
      <w:r w:rsidRPr="002C24DC">
        <w:rPr>
          <w:b/>
          <w:bCs/>
          <w:sz w:val="18"/>
          <w:szCs w:val="18"/>
          <w:rtl/>
        </w:rPr>
        <w:t xml:space="preserve"> محل التحليل وتُحدد سياقها الزمني والمؤسسي</w:t>
      </w:r>
      <w:r w:rsidRPr="006B5FE9">
        <w:rPr>
          <w:b/>
          <w:bCs/>
          <w:color w:val="2E5FAC"/>
          <w:sz w:val="18"/>
          <w:szCs w:val="18"/>
          <w:rtl/>
        </w:rPr>
        <w:t>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3475"/>
        <w:gridCol w:w="1134"/>
        <w:gridCol w:w="851"/>
        <w:gridCol w:w="1134"/>
        <w:gridCol w:w="1701"/>
        <w:gridCol w:w="708"/>
        <w:gridCol w:w="851"/>
        <w:gridCol w:w="1134"/>
        <w:gridCol w:w="494"/>
      </w:tblGrid>
      <w:tr w:rsidR="00C85705" w14:paraId="6E377E9E" w14:textId="77777777" w:rsidTr="00CE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BD8EC25" w14:textId="77777777" w:rsidR="00C85705" w:rsidRPr="001A17F5" w:rsidRDefault="00C85705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1A17F5">
              <w:rPr>
                <w:rFonts w:asciiTheme="majorBidi" w:hAnsiTheme="majorBidi" w:cs="Times New Roman" w:hint="cs"/>
                <w:sz w:val="20"/>
                <w:szCs w:val="20"/>
                <w:rtl/>
              </w:rPr>
              <w:t>ﻣﻼﺣﻈﺎ</w:t>
            </w:r>
            <w:r w:rsidRPr="001A17F5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ت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(</w:t>
            </w:r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عدد </w:t>
            </w:r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>الإعجابات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- </w:t>
            </w:r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>عدد</w:t>
            </w:r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التعليقات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</w:t>
            </w:r>
            <w:r w:rsidRPr="003E2467">
              <w:rPr>
                <w:rFonts w:asciiTheme="majorBidi" w:hAnsiTheme="majorBidi" w:cs="Times New Roman"/>
                <w:sz w:val="20"/>
                <w:szCs w:val="20"/>
                <w:rtl/>
              </w:rPr>
              <w:t>عدد إعادة النشر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اخري)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BE82374" w14:textId="77777777" w:rsidR="00C85705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="Times New Roman"/>
                <w:b w:val="0"/>
                <w:bCs w:val="0"/>
                <w:sz w:val="20"/>
                <w:szCs w:val="20"/>
                <w:rtl/>
              </w:rPr>
            </w:pPr>
            <w:r w:rsidRPr="00EE1D83">
              <w:rPr>
                <w:rFonts w:asciiTheme="majorBidi" w:hAnsiTheme="majorBidi" w:cs="Times New Roman"/>
                <w:sz w:val="20"/>
                <w:szCs w:val="20"/>
                <w:rtl/>
              </w:rPr>
              <w:t>نوع الوسائط</w:t>
            </w:r>
          </w:p>
          <w:p w14:paraId="03A4F515" w14:textId="77777777" w:rsidR="00C85705" w:rsidRPr="00EE1D83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(</w:t>
            </w:r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 xml:space="preserve">نص – صورة – فيديو – </w:t>
            </w:r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>إنفوجرافيك</w:t>
            </w:r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)</w:t>
            </w:r>
          </w:p>
        </w:tc>
        <w:tc>
          <w:tcPr>
            <w:tcW w:w="851" w:type="dxa"/>
          </w:tcPr>
          <w:p w14:paraId="6A5AD53B" w14:textId="77777777" w:rsidR="00C85705" w:rsidRPr="00EA1FAB" w:rsidRDefault="00C85705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r w:rsidRPr="00EA1FAB">
              <w:rPr>
                <w:rFonts w:asciiTheme="majorBidi" w:hAnsiTheme="majorBidi" w:cs="Times New Roman"/>
                <w:sz w:val="20"/>
                <w:szCs w:val="20"/>
                <w:rtl/>
              </w:rPr>
              <w:t>المناسبة أو الحدث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9B337E3" w14:textId="77777777" w:rsidR="00C85705" w:rsidRPr="00966A63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ﻟﻐﺔ</w:t>
            </w:r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ﻟﻤﻨﺸﻮ</w:t>
            </w:r>
            <w:r w:rsidRPr="00966A63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</w:p>
        </w:tc>
        <w:tc>
          <w:tcPr>
            <w:tcW w:w="1701" w:type="dxa"/>
          </w:tcPr>
          <w:p w14:paraId="2B73D82E" w14:textId="77777777" w:rsidR="00C85705" w:rsidRPr="00524039" w:rsidRDefault="00C85705" w:rsidP="005135E1">
            <w:pPr>
              <w:pStyle w:val="TableParagraph"/>
              <w:bidi/>
              <w:spacing w:before="132"/>
              <w:ind w:right="-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رابط </w:t>
            </w:r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>التغريدة</w:t>
            </w:r>
            <w:r w:rsidRPr="00524039">
              <w:rPr>
                <w:rFonts w:asciiTheme="majorBidi" w:hAnsiTheme="majorBidi" w:cstheme="majorBidi"/>
                <w:sz w:val="20"/>
                <w:szCs w:val="20"/>
              </w:rPr>
              <w:t>URL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63938F3" w14:textId="77777777" w:rsidR="00C85705" w:rsidRPr="002238C7" w:rsidRDefault="00C85705" w:rsidP="005135E1">
            <w:pPr>
              <w:pStyle w:val="TableParagraph"/>
              <w:bidi/>
              <w:spacing w:before="132"/>
              <w:ind w:right="-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38C7">
              <w:rPr>
                <w:rFonts w:asciiTheme="majorBidi" w:hAnsiTheme="majorBidi" w:cs="Times New Roman"/>
                <w:sz w:val="20"/>
                <w:szCs w:val="20"/>
                <w:rtl/>
              </w:rPr>
              <w:t>الدولة</w:t>
            </w:r>
          </w:p>
        </w:tc>
        <w:tc>
          <w:tcPr>
            <w:tcW w:w="851" w:type="dxa"/>
          </w:tcPr>
          <w:p w14:paraId="2C4A8CC2" w14:textId="77777777" w:rsidR="00C85705" w:rsidRPr="00396507" w:rsidRDefault="00C85705" w:rsidP="005135E1">
            <w:pPr>
              <w:pStyle w:val="TableParagraph"/>
              <w:bidi/>
              <w:spacing w:before="132"/>
              <w:ind w:right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ﻟﺤﺴﺎ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ب</w:t>
            </w:r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306B715" w14:textId="77777777" w:rsidR="00C85705" w:rsidRPr="00396507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ﺗﺎ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ﻳﺦ</w:t>
            </w:r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ﻟﻨﺸﺮ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3AA7AD7" w14:textId="77777777" w:rsidR="00C85705" w:rsidRPr="00396507" w:rsidRDefault="00C85705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>م</w:t>
            </w:r>
          </w:p>
        </w:tc>
      </w:tr>
      <w:tr w:rsidR="00C85705" w14:paraId="332BFE67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>
            <w:pPr>
              <w:bidi/>
              <w:jc w:val="right"/>
            </w:pPr>
            <w:r>
              <w:t xml:space="preserve">{{Likes}} | {{Comments}} | {{Retweets}}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>
            <w:pPr>
              <w:bidi/>
              <w:jc w:val="right"/>
            </w:pPr>
            <w:r>
              <w:t xml:space="preserve">{{Media_Type}}</w:t>
            </w:r>
          </w:p>
        </w:tc>
        <w:tc>
          <w:tcPr>
            <w:tcW w:w="851" w:type="dxa"/>
          </w:tcPr>
          <w:p>
            <w:pPr>
              <w:bidi/>
              <w:jc w:val="right"/>
            </w:pPr>
            <w:r>
              <w:t xml:space="preserve">{{Occasion}}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>
            <w:pPr>
              <w:bidi/>
              <w:jc w:val="right"/>
            </w:pPr>
            <w:r>
              <w:t xml:space="preserve">{{Language}}</w:t>
            </w:r>
          </w:p>
        </w:tc>
        <w:tc>
          <w:tcPr>
            <w:tcW w:w="1701" w:type="dxa"/>
          </w:tcPr>
          <w:p>
            <w:pPr>
              <w:bidi/>
              <w:jc w:val="right"/>
            </w:pPr>
            <w:r>
              <w:t xml:space="preserve">{{Tweet_URL}}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0CCA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>
            <w:pPr>
              <w:bidi/>
              <w:jc w:val="right"/>
            </w:pPr>
            <w:r>
              <w:t xml:space="preserve">{{Account_Name}}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>
            <w:pPr>
              <w:bidi/>
              <w:jc w:val="right"/>
            </w:pPr>
            <w:r>
              <w:t xml:space="preserve">{{Date}}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FB8E4BD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1</w:t>
            </w:r>
          </w:p>
        </w:tc>
      </w:tr>
      <w:tr w:rsidR="00C85705" w14:paraId="23D7935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9CB83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8BDC6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9478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DCA8D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9471A1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7C2106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AFCCE2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F7CD27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2A29FC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2</w:t>
            </w:r>
          </w:p>
        </w:tc>
      </w:tr>
      <w:tr w:rsidR="00C85705" w14:paraId="27E026E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03D585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C72B74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7ED148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D3A3A4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DDA22C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74677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0B0E9F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0B632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E75CC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3</w:t>
            </w:r>
          </w:p>
        </w:tc>
      </w:tr>
      <w:tr w:rsidR="00C85705" w14:paraId="4C853DE2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D420E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387A6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3BD810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80D180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5ECC6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4D591A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1041402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480B5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0E8C2C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4</w:t>
            </w:r>
          </w:p>
        </w:tc>
      </w:tr>
      <w:tr w:rsidR="00C85705" w14:paraId="1F376BCE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EA3EF0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215B6E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616DA8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CACE6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05E13D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2B5288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D09ECD2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70CEFDB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E855FB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5</w:t>
            </w:r>
          </w:p>
        </w:tc>
      </w:tr>
      <w:tr w:rsidR="00C85705" w14:paraId="30B4311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C2F8DB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75C4AB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6AAB593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8BAF0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BC5D9DB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043A99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5ECE93A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6040AB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41B2701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6</w:t>
            </w:r>
          </w:p>
        </w:tc>
      </w:tr>
      <w:tr w:rsidR="00C85705" w14:paraId="4743D6A6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BCD51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EB68A1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1BDB73A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CEFF64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CC8C9C1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F0CC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E3219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98CBA2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CE669F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7</w:t>
            </w:r>
          </w:p>
        </w:tc>
      </w:tr>
      <w:tr w:rsidR="00C85705" w14:paraId="2356EE38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108E85E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B4DD5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39B4EC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82B21A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49B613C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922720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697DF04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F77BD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A5B67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8</w:t>
            </w:r>
          </w:p>
        </w:tc>
      </w:tr>
      <w:tr w:rsidR="00C85705" w14:paraId="58332FEB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8FDAA2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6751214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4434B6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4B17D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822969F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1F9430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8E3C2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A5F29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57751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9</w:t>
            </w:r>
          </w:p>
        </w:tc>
      </w:tr>
      <w:tr w:rsidR="00C85705" w14:paraId="5F562274" w14:textId="77777777" w:rsidTr="00CE741D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EC238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BF65A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4FFB3F8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0A817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870FA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7712DE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3BFB9AEA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72D73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B7AC3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</w:tr>
      <w:tr w:rsidR="00C85705" w14:paraId="59AD37A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67494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176D22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66A2BEC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239D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6B98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9D86E1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4F031A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2EC76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EA3B6EC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11</w:t>
            </w:r>
          </w:p>
        </w:tc>
      </w:tr>
      <w:tr w:rsidR="00C85705" w14:paraId="783633AD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53DCDA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F0839EC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9A2BE9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375A47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5333DA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74F55F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A20B26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92748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58DB3C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12</w:t>
            </w:r>
          </w:p>
        </w:tc>
      </w:tr>
      <w:tr w:rsidR="00C85705" w14:paraId="617A8822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2696D0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87B4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E29423B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DE9EA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A7A83D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920373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3F2A1E8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E39F6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0C0048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13</w:t>
            </w:r>
          </w:p>
        </w:tc>
      </w:tr>
      <w:tr w:rsidR="00C85705" w14:paraId="0387D28B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4C5591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1F6C8E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85223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7DDCC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88BF83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CBD3C3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BC616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FF1683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B37B78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14</w:t>
            </w:r>
          </w:p>
        </w:tc>
      </w:tr>
      <w:tr w:rsidR="00C85705" w14:paraId="7F2C9E28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CA4C99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D61D9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93AEAA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447C6C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0A0B0A7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FA5EF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7BCEC869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EB562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D563499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15</w:t>
            </w:r>
          </w:p>
        </w:tc>
      </w:tr>
      <w:tr w:rsidR="00C85705" w14:paraId="2CD0C6CB" w14:textId="77777777" w:rsidTr="00CE741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DBC56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D5AAA19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4A3C60C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959176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E34F8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06E3BEA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7FFD6C5A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832AB9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EC7853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16</w:t>
            </w:r>
          </w:p>
        </w:tc>
      </w:tr>
    </w:tbl>
    <w:p w14:paraId="0444BB7A" w14:textId="77777777" w:rsidR="00C85705" w:rsidRDefault="00C85705" w:rsidP="00C85705">
      <w:pPr>
        <w:bidi/>
        <w:spacing w:before="60" w:after="120"/>
      </w:pPr>
    </w:p>
    <w:p w14:paraId="08177132" w14:textId="77777777" w:rsidR="00894B2B" w:rsidRDefault="00894B2B" w:rsidP="00E82D03">
      <w:pPr>
        <w:bidi/>
        <w:spacing w:after="200"/>
        <w:rPr>
          <w:rtl/>
        </w:rPr>
      </w:pPr>
    </w:p>
    <w:p w14:paraId="14A6D446" w14:textId="77777777" w:rsidR="00CE741D" w:rsidRDefault="00CE741D" w:rsidP="00CE741D">
      <w:pPr>
        <w:bidi/>
        <w:spacing w:after="200"/>
        <w:rPr>
          <w:rtl/>
        </w:rPr>
      </w:pPr>
    </w:p>
    <w:p w14:paraId="70876219" w14:textId="77777777" w:rsidR="00CE741D" w:rsidRDefault="00CE741D" w:rsidP="00CE741D">
      <w:pPr>
        <w:bidi/>
        <w:spacing w:after="200"/>
        <w:rPr>
          <w:rtl/>
        </w:rPr>
      </w:pPr>
    </w:p>
    <w:p w14:paraId="56C5C782" w14:textId="77777777" w:rsidR="00CE741D" w:rsidRDefault="00CE741D" w:rsidP="00CE741D">
      <w:pPr>
        <w:bidi/>
        <w:spacing w:after="200"/>
        <w:rPr>
          <w:rtl/>
        </w:rPr>
      </w:pPr>
    </w:p>
    <w:p w14:paraId="5F5BAC76" w14:textId="77777777" w:rsidR="00CE741D" w:rsidRDefault="00CE741D" w:rsidP="00CE741D">
      <w:pPr>
        <w:bidi/>
        <w:spacing w:after="200"/>
        <w:rPr>
          <w:rtl/>
        </w:rPr>
      </w:pPr>
    </w:p>
    <w:p w14:paraId="5F231CE3" w14:textId="77777777" w:rsidR="00CE741D" w:rsidRDefault="00CE741D" w:rsidP="00CE741D">
      <w:pPr>
        <w:bidi/>
        <w:spacing w:after="200"/>
        <w:rPr>
          <w:rtl/>
        </w:rPr>
      </w:pPr>
    </w:p>
    <w:p w14:paraId="777A6884" w14:textId="77777777" w:rsidR="00CE741D" w:rsidRDefault="00CE741D" w:rsidP="00CE741D">
      <w:pPr>
        <w:bidi/>
        <w:spacing w:after="200"/>
        <w:rPr>
          <w:rtl/>
        </w:rPr>
      </w:pPr>
    </w:p>
    <w:p w14:paraId="171C7C79" w14:textId="77777777" w:rsidR="00CE741D" w:rsidRDefault="00CE741D" w:rsidP="00CE741D">
      <w:pPr>
        <w:bidi/>
        <w:spacing w:after="200"/>
        <w:rPr>
          <w:rtl/>
        </w:rPr>
      </w:pPr>
    </w:p>
    <w:p w14:paraId="3D396A12" w14:textId="77777777" w:rsidR="00CE741D" w:rsidRDefault="00CE741D" w:rsidP="00CE741D">
      <w:pPr>
        <w:bidi/>
        <w:spacing w:after="200"/>
        <w:rPr>
          <w:rtl/>
        </w:rPr>
      </w:pPr>
    </w:p>
    <w:p w14:paraId="47E2A7CD" w14:textId="77777777" w:rsidR="00CE741D" w:rsidRDefault="00CE741D" w:rsidP="00CE741D">
      <w:pPr>
        <w:bidi/>
        <w:spacing w:after="200"/>
        <w:rPr>
          <w:rtl/>
        </w:rPr>
      </w:pPr>
    </w:p>
    <w:p w14:paraId="50DBD79B" w14:textId="77777777" w:rsidR="00CE741D" w:rsidRDefault="00CE741D" w:rsidP="00CE741D">
      <w:pPr>
        <w:bidi/>
        <w:spacing w:after="200"/>
      </w:pPr>
    </w:p>
    <w:p w14:paraId="361DB675" w14:textId="77777777" w:rsidR="004609EE" w:rsidRDefault="004609EE" w:rsidP="00E82D03">
      <w:pPr>
        <w:bidi/>
        <w:spacing w:before="60" w:after="120"/>
        <w:rPr>
          <w:b/>
          <w:bCs/>
          <w:color w:val="2E5FAC"/>
          <w:sz w:val="26"/>
          <w:szCs w:val="26"/>
        </w:rPr>
      </w:pPr>
      <w:r w:rsidRPr="004609EE">
        <w:rPr>
          <w:b/>
          <w:bCs/>
          <w:color w:val="2E5FAC"/>
          <w:sz w:val="26"/>
          <w:szCs w:val="26"/>
          <w:rtl/>
        </w:rPr>
        <w:lastRenderedPageBreak/>
        <w:t xml:space="preserve">ثانياً: التحليل </w:t>
      </w:r>
      <w:r w:rsidRPr="004609EE">
        <w:rPr>
          <w:b/>
          <w:bCs/>
          <w:color w:val="2E5FAC"/>
          <w:sz w:val="26"/>
          <w:szCs w:val="26"/>
          <w:rtl/>
        </w:rPr>
        <w:t>السياقي</w:t>
      </w:r>
      <w:r w:rsidRPr="004609EE">
        <w:rPr>
          <w:b/>
          <w:bCs/>
          <w:color w:val="2E5FAC"/>
          <w:sz w:val="26"/>
          <w:szCs w:val="26"/>
          <w:rtl/>
        </w:rPr>
        <w:t xml:space="preserve"> للخطاب</w:t>
      </w:r>
    </w:p>
    <w:p w14:paraId="6B6A4AA8" w14:textId="3BD94BFA" w:rsidR="00894B2B" w:rsidRDefault="004D172C" w:rsidP="004609EE">
      <w:pPr>
        <w:bidi/>
        <w:spacing w:before="60" w:after="120"/>
      </w:pPr>
      <w:r w:rsidRPr="004D172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C6689E">
        <w:rPr>
          <w:b/>
          <w:bCs/>
          <w:sz w:val="18"/>
          <w:szCs w:val="18"/>
          <w:rtl/>
        </w:rPr>
        <w:t xml:space="preserve">تحديد الظروف والعوامل المحيطة التي أنتجت الخطاب وأثّرت في بنيته ودلالاته، وفق الإطار </w:t>
      </w:r>
      <w:r w:rsidRPr="00C6689E">
        <w:rPr>
          <w:b/>
          <w:bCs/>
          <w:sz w:val="18"/>
          <w:szCs w:val="18"/>
          <w:rtl/>
        </w:rPr>
        <w:t>السياقي</w:t>
      </w:r>
      <w:r w:rsidRPr="00C6689E">
        <w:rPr>
          <w:b/>
          <w:bCs/>
          <w:sz w:val="18"/>
          <w:szCs w:val="18"/>
          <w:rtl/>
        </w:rPr>
        <w:t xml:space="preserve"> الذي يُؤكده فان </w:t>
      </w:r>
      <w:r w:rsidRPr="00C6689E">
        <w:rPr>
          <w:b/>
          <w:bCs/>
          <w:sz w:val="18"/>
          <w:szCs w:val="18"/>
          <w:rtl/>
        </w:rPr>
        <w:t>دايك</w:t>
      </w:r>
      <w:r w:rsidRPr="00C6689E">
        <w:rPr>
          <w:b/>
          <w:bCs/>
          <w:sz w:val="18"/>
          <w:szCs w:val="18"/>
          <w:rtl/>
        </w:rPr>
        <w:t xml:space="preserve"> كشرط لتحليل الخطاب.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1659"/>
        <w:gridCol w:w="851"/>
        <w:gridCol w:w="1417"/>
        <w:gridCol w:w="2268"/>
        <w:gridCol w:w="1843"/>
        <w:gridCol w:w="992"/>
        <w:gridCol w:w="1107"/>
        <w:gridCol w:w="851"/>
        <w:gridCol w:w="494"/>
      </w:tblGrid>
      <w:tr w:rsidR="00CE741D" w14:paraId="7425A18B" w14:textId="77777777" w:rsidTr="00543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67ABE10" w14:textId="77777777" w:rsidR="00CE741D" w:rsidRPr="00BE320D" w:rsidRDefault="00CE741D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3573C">
              <w:rPr>
                <w:rFonts w:asciiTheme="minorBidi" w:hAnsiTheme="minorBidi"/>
                <w:sz w:val="20"/>
                <w:szCs w:val="20"/>
                <w:rtl/>
              </w:rPr>
              <w:t>التفسير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DDA3623" w14:textId="77777777" w:rsidR="00CE741D" w:rsidRPr="00BE320D" w:rsidRDefault="00CE741D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Theme="minorBidi" w:hAnsiTheme="minorBidi"/>
                <w:sz w:val="20"/>
                <w:szCs w:val="20"/>
                <w:rtl/>
              </w:rPr>
              <w:t>المؤشرات</w:t>
            </w:r>
          </w:p>
        </w:tc>
        <w:tc>
          <w:tcPr>
            <w:tcW w:w="7627" w:type="dxa"/>
            <w:gridSpan w:val="5"/>
          </w:tcPr>
          <w:p w14:paraId="375BE41C" w14:textId="77777777" w:rsidR="00CE741D" w:rsidRPr="00BE320D" w:rsidRDefault="00CE741D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E320D">
              <w:rPr>
                <w:rFonts w:asciiTheme="minorBidi" w:hAnsiTheme="minorBidi" w:cstheme="minorBidi"/>
                <w:sz w:val="20"/>
                <w:szCs w:val="20"/>
                <w:rtl/>
              </w:rPr>
              <w:t>البعد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B4AE8B4" w14:textId="77777777" w:rsidR="00CE741D" w:rsidRPr="00647F23" w:rsidRDefault="00CE741D" w:rsidP="005135E1">
            <w:pPr>
              <w:pStyle w:val="TableParagraph"/>
              <w:bidi/>
              <w:spacing w:before="13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="Times New Roman" w:hint="cs"/>
                <w:sz w:val="12"/>
                <w:szCs w:val="20"/>
                <w:rtl/>
              </w:rPr>
              <w:t>المنشور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3CE15C2" w14:textId="77777777" w:rsidR="00CE741D" w:rsidRPr="00396507" w:rsidRDefault="00CE741D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>م</w:t>
            </w:r>
          </w:p>
        </w:tc>
      </w:tr>
      <w:tr w:rsidR="00BC35C1" w14:paraId="3A324E1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2B34B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مساحة التحليل الكيفي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357FCF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318FDCEE" w14:textId="4891E5C6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الهدف </w:t>
            </w: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الاتصالي</w:t>
            </w: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 الظاهر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</w:t>
            </w:r>
            <w:r w:rsidR="00F0295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اعلام/ اقناع/ حوار/ بناء اجماع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71B6A74" w14:textId="6EDBEE82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الجمهور المستهدف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(الجاليات/ جمهور دولي/ جمهور 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إحدى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الد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ول/ صناع قرار/ وسائل اعلام/ اخرى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tcW w:w="1843" w:type="dxa"/>
          </w:tcPr>
          <w:p w14:paraId="71CFD5BB" w14:textId="40FD89CA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F963BA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الأطراف الفاعلة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(رئيس الدولة/ </w:t>
            </w:r>
            <w:r w:rsidR="007B429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وزير/ دب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لوماسي/ منظمة دولية/ سفارة/ اخرى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D474EDC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EC209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السياق الإقليمي والدولي</w:t>
            </w:r>
          </w:p>
        </w:tc>
        <w:tc>
          <w:tcPr>
            <w:tcW w:w="1107" w:type="dxa"/>
          </w:tcPr>
          <w:p w14:paraId="4B0B39A6" w14:textId="5B928DF9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2"/>
                <w:szCs w:val="20"/>
              </w:rPr>
            </w:pPr>
            <w:r>
              <w:rPr>
                <w:rFonts w:ascii="Times New Roman" w:hint="cs"/>
                <w:b/>
                <w:bCs/>
                <w:sz w:val="12"/>
                <w:szCs w:val="20"/>
                <w:rtl/>
              </w:rPr>
              <w:t>النطاق الجغرافي (إقليمي / دولي)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8AF7F7B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="Times New Roman"/>
                <w:b/>
                <w:bCs/>
                <w:sz w:val="12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BA53EB" w14:textId="77777777" w:rsidR="00BC35C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</w:p>
        </w:tc>
      </w:tr>
      <w:tr w:rsidR="00BC35C1" w14:paraId="73F1BFB0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>
            <w:pPr>
              <w:bidi/>
              <w:jc w:val="right"/>
            </w:pPr>
            <w:r>
              <w:t xml:space="preserve">{{Qualitative_Analysis_Space}}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15D5558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>
            <w:pPr>
              <w:bidi/>
              <w:jc w:val="right"/>
            </w:pPr>
            <w:r>
              <w:t xml:space="preserve">{{Comm_Goal}}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>
            <w:pPr>
              <w:bidi/>
              <w:jc w:val="right"/>
            </w:pPr>
            <w:r>
              <w:t xml:space="preserve">{{Target_Audience}}</w:t>
            </w:r>
          </w:p>
        </w:tc>
        <w:tc>
          <w:tcPr>
            <w:tcW w:w="1843" w:type="dxa"/>
          </w:tcPr>
          <w:p>
            <w:pPr>
              <w:bidi/>
              <w:jc w:val="right"/>
            </w:pPr>
            <w:r>
              <w:t xml:space="preserve">{{Actors}}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>
            <w:pPr>
              <w:bidi/>
              <w:jc w:val="right"/>
            </w:pPr>
            <w:r>
              <w:t xml:space="preserve">{{Regional_Context}}</w:t>
            </w:r>
          </w:p>
        </w:tc>
        <w:tc>
          <w:tcPr>
            <w:tcW w:w="1107" w:type="dxa"/>
          </w:tcPr>
          <w:p>
            <w:pPr>
              <w:bidi/>
              <w:jc w:val="right"/>
            </w:pPr>
            <w:r>
              <w:t xml:space="preserve">{{Geo_Scope}}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98B11F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73C00A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1</w:t>
            </w:r>
          </w:p>
        </w:tc>
      </w:tr>
      <w:tr w:rsidR="00BC35C1" w14:paraId="1A5F2B2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C53A58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002A0D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FE0F55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306B36" w14:textId="12602499" w:rsidR="00BC35C1" w:rsidRPr="00BE320D" w:rsidRDefault="00BC35C1" w:rsidP="00200D14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8DCC5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AE4D14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0AD77ABD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78C4BED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C497D7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2</w:t>
            </w:r>
          </w:p>
        </w:tc>
      </w:tr>
      <w:tr w:rsidR="00BC35C1" w14:paraId="5905940F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0083B3B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6D53720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1CB0A7A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01CBA7D" w14:textId="0D68B98F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92B1AD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5B0696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0F2FE45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511529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49952A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3</w:t>
            </w:r>
          </w:p>
        </w:tc>
      </w:tr>
      <w:tr w:rsidR="00BC35C1" w14:paraId="4DEF9458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60DDBC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B5B42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1CCA82B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35C19FE" w14:textId="05A34A5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F5DEABD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10307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094A473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1759A4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AB9E9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4</w:t>
            </w:r>
          </w:p>
        </w:tc>
      </w:tr>
      <w:tr w:rsidR="00BC35C1" w14:paraId="3B7577D5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B1AC21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C95E40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D5A709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19ED8C2" w14:textId="64689A1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5EE33E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E4A5C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C1CE269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B269CB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357697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5</w:t>
            </w:r>
          </w:p>
        </w:tc>
      </w:tr>
      <w:tr w:rsidR="00BC35C1" w14:paraId="547B2D60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483076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1C02999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5408C65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FAE1028" w14:textId="1BEC4910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3AEC7D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3355FF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6DE7BC81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E37A46F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7AC350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6</w:t>
            </w:r>
          </w:p>
        </w:tc>
      </w:tr>
      <w:tr w:rsidR="00BC35C1" w14:paraId="4EEE7EE7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488A1E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8B8EA1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F8A0B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53B313B" w14:textId="52BBA315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DC4B3F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03F8D2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24D308E3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F08B3F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BEC2FB2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7</w:t>
            </w:r>
          </w:p>
        </w:tc>
      </w:tr>
      <w:tr w:rsidR="00BC35C1" w14:paraId="0E35025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E87497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71978F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742CB23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877E005" w14:textId="036C4648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DA05A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C175F0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A47C54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4253E5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994691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8</w:t>
            </w:r>
          </w:p>
        </w:tc>
      </w:tr>
      <w:tr w:rsidR="00BC35C1" w14:paraId="4A3899CB" w14:textId="77777777" w:rsidTr="00D87388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2A893E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83E26B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360C7C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2DCC9B9" w14:textId="6BD0EFFA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33B36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97606D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2AAEDD8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273562E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DBDECF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9</w:t>
            </w:r>
          </w:p>
        </w:tc>
      </w:tr>
      <w:tr w:rsidR="00BC35C1" w14:paraId="7449EEA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870E75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E6728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7D3C0F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D75F300" w14:textId="49933006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F82209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A3EA7B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3EAD9ADC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51AC8C8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F9578DA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10</w:t>
            </w:r>
          </w:p>
        </w:tc>
      </w:tr>
      <w:tr w:rsidR="00BC35C1" w14:paraId="18472D9C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35563F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DE9F3B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336C722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7824A87" w14:textId="2EA626BB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C71FB73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BC865E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5ABF9A5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390667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B83E9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11</w:t>
            </w:r>
          </w:p>
        </w:tc>
      </w:tr>
      <w:tr w:rsidR="00BC35C1" w14:paraId="417BC22F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DAD76F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2B9AB8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7F67D7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637F7C7" w14:textId="3728918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C296AF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BF8EE6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7CC8C99A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DEB1746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EE8BBDB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12</w:t>
            </w:r>
          </w:p>
        </w:tc>
      </w:tr>
      <w:tr w:rsidR="00BC35C1" w14:paraId="78BFB46E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3D5683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D0B78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C201F0A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753BF64" w14:textId="2A63A75C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2E2237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8765DC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4016A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0B14EF3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D2E6AA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13</w:t>
            </w:r>
          </w:p>
        </w:tc>
      </w:tr>
      <w:tr w:rsidR="00BC35C1" w14:paraId="2E6C6339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D79DFB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7883DC7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0B6F474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5CCD50A" w14:textId="4C183A8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E15C4BC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42953E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7DA53BE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DCB7C0A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262413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14</w:t>
            </w:r>
          </w:p>
        </w:tc>
      </w:tr>
      <w:tr w:rsidR="00BC35C1" w14:paraId="10225804" w14:textId="77777777" w:rsidTr="00D873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F275AC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3D31CD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05A6E5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E043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85D62C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B76527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07" w:type="dxa"/>
          </w:tcPr>
          <w:p w14:paraId="076EFA08" w14:textId="77777777" w:rsidR="00BC35C1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77AC079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B36CB4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15</w:t>
            </w:r>
          </w:p>
        </w:tc>
      </w:tr>
    </w:tbl>
    <w:p w14:paraId="5FF15B3A" w14:textId="77777777" w:rsidR="00894B2B" w:rsidRDefault="00894B2B" w:rsidP="00E82D03">
      <w:pPr>
        <w:bidi/>
        <w:spacing w:after="200"/>
      </w:pPr>
    </w:p>
    <w:p w14:paraId="1EF335A0" w14:textId="77777777" w:rsidR="00642339" w:rsidRDefault="00642339" w:rsidP="00E82D03">
      <w:pPr>
        <w:bidi/>
        <w:spacing w:before="300" w:after="120"/>
        <w:rPr>
          <w:b/>
          <w:bCs/>
          <w:color w:val="8B0000"/>
          <w:sz w:val="26"/>
          <w:szCs w:val="26"/>
          <w:lang w:bidi="ar-JO"/>
        </w:rPr>
      </w:pPr>
    </w:p>
    <w:p w14:paraId="51C3FE64" w14:textId="77777777" w:rsidR="00642339" w:rsidRDefault="00642339" w:rsidP="00642339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3F998B6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8C2EE0F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78C3DA8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5691497A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56E6CB0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699C95F6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1148580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053B736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FC12DDC" w14:textId="77777777" w:rsidR="004033E5" w:rsidRDefault="004033E5" w:rsidP="004033E5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4BCCE2E" w14:textId="77777777" w:rsidR="00334C53" w:rsidRDefault="00334C53" w:rsidP="00E82D03">
      <w:pPr>
        <w:bidi/>
        <w:spacing w:before="60" w:after="120"/>
        <w:rPr>
          <w:b/>
          <w:bCs/>
          <w:color w:val="8B0000"/>
          <w:sz w:val="26"/>
          <w:szCs w:val="26"/>
        </w:rPr>
      </w:pPr>
      <w:r w:rsidRPr="00334C53">
        <w:rPr>
          <w:b/>
          <w:bCs/>
          <w:color w:val="8B0000"/>
          <w:sz w:val="26"/>
          <w:szCs w:val="26"/>
          <w:rtl/>
        </w:rPr>
        <w:t xml:space="preserve">ثالثاً: تحليل البنية النصية وفق نموذج فان </w:t>
      </w:r>
      <w:r w:rsidRPr="00334C53">
        <w:rPr>
          <w:b/>
          <w:bCs/>
          <w:color w:val="8B0000"/>
          <w:sz w:val="26"/>
          <w:szCs w:val="26"/>
          <w:rtl/>
        </w:rPr>
        <w:t>دايك</w:t>
      </w:r>
    </w:p>
    <w:p w14:paraId="5157C97C" w14:textId="000BFE25" w:rsidR="006B6FBD" w:rsidRDefault="00867A7B" w:rsidP="004138B0">
      <w:pPr>
        <w:bidi/>
        <w:spacing w:before="60" w:after="120"/>
        <w:rPr>
          <w:rtl/>
        </w:rPr>
      </w:pPr>
      <w:r w:rsidRPr="00867A7B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EB461A">
        <w:rPr>
          <w:b/>
          <w:bCs/>
          <w:color w:val="000000" w:themeColor="text1"/>
          <w:sz w:val="18"/>
          <w:szCs w:val="18"/>
          <w:rtl/>
        </w:rPr>
        <w:t>تحليل العناصر اللغوية والدلالية والأيديولوجية في النص وفق المقاربة الاجتماعية المعرفية، كاشفاً عن البنى الظاهرة والضمنية والإيديولوجيات المُشفَّرة في الخطاب.</w:t>
      </w:r>
      <w:r w:rsidR="004138B0">
        <w:rPr>
          <w:rtl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4"/>
        <w:gridCol w:w="3556"/>
      </w:tblGrid>
      <w:tr w:rsidR="00791F27" w14:paraId="4E2B6B3D" w14:textId="77777777" w:rsidTr="005135E1"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B1402" w14:textId="128D607B" w:rsidR="00791F27" w:rsidRDefault="00791F27" w:rsidP="005135E1">
            <w:pPr>
              <w:bidi/>
              <w:jc w:val="center"/>
            </w:pPr>
            <w:r w:rsidRPr="008024AC">
              <w:rPr>
                <w:b/>
                <w:bCs/>
                <w:color w:val="FFFFFF"/>
                <w:rtl/>
              </w:rPr>
              <w:t xml:space="preserve">تحليل البنية النصية للخطاب وفق نموذج فان </w:t>
            </w:r>
            <w:r w:rsidRPr="008024AC">
              <w:rPr>
                <w:b/>
                <w:bCs/>
                <w:color w:val="FFFFFF"/>
                <w:rtl/>
              </w:rPr>
              <w:t>دايك</w:t>
            </w:r>
            <w:r w:rsidRPr="008024AC">
              <w:rPr>
                <w:b/>
                <w:bCs/>
                <w:color w:val="FFFFFF"/>
                <w:rtl/>
              </w:rPr>
              <w:t xml:space="preserve"> (</w:t>
            </w:r>
            <w:r w:rsidRPr="008024AC">
              <w:rPr>
                <w:b/>
                <w:bCs/>
                <w:color w:val="FFFFFF"/>
              </w:rPr>
              <w:t xml:space="preserve">Van </w:t>
            </w:r>
            <w:r w:rsidRPr="008024AC">
              <w:rPr>
                <w:b/>
                <w:bCs/>
                <w:color w:val="FFFFFF"/>
              </w:rPr>
              <w:t>Dijk</w:t>
            </w:r>
            <w:r w:rsidRPr="008024AC">
              <w:rPr>
                <w:b/>
                <w:bCs/>
                <w:color w:val="FFFFFF"/>
                <w:rtl/>
              </w:rPr>
              <w:t>)</w:t>
            </w:r>
          </w:p>
        </w:tc>
      </w:tr>
      <w:tr w:rsidR="00791F27" w14:paraId="07796A69" w14:textId="77777777" w:rsidTr="005135E1">
        <w:tc>
          <w:tcPr>
            <w:tcW w:w="58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DED2E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المؤشرات والتحليل الكيفي</w:t>
            </w:r>
          </w:p>
        </w:tc>
        <w:tc>
          <w:tcPr>
            <w:tcW w:w="35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0FEBC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العنصر التحليلي</w:t>
            </w:r>
          </w:p>
        </w:tc>
      </w:tr>
      <w:tr w:rsidR="00791F27" w14:paraId="4586270E" w14:textId="77777777" w:rsidTr="005135E1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3F836" w14:textId="7CFA44A0" w:rsidR="00791F27" w:rsidRPr="00687863" w:rsidRDefault="001B4F44" w:rsidP="005135E1">
            <w:pPr>
              <w:bidi/>
              <w:jc w:val="center"/>
              <w:rPr>
                <w:b/>
                <w:bCs/>
              </w:rPr>
            </w:pPr>
            <w:r w:rsidRPr="001B4F44">
              <w:rPr>
                <w:b/>
                <w:bCs/>
                <w:rtl/>
              </w:rPr>
              <w:t xml:space="preserve">المربع الأيديولوجي لفان </w:t>
            </w:r>
            <w:r w:rsidRPr="001B4F44">
              <w:rPr>
                <w:b/>
                <w:bCs/>
                <w:rtl/>
              </w:rPr>
              <w:t>دايك</w:t>
            </w:r>
          </w:p>
        </w:tc>
      </w:tr>
      <w:tr w:rsidR="00B046B8" w14:paraId="475D92FA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{{Self_Positives_Score}} - {{Self_Positives_Analysis}}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DBD8C" w14:textId="0B0EB728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1. </w:t>
            </w:r>
            <w:r w:rsidRPr="00B046B8">
              <w:rPr>
                <w:b/>
                <w:bCs/>
                <w:rtl/>
              </w:rPr>
              <w:t>إبراز إيجابيات الذات</w:t>
            </w:r>
          </w:p>
        </w:tc>
      </w:tr>
      <w:tr w:rsidR="00B046B8" w14:paraId="6C6681C1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{{Self_Negatives_Score}} - {{Self_Negatives_Analysis}}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3DE5F" w14:textId="085C8F60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2. </w:t>
            </w:r>
            <w:r w:rsidRPr="00B046B8">
              <w:rPr>
                <w:b/>
                <w:bCs/>
                <w:rtl/>
              </w:rPr>
              <w:t>إخفاء سلبيات الذات</w:t>
            </w:r>
          </w:p>
        </w:tc>
      </w:tr>
      <w:tr w:rsidR="00B046B8" w14:paraId="1DDB92F7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{{Other_Negatives_Score}} - {{Other_Negatives_Analysis}}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B821E" w14:textId="267E03F5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3. </w:t>
            </w:r>
            <w:r w:rsidRPr="00B046B8">
              <w:rPr>
                <w:b/>
                <w:bCs/>
                <w:rtl/>
              </w:rPr>
              <w:t>إبراز سلبيات الآخر</w:t>
            </w:r>
          </w:p>
        </w:tc>
      </w:tr>
      <w:tr w:rsidR="00B046B8" w14:paraId="4DC6B1E6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{{Other_Positives_Score}} - {{Other_Positives_Analysis}}</w:t>
            </w: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689F0" w14:textId="54ECDB84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4. </w:t>
            </w:r>
            <w:r w:rsidRPr="00B046B8">
              <w:rPr>
                <w:b/>
                <w:bCs/>
                <w:rtl/>
              </w:rPr>
              <w:t>إخفاء إيجابيات الآخر</w:t>
            </w:r>
          </w:p>
        </w:tc>
      </w:tr>
    </w:tbl>
    <w:p w14:paraId="64C8A979" w14:textId="77777777" w:rsidR="006B6FBD" w:rsidRDefault="006B6FBD" w:rsidP="006B6FBD">
      <w:pPr>
        <w:bidi/>
        <w:spacing w:after="200"/>
        <w:rPr>
          <w:rtl/>
        </w:rPr>
      </w:pPr>
    </w:p>
    <w:p w14:paraId="38CB1C0D" w14:textId="77777777" w:rsidR="00016EE5" w:rsidRDefault="00016EE5" w:rsidP="00016EE5">
      <w:pPr>
        <w:bidi/>
        <w:spacing w:before="60" w:after="120"/>
        <w:rPr>
          <w:b/>
          <w:bCs/>
          <w:color w:val="1A5C2A"/>
          <w:sz w:val="26"/>
          <w:szCs w:val="26"/>
        </w:rPr>
      </w:pPr>
      <w:r w:rsidRPr="002012AC">
        <w:rPr>
          <w:b/>
          <w:bCs/>
          <w:color w:val="1A5C2A"/>
          <w:sz w:val="26"/>
          <w:szCs w:val="26"/>
          <w:rtl/>
        </w:rPr>
        <w:t>رابعاً: تحليل استراتيجيات الدبلوماسية الرقمية</w:t>
      </w:r>
    </w:p>
    <w:p w14:paraId="62FFECF2" w14:textId="77777777" w:rsidR="00016EE5" w:rsidRPr="00EF409D" w:rsidRDefault="00016EE5" w:rsidP="00016EE5">
      <w:pPr>
        <w:bidi/>
        <w:spacing w:before="60" w:after="120"/>
        <w:rPr>
          <w:sz w:val="32"/>
          <w:szCs w:val="32"/>
        </w:rPr>
      </w:pPr>
      <w:r w:rsidRPr="00EF409D">
        <w:rPr>
          <w:b/>
          <w:bCs/>
          <w:color w:val="2E5FAC"/>
          <w:sz w:val="24"/>
          <w:szCs w:val="24"/>
          <w:rtl/>
        </w:rPr>
        <w:t xml:space="preserve">التعريف الإجرائي: </w:t>
      </w:r>
      <w:r w:rsidRPr="00EF409D">
        <w:rPr>
          <w:b/>
          <w:bCs/>
          <w:sz w:val="24"/>
          <w:szCs w:val="24"/>
          <w:rtl/>
        </w:rPr>
        <w:t xml:space="preserve">رصد الاستراتيجيات الأربع الكبرى للدبلوماسية الرقمية داخل </w:t>
      </w:r>
      <w:r w:rsidRPr="00EF409D">
        <w:rPr>
          <w:b/>
          <w:bCs/>
          <w:sz w:val="24"/>
          <w:szCs w:val="24"/>
          <w:rtl/>
        </w:rPr>
        <w:t>التغريدة</w:t>
      </w:r>
      <w:r w:rsidRPr="00EF409D">
        <w:rPr>
          <w:b/>
          <w:bCs/>
          <w:sz w:val="24"/>
          <w:szCs w:val="24"/>
          <w:rtl/>
        </w:rPr>
        <w:t>، وتقييم حضورها ومؤشراتها التشغيلية.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301"/>
        <w:gridCol w:w="6074"/>
      </w:tblGrid>
      <w:tr w:rsidR="00016EE5" w14:paraId="0A1EE8E3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1F208" w14:textId="0CD486F7" w:rsidR="00016EE5" w:rsidRDefault="00016EE5" w:rsidP="00016EE5">
            <w:pPr>
              <w:bidi/>
            </w:pPr>
            <w:r w:rsidRPr="00B135AF">
              <w:rPr>
                <w:b/>
                <w:bCs/>
                <w:color w:val="FFFFFF"/>
                <w:rtl/>
              </w:rPr>
              <w:t xml:space="preserve">تحليل استراتيجيات الدبلوماسية الرقمية داخل </w:t>
            </w:r>
            <w:r w:rsidRPr="00B135AF">
              <w:rPr>
                <w:b/>
                <w:bCs/>
                <w:color w:val="FFFFFF"/>
                <w:rtl/>
              </w:rPr>
              <w:t>التغريدة</w:t>
            </w:r>
          </w:p>
        </w:tc>
      </w:tr>
      <w:tr w:rsidR="00016EE5" w14:paraId="46EDC6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906FB" w14:textId="77777777" w:rsidR="00016EE5" w:rsidRDefault="00016EE5" w:rsidP="00016EE5">
            <w:pPr>
              <w:bidi/>
            </w:pPr>
            <w:r w:rsidRPr="00F3567B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الأولى: الإعلام الرقمي</w:t>
            </w:r>
          </w:p>
        </w:tc>
      </w:tr>
      <w:tr w:rsidR="00016EE5" w14:paraId="44907453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44FD2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65E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64E23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1DE039C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{{Official_Info}}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09F3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C7423" w14:textId="16F802EB" w:rsidR="00016EE5" w:rsidRPr="00B50F3D" w:rsidRDefault="00345CEB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B50F3D">
              <w:rPr>
                <w:b/>
                <w:bCs/>
                <w:rtl/>
              </w:rPr>
              <w:t>نشر</w:t>
            </w:r>
            <w:r w:rsidR="00016EE5" w:rsidRPr="00B50F3D">
              <w:rPr>
                <w:b/>
                <w:bCs/>
                <w:rtl/>
              </w:rPr>
              <w:t xml:space="preserve"> معلومات أو بيانات رسمية</w:t>
            </w:r>
          </w:p>
        </w:tc>
      </w:tr>
      <w:tr w:rsidR="00016EE5" w14:paraId="7043BF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{{Official_Statements}}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DA069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FC2DF" w14:textId="6DD81DB1" w:rsidR="00016EE5" w:rsidRPr="00B50F3D" w:rsidRDefault="00345CEB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>نشر</w:t>
            </w:r>
            <w:r w:rsidR="00016EE5">
              <w:rPr>
                <w:rFonts w:hint="cs"/>
                <w:b/>
                <w:bCs/>
                <w:rtl/>
              </w:rPr>
              <w:t xml:space="preserve"> تصريحات المسؤولين</w:t>
            </w:r>
          </w:p>
        </w:tc>
      </w:tr>
      <w:tr w:rsidR="00016EE5" w14:paraId="1362BC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{{Intl_Coop}}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8C7A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3D8D9" w14:textId="717698FD" w:rsidR="00016EE5" w:rsidRPr="00B50F3D" w:rsidRDefault="00345CEB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B50F3D">
              <w:rPr>
                <w:b/>
                <w:bCs/>
                <w:rtl/>
              </w:rPr>
              <w:t>عرض</w:t>
            </w:r>
            <w:r w:rsidR="00016EE5" w:rsidRPr="00B50F3D">
              <w:rPr>
                <w:b/>
                <w:bCs/>
                <w:rtl/>
              </w:rPr>
              <w:t xml:space="preserve"> مبادرات أو </w:t>
            </w:r>
            <w:r w:rsidR="00F22DC2">
              <w:rPr>
                <w:rFonts w:hint="cs"/>
                <w:b/>
                <w:bCs/>
                <w:rtl/>
              </w:rPr>
              <w:t>علاقات دولية (تعاون دولي)</w:t>
            </w:r>
          </w:p>
        </w:tc>
      </w:tr>
      <w:tr w:rsidR="00016EE5" w14:paraId="2264358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{{Diplomatic_Visits}}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356C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6576A" w14:textId="01B0AA01" w:rsidR="00016EE5" w:rsidRPr="00B50F3D" w:rsidRDefault="00345CEB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4- </w:t>
            </w:r>
            <w:r w:rsidR="00016EE5">
              <w:rPr>
                <w:rFonts w:hint="cs"/>
                <w:b/>
                <w:bCs/>
                <w:rtl/>
              </w:rPr>
              <w:t>الإعلان</w:t>
            </w:r>
            <w:r w:rsidR="00016EE5">
              <w:rPr>
                <w:rFonts w:hint="cs"/>
                <w:b/>
                <w:bCs/>
                <w:rtl/>
              </w:rPr>
              <w:t xml:space="preserve"> عن اللقاءات والزيارات الدبلوماسية</w:t>
            </w:r>
          </w:p>
        </w:tc>
      </w:tr>
      <w:tr w:rsidR="00016EE5" w14:paraId="02ED7A65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{{Stats_Reports}}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FAB0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3D920" w14:textId="25246E85" w:rsidR="00016EE5" w:rsidRPr="00B50F3D" w:rsidRDefault="00345CEB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5- </w:t>
            </w:r>
            <w:r w:rsidR="00016EE5">
              <w:rPr>
                <w:rFonts w:hint="cs"/>
                <w:b/>
                <w:bCs/>
                <w:rtl/>
              </w:rPr>
              <w:t>نشر</w:t>
            </w:r>
            <w:r w:rsidR="00016EE5">
              <w:rPr>
                <w:rFonts w:hint="cs"/>
                <w:b/>
                <w:bCs/>
                <w:rtl/>
              </w:rPr>
              <w:t xml:space="preserve"> التقارير والاحصاءات</w:t>
            </w:r>
          </w:p>
        </w:tc>
      </w:tr>
      <w:tr w:rsidR="00016EE5" w14:paraId="3936256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7D1908" w14:textId="77777777" w:rsidR="00016EE5" w:rsidRDefault="00016EE5" w:rsidP="00016EE5">
            <w:pPr>
              <w:bidi/>
            </w:pPr>
            <w:r w:rsidRPr="00CF1F35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الثانية: الإقناع والتأثير</w:t>
            </w:r>
          </w:p>
        </w:tc>
      </w:tr>
      <w:tr w:rsidR="00016EE5" w14:paraId="59192BE8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65ECC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FABA6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8DCBD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7B66B3C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{{Intl_Sources}}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C6B0F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3DA9E" w14:textId="6F199544" w:rsidR="00016EE5" w:rsidRPr="00DC5E7B" w:rsidRDefault="00460AC3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DC5E7B">
              <w:rPr>
                <w:b/>
                <w:bCs/>
                <w:rtl/>
              </w:rPr>
              <w:t>الاستشهاد</w:t>
            </w:r>
            <w:r w:rsidR="00016EE5" w:rsidRPr="00DC5E7B">
              <w:rPr>
                <w:b/>
                <w:bCs/>
                <w:rtl/>
              </w:rPr>
              <w:t xml:space="preserve"> بمصادر دولية</w:t>
            </w:r>
          </w:p>
        </w:tc>
      </w:tr>
      <w:tr w:rsidR="00016EE5" w14:paraId="3C42147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{{Human_Stories}}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D4D4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D82DD" w14:textId="483EF155" w:rsidR="00016EE5" w:rsidRPr="00DC5E7B" w:rsidRDefault="00460AC3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>ابراز</w:t>
            </w:r>
            <w:r w:rsidR="00016EE5">
              <w:rPr>
                <w:rFonts w:hint="cs"/>
                <w:b/>
                <w:bCs/>
                <w:rtl/>
              </w:rPr>
              <w:t xml:space="preserve"> قصص انسانية</w:t>
            </w:r>
          </w:p>
        </w:tc>
      </w:tr>
      <w:tr w:rsidR="00016EE5" w14:paraId="07BCF4B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{{National_Success}}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BB4B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525ED" w14:textId="4353C67E" w:rsidR="00016EE5" w:rsidRPr="00DC5E7B" w:rsidRDefault="00460AC3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DC5E7B">
              <w:rPr>
                <w:b/>
                <w:bCs/>
                <w:rtl/>
              </w:rPr>
              <w:t>إبراز</w:t>
            </w:r>
            <w:r w:rsidR="00016EE5" w:rsidRPr="00DC5E7B">
              <w:rPr>
                <w:b/>
                <w:bCs/>
                <w:rtl/>
              </w:rPr>
              <w:t xml:space="preserve"> النجاحات الوطنية</w:t>
            </w:r>
          </w:p>
        </w:tc>
      </w:tr>
      <w:tr w:rsidR="00016EE5" w14:paraId="4EB5E2A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{{State_Superiority}}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D9013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D1686" w14:textId="5D57C278" w:rsidR="00016EE5" w:rsidRPr="00DC5E7B" w:rsidRDefault="00460AC3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4- </w:t>
            </w:r>
            <w:r w:rsidR="005E0CF8">
              <w:rPr>
                <w:rFonts w:hint="cs"/>
                <w:b/>
                <w:bCs/>
                <w:rtl/>
              </w:rPr>
              <w:t>ابراز</w:t>
            </w:r>
            <w:r w:rsidR="005E0CF8">
              <w:rPr>
                <w:rFonts w:hint="cs"/>
                <w:b/>
                <w:bCs/>
                <w:rtl/>
              </w:rPr>
              <w:t xml:space="preserve"> تفوق او مكانة الدولة مقارنة بالدول </w:t>
            </w:r>
            <w:r w:rsidR="004B7B06">
              <w:rPr>
                <w:rFonts w:hint="cs"/>
                <w:b/>
                <w:bCs/>
                <w:rtl/>
              </w:rPr>
              <w:t>الأخرى</w:t>
            </w:r>
          </w:p>
        </w:tc>
      </w:tr>
      <w:tr w:rsidR="00016EE5" w14:paraId="7534DD9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{{Solidarity}}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D8BC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8676E" w14:textId="3628C8E8" w:rsidR="00016EE5" w:rsidRPr="00DC5E7B" w:rsidRDefault="00460AC3" w:rsidP="00016EE5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 xml:space="preserve">5- </w:t>
            </w:r>
            <w:r w:rsidR="00A40730">
              <w:rPr>
                <w:rFonts w:hint="cs"/>
                <w:b/>
                <w:bCs/>
                <w:rtl/>
              </w:rPr>
              <w:t>التهنئة</w:t>
            </w:r>
            <w:r w:rsidR="00A40730">
              <w:rPr>
                <w:rFonts w:hint="cs"/>
                <w:b/>
                <w:bCs/>
                <w:rtl/>
              </w:rPr>
              <w:t xml:space="preserve"> بالمناسبات او التضامن مع الدول في حالة الازمات او الكوارث</w:t>
            </w:r>
          </w:p>
        </w:tc>
      </w:tr>
      <w:tr w:rsidR="00016EE5" w14:paraId="122BFCC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51890" w14:textId="77777777" w:rsidR="00016EE5" w:rsidRDefault="00016EE5" w:rsidP="00016EE5">
            <w:pPr>
              <w:bidi/>
            </w:pPr>
            <w:r w:rsidRPr="00C720EC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الثالثة: بناء الصورة الذهنية والسمعة الدولية</w:t>
            </w:r>
          </w:p>
        </w:tc>
      </w:tr>
      <w:tr w:rsidR="00016EE5" w14:paraId="6F48C1D9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DBF3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DF8D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0826F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المؤشر</w:t>
            </w:r>
          </w:p>
        </w:tc>
      </w:tr>
      <w:tr w:rsidR="00016EE5" w14:paraId="6CCBFE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{{Political_Values}}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1CF1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E39CA" w14:textId="781EE62D" w:rsidR="00016EE5" w:rsidRPr="00460AC3" w:rsidRDefault="00460AC3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>إبراز</w:t>
            </w:r>
            <w:r w:rsidR="00016EE5" w:rsidRPr="00460AC3">
              <w:rPr>
                <w:b/>
                <w:bCs/>
                <w:rtl/>
              </w:rPr>
              <w:t xml:space="preserve"> القيم السياسية أو الإنسانية</w:t>
            </w:r>
          </w:p>
        </w:tc>
      </w:tr>
      <w:tr w:rsidR="00016EE5" w14:paraId="6F6B07B3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{{Tech_Progress}}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9920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1446D" w14:textId="0D8BD169" w:rsidR="00016EE5" w:rsidRPr="00460AC3" w:rsidRDefault="00460AC3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>إبراز</w:t>
            </w:r>
            <w:r w:rsidR="00016EE5" w:rsidRPr="00460AC3">
              <w:rPr>
                <w:b/>
                <w:bCs/>
                <w:rtl/>
              </w:rPr>
              <w:t xml:space="preserve"> التقدم العلمي والتكنولوجي</w:t>
            </w:r>
          </w:p>
        </w:tc>
      </w:tr>
      <w:tr w:rsidR="00016EE5" w14:paraId="37C6D5B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{{Intl_Leadership}}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E2D7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418C3" w14:textId="02E9E089" w:rsidR="00016EE5" w:rsidRPr="00460AC3" w:rsidRDefault="00460AC3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>إبراز</w:t>
            </w:r>
            <w:r w:rsidR="00016EE5" w:rsidRPr="00460AC3">
              <w:rPr>
                <w:b/>
                <w:bCs/>
                <w:rtl/>
              </w:rPr>
              <w:t xml:space="preserve"> الدور القيادي الدولي</w:t>
            </w:r>
          </w:p>
        </w:tc>
      </w:tr>
      <w:tr w:rsidR="00016EE5" w14:paraId="704773F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{{Reliable_Partner}}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F36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32ECE" w14:textId="70A5639C" w:rsidR="00016EE5" w:rsidRPr="00460AC3" w:rsidRDefault="00460AC3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>تقديم</w:t>
            </w:r>
            <w:r w:rsidR="00016EE5" w:rsidRPr="00460AC3">
              <w:rPr>
                <w:b/>
                <w:bCs/>
                <w:rtl/>
              </w:rPr>
              <w:t xml:space="preserve"> الدولة كشريك موثوق</w:t>
            </w:r>
          </w:p>
        </w:tc>
      </w:tr>
      <w:tr w:rsidR="00016EE5" w14:paraId="312F786A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{{Correct_Stereotypes}}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8A0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DAB40" w14:textId="27F721C5" w:rsidR="00016EE5" w:rsidRPr="00460AC3" w:rsidRDefault="00460AC3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5- </w:t>
            </w:r>
            <w:r w:rsidR="00016EE5" w:rsidRPr="00460AC3">
              <w:rPr>
                <w:b/>
                <w:bCs/>
                <w:rtl/>
              </w:rPr>
              <w:t>تصحيح</w:t>
            </w:r>
            <w:r w:rsidR="00016EE5" w:rsidRPr="00460AC3">
              <w:rPr>
                <w:b/>
                <w:bCs/>
                <w:rtl/>
              </w:rPr>
              <w:t xml:space="preserve"> الصور النمطية السلبية</w:t>
            </w:r>
          </w:p>
        </w:tc>
      </w:tr>
      <w:tr w:rsidR="00016EE5" w14:paraId="72F859D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{{Intl_Trust}}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47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F03FA" w14:textId="51564447" w:rsidR="00016EE5" w:rsidRPr="00460AC3" w:rsidRDefault="00460AC3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6- </w:t>
            </w:r>
            <w:r w:rsidR="00016EE5" w:rsidRPr="00460AC3">
              <w:rPr>
                <w:b/>
                <w:bCs/>
                <w:rtl/>
              </w:rPr>
              <w:t>بناء</w:t>
            </w:r>
            <w:r w:rsidR="00016EE5" w:rsidRPr="00460AC3">
              <w:rPr>
                <w:b/>
                <w:bCs/>
                <w:rtl/>
              </w:rPr>
              <w:t xml:space="preserve"> الثقة الدولية</w:t>
            </w:r>
          </w:p>
        </w:tc>
      </w:tr>
      <w:tr w:rsidR="00016EE5" w14:paraId="2967F68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{{Cultural_Appeal}}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99D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A6456" w14:textId="32E4B2DC" w:rsidR="00016EE5" w:rsidRPr="00460AC3" w:rsidRDefault="00460AC3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7- </w:t>
            </w:r>
            <w:r w:rsidR="00016EE5" w:rsidRPr="00460AC3">
              <w:rPr>
                <w:b/>
                <w:bCs/>
                <w:rtl/>
              </w:rPr>
              <w:t>إبراز</w:t>
            </w:r>
            <w:r w:rsidR="00016EE5" w:rsidRPr="00460AC3">
              <w:rPr>
                <w:b/>
                <w:bCs/>
                <w:rtl/>
              </w:rPr>
              <w:t xml:space="preserve"> الجاذبية الحضارية والثقافية</w:t>
            </w:r>
          </w:p>
        </w:tc>
      </w:tr>
      <w:tr w:rsidR="00016EE5" w14:paraId="57730A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A9216" w14:textId="655ED1E0" w:rsidR="00016EE5" w:rsidRDefault="00016EE5" w:rsidP="00016EE5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الاستراتيجية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الرابعة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التفاعل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74608F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>والحضور الرقمي</w:t>
            </w:r>
          </w:p>
        </w:tc>
      </w:tr>
      <w:tr w:rsidR="00016EE5" w14:paraId="2E17EC7E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6113A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FE338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CACA3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1A1ABD6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{{Hashtags}}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8A07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10A08" w14:textId="073118BE" w:rsidR="00016EE5" w:rsidRPr="00460AC3" w:rsidRDefault="00230B47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>استخدام</w:t>
            </w:r>
            <w:r w:rsidR="00016EE5" w:rsidRPr="00460AC3">
              <w:rPr>
                <w:b/>
                <w:bCs/>
                <w:rtl/>
              </w:rPr>
              <w:t xml:space="preserve"> الوسوم</w:t>
            </w:r>
            <w:r w:rsidR="00016EE5" w:rsidRPr="00460AC3">
              <w:rPr>
                <w:b/>
                <w:bCs/>
              </w:rPr>
              <w:t xml:space="preserve"> (Hashtags)</w:t>
            </w:r>
          </w:p>
        </w:tc>
      </w:tr>
      <w:tr w:rsidR="00016EE5" w14:paraId="5EF0B5F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{{Mentions}}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4D669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24513" w14:textId="24D1D720" w:rsidR="00016EE5" w:rsidRPr="00460AC3" w:rsidRDefault="00230B47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>استخدام</w:t>
            </w:r>
            <w:r w:rsidR="00016EE5" w:rsidRPr="00460AC3">
              <w:rPr>
                <w:b/>
                <w:bCs/>
                <w:rtl/>
              </w:rPr>
              <w:t xml:space="preserve"> الإشارات</w:t>
            </w:r>
            <w:r w:rsidR="00016EE5" w:rsidRPr="00460AC3">
              <w:rPr>
                <w:b/>
                <w:bCs/>
              </w:rPr>
              <w:t xml:space="preserve"> (@Mention)</w:t>
            </w:r>
          </w:p>
        </w:tc>
      </w:tr>
      <w:tr w:rsidR="00016EE5" w14:paraId="64CAC2EB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{{Retweets_Quotes}}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7672C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D901" w14:textId="263C0F5C" w:rsidR="00016EE5" w:rsidRPr="00460AC3" w:rsidRDefault="00F647C6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>إعادة</w:t>
            </w:r>
            <w:r w:rsidR="00016EE5" w:rsidRPr="00460AC3">
              <w:rPr>
                <w:b/>
                <w:bCs/>
                <w:rtl/>
              </w:rPr>
              <w:t xml:space="preserve"> نشر أو </w:t>
            </w:r>
            <w:r w:rsidR="00016EE5" w:rsidRPr="00460AC3">
              <w:rPr>
                <w:rFonts w:hint="cs"/>
                <w:b/>
                <w:bCs/>
                <w:rtl/>
              </w:rPr>
              <w:t xml:space="preserve">اقتباس </w:t>
            </w:r>
            <w:r w:rsidR="00016EE5" w:rsidRPr="00460AC3">
              <w:rPr>
                <w:rFonts w:hint="cs"/>
                <w:b/>
                <w:bCs/>
                <w:rtl/>
              </w:rPr>
              <w:t>التغريدات</w:t>
            </w:r>
          </w:p>
        </w:tc>
      </w:tr>
      <w:tr w:rsidR="00016EE5" w14:paraId="54E7041D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{{Call_to_Action}}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C6962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39424" w14:textId="5F107B13" w:rsidR="00016EE5" w:rsidRPr="00460AC3" w:rsidRDefault="00F647C6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>دعوة</w:t>
            </w:r>
            <w:r w:rsidR="00016EE5" w:rsidRPr="00460AC3">
              <w:rPr>
                <w:b/>
                <w:bCs/>
                <w:rtl/>
              </w:rPr>
              <w:t xml:space="preserve"> الجمهور للمشاركة</w:t>
            </w:r>
          </w:p>
        </w:tc>
      </w:tr>
      <w:tr w:rsidR="00016EE5" w14:paraId="2807B37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{{Official_Links}}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8F4A3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DE570" w14:textId="18701706" w:rsidR="00016EE5" w:rsidRPr="00460AC3" w:rsidRDefault="00F647C6" w:rsidP="00016EE5">
            <w:pPr>
              <w:bidi/>
              <w:rPr>
                <w:b/>
                <w:bCs/>
              </w:rPr>
            </w:pPr>
            <w:r w:rsidRPr="00460AC3">
              <w:rPr>
                <w:rFonts w:hint="cs"/>
                <w:b/>
                <w:bCs/>
                <w:rtl/>
              </w:rPr>
              <w:t>5-</w:t>
            </w:r>
            <w:r w:rsidR="00451ECD" w:rsidRPr="00460AC3">
              <w:rPr>
                <w:b/>
                <w:bCs/>
                <w:rtl/>
              </w:rPr>
              <w:t xml:space="preserve"> توظيف</w:t>
            </w:r>
            <w:r w:rsidR="00451ECD" w:rsidRPr="00460AC3">
              <w:rPr>
                <w:b/>
                <w:bCs/>
                <w:rtl/>
              </w:rPr>
              <w:t xml:space="preserve"> </w:t>
            </w:r>
            <w:r w:rsidR="00451ECD" w:rsidRPr="00460AC3">
              <w:rPr>
                <w:rFonts w:hint="cs"/>
                <w:b/>
                <w:bCs/>
                <w:rtl/>
              </w:rPr>
              <w:t>روابط لمصادر رسمية</w:t>
            </w:r>
          </w:p>
        </w:tc>
      </w:tr>
      <w:tr w:rsidR="00F72510" w14:paraId="6316739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BEA32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4373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C70F6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C14EF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  <w:t>الاستراتيجية الخامسة: نظرية الحوار</w:t>
            </w:r>
          </w:p>
        </w:tc>
      </w:tr>
      <w:tr w:rsidR="00F72510" w14:paraId="47F57398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C7896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999999"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F672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D593D" w14:textId="5D3B1EB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1-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المؤشر</w:t>
            </w:r>
          </w:p>
        </w:tc>
      </w:tr>
      <w:tr w:rsidR="00F72510" w14:paraId="3DE8A79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{{Comms_Channels}}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5660E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8F696" w14:textId="0E678838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2-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توفير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قنوات للتواصل وطلب المعلومات</w:t>
            </w:r>
          </w:p>
        </w:tc>
      </w:tr>
      <w:tr w:rsidR="00F72510" w14:paraId="0455CB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{{Reply_Audience}}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2C3F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95243" w14:textId="17B16575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3- </w:t>
            </w:r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>الرد</w:t>
            </w:r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="00743951">
              <w:rPr>
                <w:rFonts w:ascii="Simplified Arabic" w:hAnsi="Simplified Arabic" w:cs="Simplified Arabic" w:hint="cs"/>
                <w:b/>
                <w:bCs/>
                <w:rtl/>
              </w:rPr>
              <w:t>على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تعليقات واستفسارات الجمهور</w:t>
            </w:r>
          </w:p>
        </w:tc>
      </w:tr>
      <w:tr w:rsidR="00F72510" w14:paraId="180B4EB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{{Live_Sessions}}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66D2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96C45" w14:textId="65054CA4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4-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تنظيم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جلسات أو لقاءات للحوار المباشر مع الجمهور</w:t>
            </w:r>
          </w:p>
        </w:tc>
      </w:tr>
      <w:tr w:rsidR="00F72510" w14:paraId="3C46866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{{Encourage_Proposals}}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A517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15A6B" w14:textId="62E2502F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5-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تشجيع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الجمهور على تقديم المقترحات والحلول</w:t>
            </w:r>
          </w:p>
        </w:tc>
      </w:tr>
      <w:tr w:rsidR="00F72510" w14:paraId="4B8E018C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{{Polls_Questions}}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AACA9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E7C93" w14:textId="6B2BA3D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6-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طرح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الأسئلة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واستطلاعات الر</w:t>
            </w:r>
            <w:r w:rsidR="0041119F">
              <w:rPr>
                <w:rFonts w:ascii="Simplified Arabic" w:hAnsi="Simplified Arabic" w:cs="Simplified Arabic" w:hint="cs"/>
                <w:b/>
                <w:bCs/>
                <w:rtl/>
              </w:rPr>
              <w:t>أ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ي العام</w:t>
            </w:r>
          </w:p>
        </w:tc>
      </w:tr>
    </w:tbl>
    <w:p w14:paraId="250079E6" w14:textId="77777777" w:rsidR="00016EE5" w:rsidRDefault="00016EE5" w:rsidP="00016EE5">
      <w:pPr>
        <w:bidi/>
        <w:spacing w:after="200"/>
        <w:rPr>
          <w:rtl/>
        </w:rPr>
      </w:pPr>
    </w:p>
    <w:p w14:paraId="64415E41" w14:textId="77777777" w:rsidR="00B057AF" w:rsidRDefault="00B057AF" w:rsidP="00B057AF">
      <w:pPr>
        <w:bidi/>
        <w:spacing w:after="200"/>
        <w:rPr>
          <w:rtl/>
        </w:rPr>
      </w:pPr>
    </w:p>
    <w:p w14:paraId="6CCB6AE4" w14:textId="77777777" w:rsidR="00B057AF" w:rsidRDefault="00B057AF" w:rsidP="00B057AF">
      <w:pPr>
        <w:bidi/>
        <w:spacing w:after="200"/>
        <w:rPr>
          <w:rtl/>
        </w:rPr>
      </w:pPr>
    </w:p>
    <w:p w14:paraId="27CD7D36" w14:textId="77777777" w:rsidR="00B057AF" w:rsidRDefault="00B057AF" w:rsidP="00B057AF">
      <w:pPr>
        <w:bidi/>
        <w:spacing w:after="200"/>
        <w:rPr>
          <w:rtl/>
        </w:rPr>
      </w:pPr>
    </w:p>
    <w:p w14:paraId="4290D52C" w14:textId="77777777" w:rsidR="00B057AF" w:rsidRDefault="00B057AF" w:rsidP="00B057AF">
      <w:pPr>
        <w:bidi/>
        <w:spacing w:after="200"/>
        <w:rPr>
          <w:rtl/>
        </w:rPr>
      </w:pPr>
    </w:p>
    <w:p w14:paraId="7037179B" w14:textId="77777777" w:rsidR="00B057AF" w:rsidRDefault="00B057AF" w:rsidP="00B057AF">
      <w:pPr>
        <w:bidi/>
        <w:spacing w:after="200"/>
      </w:pPr>
    </w:p>
    <w:p w14:paraId="3C728B8B" w14:textId="77777777" w:rsidR="00016EE5" w:rsidRPr="00016EE5" w:rsidRDefault="00016EE5" w:rsidP="00016EE5">
      <w:pPr>
        <w:bidi/>
        <w:spacing w:after="200"/>
        <w:rPr>
          <w:rtl/>
        </w:rPr>
      </w:pPr>
    </w:p>
    <w:p w14:paraId="116022B3" w14:textId="77777777" w:rsidR="00016EE5" w:rsidRDefault="00016EE5" w:rsidP="00016EE5">
      <w:pPr>
        <w:bidi/>
        <w:spacing w:after="200"/>
        <w:rPr>
          <w:rtl/>
        </w:rPr>
      </w:pPr>
    </w:p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1999"/>
        <w:gridCol w:w="1700"/>
        <w:gridCol w:w="1701"/>
        <w:gridCol w:w="1721"/>
        <w:gridCol w:w="1689"/>
        <w:gridCol w:w="1620"/>
      </w:tblGrid>
      <w:tr w:rsidR="008B239B" w14:paraId="204F9E5A" w14:textId="4DB5570C" w:rsidTr="008B239B">
        <w:tc>
          <w:tcPr>
            <w:tcW w:w="10430" w:type="dxa"/>
            <w:gridSpan w:val="6"/>
            <w:shd w:val="clear" w:color="auto" w:fill="1F3864" w:themeFill="accent1" w:themeFillShade="80"/>
          </w:tcPr>
          <w:p w14:paraId="40D94432" w14:textId="27869354" w:rsidR="008B239B" w:rsidRPr="00F15280" w:rsidRDefault="008B239B" w:rsidP="008B239B">
            <w:pPr>
              <w:tabs>
                <w:tab w:val="left" w:pos="2975"/>
                <w:tab w:val="center" w:pos="5107"/>
              </w:tabs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ab/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ك</w:t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ات الخطابية</w:t>
            </w:r>
          </w:p>
        </w:tc>
      </w:tr>
      <w:tr w:rsidR="008B239B" w14:paraId="33DE50BD" w14:textId="6A1A0E06" w:rsidTr="008B239B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F08C" w14:textId="103191A4" w:rsidR="008B239B" w:rsidRPr="008B239B" w:rsidRDefault="008B239B" w:rsidP="008B1ED6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>ا-</w:t>
            </w:r>
            <w:r w:rsidRPr="008B239B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</w:t>
            </w: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العاطفي للتكتيكات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(تحليل البن</w:t>
            </w:r>
            <w:r w:rsidR="00994A4C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ي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ة النصية</w:t>
            </w:r>
            <w:r w:rsidR="00210E69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الدقيقة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والمعاني الضمنية للخطاب وفق نموذج فان ديك)</w:t>
            </w:r>
          </w:p>
        </w:tc>
      </w:tr>
      <w:tr w:rsidR="00EF409D" w14:paraId="5B796435" w14:textId="7A50E1B4" w:rsidTr="006E06D2">
        <w:tc>
          <w:tcPr>
            <w:tcW w:w="1999" w:type="dxa"/>
            <w:shd w:val="clear" w:color="auto" w:fill="DEEAF6" w:themeFill="accent5" w:themeFillTint="33"/>
          </w:tcPr>
          <w:p w14:paraId="72CC226C" w14:textId="2529736B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1C51792E" w14:textId="423D993A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7CA29B92" w14:textId="46D12AD4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05372348" w14:textId="2FFE85A0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</w:p>
        </w:tc>
        <w:tc>
          <w:tcPr>
            <w:tcW w:w="1689" w:type="dxa"/>
            <w:shd w:val="clear" w:color="auto" w:fill="DEEAF6" w:themeFill="accent5" w:themeFillTint="33"/>
          </w:tcPr>
          <w:p w14:paraId="2F5142B8" w14:textId="3C76BCBF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0BEFB519" w14:textId="1B411E9E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EF409D" w14:paraId="2D5A7A3D" w14:textId="0603398E" w:rsidTr="006E06D2">
        <w:tc>
          <w:tcPr>
            <w:tcW w:w="1999" w:type="dxa"/>
            <w:shd w:val="clear" w:color="auto" w:fill="DEEAF6" w:themeFill="accent5" w:themeFillTint="33"/>
          </w:tcPr>
          <w:p w14:paraId="5B063D83" w14:textId="54A00B5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السخرية</w:t>
            </w:r>
          </w:p>
        </w:tc>
        <w:tc>
          <w:tcPr>
            <w:tcW w:w="1700" w:type="dxa"/>
          </w:tcPr>
          <w:p w14:paraId="1972B8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12B9E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165C96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EBE91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{{Irony}}</w:t>
            </w:r>
          </w:p>
        </w:tc>
      </w:tr>
      <w:tr w:rsidR="00EF409D" w14:paraId="6E400D10" w14:textId="241AB268" w:rsidTr="006E06D2">
        <w:tc>
          <w:tcPr>
            <w:tcW w:w="1999" w:type="dxa"/>
            <w:shd w:val="clear" w:color="auto" w:fill="DEEAF6" w:themeFill="accent5" w:themeFillTint="33"/>
          </w:tcPr>
          <w:p w14:paraId="0310504E" w14:textId="28EB5E85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الاستشهاد بالشخصيات المشهورة</w:t>
            </w:r>
          </w:p>
        </w:tc>
        <w:tc>
          <w:tcPr>
            <w:tcW w:w="1700" w:type="dxa"/>
          </w:tcPr>
          <w:p w14:paraId="23E5612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1CD04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130236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CB747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{{Celeb_Quotes}}</w:t>
            </w:r>
          </w:p>
        </w:tc>
      </w:tr>
      <w:tr w:rsidR="00EF409D" w14:paraId="6CA43C8D" w14:textId="06533CF8" w:rsidTr="006E06D2">
        <w:tc>
          <w:tcPr>
            <w:tcW w:w="1999" w:type="dxa"/>
            <w:shd w:val="clear" w:color="auto" w:fill="DEEAF6" w:themeFill="accent5" w:themeFillTint="33"/>
          </w:tcPr>
          <w:p w14:paraId="2A42071D" w14:textId="3FB46FF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الاستهجان</w:t>
            </w:r>
          </w:p>
        </w:tc>
        <w:tc>
          <w:tcPr>
            <w:tcW w:w="1700" w:type="dxa"/>
          </w:tcPr>
          <w:p w14:paraId="4217B76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E2E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5E705F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ADDDE4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{{Disapproval}}</w:t>
            </w:r>
          </w:p>
        </w:tc>
      </w:tr>
      <w:tr w:rsidR="00EF409D" w14:paraId="19C1793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198AF12" w14:textId="43ACE177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التلطف</w:t>
            </w:r>
          </w:p>
        </w:tc>
        <w:tc>
          <w:tcPr>
            <w:tcW w:w="1700" w:type="dxa"/>
          </w:tcPr>
          <w:p w14:paraId="49811E2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6F9FF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A592EC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A649D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{{Politeness}}</w:t>
            </w:r>
          </w:p>
        </w:tc>
      </w:tr>
      <w:tr w:rsidR="00EF409D" w14:paraId="4E0DABF6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B61B558" w14:textId="40A6DCEF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استعراض القوة</w:t>
            </w:r>
          </w:p>
        </w:tc>
        <w:tc>
          <w:tcPr>
            <w:tcW w:w="1700" w:type="dxa"/>
          </w:tcPr>
          <w:p w14:paraId="7E76DA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999E7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061FE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A6392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{{Show_Power}}</w:t>
            </w:r>
          </w:p>
        </w:tc>
      </w:tr>
      <w:tr w:rsidR="00EF409D" w14:paraId="27ECAD5F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829FF8D" w14:textId="35C02F8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استخدام الرموز الثقافية المألوفة</w:t>
            </w:r>
          </w:p>
        </w:tc>
        <w:tc>
          <w:tcPr>
            <w:tcW w:w="1700" w:type="dxa"/>
          </w:tcPr>
          <w:p w14:paraId="0E3DAC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F19042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C08A0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7B39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{{Cultural_Symbols}}</w:t>
            </w:r>
          </w:p>
        </w:tc>
      </w:tr>
      <w:tr w:rsidR="00EF409D" w14:paraId="04EFE9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730F441" w14:textId="0F07562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تمجيد الذات القومية</w:t>
            </w:r>
          </w:p>
        </w:tc>
        <w:tc>
          <w:tcPr>
            <w:tcW w:w="1700" w:type="dxa"/>
          </w:tcPr>
          <w:p w14:paraId="3C1740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3089A8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C1D57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CC411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{{National_Praise}}</w:t>
            </w:r>
          </w:p>
        </w:tc>
      </w:tr>
      <w:tr w:rsidR="00EF409D" w14:paraId="5B60AA1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8BC63AA" w14:textId="2822338C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التحبيب والاستحسان</w:t>
            </w:r>
          </w:p>
        </w:tc>
        <w:tc>
          <w:tcPr>
            <w:tcW w:w="1700" w:type="dxa"/>
          </w:tcPr>
          <w:p w14:paraId="0E483A5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F2DD5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72151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493C9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{{Endearment}}</w:t>
            </w:r>
          </w:p>
        </w:tc>
      </w:tr>
      <w:tr w:rsidR="00EF409D" w14:paraId="3971103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505363C" w14:textId="77CA073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التشكيك والتكذيب</w:t>
            </w:r>
          </w:p>
        </w:tc>
        <w:tc>
          <w:tcPr>
            <w:tcW w:w="1700" w:type="dxa"/>
          </w:tcPr>
          <w:p w14:paraId="23FE786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45E1B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9428EC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96D776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{{Doubt}}</w:t>
            </w:r>
          </w:p>
        </w:tc>
      </w:tr>
      <w:tr w:rsidR="00EF409D" w14:paraId="62A445A9" w14:textId="0FCE4D92" w:rsidTr="006E06D2">
        <w:tc>
          <w:tcPr>
            <w:tcW w:w="1999" w:type="dxa"/>
            <w:shd w:val="clear" w:color="auto" w:fill="DEEAF6" w:themeFill="accent5" w:themeFillTint="33"/>
          </w:tcPr>
          <w:p w14:paraId="73B3DE5D" w14:textId="42E13C4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الأساليب اللغوية</w:t>
            </w:r>
          </w:p>
        </w:tc>
        <w:tc>
          <w:tcPr>
            <w:tcW w:w="1700" w:type="dxa"/>
          </w:tcPr>
          <w:p w14:paraId="56667A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4730C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A9C1A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775F0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{{Linguistic_Styles}}</w:t>
            </w:r>
          </w:p>
        </w:tc>
      </w:tr>
      <w:tr w:rsidR="00EF409D" w14:paraId="6059D0D2" w14:textId="444DA92F" w:rsidTr="006E06D2">
        <w:tc>
          <w:tcPr>
            <w:tcW w:w="1999" w:type="dxa"/>
            <w:shd w:val="clear" w:color="auto" w:fill="DEEAF6" w:themeFill="accent5" w:themeFillTint="33"/>
          </w:tcPr>
          <w:p w14:paraId="53114606" w14:textId="34537E6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التخويف والتهديد</w:t>
            </w:r>
          </w:p>
        </w:tc>
        <w:tc>
          <w:tcPr>
            <w:tcW w:w="1700" w:type="dxa"/>
          </w:tcPr>
          <w:p w14:paraId="58B848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AFBA9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096E7DC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49C00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{{Threats}}</w:t>
            </w:r>
          </w:p>
        </w:tc>
      </w:tr>
      <w:tr w:rsidR="00EF409D" w14:paraId="1C6E8F05" w14:textId="73DADDD9" w:rsidTr="006E06D2">
        <w:tc>
          <w:tcPr>
            <w:tcW w:w="1999" w:type="dxa"/>
            <w:shd w:val="clear" w:color="auto" w:fill="DEEAF6" w:themeFill="accent5" w:themeFillTint="33"/>
          </w:tcPr>
          <w:p w14:paraId="70ACEC2A" w14:textId="6312CE5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لعب دور الضحية</w:t>
            </w:r>
          </w:p>
        </w:tc>
        <w:tc>
          <w:tcPr>
            <w:tcW w:w="1700" w:type="dxa"/>
          </w:tcPr>
          <w:p w14:paraId="34ED0C5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4FEE32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15C69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144EE1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{{Victimhood}}</w:t>
            </w:r>
          </w:p>
        </w:tc>
      </w:tr>
      <w:tr w:rsidR="00EF409D" w14:paraId="4C09F5A2" w14:textId="2A590C66" w:rsidTr="006E06D2">
        <w:tc>
          <w:tcPr>
            <w:tcW w:w="1999" w:type="dxa"/>
            <w:shd w:val="clear" w:color="auto" w:fill="DEEAF6" w:themeFill="accent5" w:themeFillTint="33"/>
          </w:tcPr>
          <w:p w14:paraId="5871822A" w14:textId="2CDBC10B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التأكيد على أوجه الشبه والتقارب</w:t>
            </w:r>
          </w:p>
        </w:tc>
        <w:tc>
          <w:tcPr>
            <w:tcW w:w="1700" w:type="dxa"/>
          </w:tcPr>
          <w:p w14:paraId="159B6C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6AA1C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7045E7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DA9F43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{{Similarities}}</w:t>
            </w:r>
          </w:p>
        </w:tc>
      </w:tr>
      <w:tr w:rsidR="00EF409D" w14:paraId="102EA738" w14:textId="110F21D4" w:rsidTr="006E06D2">
        <w:tc>
          <w:tcPr>
            <w:tcW w:w="1999" w:type="dxa"/>
            <w:shd w:val="clear" w:color="auto" w:fill="DEEAF6" w:themeFill="accent5" w:themeFillTint="33"/>
          </w:tcPr>
          <w:p w14:paraId="35212F07" w14:textId="0855A7D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التحدي</w:t>
            </w:r>
          </w:p>
        </w:tc>
        <w:tc>
          <w:tcPr>
            <w:tcW w:w="1700" w:type="dxa"/>
          </w:tcPr>
          <w:p w14:paraId="5515FD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BC4E6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E17F02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764C6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{{Challenge}}</w:t>
            </w:r>
          </w:p>
        </w:tc>
      </w:tr>
      <w:tr w:rsidR="00EF409D" w14:paraId="15CACF69" w14:textId="41BA26F0" w:rsidTr="006E06D2">
        <w:tc>
          <w:tcPr>
            <w:tcW w:w="1999" w:type="dxa"/>
            <w:shd w:val="clear" w:color="auto" w:fill="DEEAF6" w:themeFill="accent5" w:themeFillTint="33"/>
          </w:tcPr>
          <w:p w14:paraId="68D1BE06" w14:textId="3FC5E05D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الشعارات</w:t>
            </w:r>
          </w:p>
        </w:tc>
        <w:tc>
          <w:tcPr>
            <w:tcW w:w="1700" w:type="dxa"/>
          </w:tcPr>
          <w:p w14:paraId="5173CC3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26F14C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A7C0CB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401028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{{Slogans}}</w:t>
            </w:r>
          </w:p>
        </w:tc>
      </w:tr>
      <w:tr w:rsidR="00EF409D" w14:paraId="73FA8749" w14:textId="20082A11" w:rsidTr="006E06D2">
        <w:tc>
          <w:tcPr>
            <w:tcW w:w="1999" w:type="dxa"/>
            <w:shd w:val="clear" w:color="auto" w:fill="DEEAF6" w:themeFill="accent5" w:themeFillTint="33"/>
          </w:tcPr>
          <w:p w14:paraId="2083A4DF" w14:textId="401AACF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الاستشهاد بآراء المواطنين</w:t>
            </w:r>
          </w:p>
        </w:tc>
        <w:tc>
          <w:tcPr>
            <w:tcW w:w="1700" w:type="dxa"/>
          </w:tcPr>
          <w:p w14:paraId="7558BB8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20076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FCA06D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76287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{{Citizen_Opinions}}</w:t>
            </w:r>
          </w:p>
        </w:tc>
      </w:tr>
      <w:tr w:rsidR="00EF409D" w14:paraId="769E891F" w14:textId="3AD2E308" w:rsidTr="006E06D2">
        <w:tc>
          <w:tcPr>
            <w:tcW w:w="1999" w:type="dxa"/>
            <w:shd w:val="clear" w:color="auto" w:fill="DEEAF6" w:themeFill="accent5" w:themeFillTint="33"/>
          </w:tcPr>
          <w:p w14:paraId="6D24EEAF" w14:textId="240161FF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التصنيف</w:t>
            </w:r>
          </w:p>
        </w:tc>
        <w:tc>
          <w:tcPr>
            <w:tcW w:w="1700" w:type="dxa"/>
          </w:tcPr>
          <w:p w14:paraId="3CE5907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DE3AD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27474B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AD979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{{Categorization}}</w:t>
            </w:r>
          </w:p>
        </w:tc>
      </w:tr>
      <w:tr w:rsidR="00EF409D" w14:paraId="247F97BD" w14:textId="4461FA9C" w:rsidTr="006E06D2">
        <w:tc>
          <w:tcPr>
            <w:tcW w:w="1999" w:type="dxa"/>
            <w:shd w:val="clear" w:color="auto" w:fill="DEEAF6" w:themeFill="accent5" w:themeFillTint="33"/>
          </w:tcPr>
          <w:p w14:paraId="3AFF6CB6" w14:textId="22EC47A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الصفات الايجابية</w:t>
            </w:r>
          </w:p>
        </w:tc>
        <w:tc>
          <w:tcPr>
            <w:tcW w:w="1700" w:type="dxa"/>
          </w:tcPr>
          <w:p w14:paraId="73FA651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054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A417E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B35A8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{{Positives_Traits}}</w:t>
            </w:r>
          </w:p>
        </w:tc>
      </w:tr>
      <w:tr w:rsidR="00EF409D" w14:paraId="7E8CFC12" w14:textId="63569B6B" w:rsidTr="006E06D2">
        <w:tc>
          <w:tcPr>
            <w:tcW w:w="1999" w:type="dxa"/>
            <w:shd w:val="clear" w:color="auto" w:fill="DEEAF6" w:themeFill="accent5" w:themeFillTint="33"/>
          </w:tcPr>
          <w:p w14:paraId="4DECE568" w14:textId="440B2355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عرض سلبيات الآخر</w:t>
            </w:r>
          </w:p>
        </w:tc>
        <w:tc>
          <w:tcPr>
            <w:tcW w:w="1700" w:type="dxa"/>
          </w:tcPr>
          <w:p w14:paraId="1429A6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1CD2BC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B87D4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4FD254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{{Other_Negatives_Show}}</w:t>
            </w:r>
          </w:p>
        </w:tc>
      </w:tr>
      <w:tr w:rsidR="00EF409D" w14:paraId="7EB8CCA9" w14:textId="531F5F19" w:rsidTr="006E06D2">
        <w:tc>
          <w:tcPr>
            <w:tcW w:w="1999" w:type="dxa"/>
            <w:shd w:val="clear" w:color="auto" w:fill="DEEAF6" w:themeFill="accent5" w:themeFillTint="33"/>
          </w:tcPr>
          <w:p w14:paraId="01AF3D79" w14:textId="5A68607A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استخدام صيغة "أفعل" التفضيل</w:t>
            </w:r>
          </w:p>
        </w:tc>
        <w:tc>
          <w:tcPr>
            <w:tcW w:w="1700" w:type="dxa"/>
          </w:tcPr>
          <w:p w14:paraId="3AD5F30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CD9CDA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AB37CA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2C1C53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{{Superlatives}}</w:t>
            </w:r>
          </w:p>
        </w:tc>
      </w:tr>
      <w:tr w:rsidR="00EF409D" w14:paraId="016275AF" w14:textId="360D2D14" w:rsidTr="006E06D2">
        <w:tc>
          <w:tcPr>
            <w:tcW w:w="1999" w:type="dxa"/>
            <w:shd w:val="clear" w:color="auto" w:fill="DEEAF6" w:themeFill="accent5" w:themeFillTint="33"/>
          </w:tcPr>
          <w:p w14:paraId="12907A3D" w14:textId="208BFF08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القوة الداعمة</w:t>
            </w:r>
          </w:p>
        </w:tc>
        <w:tc>
          <w:tcPr>
            <w:tcW w:w="1700" w:type="dxa"/>
          </w:tcPr>
          <w:p w14:paraId="4BAE3FF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6D8BD5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3E4D84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D49C04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{{Supportive_Power}}</w:t>
            </w:r>
          </w:p>
        </w:tc>
      </w:tr>
      <w:tr w:rsidR="003D7400" w:rsidRPr="003D7400" w14:paraId="6B541C57" w14:textId="77777777" w:rsidTr="003D7400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8C89" w14:textId="4EAE4D6C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ب-الإطار</w:t>
            </w:r>
            <w:r w:rsidRPr="003D7400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المنطقي للتكتيكات</w:t>
            </w:r>
          </w:p>
        </w:tc>
      </w:tr>
      <w:tr w:rsidR="00EF409D" w14:paraId="62707147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9AFA30C" w14:textId="0648159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220EDB8D" w14:textId="1671CC1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F09820C" w14:textId="1D5D6841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1ACEC753" w14:textId="2375536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</w:p>
        </w:tc>
        <w:tc>
          <w:tcPr>
            <w:tcW w:w="1689" w:type="dxa"/>
            <w:shd w:val="clear" w:color="auto" w:fill="DEEAF6" w:themeFill="accent5" w:themeFillTint="33"/>
          </w:tcPr>
          <w:p w14:paraId="09C18124" w14:textId="75B88A8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5F83E837" w14:textId="43A84838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الملاحظات</w:t>
            </w:r>
          </w:p>
        </w:tc>
      </w:tr>
      <w:tr w:rsidR="00EF409D" w14:paraId="0DAD9321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9AEEC1" w14:textId="4B83F8D8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التوضيح 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بالامثلة</w:t>
            </w:r>
          </w:p>
        </w:tc>
        <w:tc>
          <w:tcPr>
            <w:tcW w:w="1700" w:type="dxa"/>
          </w:tcPr>
          <w:p w14:paraId="2DC60EEC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373F0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7A2B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5D6BD8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{{Examples}}</w:t>
            </w:r>
          </w:p>
        </w:tc>
      </w:tr>
      <w:tr w:rsidR="00EF409D" w14:paraId="2C91ED44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75462985" w14:textId="20EE4F69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lastRenderedPageBreak/>
              <w:t>2-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المقارنة</w:t>
            </w:r>
          </w:p>
        </w:tc>
        <w:tc>
          <w:tcPr>
            <w:tcW w:w="1700" w:type="dxa"/>
          </w:tcPr>
          <w:p w14:paraId="1FB3D7B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51675FD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5D3DB0D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B873A7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{{Comparison}}</w:t>
            </w:r>
          </w:p>
        </w:tc>
      </w:tr>
      <w:tr w:rsidR="00EF409D" w14:paraId="0971701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6971D04A" w14:textId="716939EC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البرهنة</w:t>
            </w:r>
          </w:p>
        </w:tc>
        <w:tc>
          <w:tcPr>
            <w:tcW w:w="1700" w:type="dxa"/>
          </w:tcPr>
          <w:p w14:paraId="4E5090E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D3EEF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4828B8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F2EF30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{{Proof}}</w:t>
            </w:r>
          </w:p>
        </w:tc>
      </w:tr>
      <w:tr w:rsidR="00EF409D" w14:paraId="51D7F5B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A616CB" w14:textId="6CDFF736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4-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التبرير</w:t>
            </w:r>
          </w:p>
        </w:tc>
        <w:tc>
          <w:tcPr>
            <w:tcW w:w="1700" w:type="dxa"/>
          </w:tcPr>
          <w:p w14:paraId="59C516B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04D0A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8C4972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E71439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{{Justification}}</w:t>
            </w:r>
          </w:p>
        </w:tc>
      </w:tr>
      <w:tr w:rsidR="00EF409D" w14:paraId="108396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4ED0F3F" w14:textId="671BC2C8" w:rsidR="003B697B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5-</w:t>
            </w:r>
            <w:r w:rsidR="003B697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الأرقام والاحصاءات</w:t>
            </w:r>
          </w:p>
        </w:tc>
        <w:tc>
          <w:tcPr>
            <w:tcW w:w="1700" w:type="dxa"/>
          </w:tcPr>
          <w:p w14:paraId="056EA740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113010B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11BBEB7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0704368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{{Stats_Numbers}}</w:t>
            </w:r>
          </w:p>
        </w:tc>
      </w:tr>
      <w:tr w:rsidR="00EF409D" w14:paraId="12EE251B" w14:textId="77777777" w:rsidTr="006E06D2">
        <w:trPr>
          <w:trHeight w:val="525"/>
        </w:trPr>
        <w:tc>
          <w:tcPr>
            <w:tcW w:w="1999" w:type="dxa"/>
            <w:shd w:val="clear" w:color="auto" w:fill="DEEAF6" w:themeFill="accent5" w:themeFillTint="33"/>
          </w:tcPr>
          <w:p w14:paraId="381741A7" w14:textId="2F0C6FB7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6-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لعبة الارقام</w:t>
            </w:r>
          </w:p>
        </w:tc>
        <w:tc>
          <w:tcPr>
            <w:tcW w:w="1700" w:type="dxa"/>
          </w:tcPr>
          <w:p w14:paraId="6F3E634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73A3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A474C36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C43982B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{{Number_Game}}</w:t>
            </w:r>
          </w:p>
        </w:tc>
      </w:tr>
      <w:tr w:rsidR="006E06D2" w14:paraId="15D0D736" w14:textId="77777777" w:rsidTr="006E06D2">
        <w:trPr>
          <w:trHeight w:val="135"/>
        </w:trPr>
        <w:tc>
          <w:tcPr>
            <w:tcW w:w="1999" w:type="dxa"/>
            <w:shd w:val="clear" w:color="auto" w:fill="DEEAF6" w:themeFill="accent5" w:themeFillTint="33"/>
          </w:tcPr>
          <w:p w14:paraId="08483C03" w14:textId="7AAFB463" w:rsidR="006E06D2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7- </w:t>
            </w: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توظيف</w:t>
            </w: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الأطر المرجعية الدينية</w:t>
            </w:r>
          </w:p>
        </w:tc>
        <w:tc>
          <w:tcPr>
            <w:tcW w:w="1700" w:type="dxa"/>
          </w:tcPr>
          <w:p w14:paraId="5632E12E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8F59459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049171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F07917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>
            <w:pPr>
              <w:bidi/>
              <w:jc w:val="right"/>
            </w:pPr>
            <w:r>
              <w:t xml:space="preserve">{{Religious_Frames}}</w:t>
            </w:r>
          </w:p>
        </w:tc>
      </w:tr>
    </w:tbl>
    <w:p w14:paraId="333904BB" w14:textId="77777777" w:rsidR="00F15280" w:rsidRDefault="00F15280" w:rsidP="00F15280">
      <w:pPr>
        <w:bidi/>
        <w:spacing w:after="200"/>
        <w:rPr>
          <w:rtl/>
        </w:rPr>
      </w:pPr>
    </w:p>
    <w:p w14:paraId="1500E60A" w14:textId="77777777" w:rsidR="006B6FBD" w:rsidRDefault="006B6FBD" w:rsidP="006B6FBD">
      <w:pPr>
        <w:bidi/>
        <w:spacing w:after="200"/>
      </w:pPr>
    </w:p>
    <w:p w14:paraId="5E97A3D9" w14:textId="77777777" w:rsidR="00894B2B" w:rsidRDefault="00894B2B" w:rsidP="00E82D03">
      <w:pPr>
        <w:bidi/>
        <w:spacing w:after="200"/>
      </w:pPr>
    </w:p>
    <w:p w14:paraId="49B93292" w14:textId="77777777" w:rsidR="00F64057" w:rsidRDefault="00F64057" w:rsidP="00E82D03">
      <w:pPr>
        <w:bidi/>
        <w:spacing w:before="60" w:after="120"/>
        <w:rPr>
          <w:b/>
          <w:bCs/>
          <w:color w:val="C9A227"/>
          <w:sz w:val="26"/>
          <w:szCs w:val="26"/>
        </w:rPr>
      </w:pPr>
      <w:r w:rsidRPr="00F64057">
        <w:rPr>
          <w:b/>
          <w:bCs/>
          <w:color w:val="C9A227"/>
          <w:sz w:val="26"/>
          <w:szCs w:val="26"/>
          <w:rtl/>
        </w:rPr>
        <w:t>خامساً: تحليل ديناميكيات القوة الناعمة</w:t>
      </w:r>
    </w:p>
    <w:p w14:paraId="0C26D738" w14:textId="0F444935" w:rsidR="00894B2B" w:rsidRDefault="004D73FC" w:rsidP="00F64057">
      <w:pPr>
        <w:bidi/>
        <w:spacing w:before="60" w:after="120"/>
      </w:pPr>
      <w:r w:rsidRPr="004D73F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4D73FC">
        <w:rPr>
          <w:b/>
          <w:bCs/>
          <w:sz w:val="18"/>
          <w:szCs w:val="18"/>
          <w:rtl/>
        </w:rPr>
        <w:t xml:space="preserve">تحديد نوع القوة الناعمة الذي تُسوِّق له </w:t>
      </w:r>
      <w:r w:rsidRPr="004D73FC">
        <w:rPr>
          <w:b/>
          <w:bCs/>
          <w:sz w:val="18"/>
          <w:szCs w:val="18"/>
          <w:rtl/>
        </w:rPr>
        <w:t>التغريدة</w:t>
      </w:r>
      <w:r w:rsidRPr="004D73FC">
        <w:rPr>
          <w:b/>
          <w:bCs/>
          <w:sz w:val="18"/>
          <w:szCs w:val="18"/>
          <w:rtl/>
        </w:rPr>
        <w:t>، استناداً إلى تصنيف جوزيف ناي ومصادر القوة الناعمة الموظَّفة في السياسة الخارجية.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2552"/>
        <w:gridCol w:w="3839"/>
      </w:tblGrid>
      <w:tr w:rsidR="00894B2B" w14:paraId="35A71ADF" w14:textId="77777777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B415B" w14:textId="0BCD3629" w:rsidR="00894B2B" w:rsidRDefault="00267B0C" w:rsidP="00E82D03">
            <w:pPr>
              <w:bidi/>
            </w:pPr>
            <w:r w:rsidRPr="00267B0C">
              <w:rPr>
                <w:b/>
                <w:bCs/>
                <w:color w:val="FFFFFF"/>
                <w:rtl/>
              </w:rPr>
              <w:t>تحليل ديناميكيات القوة الناعمة</w:t>
            </w:r>
          </w:p>
        </w:tc>
      </w:tr>
      <w:tr w:rsidR="00BE07BC" w14:paraId="3F16ED45" w14:textId="77777777" w:rsidTr="005135E1">
        <w:tc>
          <w:tcPr>
            <w:tcW w:w="2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BC8B" w14:textId="440166D6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الملاحظات</w:t>
            </w:r>
          </w:p>
        </w:tc>
        <w:tc>
          <w:tcPr>
            <w:tcW w:w="2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4110A" w14:textId="2CEB98BC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موجود؟</w:t>
            </w:r>
          </w:p>
        </w:tc>
        <w:tc>
          <w:tcPr>
            <w:tcW w:w="383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E7FBB" w14:textId="27DC86C2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مورد القوة الناعمة</w:t>
            </w:r>
          </w:p>
        </w:tc>
      </w:tr>
      <w:tr w:rsidR="00DE0CC0" w14:paraId="41AF8930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{{Soft_Pol_Power}}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31B7" w14:textId="7E2C8EE6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F0F6C" w14:textId="26ACF9AE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السياسية (قيم، </w:t>
            </w:r>
            <w:r w:rsidRPr="00642340">
              <w:rPr>
                <w:b/>
                <w:bCs/>
                <w:sz w:val="20"/>
                <w:szCs w:val="20"/>
                <w:rtl/>
              </w:rPr>
              <w:t>حوكمة</w:t>
            </w:r>
            <w:r w:rsidRPr="00642340">
              <w:rPr>
                <w:b/>
                <w:bCs/>
                <w:sz w:val="20"/>
                <w:szCs w:val="20"/>
                <w:rtl/>
              </w:rPr>
              <w:t>، ديمقراطية)</w:t>
            </w:r>
          </w:p>
        </w:tc>
      </w:tr>
      <w:tr w:rsidR="00DE0CC0" w14:paraId="375778C9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{{Soft_Cult_Power}}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61A8" w14:textId="70480D2F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D5375" w14:textId="352A32F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الثقافية (فنون، لغة، حضارة)</w:t>
            </w:r>
          </w:p>
        </w:tc>
      </w:tr>
      <w:tr w:rsidR="00DE0CC0" w14:paraId="6533EAF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{{Soft_Edu_Power}}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3F121" w14:textId="774F5392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D66D82" w14:textId="7E967BC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التعليمية والمعرفية (بعثات، منح، تعاون)</w:t>
            </w:r>
          </w:p>
        </w:tc>
      </w:tr>
      <w:tr w:rsidR="00DE0CC0" w14:paraId="77600385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{{Soft_Econ_Power}}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50FB4" w14:textId="4C8C3D4E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8519E" w14:textId="2B60523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الاقتصادية والتنموية (مشاريع، شراكات)</w:t>
            </w:r>
          </w:p>
        </w:tc>
      </w:tr>
      <w:tr w:rsidR="00DE0CC0" w14:paraId="33C7B28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{{Soft_Tech_Power}}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BB9D" w14:textId="3E1A317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F951E5" w14:textId="5B8ACFED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العلمية والتكنولوجية (ابتكار، بحث)</w:t>
            </w:r>
          </w:p>
        </w:tc>
      </w:tr>
      <w:tr w:rsidR="00DE0CC0" w14:paraId="2728C62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{{Soft_Human_Power}}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22051" w14:textId="218C5C33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EC56C" w14:textId="5A9FD30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الإنسانية (مساعدات، تضامن، إغاثة)</w:t>
            </w:r>
          </w:p>
        </w:tc>
      </w:tr>
      <w:tr w:rsidR="00DE0CC0" w14:paraId="3F12BA6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>
            <w:pPr>
              <w:bidi/>
              <w:jc w:val="right"/>
            </w:pPr>
            <w:r>
              <w:t xml:space="preserve">{{Soft_Media_Power}}</w:t>
            </w: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A460" w14:textId="15921EA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8EB717" w14:textId="52024C76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الإعلامية (رسائل، محتوى، خطاب)</w:t>
            </w:r>
          </w:p>
        </w:tc>
      </w:tr>
    </w:tbl>
    <w:p w14:paraId="4C8510F3" w14:textId="77777777" w:rsidR="00894B2B" w:rsidRDefault="00894B2B" w:rsidP="00E82D03">
      <w:pPr>
        <w:bidi/>
        <w:spacing w:after="200"/>
        <w:rPr>
          <w:rtl/>
        </w:rPr>
      </w:pPr>
    </w:p>
    <w:p w14:paraId="1D42114F" w14:textId="77777777" w:rsidR="00812F84" w:rsidRDefault="00812F84" w:rsidP="00812F84">
      <w:pPr>
        <w:bidi/>
        <w:spacing w:after="200"/>
      </w:pPr>
    </w:p>
    <w:p w14:paraId="074D8C46" w14:textId="5F7EEE9C" w:rsidR="00894B2B" w:rsidRDefault="00894B2B" w:rsidP="00E82D03">
      <w:pPr>
        <w:pBdr>
          <w:top w:val="single" w:sz="4" w:space="0" w:color="C9A227"/>
        </w:pBdr>
        <w:bidi/>
        <w:spacing w:before="120" w:after="60"/>
      </w:pPr>
    </w:p>
    <w:sectPr w:rsidR="00894B2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948BAA" w14:textId="77777777" w:rsidR="00A03B0D" w:rsidRDefault="00A03B0D" w:rsidP="00195365">
      <w:r>
        <w:separator/>
      </w:r>
    </w:p>
  </w:endnote>
  <w:endnote w:type="continuationSeparator" w:id="0">
    <w:p w14:paraId="037C53EB" w14:textId="77777777" w:rsidR="00A03B0D" w:rsidRDefault="00A03B0D" w:rsidP="0019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4973726"/>
      <w:docPartObj>
        <w:docPartGallery w:val="Page Numbers (Bottom of Page)"/>
        <w:docPartUnique/>
      </w:docPartObj>
    </w:sdtPr>
    <w:sdtEndPr/>
    <w:sdtContent>
      <w:p w14:paraId="5A41E1D2" w14:textId="6E05F878" w:rsidR="004138B0" w:rsidRDefault="004138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524" w:rsidRPr="00AB5524">
          <w:rPr>
            <w:noProof/>
            <w:lang w:val="ar-SA"/>
          </w:rPr>
          <w:t>9</w:t>
        </w:r>
        <w:r>
          <w:fldChar w:fldCharType="end"/>
        </w:r>
      </w:p>
    </w:sdtContent>
  </w:sdt>
  <w:p w14:paraId="70E4E090" w14:textId="77777777" w:rsidR="004138B0" w:rsidRDefault="004138B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2C16C8" w14:textId="77777777" w:rsidR="00A03B0D" w:rsidRDefault="00A03B0D" w:rsidP="00195365">
      <w:r>
        <w:separator/>
      </w:r>
    </w:p>
  </w:footnote>
  <w:footnote w:type="continuationSeparator" w:id="0">
    <w:p w14:paraId="0B967946" w14:textId="77777777" w:rsidR="00A03B0D" w:rsidRDefault="00A03B0D" w:rsidP="0019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E78FB"/>
    <w:multiLevelType w:val="hybridMultilevel"/>
    <w:tmpl w:val="4054442A"/>
    <w:lvl w:ilvl="0" w:tplc="7AA2F8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26B4E"/>
    <w:multiLevelType w:val="hybridMultilevel"/>
    <w:tmpl w:val="06766118"/>
    <w:lvl w:ilvl="0" w:tplc="60A4D028">
      <w:start w:val="1"/>
      <w:numFmt w:val="bullet"/>
      <w:lvlText w:val="●"/>
      <w:lvlJc w:val="left"/>
      <w:pPr>
        <w:ind w:left="720" w:hanging="360"/>
      </w:pPr>
    </w:lvl>
    <w:lvl w:ilvl="1" w:tplc="17903FE8">
      <w:start w:val="1"/>
      <w:numFmt w:val="bullet"/>
      <w:lvlText w:val="○"/>
      <w:lvlJc w:val="left"/>
      <w:pPr>
        <w:ind w:left="1440" w:hanging="360"/>
      </w:pPr>
    </w:lvl>
    <w:lvl w:ilvl="2" w:tplc="1CCC046A">
      <w:start w:val="1"/>
      <w:numFmt w:val="bullet"/>
      <w:lvlText w:val="■"/>
      <w:lvlJc w:val="left"/>
      <w:pPr>
        <w:ind w:left="2160" w:hanging="360"/>
      </w:pPr>
    </w:lvl>
    <w:lvl w:ilvl="3" w:tplc="A7060E94">
      <w:start w:val="1"/>
      <w:numFmt w:val="bullet"/>
      <w:lvlText w:val="●"/>
      <w:lvlJc w:val="left"/>
      <w:pPr>
        <w:ind w:left="2880" w:hanging="360"/>
      </w:pPr>
    </w:lvl>
    <w:lvl w:ilvl="4" w:tplc="86D07778">
      <w:start w:val="1"/>
      <w:numFmt w:val="bullet"/>
      <w:lvlText w:val="○"/>
      <w:lvlJc w:val="left"/>
      <w:pPr>
        <w:ind w:left="3600" w:hanging="360"/>
      </w:pPr>
    </w:lvl>
    <w:lvl w:ilvl="5" w:tplc="DA4639C4">
      <w:start w:val="1"/>
      <w:numFmt w:val="bullet"/>
      <w:lvlText w:val="■"/>
      <w:lvlJc w:val="left"/>
      <w:pPr>
        <w:ind w:left="4320" w:hanging="360"/>
      </w:pPr>
    </w:lvl>
    <w:lvl w:ilvl="6" w:tplc="865840A4">
      <w:start w:val="1"/>
      <w:numFmt w:val="bullet"/>
      <w:lvlText w:val="●"/>
      <w:lvlJc w:val="left"/>
      <w:pPr>
        <w:ind w:left="5040" w:hanging="360"/>
      </w:pPr>
    </w:lvl>
    <w:lvl w:ilvl="7" w:tplc="49D4A5D2">
      <w:start w:val="1"/>
      <w:numFmt w:val="bullet"/>
      <w:lvlText w:val="●"/>
      <w:lvlJc w:val="left"/>
      <w:pPr>
        <w:ind w:left="5760" w:hanging="360"/>
      </w:pPr>
    </w:lvl>
    <w:lvl w:ilvl="8" w:tplc="E1E81E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2B"/>
    <w:rsid w:val="00006A93"/>
    <w:rsid w:val="00016EE5"/>
    <w:rsid w:val="00020A25"/>
    <w:rsid w:val="00030274"/>
    <w:rsid w:val="00042D3D"/>
    <w:rsid w:val="00090D29"/>
    <w:rsid w:val="000E2C20"/>
    <w:rsid w:val="000F5BBD"/>
    <w:rsid w:val="00112BC1"/>
    <w:rsid w:val="00140684"/>
    <w:rsid w:val="0018461A"/>
    <w:rsid w:val="00195365"/>
    <w:rsid w:val="001B4F44"/>
    <w:rsid w:val="001C4B3F"/>
    <w:rsid w:val="00200D14"/>
    <w:rsid w:val="002012AC"/>
    <w:rsid w:val="00210E69"/>
    <w:rsid w:val="00216EC6"/>
    <w:rsid w:val="00230B47"/>
    <w:rsid w:val="00252635"/>
    <w:rsid w:val="00267B0C"/>
    <w:rsid w:val="002B7284"/>
    <w:rsid w:val="002C24DC"/>
    <w:rsid w:val="002C2D47"/>
    <w:rsid w:val="002C73E5"/>
    <w:rsid w:val="002D4788"/>
    <w:rsid w:val="002E4A58"/>
    <w:rsid w:val="002E5FF9"/>
    <w:rsid w:val="002F1310"/>
    <w:rsid w:val="00300CED"/>
    <w:rsid w:val="00305E61"/>
    <w:rsid w:val="00312283"/>
    <w:rsid w:val="0032668A"/>
    <w:rsid w:val="00334C53"/>
    <w:rsid w:val="003360D9"/>
    <w:rsid w:val="00342A8B"/>
    <w:rsid w:val="00345AF5"/>
    <w:rsid w:val="00345CEB"/>
    <w:rsid w:val="003B697B"/>
    <w:rsid w:val="003C14EF"/>
    <w:rsid w:val="003D7400"/>
    <w:rsid w:val="003E6C31"/>
    <w:rsid w:val="003F4A89"/>
    <w:rsid w:val="004033E5"/>
    <w:rsid w:val="0041119F"/>
    <w:rsid w:val="004138B0"/>
    <w:rsid w:val="004221CA"/>
    <w:rsid w:val="00443152"/>
    <w:rsid w:val="00445513"/>
    <w:rsid w:val="00451ECD"/>
    <w:rsid w:val="004609EE"/>
    <w:rsid w:val="00460AC3"/>
    <w:rsid w:val="004A2C35"/>
    <w:rsid w:val="004B7B06"/>
    <w:rsid w:val="004C2E0F"/>
    <w:rsid w:val="004D172C"/>
    <w:rsid w:val="004D73FC"/>
    <w:rsid w:val="005135E1"/>
    <w:rsid w:val="00543A23"/>
    <w:rsid w:val="00592E92"/>
    <w:rsid w:val="00596133"/>
    <w:rsid w:val="005B2C51"/>
    <w:rsid w:val="005B5D36"/>
    <w:rsid w:val="005E0CF8"/>
    <w:rsid w:val="005E0DD8"/>
    <w:rsid w:val="005E1A6E"/>
    <w:rsid w:val="005F551E"/>
    <w:rsid w:val="00617C9B"/>
    <w:rsid w:val="0062311A"/>
    <w:rsid w:val="00642339"/>
    <w:rsid w:val="00642340"/>
    <w:rsid w:val="006510FA"/>
    <w:rsid w:val="006512DE"/>
    <w:rsid w:val="00652825"/>
    <w:rsid w:val="00662BA9"/>
    <w:rsid w:val="00681F8B"/>
    <w:rsid w:val="00687863"/>
    <w:rsid w:val="00687C77"/>
    <w:rsid w:val="00692E85"/>
    <w:rsid w:val="006B5FE9"/>
    <w:rsid w:val="006B6FBD"/>
    <w:rsid w:val="006E06D2"/>
    <w:rsid w:val="006E0BF9"/>
    <w:rsid w:val="006E462A"/>
    <w:rsid w:val="006F405A"/>
    <w:rsid w:val="00705438"/>
    <w:rsid w:val="007153CB"/>
    <w:rsid w:val="0072131D"/>
    <w:rsid w:val="0072570D"/>
    <w:rsid w:val="00743951"/>
    <w:rsid w:val="0074608F"/>
    <w:rsid w:val="00760D0C"/>
    <w:rsid w:val="00791F27"/>
    <w:rsid w:val="007B429E"/>
    <w:rsid w:val="007C25F3"/>
    <w:rsid w:val="007F0BAB"/>
    <w:rsid w:val="007F1A79"/>
    <w:rsid w:val="008024AC"/>
    <w:rsid w:val="00812F84"/>
    <w:rsid w:val="00822697"/>
    <w:rsid w:val="00822F82"/>
    <w:rsid w:val="00847111"/>
    <w:rsid w:val="00867A7B"/>
    <w:rsid w:val="00891A52"/>
    <w:rsid w:val="00894B2B"/>
    <w:rsid w:val="008B1ED6"/>
    <w:rsid w:val="008B239B"/>
    <w:rsid w:val="008B577B"/>
    <w:rsid w:val="00900317"/>
    <w:rsid w:val="0095374F"/>
    <w:rsid w:val="009606FB"/>
    <w:rsid w:val="00963D26"/>
    <w:rsid w:val="00994A4C"/>
    <w:rsid w:val="009D145E"/>
    <w:rsid w:val="00A03B0D"/>
    <w:rsid w:val="00A16026"/>
    <w:rsid w:val="00A24F88"/>
    <w:rsid w:val="00A327C3"/>
    <w:rsid w:val="00A40730"/>
    <w:rsid w:val="00A615C0"/>
    <w:rsid w:val="00A77FB9"/>
    <w:rsid w:val="00A876F4"/>
    <w:rsid w:val="00A978AA"/>
    <w:rsid w:val="00AB5524"/>
    <w:rsid w:val="00AC06A1"/>
    <w:rsid w:val="00AD02A7"/>
    <w:rsid w:val="00AE1B94"/>
    <w:rsid w:val="00AE417A"/>
    <w:rsid w:val="00B046B8"/>
    <w:rsid w:val="00B057AF"/>
    <w:rsid w:val="00B07A5E"/>
    <w:rsid w:val="00B135AF"/>
    <w:rsid w:val="00B209F2"/>
    <w:rsid w:val="00B50F3D"/>
    <w:rsid w:val="00B51A7D"/>
    <w:rsid w:val="00B90ACA"/>
    <w:rsid w:val="00BB5A0B"/>
    <w:rsid w:val="00BC35C1"/>
    <w:rsid w:val="00BE07BC"/>
    <w:rsid w:val="00BF0335"/>
    <w:rsid w:val="00C10466"/>
    <w:rsid w:val="00C13D62"/>
    <w:rsid w:val="00C35F5B"/>
    <w:rsid w:val="00C5036F"/>
    <w:rsid w:val="00C6689E"/>
    <w:rsid w:val="00C6761C"/>
    <w:rsid w:val="00C720EC"/>
    <w:rsid w:val="00C85705"/>
    <w:rsid w:val="00C91394"/>
    <w:rsid w:val="00CB6014"/>
    <w:rsid w:val="00CB62D1"/>
    <w:rsid w:val="00CC4F0B"/>
    <w:rsid w:val="00CE3F91"/>
    <w:rsid w:val="00CE4848"/>
    <w:rsid w:val="00CE741D"/>
    <w:rsid w:val="00CF1F35"/>
    <w:rsid w:val="00D11D1E"/>
    <w:rsid w:val="00D50FC2"/>
    <w:rsid w:val="00D66845"/>
    <w:rsid w:val="00D87388"/>
    <w:rsid w:val="00DC5E7B"/>
    <w:rsid w:val="00DE0CC0"/>
    <w:rsid w:val="00DE2088"/>
    <w:rsid w:val="00E16F74"/>
    <w:rsid w:val="00E25796"/>
    <w:rsid w:val="00E546AB"/>
    <w:rsid w:val="00E761E7"/>
    <w:rsid w:val="00E82D03"/>
    <w:rsid w:val="00EB461A"/>
    <w:rsid w:val="00EB6D02"/>
    <w:rsid w:val="00EF409D"/>
    <w:rsid w:val="00EF4FF9"/>
    <w:rsid w:val="00F0295E"/>
    <w:rsid w:val="00F12AA7"/>
    <w:rsid w:val="00F15280"/>
    <w:rsid w:val="00F22DC2"/>
    <w:rsid w:val="00F3567B"/>
    <w:rsid w:val="00F35CE8"/>
    <w:rsid w:val="00F364C1"/>
    <w:rsid w:val="00F37196"/>
    <w:rsid w:val="00F443E1"/>
    <w:rsid w:val="00F64057"/>
    <w:rsid w:val="00F647C6"/>
    <w:rsid w:val="00F72510"/>
    <w:rsid w:val="00FB27CC"/>
    <w:rsid w:val="00FB52ED"/>
    <w:rsid w:val="00FE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17F18D"/>
  <w15:docId w15:val="{5109B56D-C85C-4EFB-8FAE-0D259D56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C85705"/>
    <w:pPr>
      <w:widowControl w:val="0"/>
      <w:autoSpaceDE w:val="0"/>
      <w:autoSpaceDN w:val="0"/>
    </w:pPr>
  </w:style>
  <w:style w:type="table" w:styleId="10">
    <w:name w:val="Plain Table 1"/>
    <w:basedOn w:val="a1"/>
    <w:uiPriority w:val="41"/>
    <w:rsid w:val="00C85705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1">
    <w:name w:val="Grid Table 5 Dark Accent 1"/>
    <w:basedOn w:val="a1"/>
    <w:uiPriority w:val="50"/>
    <w:rsid w:val="00CE741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1">
    <w:name w:val="Grid Table 4 Accent 1"/>
    <w:basedOn w:val="a1"/>
    <w:uiPriority w:val="49"/>
    <w:rsid w:val="00CE741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9">
    <w:name w:val="header"/>
    <w:basedOn w:val="a"/>
    <w:link w:val="Char1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195365"/>
  </w:style>
  <w:style w:type="paragraph" w:styleId="aa">
    <w:name w:val="footer"/>
    <w:basedOn w:val="a"/>
    <w:link w:val="Char2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195365"/>
  </w:style>
  <w:style w:type="table" w:styleId="ab">
    <w:name w:val="Table Grid"/>
    <w:basedOn w:val="a1"/>
    <w:uiPriority w:val="39"/>
    <w:rsid w:val="00F152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1551A-7443-4385-9FF6-A5D56DC8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raghad imresh</cp:lastModifiedBy>
  <cp:revision>3</cp:revision>
  <cp:lastPrinted>2026-06-27T09:19:00Z</cp:lastPrinted>
  <dcterms:created xsi:type="dcterms:W3CDTF">2026-07-18T12:16:00Z</dcterms:created>
  <dcterms:modified xsi:type="dcterms:W3CDTF">2026-08-12T08:25:00Z</dcterms:modified>
</cp:coreProperties>
</file>