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4"/>
        <w:gridCol w:w="3670"/>
        <w:gridCol w:w="2315"/>
        <w:gridCol w:w="1134"/>
      </w:tblGrid>
      <w:tr w:rsidR="00A1647B" w:rsidTr="00CD7F8E">
        <w:trPr>
          <w:trHeight w:val="428"/>
          <w:jc w:val="center"/>
        </w:trPr>
        <w:tc>
          <w:tcPr>
            <w:tcW w:w="3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47B" w:rsidRDefault="00A1647B" w:rsidP="00CD7F8E"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drawing>
                <wp:inline distT="0" distB="0" distL="0" distR="0" wp14:anchorId="360A2C14" wp14:editId="3F49DAE0">
                  <wp:extent cx="1905000" cy="457200"/>
                  <wp:effectExtent l="0" t="0" r="0" b="0"/>
                  <wp:docPr id="6" name="Image 6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47B" w:rsidRDefault="00A1647B" w:rsidP="00CD7F8E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Formulaire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47B" w:rsidRDefault="00A1647B" w:rsidP="00CD7F8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Code : MSC/DEV-F01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47B" w:rsidRDefault="00D34A91" w:rsidP="00F873D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Version : 0</w:t>
            </w:r>
            <w:r w:rsidR="00B269FD">
              <w:rPr>
                <w:b/>
                <w:sz w:val="18"/>
                <w:szCs w:val="18"/>
              </w:rPr>
              <w:t>2</w:t>
            </w:r>
          </w:p>
        </w:tc>
      </w:tr>
      <w:tr w:rsidR="00A1647B" w:rsidTr="00CD7F8E">
        <w:trPr>
          <w:trHeight w:val="42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47B" w:rsidRDefault="00A1647B" w:rsidP="00CD7F8E">
            <w:pPr>
              <w:spacing w:after="0"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47B" w:rsidRDefault="00A1647B" w:rsidP="00CD7F8E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Fiche guide du workshop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47B" w:rsidRDefault="00B269FD" w:rsidP="00CD7F8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Date : 14/09/2022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47B" w:rsidRDefault="00A1647B" w:rsidP="00CD7F8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Page : 1/3</w:t>
            </w:r>
          </w:p>
        </w:tc>
      </w:tr>
    </w:tbl>
    <w:p w:rsidR="00B176A4" w:rsidRPr="000879DF" w:rsidRDefault="00B176A4" w:rsidP="008779C6">
      <w:pPr>
        <w:spacing w:line="240" w:lineRule="auto"/>
        <w:jc w:val="both"/>
        <w:rPr>
          <w:b/>
          <w:bCs/>
          <w:color w:val="C00000"/>
          <w:sz w:val="32"/>
          <w:szCs w:val="32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2"/>
        <w:gridCol w:w="1790"/>
        <w:gridCol w:w="3350"/>
      </w:tblGrid>
      <w:tr w:rsidR="005F6DE3" w:rsidTr="00A42F5A">
        <w:tc>
          <w:tcPr>
            <w:tcW w:w="3922" w:type="dxa"/>
          </w:tcPr>
          <w:p w:rsidR="00347FA3" w:rsidRPr="005F6DE3" w:rsidRDefault="007627F9" w:rsidP="005F6DE3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Thème du workshop</w:t>
            </w:r>
          </w:p>
        </w:tc>
        <w:tc>
          <w:tcPr>
            <w:tcW w:w="5140" w:type="dxa"/>
            <w:gridSpan w:val="2"/>
          </w:tcPr>
          <w:p w:rsidR="00347FA3" w:rsidRDefault="002456A4">
            <w:r>
              <w:t>Accouchement</w:t>
            </w:r>
            <w:r w:rsidR="00E44024">
              <w:t xml:space="preserve"> eutocique </w:t>
            </w:r>
            <w:r>
              <w:t xml:space="preserve"> en présentation du sommet</w:t>
            </w:r>
          </w:p>
        </w:tc>
      </w:tr>
      <w:tr w:rsidR="005F6DE3" w:rsidTr="00A42F5A">
        <w:tc>
          <w:tcPr>
            <w:tcW w:w="3922" w:type="dxa"/>
          </w:tcPr>
          <w:p w:rsidR="00347FA3" w:rsidRPr="005F6DE3" w:rsidRDefault="005F6DE3" w:rsidP="005F6DE3">
            <w:pPr>
              <w:rPr>
                <w:b/>
                <w:bCs/>
              </w:rPr>
            </w:pPr>
            <w:r w:rsidRPr="005F6DE3">
              <w:rPr>
                <w:b/>
                <w:bCs/>
                <w:sz w:val="24"/>
                <w:szCs w:val="24"/>
              </w:rPr>
              <w:t>Temps estimé pour le briefing</w:t>
            </w:r>
          </w:p>
        </w:tc>
        <w:tc>
          <w:tcPr>
            <w:tcW w:w="5140" w:type="dxa"/>
            <w:gridSpan w:val="2"/>
          </w:tcPr>
          <w:p w:rsidR="00347FA3" w:rsidRDefault="006A2DC6">
            <w:r>
              <w:t>10</w:t>
            </w:r>
            <w:r w:rsidR="009A5633" w:rsidRPr="00737A03">
              <w:t xml:space="preserve"> mn</w:t>
            </w:r>
          </w:p>
        </w:tc>
      </w:tr>
      <w:tr w:rsidR="005F6DE3" w:rsidTr="00A42F5A">
        <w:tc>
          <w:tcPr>
            <w:tcW w:w="3922" w:type="dxa"/>
          </w:tcPr>
          <w:p w:rsidR="00347FA3" w:rsidRPr="005F6DE3" w:rsidRDefault="005F6DE3" w:rsidP="005F6DE3">
            <w:pPr>
              <w:rPr>
                <w:b/>
                <w:bCs/>
              </w:rPr>
            </w:pPr>
            <w:r w:rsidRPr="005F6DE3">
              <w:rPr>
                <w:b/>
                <w:bCs/>
                <w:sz w:val="24"/>
                <w:szCs w:val="24"/>
              </w:rPr>
              <w:t>Temps estimé pour le scénario</w:t>
            </w:r>
          </w:p>
        </w:tc>
        <w:tc>
          <w:tcPr>
            <w:tcW w:w="5140" w:type="dxa"/>
            <w:gridSpan w:val="2"/>
          </w:tcPr>
          <w:p w:rsidR="00347FA3" w:rsidRPr="00957582" w:rsidRDefault="00957582">
            <w:pPr>
              <w:rPr>
                <w:b/>
              </w:rPr>
            </w:pPr>
            <w:r w:rsidRPr="00957582">
              <w:rPr>
                <w:b/>
              </w:rPr>
              <w:t>15</w:t>
            </w:r>
            <w:r w:rsidR="008E017F" w:rsidRPr="00957582">
              <w:rPr>
                <w:b/>
              </w:rPr>
              <w:t xml:space="preserve"> </w:t>
            </w:r>
            <w:r w:rsidR="009A5633" w:rsidRPr="00957582">
              <w:rPr>
                <w:b/>
              </w:rPr>
              <w:t>mn</w:t>
            </w:r>
            <w:r w:rsidRPr="00957582">
              <w:rPr>
                <w:b/>
              </w:rPr>
              <w:t xml:space="preserve"> /2 ou 3 apprenants (12 en tout) 60 à 90 mn</w:t>
            </w:r>
          </w:p>
        </w:tc>
      </w:tr>
      <w:tr w:rsidR="005F6DE3" w:rsidTr="00A42F5A">
        <w:tc>
          <w:tcPr>
            <w:tcW w:w="3922" w:type="dxa"/>
            <w:tcBorders>
              <w:bottom w:val="single" w:sz="4" w:space="0" w:color="auto"/>
            </w:tcBorders>
          </w:tcPr>
          <w:p w:rsidR="005F6DE3" w:rsidRPr="00347FA3" w:rsidRDefault="00347FA3" w:rsidP="005F6DE3">
            <w:pPr>
              <w:rPr>
                <w:b/>
                <w:bCs/>
              </w:rPr>
            </w:pPr>
            <w:r w:rsidRPr="005F6DE3">
              <w:rPr>
                <w:b/>
                <w:bCs/>
                <w:sz w:val="24"/>
                <w:szCs w:val="24"/>
              </w:rPr>
              <w:t>Temps estimé pour le débriefing</w:t>
            </w:r>
          </w:p>
        </w:tc>
        <w:tc>
          <w:tcPr>
            <w:tcW w:w="5140" w:type="dxa"/>
            <w:gridSpan w:val="2"/>
            <w:tcBorders>
              <w:bottom w:val="single" w:sz="4" w:space="0" w:color="auto"/>
            </w:tcBorders>
          </w:tcPr>
          <w:p w:rsidR="00347FA3" w:rsidRDefault="009A5633">
            <w:r w:rsidRPr="00737A03">
              <w:t xml:space="preserve"> 50 mn</w:t>
            </w:r>
          </w:p>
        </w:tc>
      </w:tr>
      <w:tr w:rsidR="00347FA3" w:rsidTr="00A42F5A">
        <w:trPr>
          <w:trHeight w:val="45"/>
        </w:trPr>
        <w:tc>
          <w:tcPr>
            <w:tcW w:w="9062" w:type="dxa"/>
            <w:gridSpan w:val="3"/>
            <w:tcBorders>
              <w:bottom w:val="nil"/>
            </w:tcBorders>
          </w:tcPr>
          <w:p w:rsidR="00F82B19" w:rsidRPr="00F82B19" w:rsidRDefault="00F82B19" w:rsidP="00347FA3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F82B19" w:rsidRDefault="00347FA3" w:rsidP="007627F9">
            <w:pPr>
              <w:jc w:val="center"/>
              <w:rPr>
                <w:b/>
                <w:bCs/>
              </w:rPr>
            </w:pPr>
            <w:r w:rsidRPr="00F82B19">
              <w:rPr>
                <w:b/>
                <w:bCs/>
              </w:rPr>
              <w:t>Participants</w:t>
            </w:r>
            <w:r w:rsidR="007627F9">
              <w:rPr>
                <w:b/>
                <w:bCs/>
              </w:rPr>
              <w:t xml:space="preserve"> (Public Cible)</w:t>
            </w:r>
          </w:p>
          <w:p w:rsidR="007627F9" w:rsidRPr="007627F9" w:rsidRDefault="007627F9" w:rsidP="007627F9">
            <w:pPr>
              <w:jc w:val="center"/>
              <w:rPr>
                <w:b/>
                <w:bCs/>
              </w:rPr>
            </w:pPr>
          </w:p>
        </w:tc>
      </w:tr>
      <w:tr w:rsidR="005F6DE3" w:rsidTr="00A42F5A">
        <w:trPr>
          <w:trHeight w:val="45"/>
        </w:trPr>
        <w:tc>
          <w:tcPr>
            <w:tcW w:w="5712" w:type="dxa"/>
            <w:gridSpan w:val="2"/>
            <w:tcBorders>
              <w:top w:val="nil"/>
              <w:bottom w:val="nil"/>
            </w:tcBorders>
          </w:tcPr>
          <w:p w:rsidR="00347FA3" w:rsidRPr="005F6DE3" w:rsidRDefault="006835FE" w:rsidP="00F82B19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29845</wp:posOffset>
                      </wp:positionV>
                      <wp:extent cx="95250" cy="114300"/>
                      <wp:effectExtent l="0" t="0" r="0" b="0"/>
                      <wp:wrapNone/>
                      <wp:docPr id="4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F675BE3" id="Rectangle 1" o:spid="_x0000_s1026" style="position:absolute;margin-left:-.35pt;margin-top:2.35pt;width:7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0879DF">
              <w:rPr>
                <w:b/>
                <w:bCs/>
              </w:rPr>
              <w:t xml:space="preserve">     </w:t>
            </w:r>
            <w:r w:rsidR="00F82B19" w:rsidRPr="005F6DE3">
              <w:rPr>
                <w:b/>
                <w:bCs/>
              </w:rPr>
              <w:t>Médecin /Spécialité :</w:t>
            </w:r>
          </w:p>
          <w:p w:rsidR="00F82B19" w:rsidRDefault="00F82B19" w:rsidP="00F82B19"/>
        </w:tc>
        <w:tc>
          <w:tcPr>
            <w:tcW w:w="3350" w:type="dxa"/>
            <w:tcBorders>
              <w:top w:val="nil"/>
              <w:bottom w:val="nil"/>
            </w:tcBorders>
          </w:tcPr>
          <w:p w:rsidR="00347FA3" w:rsidRPr="005F6DE3" w:rsidRDefault="006835FE" w:rsidP="00F82B19">
            <w:pPr>
              <w:rPr>
                <w:b/>
                <w:bCs/>
              </w:rPr>
            </w:pPr>
            <w:r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29845</wp:posOffset>
                      </wp:positionV>
                      <wp:extent cx="95250" cy="114300"/>
                      <wp:effectExtent l="0" t="0" r="0" b="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7C39F1B" id="Rectangle 4" o:spid="_x0000_s1026" style="position:absolute;margin-left:-.9pt;margin-top:2.35pt;width:7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" fillcolor="red" strokecolor="black [3200]" strokeweight=".5pt">
                      <v:path arrowok="t"/>
                    </v:rect>
                  </w:pict>
                </mc:Fallback>
              </mc:AlternateContent>
            </w:r>
            <w:r w:rsidR="000879DF">
              <w:rPr>
                <w:b/>
                <w:bCs/>
              </w:rPr>
              <w:t xml:space="preserve">    </w:t>
            </w:r>
            <w:r w:rsidR="00EA0B02">
              <w:rPr>
                <w:b/>
                <w:bCs/>
              </w:rPr>
              <w:t>Etudiant / N</w:t>
            </w:r>
            <w:r w:rsidR="00F82B19" w:rsidRPr="005F6DE3">
              <w:rPr>
                <w:b/>
                <w:bCs/>
              </w:rPr>
              <w:t>iveau :</w:t>
            </w:r>
            <w:r w:rsidR="009A5633">
              <w:rPr>
                <w:b/>
                <w:bCs/>
              </w:rPr>
              <w:t xml:space="preserve"> </w:t>
            </w:r>
            <w:r w:rsidR="009A5633" w:rsidRPr="00737A03">
              <w:t>3</w:t>
            </w:r>
            <w:r w:rsidR="009A5633" w:rsidRPr="00737A03">
              <w:rPr>
                <w:vertAlign w:val="superscript"/>
              </w:rPr>
              <w:t>ème</w:t>
            </w:r>
            <w:r w:rsidR="009A5633" w:rsidRPr="00737A03">
              <w:t xml:space="preserve"> année Obstétrique</w:t>
            </w:r>
          </w:p>
        </w:tc>
      </w:tr>
      <w:tr w:rsidR="005F6DE3" w:rsidTr="00A42F5A">
        <w:trPr>
          <w:trHeight w:val="45"/>
        </w:trPr>
        <w:tc>
          <w:tcPr>
            <w:tcW w:w="5712" w:type="dxa"/>
            <w:gridSpan w:val="2"/>
            <w:tcBorders>
              <w:top w:val="nil"/>
            </w:tcBorders>
          </w:tcPr>
          <w:p w:rsidR="00F82B19" w:rsidRPr="005F6DE3" w:rsidRDefault="006835FE" w:rsidP="00F82B19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21590</wp:posOffset>
                      </wp:positionV>
                      <wp:extent cx="95250" cy="11430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0E96FDD" id="Rectangle 3" o:spid="_x0000_s1026" style="position:absolute;margin-left:-.35pt;margin-top:1.7pt;width:7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0879DF">
              <w:rPr>
                <w:b/>
                <w:bCs/>
              </w:rPr>
              <w:t xml:space="preserve">     </w:t>
            </w:r>
            <w:r w:rsidR="008779C6">
              <w:rPr>
                <w:b/>
                <w:bCs/>
              </w:rPr>
              <w:t>Cadre de soins </w:t>
            </w:r>
            <w:r w:rsidR="008779C6" w:rsidRPr="005F6DE3">
              <w:rPr>
                <w:b/>
                <w:bCs/>
              </w:rPr>
              <w:t>/Spécialité :</w:t>
            </w:r>
          </w:p>
          <w:p w:rsidR="00F82B19" w:rsidRDefault="00F82B19" w:rsidP="00F82B19"/>
        </w:tc>
        <w:tc>
          <w:tcPr>
            <w:tcW w:w="3350" w:type="dxa"/>
            <w:tcBorders>
              <w:top w:val="nil"/>
            </w:tcBorders>
          </w:tcPr>
          <w:p w:rsidR="00347FA3" w:rsidRPr="005F6DE3" w:rsidRDefault="006835FE" w:rsidP="00EC07F3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21590</wp:posOffset>
                      </wp:positionV>
                      <wp:extent cx="95250" cy="11430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9B29947" id="Rectangle 5" o:spid="_x0000_s1026" style="position:absolute;margin-left:-.9pt;margin-top:1.7pt;width:7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0879DF">
              <w:rPr>
                <w:b/>
                <w:bCs/>
              </w:rPr>
              <w:t xml:space="preserve">    </w:t>
            </w:r>
            <w:r w:rsidR="00EC07F3">
              <w:rPr>
                <w:b/>
                <w:bCs/>
              </w:rPr>
              <w:t>Autres</w:t>
            </w:r>
            <w:r w:rsidR="00F82B19" w:rsidRPr="005F6DE3">
              <w:rPr>
                <w:b/>
                <w:bCs/>
              </w:rPr>
              <w:t> :</w:t>
            </w:r>
          </w:p>
        </w:tc>
      </w:tr>
      <w:tr w:rsidR="00347FA3" w:rsidTr="00A42F5A">
        <w:tc>
          <w:tcPr>
            <w:tcW w:w="9062" w:type="dxa"/>
            <w:gridSpan w:val="3"/>
          </w:tcPr>
          <w:p w:rsidR="00347FA3" w:rsidRPr="00554DE0" w:rsidRDefault="00554DE0" w:rsidP="00554DE0">
            <w:pPr>
              <w:jc w:val="center"/>
              <w:rPr>
                <w:b/>
                <w:bCs/>
              </w:rPr>
            </w:pPr>
            <w:r w:rsidRPr="00554DE0">
              <w:rPr>
                <w:b/>
                <w:bCs/>
              </w:rPr>
              <w:t>Connaissances pré requises</w:t>
            </w:r>
          </w:p>
          <w:p w:rsidR="002456A4" w:rsidRPr="002456A4" w:rsidRDefault="002456A4" w:rsidP="002456A4">
            <w:pPr>
              <w:autoSpaceDE w:val="0"/>
              <w:autoSpaceDN w:val="0"/>
              <w:adjustRightInd w:val="0"/>
              <w:rPr>
                <w:rFonts w:eastAsia="OpenSymbol" w:cs="ArialMT"/>
              </w:rPr>
            </w:pPr>
            <w:r w:rsidRPr="002456A4">
              <w:rPr>
                <w:rFonts w:eastAsia="OpenSymbol" w:cs="OpenSymbol"/>
              </w:rPr>
              <w:t xml:space="preserve">● </w:t>
            </w:r>
            <w:r w:rsidRPr="002456A4">
              <w:rPr>
                <w:rFonts w:eastAsia="OpenSymbol" w:cs="ArialMT"/>
              </w:rPr>
              <w:t>Anatomie du bassin obstétrical</w:t>
            </w:r>
          </w:p>
          <w:p w:rsidR="002456A4" w:rsidRPr="002456A4" w:rsidRDefault="002456A4" w:rsidP="009B1C54">
            <w:pPr>
              <w:autoSpaceDE w:val="0"/>
              <w:autoSpaceDN w:val="0"/>
              <w:adjustRightInd w:val="0"/>
              <w:rPr>
                <w:rFonts w:eastAsia="OpenSymbol" w:cs="ArialMT"/>
              </w:rPr>
            </w:pPr>
            <w:r w:rsidRPr="002456A4">
              <w:rPr>
                <w:rFonts w:eastAsia="OpenSymbol" w:cs="OpenSymbol"/>
              </w:rPr>
              <w:t xml:space="preserve">● </w:t>
            </w:r>
            <w:r w:rsidRPr="002456A4">
              <w:rPr>
                <w:rFonts w:eastAsia="OpenSymbol" w:cs="ArialMT"/>
              </w:rPr>
              <w:t>Le mobile fœtal</w:t>
            </w:r>
            <w:r w:rsidR="00F53C73">
              <w:rPr>
                <w:rFonts w:eastAsia="OpenSymbol" w:cs="ArialMT"/>
              </w:rPr>
              <w:t xml:space="preserve">  (repères et diamètres </w:t>
            </w:r>
            <w:r w:rsidR="00F26599">
              <w:rPr>
                <w:rFonts w:eastAsia="OpenSymbol" w:cs="ArialMT"/>
              </w:rPr>
              <w:t>d’engagement)</w:t>
            </w:r>
          </w:p>
          <w:p w:rsidR="002456A4" w:rsidRPr="002456A4" w:rsidRDefault="002456A4" w:rsidP="002456A4">
            <w:pPr>
              <w:autoSpaceDE w:val="0"/>
              <w:autoSpaceDN w:val="0"/>
              <w:adjustRightInd w:val="0"/>
              <w:rPr>
                <w:rFonts w:eastAsia="OpenSymbol" w:cs="ArialMT"/>
              </w:rPr>
            </w:pPr>
            <w:r w:rsidRPr="002456A4">
              <w:rPr>
                <w:rFonts w:eastAsia="OpenSymbol" w:cs="OpenSymbol"/>
              </w:rPr>
              <w:t xml:space="preserve">● </w:t>
            </w:r>
            <w:r w:rsidRPr="002456A4">
              <w:rPr>
                <w:rFonts w:eastAsia="OpenSymbol" w:cs="ArialMT"/>
              </w:rPr>
              <w:t>Le périnée</w:t>
            </w:r>
          </w:p>
          <w:p w:rsidR="002456A4" w:rsidRPr="002456A4" w:rsidRDefault="002456A4" w:rsidP="001B08EE">
            <w:pPr>
              <w:autoSpaceDE w:val="0"/>
              <w:autoSpaceDN w:val="0"/>
              <w:adjustRightInd w:val="0"/>
              <w:rPr>
                <w:rFonts w:eastAsia="OpenSymbol" w:cs="ArialMT"/>
              </w:rPr>
            </w:pPr>
            <w:r w:rsidRPr="002456A4">
              <w:rPr>
                <w:rFonts w:eastAsia="OpenSymbol" w:cs="OpenSymbol"/>
              </w:rPr>
              <w:t xml:space="preserve">● </w:t>
            </w:r>
            <w:r w:rsidR="009B1C54">
              <w:rPr>
                <w:rFonts w:eastAsia="OpenSymbol" w:cs="ArialMT"/>
              </w:rPr>
              <w:t>D</w:t>
            </w:r>
            <w:r w:rsidRPr="002456A4">
              <w:rPr>
                <w:rFonts w:eastAsia="OpenSymbol" w:cs="ArialMT"/>
              </w:rPr>
              <w:t>iagnostic du travail</w:t>
            </w:r>
            <w:r w:rsidR="00F53C73">
              <w:rPr>
                <w:rFonts w:eastAsia="OpenSymbol" w:cs="ArialMT"/>
              </w:rPr>
              <w:t xml:space="preserve"> </w:t>
            </w:r>
          </w:p>
          <w:p w:rsidR="002456A4" w:rsidRPr="002456A4" w:rsidRDefault="002456A4" w:rsidP="002456A4">
            <w:pPr>
              <w:autoSpaceDE w:val="0"/>
              <w:autoSpaceDN w:val="0"/>
              <w:adjustRightInd w:val="0"/>
              <w:rPr>
                <w:rFonts w:eastAsia="OpenSymbol" w:cs="ArialMT"/>
              </w:rPr>
            </w:pPr>
            <w:r w:rsidRPr="002456A4">
              <w:rPr>
                <w:rFonts w:eastAsia="OpenSymbol" w:cs="OpenSymbol"/>
              </w:rPr>
              <w:t xml:space="preserve">● </w:t>
            </w:r>
            <w:r w:rsidRPr="002456A4">
              <w:rPr>
                <w:rFonts w:eastAsia="OpenSymbol" w:cs="ArialMT"/>
              </w:rPr>
              <w:t>Phénomènes dynamiques du travail</w:t>
            </w:r>
          </w:p>
          <w:p w:rsidR="002456A4" w:rsidRPr="002456A4" w:rsidRDefault="002456A4" w:rsidP="002456A4">
            <w:pPr>
              <w:autoSpaceDE w:val="0"/>
              <w:autoSpaceDN w:val="0"/>
              <w:adjustRightInd w:val="0"/>
              <w:rPr>
                <w:rFonts w:eastAsia="OpenSymbol" w:cs="ArialMT"/>
              </w:rPr>
            </w:pPr>
            <w:r w:rsidRPr="002456A4">
              <w:rPr>
                <w:rFonts w:eastAsia="OpenSymbol" w:cs="OpenSymbol"/>
              </w:rPr>
              <w:t xml:space="preserve">● </w:t>
            </w:r>
            <w:r w:rsidRPr="002456A4">
              <w:rPr>
                <w:rFonts w:eastAsia="OpenSymbol" w:cs="ArialMT"/>
              </w:rPr>
              <w:t>Phénomènes mécaniques du travail</w:t>
            </w:r>
          </w:p>
          <w:p w:rsidR="002456A4" w:rsidRPr="002456A4" w:rsidRDefault="002456A4" w:rsidP="002456A4">
            <w:pPr>
              <w:autoSpaceDE w:val="0"/>
              <w:autoSpaceDN w:val="0"/>
              <w:adjustRightInd w:val="0"/>
              <w:rPr>
                <w:rFonts w:cstheme="majorBidi"/>
              </w:rPr>
            </w:pPr>
            <w:r w:rsidRPr="002456A4">
              <w:rPr>
                <w:rFonts w:eastAsia="OpenSymbol" w:cs="OpenSymbol"/>
              </w:rPr>
              <w:t xml:space="preserve">● </w:t>
            </w:r>
            <w:r w:rsidRPr="002456A4">
              <w:rPr>
                <w:rFonts w:eastAsia="OpenSymbol" w:cs="ArialMT"/>
              </w:rPr>
              <w:t>Surveillance fœtale au cours du travail</w:t>
            </w:r>
          </w:p>
          <w:p w:rsidR="009F211F" w:rsidRDefault="009F211F" w:rsidP="002456A4">
            <w:pPr>
              <w:pStyle w:val="Paragraphedeliste"/>
              <w:autoSpaceDE w:val="0"/>
              <w:autoSpaceDN w:val="0"/>
              <w:adjustRightInd w:val="0"/>
              <w:ind w:left="750"/>
            </w:pPr>
          </w:p>
        </w:tc>
      </w:tr>
      <w:tr w:rsidR="00347FA3" w:rsidTr="00A42F5A">
        <w:tc>
          <w:tcPr>
            <w:tcW w:w="9062" w:type="dxa"/>
            <w:gridSpan w:val="3"/>
          </w:tcPr>
          <w:p w:rsidR="00554DE0" w:rsidRPr="00554DE0" w:rsidRDefault="00554DE0" w:rsidP="00554D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Contexte</w:t>
            </w:r>
            <w:r w:rsidR="007627F9">
              <w:rPr>
                <w:b/>
                <w:bCs/>
              </w:rPr>
              <w:t xml:space="preserve"> / Situations Pratiques</w:t>
            </w:r>
          </w:p>
          <w:p w:rsidR="009F211F" w:rsidRDefault="009F211F" w:rsidP="006A2DC6"/>
          <w:p w:rsidR="006A2DC6" w:rsidRDefault="006A2DC6" w:rsidP="002456A4">
            <w:r w:rsidRPr="00737A03">
              <w:t xml:space="preserve">Simulation </w:t>
            </w:r>
            <w:r w:rsidR="002456A4">
              <w:t>« </w:t>
            </w:r>
            <w:r w:rsidRPr="00737A03">
              <w:t xml:space="preserve">d’un </w:t>
            </w:r>
            <w:r w:rsidR="002456A4">
              <w:t xml:space="preserve">accouchement en présentation de sommet » </w:t>
            </w:r>
            <w:r w:rsidRPr="00737A03">
              <w:t>dans une maternité de 1</w:t>
            </w:r>
            <w:r w:rsidRPr="00737A03">
              <w:rPr>
                <w:vertAlign w:val="superscript"/>
              </w:rPr>
              <w:t>ère</w:t>
            </w:r>
            <w:r w:rsidRPr="00737A03">
              <w:t xml:space="preserve"> ligne</w:t>
            </w:r>
            <w:r>
              <w:t xml:space="preserve"> (Salle de naissance, sans bloc </w:t>
            </w:r>
            <w:r w:rsidR="00EF3419">
              <w:t xml:space="preserve">opératoire) </w:t>
            </w:r>
            <w:r w:rsidR="00EF3419" w:rsidRPr="00737A03">
              <w:t>en</w:t>
            </w:r>
            <w:r w:rsidR="00032109">
              <w:t xml:space="preserve"> utilisant un simulateur SimMom.</w:t>
            </w:r>
          </w:p>
          <w:p w:rsidR="006A2DC6" w:rsidRDefault="006A2DC6" w:rsidP="006A2DC6"/>
        </w:tc>
      </w:tr>
      <w:tr w:rsidR="00347FA3" w:rsidTr="00A42F5A">
        <w:tc>
          <w:tcPr>
            <w:tcW w:w="9062" w:type="dxa"/>
            <w:gridSpan w:val="3"/>
          </w:tcPr>
          <w:p w:rsidR="00D13CBA" w:rsidRDefault="00554DE0" w:rsidP="00EF5C2D"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</w:rPr>
              <w:t>Objectifs Educationnel</w:t>
            </w:r>
            <w:r w:rsidR="007627F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Spécifique</w:t>
            </w:r>
            <w:r w:rsidR="007627F9">
              <w:rPr>
                <w:b/>
                <w:bCs/>
              </w:rPr>
              <w:t>s</w:t>
            </w:r>
          </w:p>
          <w:p w:rsidR="00D13CBA" w:rsidRDefault="00D13CBA" w:rsidP="00D13CBA">
            <w:pPr>
              <w:rPr>
                <w:rFonts w:ascii="Arial" w:hAnsi="Arial" w:cs="Arial"/>
              </w:rPr>
            </w:pPr>
          </w:p>
          <w:p w:rsidR="00FD2D59" w:rsidRDefault="00EF3419" w:rsidP="00D13CBA">
            <w:pPr>
              <w:rPr>
                <w:b/>
                <w:bCs/>
              </w:rPr>
            </w:pPr>
            <w:r w:rsidRPr="00EF3419">
              <w:rPr>
                <w:b/>
              </w:rPr>
              <w:t>Savoir Faire</w:t>
            </w:r>
            <w:r w:rsidR="006E6B53" w:rsidRPr="006E6B53">
              <w:rPr>
                <w:b/>
                <w:bCs/>
              </w:rPr>
              <w:t> :</w:t>
            </w:r>
          </w:p>
          <w:p w:rsidR="006A2DC6" w:rsidRDefault="006A2DC6" w:rsidP="00D13CBA">
            <w:r w:rsidRPr="006A2DC6">
              <w:t>L’étudiante</w:t>
            </w:r>
            <w:r w:rsidR="00957582">
              <w:t xml:space="preserve"> </w:t>
            </w:r>
            <w:r w:rsidR="00957582" w:rsidRPr="00957582">
              <w:rPr>
                <w:b/>
              </w:rPr>
              <w:t>sage-femme</w:t>
            </w:r>
            <w:r w:rsidRPr="006A2DC6">
              <w:t xml:space="preserve"> doit être capable de</w:t>
            </w:r>
            <w:r w:rsidR="00957582" w:rsidRPr="00957582">
              <w:rPr>
                <w:b/>
              </w:rPr>
              <w:t xml:space="preserve"> (d’)</w:t>
            </w:r>
            <w:r w:rsidRPr="006A2DC6">
              <w:t xml:space="preserve"> : </w:t>
            </w:r>
          </w:p>
          <w:p w:rsidR="00957582" w:rsidRDefault="009B1C54" w:rsidP="00F26599">
            <w:pPr>
              <w:pStyle w:val="Paragraphedeliste"/>
              <w:numPr>
                <w:ilvl w:val="0"/>
                <w:numId w:val="13"/>
              </w:numPr>
            </w:pPr>
            <w:r w:rsidRPr="00105F17">
              <w:t>S’assurer de l’admissibilité pour un accouch</w:t>
            </w:r>
            <w:r>
              <w:t xml:space="preserve">ement du sommet </w:t>
            </w:r>
            <w:r w:rsidR="00957582">
              <w:t xml:space="preserve"> par voie basse</w:t>
            </w:r>
          </w:p>
          <w:p w:rsidR="00957582" w:rsidRDefault="00401140" w:rsidP="001B08EE">
            <w:pPr>
              <w:pStyle w:val="Paragraphedeliste"/>
              <w:numPr>
                <w:ilvl w:val="0"/>
                <w:numId w:val="13"/>
              </w:numPr>
            </w:pPr>
            <w:r>
              <w:t xml:space="preserve">Préparer une parturiente pour un accouchement en présentation de </w:t>
            </w:r>
            <w:r w:rsidR="001B08EE">
              <w:t xml:space="preserve">sommet </w:t>
            </w:r>
            <w:r w:rsidR="00957582">
              <w:t>(préparation</w:t>
            </w:r>
            <w:r w:rsidR="006D6D44">
              <w:t xml:space="preserve"> physique et psychologique)</w:t>
            </w:r>
          </w:p>
          <w:p w:rsidR="00957582" w:rsidRPr="00957582" w:rsidRDefault="001B08EE" w:rsidP="00957582">
            <w:pPr>
              <w:pStyle w:val="Paragraphedeliste"/>
              <w:numPr>
                <w:ilvl w:val="0"/>
                <w:numId w:val="13"/>
              </w:numPr>
            </w:pPr>
            <w:r w:rsidRPr="00957582">
              <w:rPr>
                <w:sz w:val="23"/>
                <w:szCs w:val="23"/>
              </w:rPr>
              <w:t>Pratiquer un TV pour s</w:t>
            </w:r>
            <w:r w:rsidR="00957582">
              <w:rPr>
                <w:sz w:val="23"/>
                <w:szCs w:val="23"/>
              </w:rPr>
              <w:t>’assurer que la tête engagée et</w:t>
            </w:r>
            <w:r w:rsidR="00996F4B" w:rsidRPr="00957582">
              <w:rPr>
                <w:sz w:val="23"/>
                <w:szCs w:val="23"/>
              </w:rPr>
              <w:t xml:space="preserve"> S’assurer que la di</w:t>
            </w:r>
            <w:r w:rsidR="00957582">
              <w:rPr>
                <w:sz w:val="23"/>
                <w:szCs w:val="23"/>
              </w:rPr>
              <w:t>latation cervicale est complète</w:t>
            </w:r>
          </w:p>
          <w:p w:rsidR="00996F4B" w:rsidRPr="006B3274" w:rsidRDefault="00957582" w:rsidP="00957582">
            <w:pPr>
              <w:pStyle w:val="Paragraphedeliste"/>
              <w:numPr>
                <w:ilvl w:val="0"/>
                <w:numId w:val="13"/>
              </w:numPr>
            </w:pPr>
            <w:r w:rsidRPr="00957582">
              <w:rPr>
                <w:b/>
                <w:sz w:val="23"/>
                <w:szCs w:val="23"/>
              </w:rPr>
              <w:t>Aider</w:t>
            </w:r>
            <w:r>
              <w:rPr>
                <w:sz w:val="23"/>
                <w:szCs w:val="23"/>
              </w:rPr>
              <w:t xml:space="preserve"> </w:t>
            </w:r>
            <w:r w:rsidR="008E60F1" w:rsidRPr="00957582">
              <w:rPr>
                <w:rFonts w:cs="Arial"/>
              </w:rPr>
              <w:t>la parturiente</w:t>
            </w:r>
            <w:r>
              <w:rPr>
                <w:rFonts w:cs="Arial"/>
              </w:rPr>
              <w:t xml:space="preserve"> </w:t>
            </w:r>
            <w:r w:rsidRPr="00957582">
              <w:rPr>
                <w:rFonts w:cs="Arial"/>
                <w:b/>
              </w:rPr>
              <w:t>à pousser</w:t>
            </w:r>
            <w:r w:rsidR="008E60F1" w:rsidRPr="00957582">
              <w:rPr>
                <w:rFonts w:cs="Arial"/>
              </w:rPr>
              <w:t xml:space="preserve"> </w:t>
            </w:r>
            <w:r w:rsidR="006B3274" w:rsidRPr="00957582">
              <w:rPr>
                <w:rFonts w:cs="Arial"/>
              </w:rPr>
              <w:t xml:space="preserve"> pendant les Contractions utérines(CU)  en excitant le périnée avec l’index et le majeur de chaque main</w:t>
            </w:r>
          </w:p>
          <w:p w:rsidR="00E40FA0" w:rsidRDefault="00333B20" w:rsidP="00E40FA0">
            <w:pPr>
              <w:pStyle w:val="Paragraphedeliste"/>
              <w:numPr>
                <w:ilvl w:val="0"/>
                <w:numId w:val="13"/>
              </w:numPr>
              <w:tabs>
                <w:tab w:val="left" w:pos="900"/>
              </w:tabs>
              <w:spacing w:before="120" w:line="240" w:lineRule="atLeast"/>
              <w:jc w:val="both"/>
              <w:rPr>
                <w:rFonts w:cs="Arial"/>
              </w:rPr>
            </w:pPr>
            <w:r w:rsidRPr="00297818">
              <w:rPr>
                <w:rFonts w:cs="Arial"/>
              </w:rPr>
              <w:t>Réaliser le dégagement de la tête en variété  occipito-pubienne</w:t>
            </w:r>
            <w:r w:rsidR="00297818" w:rsidRPr="00297818">
              <w:rPr>
                <w:rFonts w:cs="Arial"/>
              </w:rPr>
              <w:t> </w:t>
            </w:r>
            <w:r w:rsidR="006D6D44">
              <w:rPr>
                <w:rFonts w:cs="Arial"/>
              </w:rPr>
              <w:t>(OP)</w:t>
            </w:r>
          </w:p>
          <w:p w:rsidR="00E40FA0" w:rsidRDefault="008E60F1" w:rsidP="00E40FA0">
            <w:pPr>
              <w:pStyle w:val="Paragraphedeliste"/>
              <w:numPr>
                <w:ilvl w:val="0"/>
                <w:numId w:val="13"/>
              </w:numPr>
              <w:tabs>
                <w:tab w:val="left" w:pos="900"/>
              </w:tabs>
              <w:spacing w:before="120" w:line="24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Ass</w:t>
            </w:r>
            <w:r w:rsidR="00E40FA0">
              <w:rPr>
                <w:rFonts w:cs="Arial"/>
              </w:rPr>
              <w:t>urer le dégagement des épaules</w:t>
            </w:r>
          </w:p>
          <w:p w:rsidR="00E40FA0" w:rsidRPr="00E40FA0" w:rsidRDefault="00EC524F" w:rsidP="00E40FA0">
            <w:pPr>
              <w:pStyle w:val="Paragraphedeliste"/>
              <w:numPr>
                <w:ilvl w:val="0"/>
                <w:numId w:val="13"/>
              </w:numPr>
              <w:tabs>
                <w:tab w:val="left" w:pos="900"/>
              </w:tabs>
              <w:spacing w:before="120" w:line="240" w:lineRule="atLeast"/>
              <w:jc w:val="both"/>
              <w:rPr>
                <w:rFonts w:cs="Arial"/>
              </w:rPr>
            </w:pPr>
            <w:r>
              <w:t xml:space="preserve">Assurer </w:t>
            </w:r>
            <w:r w:rsidR="00771332">
              <w:t>le dégagement  du corps</w:t>
            </w:r>
          </w:p>
          <w:p w:rsidR="00B66F58" w:rsidRPr="00E40FA0" w:rsidRDefault="005531FD" w:rsidP="00E40FA0">
            <w:pPr>
              <w:pStyle w:val="Paragraphedeliste"/>
              <w:numPr>
                <w:ilvl w:val="0"/>
                <w:numId w:val="13"/>
              </w:numPr>
              <w:tabs>
                <w:tab w:val="left" w:pos="900"/>
              </w:tabs>
              <w:spacing w:before="120" w:line="240" w:lineRule="atLeast"/>
              <w:jc w:val="both"/>
              <w:rPr>
                <w:rFonts w:cs="Arial"/>
              </w:rPr>
            </w:pPr>
            <w:r w:rsidRPr="00E40FA0">
              <w:rPr>
                <w:rFonts w:cs="Arial"/>
              </w:rPr>
              <w:t>Terminer l’accouchement en réalisant</w:t>
            </w:r>
            <w:r w:rsidR="00FE1931" w:rsidRPr="00E40FA0">
              <w:rPr>
                <w:rFonts w:cs="Arial"/>
              </w:rPr>
              <w:t xml:space="preserve"> une </w:t>
            </w:r>
            <w:r w:rsidR="00425548" w:rsidRPr="00E40FA0">
              <w:rPr>
                <w:rFonts w:cs="Arial"/>
              </w:rPr>
              <w:t>délivrance</w:t>
            </w:r>
            <w:r w:rsidR="00FE1931" w:rsidRPr="00E40FA0">
              <w:rPr>
                <w:rFonts w:cs="Arial"/>
              </w:rPr>
              <w:t xml:space="preserve"> </w:t>
            </w:r>
            <w:r w:rsidR="006D6D44" w:rsidRPr="00E40FA0">
              <w:rPr>
                <w:rFonts w:cs="Arial"/>
              </w:rPr>
              <w:t xml:space="preserve">dirigée. </w:t>
            </w:r>
          </w:p>
          <w:p w:rsidR="006947F7" w:rsidRDefault="00EF3419" w:rsidP="0053496E">
            <w:pPr>
              <w:rPr>
                <w:sz w:val="23"/>
                <w:szCs w:val="23"/>
              </w:rPr>
            </w:pPr>
            <w:r w:rsidRPr="00EF3419">
              <w:rPr>
                <w:b/>
                <w:sz w:val="23"/>
                <w:szCs w:val="23"/>
              </w:rPr>
              <w:t>Savoir Etre</w:t>
            </w:r>
            <w:r w:rsidR="00F52833">
              <w:rPr>
                <w:sz w:val="23"/>
                <w:szCs w:val="23"/>
              </w:rPr>
              <w:t> :</w:t>
            </w:r>
            <w:r w:rsidR="00EB42E4">
              <w:rPr>
                <w:sz w:val="23"/>
                <w:szCs w:val="23"/>
              </w:rPr>
              <w:t xml:space="preserve"> </w:t>
            </w:r>
            <w:r w:rsidR="006947F7">
              <w:rPr>
                <w:sz w:val="23"/>
                <w:szCs w:val="23"/>
              </w:rPr>
              <w:t xml:space="preserve">  </w:t>
            </w:r>
          </w:p>
          <w:p w:rsidR="00032109" w:rsidRDefault="00032109" w:rsidP="0053496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L’étudiante sage-femme doit être capable de :</w:t>
            </w:r>
          </w:p>
          <w:p w:rsidR="00425548" w:rsidRDefault="00F52833" w:rsidP="001B08EE">
            <w:pPr>
              <w:rPr>
                <w:sz w:val="23"/>
                <w:szCs w:val="23"/>
              </w:rPr>
            </w:pPr>
            <w:r>
              <w:t>-</w:t>
            </w:r>
            <w:r>
              <w:rPr>
                <w:sz w:val="23"/>
                <w:szCs w:val="23"/>
              </w:rPr>
              <w:t xml:space="preserve"> Maitriser </w:t>
            </w:r>
            <w:r w:rsidR="001B08EE">
              <w:rPr>
                <w:sz w:val="23"/>
                <w:szCs w:val="23"/>
              </w:rPr>
              <w:t>les techniques de communication</w:t>
            </w:r>
            <w:r w:rsidR="00425548">
              <w:rPr>
                <w:sz w:val="23"/>
                <w:szCs w:val="23"/>
              </w:rPr>
              <w:t xml:space="preserve"> et d’accompagnement d’une parturiente </w:t>
            </w:r>
            <w:r>
              <w:rPr>
                <w:sz w:val="23"/>
                <w:szCs w:val="23"/>
              </w:rPr>
              <w:t xml:space="preserve"> </w:t>
            </w:r>
          </w:p>
          <w:p w:rsidR="00F52833" w:rsidRDefault="00425548" w:rsidP="0042554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 Garder une communication positive avec l’équipe soignante</w:t>
            </w:r>
            <w:r w:rsidR="00FE1931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 </w:t>
            </w:r>
          </w:p>
          <w:p w:rsidR="006947F7" w:rsidRDefault="006947F7" w:rsidP="00F52833"/>
          <w:p w:rsidR="00347FA3" w:rsidRDefault="00C320F7" w:rsidP="009C0272">
            <w:pPr>
              <w:rPr>
                <w:b/>
                <w:bCs/>
              </w:rPr>
            </w:pPr>
            <w:r>
              <w:rPr>
                <w:b/>
                <w:bCs/>
              </w:rPr>
              <w:t>Compétences à atteindre</w:t>
            </w:r>
            <w:r w:rsidR="009C0272">
              <w:rPr>
                <w:b/>
                <w:bCs/>
              </w:rPr>
              <w:t> :</w:t>
            </w:r>
          </w:p>
          <w:p w:rsidR="009C0272" w:rsidRDefault="00724FD3" w:rsidP="0032077A">
            <w:r>
              <w:t>La maitrise d</w:t>
            </w:r>
            <w:r w:rsidR="0032077A">
              <w:t xml:space="preserve">e la réalisation d’un accouchement en présentation   du sommet en respectant les différentes étapes de cet accouchement et en garantissant la sécurité de la mère et du  </w:t>
            </w:r>
            <w:r w:rsidR="00FE1931">
              <w:t>fœtus.</w:t>
            </w:r>
          </w:p>
        </w:tc>
      </w:tr>
      <w:tr w:rsidR="00347FA3" w:rsidTr="00A42F5A">
        <w:tc>
          <w:tcPr>
            <w:tcW w:w="9062" w:type="dxa"/>
            <w:gridSpan w:val="3"/>
          </w:tcPr>
          <w:p w:rsidR="009F211F" w:rsidRDefault="009F211F" w:rsidP="009F21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Equipement</w:t>
            </w:r>
            <w:r w:rsidR="007627F9">
              <w:rPr>
                <w:b/>
                <w:bCs/>
              </w:rPr>
              <w:t xml:space="preserve">s / Ressources humaines nécessaires </w:t>
            </w:r>
          </w:p>
          <w:p w:rsidR="00896441" w:rsidRPr="00737A03" w:rsidRDefault="00896441" w:rsidP="00896441">
            <w:r w:rsidRPr="00737A03">
              <w:t xml:space="preserve">- Salle de simulation avec simulateur  </w:t>
            </w:r>
            <w:r w:rsidR="00724FD3">
              <w:t xml:space="preserve"> </w:t>
            </w:r>
            <w:r w:rsidR="00EF3419">
              <w:t>Hautefidélité</w:t>
            </w:r>
            <w:r w:rsidR="00724FD3">
              <w:t xml:space="preserve"> </w:t>
            </w:r>
            <w:r w:rsidRPr="00737A03">
              <w:t xml:space="preserve">(réservé à l’avance selon la date planifiée) </w:t>
            </w:r>
          </w:p>
          <w:p w:rsidR="00896441" w:rsidRPr="00737A03" w:rsidRDefault="00D9087B" w:rsidP="0032077A">
            <w:r>
              <w:lastRenderedPageBreak/>
              <w:t>- D</w:t>
            </w:r>
            <w:r w:rsidR="00896441" w:rsidRPr="00737A03">
              <w:t>ossier obstét</w:t>
            </w:r>
            <w:r w:rsidR="00896441">
              <w:t>rical</w:t>
            </w:r>
            <w:r>
              <w:t>.</w:t>
            </w:r>
            <w:r w:rsidR="00EA40B0">
              <w:t xml:space="preserve"> </w:t>
            </w:r>
          </w:p>
          <w:p w:rsidR="00896441" w:rsidRPr="001B08EE" w:rsidRDefault="0032077A" w:rsidP="001B08EE">
            <w:r>
              <w:t xml:space="preserve">-  </w:t>
            </w:r>
            <w:r w:rsidR="00EA40B0">
              <w:t xml:space="preserve"> </w:t>
            </w:r>
            <w:r>
              <w:t>S</w:t>
            </w:r>
            <w:r w:rsidR="00724FD3">
              <w:t>cope</w:t>
            </w:r>
            <w:r w:rsidR="001B08EE">
              <w:t xml:space="preserve"> avec  </w:t>
            </w:r>
            <w:r w:rsidRPr="00685518">
              <w:rPr>
                <w:rFonts w:ascii="Calibri" w:hAnsi="Calibri" w:cs="Arial"/>
                <w:color w:val="000000" w:themeColor="text1"/>
                <w:shd w:val="clear" w:color="auto" w:fill="FFFFFF"/>
              </w:rPr>
              <w:t>Monitoring </w:t>
            </w:r>
            <w:r w:rsidRPr="00685518">
              <w:rPr>
                <w:rStyle w:val="Accentuation"/>
                <w:rFonts w:ascii="Calibri" w:hAnsi="Calibri" w:cs="Arial"/>
                <w:i w:val="0"/>
                <w:iCs w:val="0"/>
                <w:color w:val="000000" w:themeColor="text1"/>
                <w:shd w:val="clear" w:color="auto" w:fill="FFFFFF"/>
              </w:rPr>
              <w:t>fœtal</w:t>
            </w:r>
            <w:r w:rsidRPr="00685518">
              <w:rPr>
                <w:rFonts w:ascii="Calibri" w:hAnsi="Calibri" w:cs="Arial"/>
                <w:color w:val="000000" w:themeColor="text1"/>
                <w:shd w:val="clear" w:color="auto" w:fill="FFFFFF"/>
              </w:rPr>
              <w:t> </w:t>
            </w:r>
            <w:r w:rsidR="002A55BE">
              <w:rPr>
                <w:rFonts w:ascii="Calibri" w:hAnsi="Calibri" w:cs="Arial"/>
                <w:color w:val="000000" w:themeColor="text1"/>
                <w:shd w:val="clear" w:color="auto" w:fill="FFFFFF"/>
              </w:rPr>
              <w:t xml:space="preserve"> </w:t>
            </w:r>
          </w:p>
          <w:p w:rsidR="00CE4EE0" w:rsidRDefault="00896441" w:rsidP="00A942BF">
            <w:r w:rsidRPr="00737A03">
              <w:t>- Consommables :</w:t>
            </w:r>
            <w:r w:rsidR="0032077A">
              <w:t xml:space="preserve"> </w:t>
            </w:r>
            <w:r w:rsidR="00A942BF">
              <w:t xml:space="preserve"> </w:t>
            </w:r>
            <w:r w:rsidR="0032077A" w:rsidRPr="00737A03">
              <w:t xml:space="preserve"> gants</w:t>
            </w:r>
            <w:r w:rsidRPr="00737A03">
              <w:t xml:space="preserve"> stériles, compresses </w:t>
            </w:r>
            <w:r w:rsidR="00EF3419" w:rsidRPr="00737A03">
              <w:t xml:space="preserve">stériles, </w:t>
            </w:r>
            <w:r w:rsidR="0032077A" w:rsidRPr="00737A03">
              <w:t xml:space="preserve">nécessaire pour </w:t>
            </w:r>
            <w:r w:rsidR="00A942BF" w:rsidRPr="00737A03">
              <w:t>perfusion,</w:t>
            </w:r>
            <w:r w:rsidR="0032077A">
              <w:t xml:space="preserve"> sonde</w:t>
            </w:r>
            <w:r w:rsidRPr="00737A03">
              <w:t xml:space="preserve"> </w:t>
            </w:r>
            <w:r w:rsidR="00EF3419" w:rsidRPr="00737A03">
              <w:t>urinaire,</w:t>
            </w:r>
            <w:r w:rsidR="0032077A">
              <w:t xml:space="preserve"> </w:t>
            </w:r>
            <w:r w:rsidR="00A942BF">
              <w:t>seringues</w:t>
            </w:r>
            <w:r w:rsidR="00A942BF" w:rsidRPr="00737A03">
              <w:t>,</w:t>
            </w:r>
            <w:r w:rsidR="00A942BF">
              <w:t xml:space="preserve"> ampoules de 5 UI de syntocinon, boite d’instruments « boite </w:t>
            </w:r>
            <w:r w:rsidR="00685518">
              <w:t>d’accouchement</w:t>
            </w:r>
            <w:r w:rsidR="00FE1931">
              <w:t> »,</w:t>
            </w:r>
            <w:r w:rsidR="00A942BF">
              <w:t xml:space="preserve"> clips </w:t>
            </w:r>
          </w:p>
          <w:p w:rsidR="00896441" w:rsidRPr="00737A03" w:rsidRDefault="00CE4EE0" w:rsidP="00896441">
            <w:r>
              <w:t xml:space="preserve">- couverture </w:t>
            </w:r>
            <w:r w:rsidR="00896441">
              <w:t xml:space="preserve"> </w:t>
            </w:r>
          </w:p>
          <w:p w:rsidR="00A942BF" w:rsidRDefault="00896441" w:rsidP="00896441">
            <w:r w:rsidRPr="00737A03">
              <w:t>- Champs troués stériles</w:t>
            </w:r>
            <w:r w:rsidR="00A942BF">
              <w:t>, champs simple</w:t>
            </w:r>
            <w:r w:rsidR="001B08EE">
              <w:t xml:space="preserve">, champs bébé </w:t>
            </w:r>
          </w:p>
          <w:p w:rsidR="00896441" w:rsidRPr="00737A03" w:rsidRDefault="00896441" w:rsidP="00A942BF">
            <w:r w:rsidRPr="00737A03">
              <w:t xml:space="preserve"> </w:t>
            </w:r>
          </w:p>
          <w:p w:rsidR="00896441" w:rsidRPr="00737A03" w:rsidRDefault="00896441" w:rsidP="00896441">
            <w:r w:rsidRPr="00737A03">
              <w:t>- Salle de débriefing : chaises, tables, vidéo projecteurs</w:t>
            </w:r>
          </w:p>
          <w:p w:rsidR="00896441" w:rsidRPr="00737A03" w:rsidRDefault="00896441" w:rsidP="00896441">
            <w:r w:rsidRPr="00737A03">
              <w:t>- l</w:t>
            </w:r>
            <w:r w:rsidR="001B08EE">
              <w:t xml:space="preserve">es différents intervenants : 12 </w:t>
            </w:r>
            <w:r w:rsidRPr="00737A03">
              <w:t>étudiantes de la 3</w:t>
            </w:r>
            <w:r w:rsidRPr="00737A03">
              <w:rPr>
                <w:vertAlign w:val="superscript"/>
              </w:rPr>
              <w:t>ème</w:t>
            </w:r>
            <w:r w:rsidRPr="00737A03">
              <w:t xml:space="preserve"> année </w:t>
            </w:r>
            <w:r w:rsidR="00EA40B0" w:rsidRPr="00737A03">
              <w:t>obstétrique,</w:t>
            </w:r>
            <w:r w:rsidR="00A942BF">
              <w:t xml:space="preserve"> 1</w:t>
            </w:r>
            <w:r w:rsidRPr="00737A03">
              <w:t>format</w:t>
            </w:r>
            <w:r w:rsidR="00A942BF">
              <w:t>rice</w:t>
            </w:r>
            <w:r w:rsidRPr="00737A03">
              <w:t xml:space="preserve">  </w:t>
            </w:r>
          </w:p>
          <w:p w:rsidR="00896441" w:rsidRPr="00896441" w:rsidRDefault="00896441" w:rsidP="00896441"/>
          <w:p w:rsidR="009F211F" w:rsidRDefault="009F211F" w:rsidP="00896441"/>
        </w:tc>
      </w:tr>
      <w:tr w:rsidR="00347FA3" w:rsidTr="00A42F5A">
        <w:tc>
          <w:tcPr>
            <w:tcW w:w="9062" w:type="dxa"/>
            <w:gridSpan w:val="3"/>
          </w:tcPr>
          <w:p w:rsidR="009F211F" w:rsidRPr="00554DE0" w:rsidRDefault="007627F9" w:rsidP="009F21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Description du d</w:t>
            </w:r>
            <w:r w:rsidR="009F211F">
              <w:rPr>
                <w:b/>
                <w:bCs/>
              </w:rPr>
              <w:t>éroulement du scénario</w:t>
            </w:r>
            <w:r>
              <w:rPr>
                <w:b/>
                <w:bCs/>
              </w:rPr>
              <w:t xml:space="preserve"> (détails)</w:t>
            </w:r>
          </w:p>
          <w:p w:rsidR="00EF3419" w:rsidRDefault="00EF3419" w:rsidP="00D9087B">
            <w:pPr>
              <w:rPr>
                <w:b/>
              </w:rPr>
            </w:pPr>
          </w:p>
          <w:p w:rsidR="00EF3419" w:rsidRPr="00EF3419" w:rsidRDefault="00EF3419" w:rsidP="00D9087B">
            <w:pPr>
              <w:rPr>
                <w:b/>
              </w:rPr>
            </w:pPr>
            <w:r w:rsidRPr="00EF3419">
              <w:rPr>
                <w:b/>
              </w:rPr>
              <w:t>Cas Clinique :</w:t>
            </w:r>
          </w:p>
          <w:p w:rsidR="00896441" w:rsidRPr="00737A03" w:rsidRDefault="00896441" w:rsidP="00D9087B">
            <w:r w:rsidRPr="00737A03">
              <w:t xml:space="preserve">État initial : Femme âgée de </w:t>
            </w:r>
            <w:r w:rsidR="00EF3419" w:rsidRPr="00737A03">
              <w:t xml:space="preserve">32 </w:t>
            </w:r>
            <w:r w:rsidR="00EF3419">
              <w:t>ans</w:t>
            </w:r>
            <w:r w:rsidR="00972972" w:rsidRPr="00737A03">
              <w:t>,</w:t>
            </w:r>
            <w:r w:rsidR="00972972">
              <w:t xml:space="preserve"> </w:t>
            </w:r>
            <w:r w:rsidRPr="00737A03">
              <w:t>3</w:t>
            </w:r>
            <w:r w:rsidR="00972972" w:rsidRPr="00972972">
              <w:rPr>
                <w:vertAlign w:val="superscript"/>
              </w:rPr>
              <w:t>ème</w:t>
            </w:r>
            <w:r w:rsidR="00A942BF">
              <w:t xml:space="preserve"> geste 3</w:t>
            </w:r>
            <w:r w:rsidRPr="00737A03">
              <w:rPr>
                <w:vertAlign w:val="superscript"/>
              </w:rPr>
              <w:t>ème</w:t>
            </w:r>
            <w:r w:rsidR="00A942BF">
              <w:t xml:space="preserve"> pare à 39</w:t>
            </w:r>
            <w:r w:rsidRPr="00737A03">
              <w:t xml:space="preserve"> semaines d'aménorrhée GSRH O positif. Sans </w:t>
            </w:r>
            <w:r w:rsidR="00EF3419" w:rsidRPr="00737A03">
              <w:t>antécédent</w:t>
            </w:r>
            <w:r w:rsidR="00EF3419">
              <w:t xml:space="preserve">s </w:t>
            </w:r>
            <w:r w:rsidR="00EF3419" w:rsidRPr="00737A03">
              <w:t>notables</w:t>
            </w:r>
            <w:r w:rsidR="00D9087B">
              <w:t xml:space="preserve">. </w:t>
            </w:r>
            <w:r w:rsidRPr="00737A03">
              <w:t>(</w:t>
            </w:r>
            <w:r w:rsidR="00EF3419" w:rsidRPr="00737A03">
              <w:t>Grossesse</w:t>
            </w:r>
            <w:r w:rsidRPr="00737A03">
              <w:t xml:space="preserve"> bien suivie en privée</w:t>
            </w:r>
            <w:r w:rsidR="00D9087B" w:rsidRPr="00737A03">
              <w:t>).</w:t>
            </w:r>
          </w:p>
          <w:p w:rsidR="00896441" w:rsidRPr="00737A03" w:rsidRDefault="00EF3419" w:rsidP="00724FD3">
            <w:r w:rsidRPr="00737A03">
              <w:t>Elle s’est</w:t>
            </w:r>
            <w:r w:rsidR="00896441" w:rsidRPr="00737A03">
              <w:t xml:space="preserve"> présentée aux urgences de la </w:t>
            </w:r>
            <w:r w:rsidRPr="00737A03">
              <w:t>maternité</w:t>
            </w:r>
            <w:r w:rsidRPr="007E33AF">
              <w:rPr>
                <w:color w:val="FF0000"/>
              </w:rPr>
              <w:t xml:space="preserve"> </w:t>
            </w:r>
            <w:r w:rsidRPr="00A942BF">
              <w:rPr>
                <w:b/>
              </w:rPr>
              <w:t>à</w:t>
            </w:r>
            <w:r w:rsidR="00A942BF" w:rsidRPr="00A942BF">
              <w:rPr>
                <w:b/>
              </w:rPr>
              <w:t xml:space="preserve"> </w:t>
            </w:r>
            <w:r w:rsidR="00A942BF">
              <w:rPr>
                <w:b/>
              </w:rPr>
              <w:t xml:space="preserve"> </w:t>
            </w:r>
            <w:r w:rsidR="00A942BF" w:rsidRPr="00A942BF">
              <w:rPr>
                <w:b/>
              </w:rPr>
              <w:t>20</w:t>
            </w:r>
            <w:r w:rsidR="00A942BF">
              <w:rPr>
                <w:b/>
              </w:rPr>
              <w:t xml:space="preserve"> h 00  </w:t>
            </w:r>
            <w:r w:rsidR="00896441" w:rsidRPr="00EF3419">
              <w:t xml:space="preserve"> </w:t>
            </w:r>
            <w:r w:rsidR="00896441" w:rsidRPr="00737A03">
              <w:t xml:space="preserve">pour un écoulement </w:t>
            </w:r>
            <w:r w:rsidR="00724FD3">
              <w:t xml:space="preserve">du liquide </w:t>
            </w:r>
            <w:r>
              <w:t>amniotique depuis</w:t>
            </w:r>
            <w:r w:rsidR="00A942BF">
              <w:t xml:space="preserve"> 1</w:t>
            </w:r>
            <w:r w:rsidRPr="00737A03">
              <w:t>h</w:t>
            </w:r>
            <w:r w:rsidR="00A942BF">
              <w:t>eure</w:t>
            </w:r>
            <w:r>
              <w:t xml:space="preserve"> </w:t>
            </w:r>
            <w:r w:rsidRPr="00737A03">
              <w:t>et</w:t>
            </w:r>
            <w:r w:rsidR="00896441" w:rsidRPr="00737A03">
              <w:t xml:space="preserve"> des douleurs pelviennes</w:t>
            </w:r>
            <w:r w:rsidR="004F1C71">
              <w:t xml:space="preserve"> </w:t>
            </w:r>
            <w:r w:rsidR="001B08EE">
              <w:t>intenses.</w:t>
            </w:r>
          </w:p>
          <w:p w:rsidR="00896441" w:rsidRPr="00737A03" w:rsidRDefault="00896441" w:rsidP="00896441">
            <w:r w:rsidRPr="00737A03">
              <w:t>L’examen général : conjonctives normo-colorées, pas d’œdèmes, pas de varices, T</w:t>
            </w:r>
            <w:r w:rsidR="00724FD3">
              <w:t xml:space="preserve">ension </w:t>
            </w:r>
            <w:r w:rsidR="00724FD3" w:rsidRPr="00737A03">
              <w:t>A</w:t>
            </w:r>
            <w:r w:rsidR="00724FD3">
              <w:t>rtérielle</w:t>
            </w:r>
            <w:r w:rsidR="00B26564">
              <w:t>(TA) :</w:t>
            </w:r>
            <w:r w:rsidRPr="00737A03">
              <w:t xml:space="preserve"> 12/7</w:t>
            </w:r>
            <w:r w:rsidR="00EF3419">
              <w:t xml:space="preserve"> </w:t>
            </w:r>
            <w:r w:rsidR="00EF3419" w:rsidRPr="00EF3419">
              <w:rPr>
                <w:b/>
              </w:rPr>
              <w:t>cm Hg</w:t>
            </w:r>
            <w:r w:rsidRPr="00737A03">
              <w:t>, F</w:t>
            </w:r>
            <w:r w:rsidR="00724FD3">
              <w:t xml:space="preserve">réquence </w:t>
            </w:r>
            <w:r w:rsidRPr="00737A03">
              <w:t>C</w:t>
            </w:r>
            <w:r w:rsidR="00724FD3">
              <w:t xml:space="preserve">ardiaque </w:t>
            </w:r>
            <w:r w:rsidR="000A1B53">
              <w:t xml:space="preserve">(FC) </w:t>
            </w:r>
            <w:r w:rsidRPr="00737A03">
              <w:t>: 70/mn</w:t>
            </w:r>
          </w:p>
          <w:p w:rsidR="00896441" w:rsidRPr="00737A03" w:rsidRDefault="00896441" w:rsidP="00724FD3">
            <w:r w:rsidRPr="00737A03">
              <w:t>L’examen obstétrical : H</w:t>
            </w:r>
            <w:r w:rsidR="00724FD3">
              <w:t xml:space="preserve">auteur </w:t>
            </w:r>
            <w:r w:rsidRPr="00737A03">
              <w:t>U</w:t>
            </w:r>
            <w:r w:rsidR="00724FD3">
              <w:t>térine</w:t>
            </w:r>
            <w:r w:rsidR="000A1B53">
              <w:t>(</w:t>
            </w:r>
            <w:r w:rsidR="00B26564">
              <w:t>HU)</w:t>
            </w:r>
            <w:r w:rsidR="00E7299B">
              <w:t xml:space="preserve"> :</w:t>
            </w:r>
            <w:r w:rsidR="00724FD3">
              <w:t xml:space="preserve"> </w:t>
            </w:r>
            <w:r w:rsidR="00724FD3" w:rsidRPr="00737A03">
              <w:t>33</w:t>
            </w:r>
            <w:r w:rsidRPr="00737A03">
              <w:t xml:space="preserve"> cm, B</w:t>
            </w:r>
            <w:r w:rsidR="00724FD3">
              <w:t>ruits de cœur de Fœtus</w:t>
            </w:r>
            <w:r w:rsidR="000A1B53">
              <w:t>(</w:t>
            </w:r>
            <w:r w:rsidR="00EF3419">
              <w:t xml:space="preserve">BDC) </w:t>
            </w:r>
            <w:r w:rsidR="00EF3419" w:rsidRPr="00737A03">
              <w:t>positifs</w:t>
            </w:r>
            <w:r w:rsidR="00A942BF">
              <w:t xml:space="preserve"> à 140</w:t>
            </w:r>
            <w:r w:rsidRPr="00737A03">
              <w:t xml:space="preserve"> bat/mn, C</w:t>
            </w:r>
            <w:r w:rsidR="00724FD3">
              <w:t xml:space="preserve">ontraction </w:t>
            </w:r>
            <w:r w:rsidR="00724FD3" w:rsidRPr="00737A03">
              <w:t>U</w:t>
            </w:r>
            <w:r w:rsidR="00724FD3">
              <w:t xml:space="preserve">térine </w:t>
            </w:r>
            <w:r w:rsidR="00724FD3" w:rsidRPr="00737A03">
              <w:t>:</w:t>
            </w:r>
            <w:r w:rsidR="00D9087B">
              <w:t xml:space="preserve"> </w:t>
            </w:r>
            <w:r w:rsidR="00EF3419">
              <w:t xml:space="preserve">présentes, rigoureuses </w:t>
            </w:r>
            <w:r w:rsidR="00EF3419" w:rsidRPr="00737A03">
              <w:t>et</w:t>
            </w:r>
            <w:r w:rsidR="00EF3419">
              <w:t xml:space="preserve"> </w:t>
            </w:r>
            <w:r w:rsidRPr="00737A03">
              <w:t xml:space="preserve"> </w:t>
            </w:r>
            <w:r w:rsidR="00D9087B" w:rsidRPr="00737A03">
              <w:t>intenses.</w:t>
            </w:r>
          </w:p>
          <w:p w:rsidR="00896441" w:rsidRDefault="00896441" w:rsidP="00724FD3">
            <w:r w:rsidRPr="00737A03">
              <w:t>T</w:t>
            </w:r>
            <w:r w:rsidR="00724FD3">
              <w:t xml:space="preserve">oucher </w:t>
            </w:r>
            <w:r w:rsidRPr="00737A03">
              <w:t>V</w:t>
            </w:r>
            <w:r w:rsidR="00724FD3">
              <w:t>aginal</w:t>
            </w:r>
            <w:r w:rsidRPr="00737A03">
              <w:t> : Le col est</w:t>
            </w:r>
            <w:r w:rsidR="00A942BF">
              <w:t xml:space="preserve"> médian effacé à 80 % dilaté à 7</w:t>
            </w:r>
            <w:r w:rsidRPr="00737A03">
              <w:t>cm, présentation céphalique appliquée, P</w:t>
            </w:r>
            <w:r w:rsidR="00724FD3">
              <w:t xml:space="preserve">oche des eaux rompue : </w:t>
            </w:r>
            <w:r w:rsidRPr="00737A03">
              <w:t>liquide clair.</w:t>
            </w:r>
            <w:r w:rsidR="00A23B1F">
              <w:t xml:space="preserve"> </w:t>
            </w:r>
          </w:p>
          <w:p w:rsidR="00A23B1F" w:rsidRDefault="00E02066" w:rsidP="00E02066">
            <w:r>
              <w:t xml:space="preserve">La sage femme appelle l’infirmière de garde </w:t>
            </w:r>
            <w:r w:rsidR="00685518">
              <w:t xml:space="preserve"> qui va Installer  </w:t>
            </w:r>
            <w:r w:rsidR="00A23B1F">
              <w:t xml:space="preserve"> la parturiente en position de décubitus </w:t>
            </w:r>
            <w:r w:rsidR="00685518">
              <w:t>dorsale,</w:t>
            </w:r>
            <w:r w:rsidR="00A23B1F">
              <w:t xml:space="preserve"> pose</w:t>
            </w:r>
            <w:r w:rsidR="00685518">
              <w:t xml:space="preserve">r une voie </w:t>
            </w:r>
            <w:r w:rsidR="00A23B1F">
              <w:t>veineuse avec une poc</w:t>
            </w:r>
            <w:r>
              <w:t xml:space="preserve">he de sérum physiologique </w:t>
            </w:r>
            <w:r w:rsidRPr="00CE4EE0">
              <w:rPr>
                <w:rFonts w:cs="Arial"/>
                <w:shd w:val="clear" w:color="auto" w:fill="FFFFFF"/>
              </w:rPr>
              <w:t xml:space="preserve"> (Na Cl 0,9%)</w:t>
            </w:r>
          </w:p>
          <w:p w:rsidR="00E44024" w:rsidRDefault="007E33AF" w:rsidP="00032109">
            <w:pPr>
              <w:rPr>
                <w:b/>
                <w:bCs/>
              </w:rPr>
            </w:pPr>
            <w:r w:rsidRPr="00737A03">
              <w:t>Evolut</w:t>
            </w:r>
            <w:r w:rsidR="00A942BF">
              <w:t xml:space="preserve">ion : évolution spontanée du </w:t>
            </w:r>
            <w:r w:rsidR="00032109">
              <w:t>travail à</w:t>
            </w:r>
            <w:r w:rsidR="00A942BF">
              <w:t xml:space="preserve"> 21 h </w:t>
            </w:r>
            <w:r w:rsidR="00E02066">
              <w:t>00,</w:t>
            </w:r>
            <w:r w:rsidR="00685518">
              <w:t xml:space="preserve"> la sage femme pratique un toucher vaginal où elle trouve une dilatation à </w:t>
            </w:r>
            <w:r w:rsidR="00032109">
              <w:t>9cm.</w:t>
            </w:r>
          </w:p>
          <w:p w:rsidR="00E44024" w:rsidRDefault="00E44024" w:rsidP="00685518">
            <w:pPr>
              <w:rPr>
                <w:b/>
                <w:bCs/>
              </w:rPr>
            </w:pPr>
          </w:p>
          <w:p w:rsidR="00E44024" w:rsidRPr="00E40FA0" w:rsidRDefault="00E44024" w:rsidP="00685518">
            <w:pPr>
              <w:rPr>
                <w:bCs/>
                <w:color w:val="FF0000"/>
              </w:rPr>
            </w:pPr>
          </w:p>
          <w:p w:rsidR="001B08EE" w:rsidRPr="00032109" w:rsidRDefault="007E33AF" w:rsidP="00032109">
            <w:pPr>
              <w:rPr>
                <w:bCs/>
              </w:rPr>
            </w:pPr>
            <w:r w:rsidRPr="00032109">
              <w:rPr>
                <w:bCs/>
              </w:rPr>
              <w:t>-</w:t>
            </w:r>
            <w:r w:rsidR="001B08EE" w:rsidRPr="00032109">
              <w:rPr>
                <w:bCs/>
              </w:rPr>
              <w:t xml:space="preserve">Début du </w:t>
            </w:r>
            <w:r w:rsidR="00E44024" w:rsidRPr="00032109">
              <w:rPr>
                <w:bCs/>
              </w:rPr>
              <w:t>scénario</w:t>
            </w:r>
            <w:r w:rsidR="00E40FA0" w:rsidRPr="00032109">
              <w:rPr>
                <w:bCs/>
              </w:rPr>
              <w:t xml:space="preserve">    </w:t>
            </w:r>
          </w:p>
          <w:p w:rsidR="001B08EE" w:rsidRPr="00032109" w:rsidRDefault="001B08EE" w:rsidP="00685518">
            <w:pPr>
              <w:rPr>
                <w:bCs/>
              </w:rPr>
            </w:pPr>
          </w:p>
          <w:p w:rsidR="00685518" w:rsidRPr="00032109" w:rsidRDefault="007E33AF" w:rsidP="00685518">
            <w:r w:rsidRPr="00032109">
              <w:rPr>
                <w:bCs/>
              </w:rPr>
              <w:t xml:space="preserve"> </w:t>
            </w:r>
            <w:r w:rsidR="00A23B1F" w:rsidRPr="00032109">
              <w:rPr>
                <w:bCs/>
              </w:rPr>
              <w:t>A 21 h 15 :</w:t>
            </w:r>
            <w:r w:rsidRPr="00032109">
              <w:t xml:space="preserve"> dilatation </w:t>
            </w:r>
            <w:r w:rsidR="00032109" w:rsidRPr="00032109">
              <w:t>complète</w:t>
            </w:r>
          </w:p>
          <w:p w:rsidR="000816D9" w:rsidRPr="00032109" w:rsidRDefault="000816D9" w:rsidP="000816D9"/>
          <w:p w:rsidR="00CE4EE0" w:rsidRDefault="000816D9" w:rsidP="00CE4EE0">
            <w:r w:rsidRPr="00032109">
              <w:rPr>
                <w:bCs/>
              </w:rPr>
              <w:t xml:space="preserve">La </w:t>
            </w:r>
            <w:r w:rsidR="00EF3419" w:rsidRPr="00032109">
              <w:rPr>
                <w:bCs/>
              </w:rPr>
              <w:t>sage-femme</w:t>
            </w:r>
            <w:r w:rsidR="00CE4EE0" w:rsidRPr="00032109">
              <w:t> :</w:t>
            </w:r>
          </w:p>
          <w:p w:rsidR="00032109" w:rsidRPr="00032109" w:rsidRDefault="00032109" w:rsidP="00CE4EE0"/>
          <w:p w:rsidR="00032109" w:rsidRPr="00032109" w:rsidRDefault="00032109" w:rsidP="00032109">
            <w:pPr>
              <w:pStyle w:val="Paragraphedeliste"/>
              <w:numPr>
                <w:ilvl w:val="0"/>
                <w:numId w:val="17"/>
              </w:numPr>
            </w:pPr>
            <w:r w:rsidRPr="00032109">
              <w:t>Installe la parturiente en position gynécologique</w:t>
            </w:r>
          </w:p>
          <w:p w:rsidR="00032109" w:rsidRPr="00032109" w:rsidRDefault="00032109" w:rsidP="00032109">
            <w:pPr>
              <w:pStyle w:val="Paragraphedeliste"/>
              <w:numPr>
                <w:ilvl w:val="0"/>
                <w:numId w:val="17"/>
              </w:numPr>
            </w:pPr>
            <w:r w:rsidRPr="00032109">
              <w:t>Pratique une toilette vulvaire</w:t>
            </w:r>
          </w:p>
          <w:p w:rsidR="00032109" w:rsidRPr="00032109" w:rsidRDefault="00032109" w:rsidP="00032109">
            <w:pPr>
              <w:pStyle w:val="Paragraphedeliste"/>
              <w:numPr>
                <w:ilvl w:val="0"/>
                <w:numId w:val="17"/>
              </w:numPr>
            </w:pPr>
            <w:r w:rsidRPr="00032109">
              <w:t>Réalise aseptiquement un sondage vésical évacuateur</w:t>
            </w:r>
          </w:p>
          <w:p w:rsidR="00032109" w:rsidRDefault="00032109" w:rsidP="00032109">
            <w:pPr>
              <w:pStyle w:val="Paragraphedeliste"/>
              <w:numPr>
                <w:ilvl w:val="0"/>
                <w:numId w:val="17"/>
              </w:numPr>
            </w:pPr>
            <w:r>
              <w:t>Réexamine la parturiente en vérifiant que la présentation est en occipito-pubien</w:t>
            </w:r>
          </w:p>
          <w:p w:rsidR="00032109" w:rsidRDefault="00032109" w:rsidP="00032109">
            <w:pPr>
              <w:pStyle w:val="Paragraphedeliste"/>
              <w:numPr>
                <w:ilvl w:val="0"/>
                <w:numId w:val="17"/>
              </w:numPr>
            </w:pPr>
            <w:r>
              <w:t>S’assure du bien-être maternel et fœtal</w:t>
            </w:r>
          </w:p>
          <w:p w:rsidR="00032109" w:rsidRDefault="00032109" w:rsidP="00032109">
            <w:pPr>
              <w:pStyle w:val="Paragraphedeliste"/>
              <w:numPr>
                <w:ilvl w:val="0"/>
                <w:numId w:val="17"/>
              </w:numPr>
            </w:pPr>
            <w:r>
              <w:t>Explique à la parturiente en termes appropriées les techniques du poussée</w:t>
            </w:r>
          </w:p>
          <w:p w:rsidR="00957582" w:rsidRPr="00032109" w:rsidRDefault="00957582" w:rsidP="00032109">
            <w:pPr>
              <w:rPr>
                <w:color w:val="FF0000"/>
              </w:rPr>
            </w:pPr>
          </w:p>
          <w:p w:rsidR="00E44024" w:rsidRDefault="00032109" w:rsidP="00E44024">
            <w:pPr>
              <w:rPr>
                <w:b/>
              </w:rPr>
            </w:pPr>
            <w:r w:rsidRPr="00032109">
              <w:rPr>
                <w:b/>
              </w:rPr>
              <w:t>A 21h27</w:t>
            </w:r>
            <w:r>
              <w:rPr>
                <w:b/>
              </w:rPr>
              <w:t> :</w:t>
            </w:r>
          </w:p>
          <w:p w:rsidR="00032109" w:rsidRPr="00032109" w:rsidRDefault="00032109" w:rsidP="00032109">
            <w:pPr>
              <w:pStyle w:val="Paragraphedeliste"/>
              <w:numPr>
                <w:ilvl w:val="0"/>
                <w:numId w:val="18"/>
              </w:numPr>
              <w:rPr>
                <w:bCs/>
              </w:rPr>
            </w:pPr>
            <w:r w:rsidRPr="00032109">
              <w:rPr>
                <w:bCs/>
              </w:rPr>
              <w:t>Réalise le dégagement de la tête en surveillant le périnée postérieur</w:t>
            </w:r>
          </w:p>
          <w:p w:rsidR="00032109" w:rsidRPr="00E97C8F" w:rsidRDefault="00032109" w:rsidP="00032109">
            <w:pPr>
              <w:pStyle w:val="Paragraphedeliste"/>
              <w:numPr>
                <w:ilvl w:val="0"/>
                <w:numId w:val="18"/>
              </w:numPr>
              <w:rPr>
                <w:bCs/>
              </w:rPr>
            </w:pPr>
            <w:r w:rsidRPr="00E97C8F">
              <w:rPr>
                <w:bCs/>
              </w:rPr>
              <w:t>Surveille la rotation de la tête</w:t>
            </w:r>
          </w:p>
          <w:p w:rsidR="00032109" w:rsidRPr="00E97C8F" w:rsidRDefault="00032109" w:rsidP="00032109">
            <w:pPr>
              <w:pStyle w:val="Paragraphedeliste"/>
              <w:numPr>
                <w:ilvl w:val="0"/>
                <w:numId w:val="18"/>
              </w:numPr>
              <w:rPr>
                <w:bCs/>
              </w:rPr>
            </w:pPr>
            <w:r w:rsidRPr="00E97C8F">
              <w:rPr>
                <w:bCs/>
              </w:rPr>
              <w:t>Réalise le dégagement des épaules en demandant simultanément à l’infermière d’injecter 5UI de syntocinon par voie intraveineuse directe</w:t>
            </w:r>
          </w:p>
          <w:p w:rsidR="00032109" w:rsidRPr="00E97C8F" w:rsidRDefault="00032109" w:rsidP="00032109">
            <w:pPr>
              <w:pStyle w:val="Paragraphedeliste"/>
              <w:numPr>
                <w:ilvl w:val="0"/>
                <w:numId w:val="18"/>
              </w:numPr>
              <w:rPr>
                <w:bCs/>
              </w:rPr>
            </w:pPr>
            <w:r w:rsidRPr="00E97C8F">
              <w:rPr>
                <w:bCs/>
              </w:rPr>
              <w:t>Assure le dégagement du corps</w:t>
            </w:r>
          </w:p>
          <w:p w:rsidR="00032109" w:rsidRPr="00E97C8F" w:rsidRDefault="00032109" w:rsidP="00032109">
            <w:pPr>
              <w:pStyle w:val="Paragraphedeliste"/>
              <w:numPr>
                <w:ilvl w:val="0"/>
                <w:numId w:val="18"/>
              </w:numPr>
              <w:rPr>
                <w:bCs/>
              </w:rPr>
            </w:pPr>
            <w:r w:rsidRPr="00E97C8F">
              <w:rPr>
                <w:bCs/>
              </w:rPr>
              <w:t>Place le nouveau-né sur le ventre de la mère</w:t>
            </w:r>
          </w:p>
          <w:p w:rsidR="00032109" w:rsidRPr="00E97C8F" w:rsidRDefault="00032109" w:rsidP="00032109">
            <w:pPr>
              <w:pStyle w:val="Paragraphedeliste"/>
              <w:numPr>
                <w:ilvl w:val="0"/>
                <w:numId w:val="18"/>
              </w:numPr>
              <w:rPr>
                <w:bCs/>
              </w:rPr>
            </w:pPr>
            <w:r w:rsidRPr="00E97C8F">
              <w:rPr>
                <w:bCs/>
              </w:rPr>
              <w:t>Réalise un clampage puis une section du cordon</w:t>
            </w:r>
          </w:p>
          <w:p w:rsidR="00032109" w:rsidRPr="00E97C8F" w:rsidRDefault="00032109" w:rsidP="00032109">
            <w:pPr>
              <w:pStyle w:val="Paragraphedeliste"/>
              <w:numPr>
                <w:ilvl w:val="0"/>
                <w:numId w:val="18"/>
              </w:numPr>
              <w:rPr>
                <w:bCs/>
              </w:rPr>
            </w:pPr>
            <w:r w:rsidRPr="00E97C8F">
              <w:rPr>
                <w:bCs/>
              </w:rPr>
              <w:t xml:space="preserve">Evalue le score d’APGAR à </w:t>
            </w:r>
            <w:r w:rsidR="00E97C8F" w:rsidRPr="00E97C8F">
              <w:rPr>
                <w:bCs/>
              </w:rPr>
              <w:t>1 minute.</w:t>
            </w:r>
          </w:p>
          <w:p w:rsidR="00032109" w:rsidRPr="00032109" w:rsidRDefault="00032109" w:rsidP="00E44024">
            <w:pPr>
              <w:rPr>
                <w:b/>
              </w:rPr>
            </w:pPr>
          </w:p>
          <w:p w:rsidR="00E40FA0" w:rsidRPr="00E40FA0" w:rsidRDefault="00E40FA0" w:rsidP="00E40FA0">
            <w:pPr>
              <w:spacing w:before="100" w:line="240" w:lineRule="atLeast"/>
              <w:ind w:left="567"/>
              <w:jc w:val="both"/>
              <w:rPr>
                <w:rFonts w:cs="Arial"/>
                <w:color w:val="FF0000"/>
              </w:rPr>
            </w:pPr>
            <w:r w:rsidRPr="00E40FA0">
              <w:rPr>
                <w:rFonts w:cs="Arial"/>
                <w:color w:val="FF0000"/>
              </w:rPr>
              <w:t xml:space="preserve"> </w:t>
            </w:r>
          </w:p>
          <w:p w:rsidR="00E44024" w:rsidRPr="00E40FA0" w:rsidRDefault="00E44024" w:rsidP="00E44024">
            <w:pPr>
              <w:pStyle w:val="Paragraphedeliste"/>
              <w:ind w:left="786"/>
              <w:rPr>
                <w:color w:val="FF0000"/>
              </w:rPr>
            </w:pPr>
          </w:p>
          <w:p w:rsidR="00E02066" w:rsidRPr="00E40FA0" w:rsidRDefault="00E02066" w:rsidP="002A55BE">
            <w:pPr>
              <w:pStyle w:val="Paragraphedeliste"/>
              <w:ind w:left="750"/>
              <w:rPr>
                <w:color w:val="FF0000"/>
              </w:rPr>
            </w:pPr>
          </w:p>
          <w:p w:rsidR="00E02066" w:rsidRPr="00E40FA0" w:rsidRDefault="00E02066" w:rsidP="00E02066">
            <w:pPr>
              <w:rPr>
                <w:color w:val="FF0000"/>
              </w:rPr>
            </w:pPr>
          </w:p>
          <w:p w:rsidR="00FE1931" w:rsidRPr="00E97C8F" w:rsidRDefault="007A231A" w:rsidP="002A55BE">
            <w:r w:rsidRPr="00E97C8F">
              <w:rPr>
                <w:bCs/>
              </w:rPr>
              <w:t xml:space="preserve">La </w:t>
            </w:r>
            <w:r w:rsidR="00EF3419" w:rsidRPr="00E97C8F">
              <w:rPr>
                <w:bCs/>
              </w:rPr>
              <w:t>sage-femme</w:t>
            </w:r>
            <w:r w:rsidR="002A55BE" w:rsidRPr="00E97C8F">
              <w:rPr>
                <w:bCs/>
              </w:rPr>
              <w:t> </w:t>
            </w:r>
            <w:r w:rsidR="00FE1931" w:rsidRPr="00E97C8F">
              <w:rPr>
                <w:bCs/>
              </w:rPr>
              <w:t xml:space="preserve">: </w:t>
            </w:r>
            <w:r w:rsidR="00FE1931" w:rsidRPr="00E97C8F">
              <w:t>note</w:t>
            </w:r>
            <w:r w:rsidR="00E44024" w:rsidRPr="00E97C8F">
              <w:t xml:space="preserve"> sur le dossier </w:t>
            </w:r>
            <w:r w:rsidR="00E97C8F" w:rsidRPr="00E97C8F">
              <w:t>obstétrical l’heure</w:t>
            </w:r>
            <w:r w:rsidR="00FE1931" w:rsidRPr="00E97C8F">
              <w:t xml:space="preserve"> exacte de l’accouchement, le sexe, le poids, le score d’Apgar du </w:t>
            </w:r>
            <w:r w:rsidR="00E40FA0" w:rsidRPr="00E97C8F">
              <w:t>nouveau-né</w:t>
            </w:r>
            <w:r w:rsidR="00FE1931" w:rsidRPr="00E97C8F">
              <w:t>.</w:t>
            </w:r>
          </w:p>
          <w:p w:rsidR="00FE1931" w:rsidRPr="00E97C8F" w:rsidRDefault="00FE1931" w:rsidP="002A55BE">
            <w:r w:rsidRPr="00E97C8F">
              <w:t xml:space="preserve"> Elle rédige une déclaration de naissance.</w:t>
            </w:r>
          </w:p>
          <w:p w:rsidR="007E33AF" w:rsidRPr="00737A03" w:rsidRDefault="007E33AF" w:rsidP="00896441"/>
          <w:p w:rsidR="00347FA3" w:rsidRDefault="00347FA3" w:rsidP="00896441"/>
        </w:tc>
      </w:tr>
      <w:tr w:rsidR="001174E5" w:rsidTr="00A42F5A">
        <w:tc>
          <w:tcPr>
            <w:tcW w:w="9062" w:type="dxa"/>
            <w:gridSpan w:val="3"/>
          </w:tcPr>
          <w:p w:rsidR="001174E5" w:rsidRDefault="001174E5" w:rsidP="009F21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Débriefing</w:t>
            </w:r>
          </w:p>
          <w:p w:rsidR="001174E5" w:rsidRPr="001174E5" w:rsidRDefault="001174E5" w:rsidP="001174E5">
            <w:pPr>
              <w:pStyle w:val="Paragraphedeliste"/>
              <w:numPr>
                <w:ilvl w:val="0"/>
                <w:numId w:val="19"/>
              </w:numPr>
              <w:rPr>
                <w:b/>
                <w:bCs/>
              </w:rPr>
            </w:pPr>
            <w:r w:rsidRPr="001174E5">
              <w:rPr>
                <w:b/>
                <w:bCs/>
              </w:rPr>
              <w:t>Réactions :</w:t>
            </w:r>
          </w:p>
          <w:p w:rsidR="001174E5" w:rsidRDefault="001174E5" w:rsidP="001174E5">
            <w:pPr>
              <w:ind w:left="360"/>
            </w:pPr>
            <w:r w:rsidRPr="001174E5">
              <w:t>Expression immédiate des émotions et du ressenti.</w:t>
            </w:r>
          </w:p>
          <w:p w:rsidR="001174E5" w:rsidRDefault="001174E5" w:rsidP="001174E5">
            <w:pPr>
              <w:pStyle w:val="Paragraphedeliste"/>
              <w:numPr>
                <w:ilvl w:val="0"/>
                <w:numId w:val="19"/>
              </w:numPr>
              <w:rPr>
                <w:b/>
                <w:bCs/>
              </w:rPr>
            </w:pPr>
            <w:r w:rsidRPr="001174E5">
              <w:rPr>
                <w:b/>
                <w:bCs/>
              </w:rPr>
              <w:t>Analyse :</w:t>
            </w:r>
          </w:p>
          <w:p w:rsidR="001174E5" w:rsidRPr="001174E5" w:rsidRDefault="001174E5" w:rsidP="001174E5">
            <w:pPr>
              <w:pStyle w:val="Paragraphedeliste"/>
              <w:numPr>
                <w:ilvl w:val="0"/>
                <w:numId w:val="20"/>
              </w:numPr>
            </w:pPr>
            <w:r w:rsidRPr="001174E5">
              <w:t>Recommandations pour la bonne préparation physique et psychologique d’une parturiente à terme pour un accouchement par voie basse.</w:t>
            </w:r>
          </w:p>
          <w:p w:rsidR="006835FE" w:rsidRPr="009042D1" w:rsidRDefault="009042D1" w:rsidP="009042D1">
            <w:pPr>
              <w:pStyle w:val="Paragraphedeliste"/>
              <w:numPr>
                <w:ilvl w:val="0"/>
                <w:numId w:val="20"/>
              </w:numPr>
              <w:rPr>
                <w:b/>
                <w:bCs/>
              </w:rPr>
            </w:pPr>
            <w:r>
              <w:t>Diagnostic de la variété de position.</w:t>
            </w:r>
          </w:p>
          <w:p w:rsidR="00CD7F8E" w:rsidRPr="00CD7F8E" w:rsidRDefault="00CD7F8E" w:rsidP="001174E5">
            <w:pPr>
              <w:pStyle w:val="Paragraphedeliste"/>
              <w:numPr>
                <w:ilvl w:val="0"/>
                <w:numId w:val="20"/>
              </w:numPr>
              <w:rPr>
                <w:b/>
                <w:bCs/>
              </w:rPr>
            </w:pPr>
            <w:r>
              <w:t>Revue et explication des phéno</w:t>
            </w:r>
            <w:r w:rsidR="009042D1">
              <w:t>mènes mécaniques et dynamiques du travail et de l’accouchement.</w:t>
            </w:r>
          </w:p>
          <w:p w:rsidR="00CD7F8E" w:rsidRPr="00913967" w:rsidRDefault="00CD7F8E" w:rsidP="009042D1">
            <w:pPr>
              <w:pStyle w:val="Paragraphedeliste"/>
              <w:numPr>
                <w:ilvl w:val="0"/>
                <w:numId w:val="20"/>
              </w:numPr>
              <w:rPr>
                <w:b/>
                <w:bCs/>
              </w:rPr>
            </w:pPr>
            <w:r>
              <w:t>Atelier pratique : Démonstration</w:t>
            </w:r>
            <w:r w:rsidR="009042D1">
              <w:t xml:space="preserve"> et applications sur</w:t>
            </w:r>
            <w:r>
              <w:t xml:space="preserve"> </w:t>
            </w:r>
            <w:r w:rsidR="009042D1">
              <w:t>le mécanisme physiologique de l’accouchement</w:t>
            </w:r>
            <w:r>
              <w:t xml:space="preserve"> du sommet</w:t>
            </w:r>
            <w:r w:rsidR="00913967">
              <w:t>.</w:t>
            </w:r>
          </w:p>
          <w:p w:rsidR="00913967" w:rsidRPr="00CD7F8E" w:rsidRDefault="00913967" w:rsidP="00913967">
            <w:pPr>
              <w:pStyle w:val="Paragraphedeliste"/>
              <w:numPr>
                <w:ilvl w:val="0"/>
                <w:numId w:val="20"/>
              </w:numPr>
              <w:rPr>
                <w:b/>
                <w:bCs/>
              </w:rPr>
            </w:pPr>
            <w:r>
              <w:t>Les bonnes conduites pour une communication efficace avec la parturiente et l’équipe soignante.</w:t>
            </w:r>
          </w:p>
          <w:p w:rsidR="00CD7F8E" w:rsidRPr="006D31CF" w:rsidRDefault="006D31CF" w:rsidP="006D31CF">
            <w:pPr>
              <w:pStyle w:val="Paragraphedeliste"/>
              <w:numPr>
                <w:ilvl w:val="0"/>
                <w:numId w:val="21"/>
              </w:numPr>
              <w:rPr>
                <w:b/>
                <w:bCs/>
                <w:color w:val="FF0000"/>
              </w:rPr>
            </w:pPr>
            <w:r w:rsidRPr="006D31CF">
              <w:rPr>
                <w:b/>
                <w:bCs/>
                <w:color w:val="FF0000"/>
              </w:rPr>
              <w:t>Points à renforcer (feedback du 23-28 juillet 2022) :</w:t>
            </w:r>
          </w:p>
          <w:p w:rsidR="006D31CF" w:rsidRDefault="006D31CF" w:rsidP="006D31CF">
            <w:pPr>
              <w:pStyle w:val="Paragraphedeliste"/>
              <w:numPr>
                <w:ilvl w:val="0"/>
                <w:numId w:val="23"/>
              </w:numPr>
              <w:rPr>
                <w:color w:val="FF0000"/>
              </w:rPr>
            </w:pPr>
            <w:r>
              <w:rPr>
                <w:color w:val="FF0000"/>
              </w:rPr>
              <w:t>Exp</w:t>
            </w:r>
            <w:r w:rsidRPr="006D31CF">
              <w:rPr>
                <w:color w:val="FF0000"/>
              </w:rPr>
              <w:t>liquer les phénomènes d’accommodation</w:t>
            </w:r>
            <w:r>
              <w:rPr>
                <w:color w:val="FF0000"/>
              </w:rPr>
              <w:t xml:space="preserve"> (l’asynclitisme + les déformations plastiques)</w:t>
            </w:r>
          </w:p>
          <w:p w:rsidR="006D31CF" w:rsidRDefault="006D31CF" w:rsidP="006D31CF">
            <w:pPr>
              <w:pStyle w:val="Paragraphedeliste"/>
              <w:numPr>
                <w:ilvl w:val="0"/>
                <w:numId w:val="23"/>
              </w:numPr>
              <w:rPr>
                <w:color w:val="FF0000"/>
              </w:rPr>
            </w:pPr>
            <w:r>
              <w:rPr>
                <w:color w:val="FF0000"/>
              </w:rPr>
              <w:t>Les principes de préparation d’une parturiente à l’accouchement (installation en DLG, respecter la poche des eaux, monitoring)</w:t>
            </w:r>
          </w:p>
          <w:p w:rsidR="006D31CF" w:rsidRDefault="009042D1" w:rsidP="006D31CF">
            <w:pPr>
              <w:pStyle w:val="Paragraphedeliste"/>
              <w:numPr>
                <w:ilvl w:val="0"/>
                <w:numId w:val="23"/>
              </w:numPr>
              <w:rPr>
                <w:color w:val="FF0000"/>
              </w:rPr>
            </w:pPr>
            <w:r>
              <w:rPr>
                <w:color w:val="FF0000"/>
              </w:rPr>
              <w:t>La bonne utilisation</w:t>
            </w:r>
            <w:r w:rsidR="001536F8">
              <w:rPr>
                <w:color w:val="FF0000"/>
              </w:rPr>
              <w:t xml:space="preserve"> du</w:t>
            </w:r>
            <w:r w:rsidR="006326B5">
              <w:rPr>
                <w:color w:val="FF0000"/>
              </w:rPr>
              <w:t xml:space="preserve"> Syntocinon.</w:t>
            </w:r>
          </w:p>
          <w:p w:rsidR="001536F8" w:rsidRDefault="001536F8" w:rsidP="006D31CF">
            <w:pPr>
              <w:pStyle w:val="Paragraphedeliste"/>
              <w:numPr>
                <w:ilvl w:val="0"/>
                <w:numId w:val="23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Le </w:t>
            </w:r>
            <w:r w:rsidRPr="006326B5">
              <w:rPr>
                <w:b/>
                <w:bCs/>
                <w:color w:val="FF0000"/>
              </w:rPr>
              <w:t>niveau de la main</w:t>
            </w:r>
            <w:r>
              <w:rPr>
                <w:color w:val="FF0000"/>
              </w:rPr>
              <w:t xml:space="preserve"> de la sage-femme lors de l’accrochage du menton à travers le périnée (derrière l’orifice anal dilaté) à pratiquer lors de l’atelier pratique en fin de séance.</w:t>
            </w:r>
          </w:p>
          <w:p w:rsidR="001536F8" w:rsidRDefault="00913967" w:rsidP="006D31CF">
            <w:pPr>
              <w:pStyle w:val="Paragraphedeliste"/>
              <w:numPr>
                <w:ilvl w:val="0"/>
                <w:numId w:val="23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La nature et l’orientation du mouvement </w:t>
            </w:r>
            <w:r w:rsidR="006326B5">
              <w:rPr>
                <w:color w:val="FF0000"/>
              </w:rPr>
              <w:t>de restitution par rapport à la variété de position.</w:t>
            </w:r>
          </w:p>
          <w:p w:rsidR="00913967" w:rsidRPr="00913967" w:rsidRDefault="00913967" w:rsidP="00913967">
            <w:pPr>
              <w:pStyle w:val="Paragraphedeliste"/>
              <w:numPr>
                <w:ilvl w:val="0"/>
                <w:numId w:val="21"/>
              </w:numPr>
              <w:rPr>
                <w:b/>
                <w:bCs/>
              </w:rPr>
            </w:pPr>
            <w:r w:rsidRPr="00913967">
              <w:rPr>
                <w:b/>
                <w:bCs/>
              </w:rPr>
              <w:t>Synthèse :</w:t>
            </w:r>
          </w:p>
          <w:p w:rsidR="006D31CF" w:rsidRPr="00913967" w:rsidRDefault="00913967" w:rsidP="00913967">
            <w:pPr>
              <w:pStyle w:val="Paragraphedeliste"/>
              <w:ind w:left="360"/>
            </w:pPr>
            <w:r>
              <w:t>Actions d’amélioration en termes de connaissances, compétences et comportements.</w:t>
            </w:r>
          </w:p>
        </w:tc>
      </w:tr>
      <w:tr w:rsidR="007627F9" w:rsidTr="00A42F5A">
        <w:tc>
          <w:tcPr>
            <w:tcW w:w="9062" w:type="dxa"/>
            <w:gridSpan w:val="3"/>
          </w:tcPr>
          <w:p w:rsidR="007627F9" w:rsidRDefault="007627F9" w:rsidP="009F21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 : Formateur / Apprenant</w:t>
            </w:r>
          </w:p>
          <w:p w:rsidR="007627F9" w:rsidRPr="00B26564" w:rsidRDefault="007D7EC9" w:rsidP="007D7EC9">
            <w:pPr>
              <w:rPr>
                <w:b/>
                <w:bCs/>
                <w:i/>
                <w:iCs/>
              </w:rPr>
            </w:pPr>
            <w:r w:rsidRPr="00B26564">
              <w:rPr>
                <w:b/>
                <w:bCs/>
              </w:rPr>
              <w:t xml:space="preserve">- </w:t>
            </w:r>
            <w:r w:rsidR="00FE1931">
              <w:rPr>
                <w:b/>
                <w:bCs/>
                <w:i/>
                <w:iCs/>
              </w:rPr>
              <w:t>01</w:t>
            </w:r>
            <w:r w:rsidRPr="00B26564">
              <w:rPr>
                <w:b/>
                <w:bCs/>
                <w:i/>
                <w:iCs/>
              </w:rPr>
              <w:t>Format</w:t>
            </w:r>
            <w:r w:rsidR="00FE1931">
              <w:rPr>
                <w:b/>
                <w:bCs/>
                <w:i/>
                <w:iCs/>
              </w:rPr>
              <w:t>rice</w:t>
            </w:r>
            <w:r w:rsidR="00B916CB">
              <w:rPr>
                <w:b/>
                <w:bCs/>
                <w:i/>
                <w:iCs/>
              </w:rPr>
              <w:t xml:space="preserve"> / </w:t>
            </w:r>
            <w:r w:rsidR="00B916CB" w:rsidRPr="00E97C8F">
              <w:rPr>
                <w:b/>
                <w:bCs/>
                <w:i/>
                <w:iCs/>
              </w:rPr>
              <w:t>2 ou3 apprenants</w:t>
            </w:r>
          </w:p>
          <w:p w:rsidR="007D7EC9" w:rsidRDefault="007D7EC9" w:rsidP="000A1B53">
            <w:pPr>
              <w:rPr>
                <w:b/>
                <w:bCs/>
              </w:rPr>
            </w:pPr>
            <w:r w:rsidRPr="00B26564">
              <w:rPr>
                <w:b/>
                <w:bCs/>
                <w:i/>
                <w:iCs/>
              </w:rPr>
              <w:t>- Equipe de garde</w:t>
            </w:r>
            <w:r w:rsidRPr="00B26564">
              <w:rPr>
                <w:b/>
                <w:bCs/>
              </w:rPr>
              <w:t xml:space="preserve"> : </w:t>
            </w:r>
            <w:r w:rsidR="00FE1931" w:rsidRPr="00B26564">
              <w:rPr>
                <w:b/>
                <w:bCs/>
              </w:rPr>
              <w:t>Sage-femme</w:t>
            </w:r>
            <w:r w:rsidRPr="00B26564">
              <w:rPr>
                <w:b/>
                <w:bCs/>
              </w:rPr>
              <w:t xml:space="preserve"> – Infirmière</w:t>
            </w:r>
            <w:r w:rsidRPr="00365BCF">
              <w:rPr>
                <w:b/>
                <w:bCs/>
                <w:color w:val="FF0000"/>
              </w:rPr>
              <w:t xml:space="preserve"> </w:t>
            </w:r>
          </w:p>
        </w:tc>
      </w:tr>
      <w:tr w:rsidR="00347FA3" w:rsidTr="00A42F5A">
        <w:tc>
          <w:tcPr>
            <w:tcW w:w="9062" w:type="dxa"/>
            <w:gridSpan w:val="3"/>
          </w:tcPr>
          <w:p w:rsidR="00347FA3" w:rsidRPr="005F6DE3" w:rsidRDefault="009F211F" w:rsidP="009F211F">
            <w:pPr>
              <w:jc w:val="center"/>
              <w:rPr>
                <w:b/>
                <w:bCs/>
              </w:rPr>
            </w:pPr>
            <w:r w:rsidRPr="005F6DE3">
              <w:rPr>
                <w:b/>
                <w:bCs/>
              </w:rPr>
              <w:t>Validation</w:t>
            </w:r>
          </w:p>
        </w:tc>
      </w:tr>
      <w:tr w:rsidR="00A42F5A" w:rsidTr="00CD7F8E">
        <w:tc>
          <w:tcPr>
            <w:tcW w:w="9062" w:type="dxa"/>
            <w:gridSpan w:val="3"/>
          </w:tcPr>
          <w:p w:rsidR="00A42F5A" w:rsidRDefault="00A42F5A" w:rsidP="007627F9">
            <w:pPr>
              <w:jc w:val="center"/>
              <w:rPr>
                <w:b/>
                <w:bCs/>
              </w:rPr>
            </w:pPr>
          </w:p>
          <w:p w:rsidR="00A42F5A" w:rsidRDefault="00A42F5A" w:rsidP="007627F9">
            <w:pPr>
              <w:jc w:val="center"/>
              <w:rPr>
                <w:b/>
                <w:bCs/>
              </w:rPr>
            </w:pPr>
          </w:p>
          <w:p w:rsidR="00E67A11" w:rsidRDefault="00E67A11" w:rsidP="007627F9">
            <w:pPr>
              <w:jc w:val="center"/>
              <w:rPr>
                <w:b/>
                <w:bCs/>
              </w:rPr>
            </w:pPr>
          </w:p>
          <w:p w:rsidR="00E67A11" w:rsidRDefault="00E67A11" w:rsidP="007627F9">
            <w:pPr>
              <w:jc w:val="center"/>
              <w:rPr>
                <w:b/>
                <w:bCs/>
              </w:rPr>
            </w:pPr>
          </w:p>
          <w:p w:rsidR="00E67A11" w:rsidRDefault="00E67A11" w:rsidP="007627F9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  <w:p w:rsidR="00A42F5A" w:rsidRDefault="00A42F5A" w:rsidP="007627F9">
            <w:pPr>
              <w:jc w:val="center"/>
              <w:rPr>
                <w:b/>
                <w:bCs/>
              </w:rPr>
            </w:pPr>
          </w:p>
          <w:p w:rsidR="00F550C6" w:rsidRDefault="00F550C6" w:rsidP="007627F9">
            <w:pPr>
              <w:jc w:val="center"/>
              <w:rPr>
                <w:b/>
                <w:bCs/>
              </w:rPr>
            </w:pPr>
          </w:p>
          <w:p w:rsidR="00F550C6" w:rsidRDefault="00F550C6" w:rsidP="007627F9">
            <w:pPr>
              <w:jc w:val="center"/>
              <w:rPr>
                <w:b/>
                <w:bCs/>
              </w:rPr>
            </w:pPr>
          </w:p>
          <w:p w:rsidR="00A42F5A" w:rsidRDefault="00A42F5A" w:rsidP="007627F9">
            <w:pPr>
              <w:jc w:val="center"/>
              <w:rPr>
                <w:b/>
                <w:bCs/>
              </w:rPr>
            </w:pPr>
          </w:p>
          <w:p w:rsidR="00A42F5A" w:rsidRPr="005F6DE3" w:rsidRDefault="00A42F5A" w:rsidP="007627F9">
            <w:pPr>
              <w:jc w:val="center"/>
              <w:rPr>
                <w:b/>
                <w:bCs/>
              </w:rPr>
            </w:pPr>
          </w:p>
        </w:tc>
      </w:tr>
    </w:tbl>
    <w:p w:rsidR="00347FA3" w:rsidRDefault="00347FA3" w:rsidP="007627F9"/>
    <w:sectPr w:rsidR="00347FA3" w:rsidSect="00A1647B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DB0"/>
    <w:multiLevelType w:val="hybridMultilevel"/>
    <w:tmpl w:val="5B5AF5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119F"/>
    <w:multiLevelType w:val="hybridMultilevel"/>
    <w:tmpl w:val="43AA3742"/>
    <w:lvl w:ilvl="0" w:tplc="86588688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F314C"/>
    <w:multiLevelType w:val="hybridMultilevel"/>
    <w:tmpl w:val="EE969B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A6E5A"/>
    <w:multiLevelType w:val="hybridMultilevel"/>
    <w:tmpl w:val="D8B2CC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716E03"/>
    <w:multiLevelType w:val="hybridMultilevel"/>
    <w:tmpl w:val="C69CC756"/>
    <w:lvl w:ilvl="0" w:tplc="E9DA167A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900A1D"/>
    <w:multiLevelType w:val="hybridMultilevel"/>
    <w:tmpl w:val="702CC374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316812FE"/>
    <w:multiLevelType w:val="hybridMultilevel"/>
    <w:tmpl w:val="8A626B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056DC"/>
    <w:multiLevelType w:val="hybridMultilevel"/>
    <w:tmpl w:val="F6A0ECAE"/>
    <w:lvl w:ilvl="0" w:tplc="040C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432933BD"/>
    <w:multiLevelType w:val="hybridMultilevel"/>
    <w:tmpl w:val="1852546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37F16ED"/>
    <w:multiLevelType w:val="hybridMultilevel"/>
    <w:tmpl w:val="AF084590"/>
    <w:lvl w:ilvl="0" w:tplc="86588688">
      <w:start w:val="1"/>
      <w:numFmt w:val="bullet"/>
      <w:lvlText w:val="•"/>
      <w:lvlJc w:val="left"/>
      <w:pPr>
        <w:ind w:left="786" w:hanging="360"/>
      </w:pPr>
      <w:rPr>
        <w:rFonts w:ascii="Arial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48EA6F9E"/>
    <w:multiLevelType w:val="hybridMultilevel"/>
    <w:tmpl w:val="39444C36"/>
    <w:lvl w:ilvl="0" w:tplc="18E6AC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2641299"/>
    <w:multiLevelType w:val="hybridMultilevel"/>
    <w:tmpl w:val="B096E71C"/>
    <w:lvl w:ilvl="0" w:tplc="D4DEC816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275111A"/>
    <w:multiLevelType w:val="hybridMultilevel"/>
    <w:tmpl w:val="658E5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84984"/>
    <w:multiLevelType w:val="hybridMultilevel"/>
    <w:tmpl w:val="375651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D6E34"/>
    <w:multiLevelType w:val="hybridMultilevel"/>
    <w:tmpl w:val="BCB4E22A"/>
    <w:lvl w:ilvl="0" w:tplc="8082810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C027AE1"/>
    <w:multiLevelType w:val="hybridMultilevel"/>
    <w:tmpl w:val="DA769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51568"/>
    <w:multiLevelType w:val="hybridMultilevel"/>
    <w:tmpl w:val="4DAC147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19360F7"/>
    <w:multiLevelType w:val="hybridMultilevel"/>
    <w:tmpl w:val="DE40BE26"/>
    <w:lvl w:ilvl="0" w:tplc="2996B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62615"/>
    <w:multiLevelType w:val="hybridMultilevel"/>
    <w:tmpl w:val="79449B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6E1B5D"/>
    <w:multiLevelType w:val="hybridMultilevel"/>
    <w:tmpl w:val="F710D0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233DCE"/>
    <w:multiLevelType w:val="hybridMultilevel"/>
    <w:tmpl w:val="AA484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76193"/>
    <w:multiLevelType w:val="hybridMultilevel"/>
    <w:tmpl w:val="2F089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3601A"/>
    <w:multiLevelType w:val="hybridMultilevel"/>
    <w:tmpl w:val="58D66B40"/>
    <w:lvl w:ilvl="0" w:tplc="018EE95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"/>
  </w:num>
  <w:num w:numId="5">
    <w:abstractNumId w:val="22"/>
  </w:num>
  <w:num w:numId="6">
    <w:abstractNumId w:val="4"/>
  </w:num>
  <w:num w:numId="7">
    <w:abstractNumId w:val="11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16"/>
  </w:num>
  <w:num w:numId="12">
    <w:abstractNumId w:val="14"/>
  </w:num>
  <w:num w:numId="13">
    <w:abstractNumId w:val="17"/>
  </w:num>
  <w:num w:numId="14">
    <w:abstractNumId w:val="18"/>
  </w:num>
  <w:num w:numId="15">
    <w:abstractNumId w:val="8"/>
  </w:num>
  <w:num w:numId="16">
    <w:abstractNumId w:val="15"/>
  </w:num>
  <w:num w:numId="17">
    <w:abstractNumId w:val="20"/>
  </w:num>
  <w:num w:numId="18">
    <w:abstractNumId w:val="21"/>
  </w:num>
  <w:num w:numId="19">
    <w:abstractNumId w:val="2"/>
  </w:num>
  <w:num w:numId="20">
    <w:abstractNumId w:val="6"/>
  </w:num>
  <w:num w:numId="21">
    <w:abstractNumId w:val="19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26"/>
    <w:rsid w:val="000077A3"/>
    <w:rsid w:val="00032109"/>
    <w:rsid w:val="00056E0C"/>
    <w:rsid w:val="000816D9"/>
    <w:rsid w:val="000879DF"/>
    <w:rsid w:val="000A1B53"/>
    <w:rsid w:val="001174E5"/>
    <w:rsid w:val="0012165B"/>
    <w:rsid w:val="001429FD"/>
    <w:rsid w:val="0015326B"/>
    <w:rsid w:val="001536F8"/>
    <w:rsid w:val="00186C54"/>
    <w:rsid w:val="001B08EE"/>
    <w:rsid w:val="002456A4"/>
    <w:rsid w:val="00297818"/>
    <w:rsid w:val="002A55BE"/>
    <w:rsid w:val="0032077A"/>
    <w:rsid w:val="00333B20"/>
    <w:rsid w:val="00347FA3"/>
    <w:rsid w:val="00365BCF"/>
    <w:rsid w:val="00384A7B"/>
    <w:rsid w:val="00401140"/>
    <w:rsid w:val="004111D3"/>
    <w:rsid w:val="00425548"/>
    <w:rsid w:val="004C611B"/>
    <w:rsid w:val="004F1C71"/>
    <w:rsid w:val="0053496E"/>
    <w:rsid w:val="00541CC5"/>
    <w:rsid w:val="0055144D"/>
    <w:rsid w:val="005531FD"/>
    <w:rsid w:val="00554DE0"/>
    <w:rsid w:val="0056149D"/>
    <w:rsid w:val="005E665B"/>
    <w:rsid w:val="005F6DE3"/>
    <w:rsid w:val="006326B5"/>
    <w:rsid w:val="006342CA"/>
    <w:rsid w:val="006362B0"/>
    <w:rsid w:val="00654596"/>
    <w:rsid w:val="006835FE"/>
    <w:rsid w:val="00685518"/>
    <w:rsid w:val="006947F7"/>
    <w:rsid w:val="006A2DC6"/>
    <w:rsid w:val="006B3274"/>
    <w:rsid w:val="006D31CF"/>
    <w:rsid w:val="006D6D44"/>
    <w:rsid w:val="006E6B53"/>
    <w:rsid w:val="006F0201"/>
    <w:rsid w:val="00723F89"/>
    <w:rsid w:val="00724FD3"/>
    <w:rsid w:val="00747996"/>
    <w:rsid w:val="00756285"/>
    <w:rsid w:val="007627F9"/>
    <w:rsid w:val="00771332"/>
    <w:rsid w:val="007A231A"/>
    <w:rsid w:val="007D7EC9"/>
    <w:rsid w:val="007E33AF"/>
    <w:rsid w:val="00806AC3"/>
    <w:rsid w:val="00816460"/>
    <w:rsid w:val="00831B54"/>
    <w:rsid w:val="00850BAB"/>
    <w:rsid w:val="0087608B"/>
    <w:rsid w:val="008779C6"/>
    <w:rsid w:val="00896441"/>
    <w:rsid w:val="008C051C"/>
    <w:rsid w:val="008E017F"/>
    <w:rsid w:val="008E60F1"/>
    <w:rsid w:val="008F65BA"/>
    <w:rsid w:val="009042D1"/>
    <w:rsid w:val="00913967"/>
    <w:rsid w:val="00932273"/>
    <w:rsid w:val="00957582"/>
    <w:rsid w:val="00972972"/>
    <w:rsid w:val="00993CDF"/>
    <w:rsid w:val="00996F4B"/>
    <w:rsid w:val="009A5633"/>
    <w:rsid w:val="009B1C54"/>
    <w:rsid w:val="009C0272"/>
    <w:rsid w:val="009F01B4"/>
    <w:rsid w:val="009F211F"/>
    <w:rsid w:val="00A01F5C"/>
    <w:rsid w:val="00A0410A"/>
    <w:rsid w:val="00A148E2"/>
    <w:rsid w:val="00A1647B"/>
    <w:rsid w:val="00A23B1F"/>
    <w:rsid w:val="00A26316"/>
    <w:rsid w:val="00A42F5A"/>
    <w:rsid w:val="00A8231E"/>
    <w:rsid w:val="00A942BF"/>
    <w:rsid w:val="00AB6A31"/>
    <w:rsid w:val="00AD59DE"/>
    <w:rsid w:val="00AE2F6B"/>
    <w:rsid w:val="00B176A4"/>
    <w:rsid w:val="00B26564"/>
    <w:rsid w:val="00B269FD"/>
    <w:rsid w:val="00B66F58"/>
    <w:rsid w:val="00B916CB"/>
    <w:rsid w:val="00BC1735"/>
    <w:rsid w:val="00C320F7"/>
    <w:rsid w:val="00C75902"/>
    <w:rsid w:val="00CD7F8E"/>
    <w:rsid w:val="00CE4EE0"/>
    <w:rsid w:val="00CF3226"/>
    <w:rsid w:val="00D033AB"/>
    <w:rsid w:val="00D13CBA"/>
    <w:rsid w:val="00D34A91"/>
    <w:rsid w:val="00D34BA0"/>
    <w:rsid w:val="00D45259"/>
    <w:rsid w:val="00D86EA6"/>
    <w:rsid w:val="00D9087B"/>
    <w:rsid w:val="00DC0A94"/>
    <w:rsid w:val="00E02066"/>
    <w:rsid w:val="00E40FA0"/>
    <w:rsid w:val="00E44024"/>
    <w:rsid w:val="00E67A11"/>
    <w:rsid w:val="00E7299B"/>
    <w:rsid w:val="00E97C8F"/>
    <w:rsid w:val="00EA0B02"/>
    <w:rsid w:val="00EA40B0"/>
    <w:rsid w:val="00EB0033"/>
    <w:rsid w:val="00EB42E4"/>
    <w:rsid w:val="00EC07F3"/>
    <w:rsid w:val="00EC524F"/>
    <w:rsid w:val="00EF1064"/>
    <w:rsid w:val="00EF1364"/>
    <w:rsid w:val="00EF3419"/>
    <w:rsid w:val="00EF5C2D"/>
    <w:rsid w:val="00F26599"/>
    <w:rsid w:val="00F52833"/>
    <w:rsid w:val="00F53C73"/>
    <w:rsid w:val="00F54067"/>
    <w:rsid w:val="00F54F1F"/>
    <w:rsid w:val="00F550C6"/>
    <w:rsid w:val="00F66A9F"/>
    <w:rsid w:val="00F80985"/>
    <w:rsid w:val="00F82B19"/>
    <w:rsid w:val="00F873D9"/>
    <w:rsid w:val="00F87424"/>
    <w:rsid w:val="00FB4B8D"/>
    <w:rsid w:val="00FD2D59"/>
    <w:rsid w:val="00FE1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CC78"/>
  <w15:docId w15:val="{7503C2E6-138A-4E94-91C8-F1E3A6B2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1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4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1CC5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342C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character" w:customStyle="1" w:styleId="PieddepageCar">
    <w:name w:val="Pied de page Car"/>
    <w:basedOn w:val="Policepardfaut"/>
    <w:link w:val="Pieddepage"/>
    <w:uiPriority w:val="99"/>
    <w:rsid w:val="006342CA"/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paragraph" w:styleId="Paragraphedeliste">
    <w:name w:val="List Paragraph"/>
    <w:basedOn w:val="Normal"/>
    <w:uiPriority w:val="34"/>
    <w:qFormat/>
    <w:rsid w:val="00A26316"/>
    <w:pPr>
      <w:ind w:left="720"/>
      <w:contextualSpacing/>
    </w:pPr>
  </w:style>
  <w:style w:type="paragraph" w:customStyle="1" w:styleId="Default">
    <w:name w:val="Default"/>
    <w:rsid w:val="00AB6A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ous-titre">
    <w:name w:val="Subtitle"/>
    <w:basedOn w:val="Normal"/>
    <w:link w:val="Sous-titreCar"/>
    <w:qFormat/>
    <w:rsid w:val="00333B20"/>
    <w:pPr>
      <w:tabs>
        <w:tab w:val="left" w:pos="426"/>
      </w:tabs>
      <w:spacing w:after="0" w:line="240" w:lineRule="auto"/>
      <w:ind w:left="851" w:hanging="425"/>
    </w:pPr>
    <w:rPr>
      <w:rFonts w:ascii="Times New Roman" w:eastAsia="Times New Roman" w:hAnsi="Times New Roman" w:cs="Times New Roman"/>
      <w:b/>
      <w:lang w:eastAsia="fr-FR"/>
    </w:rPr>
  </w:style>
  <w:style w:type="character" w:customStyle="1" w:styleId="Sous-titreCar">
    <w:name w:val="Sous-titre Car"/>
    <w:basedOn w:val="Policepardfaut"/>
    <w:link w:val="Sous-titre"/>
    <w:rsid w:val="00333B20"/>
    <w:rPr>
      <w:rFonts w:ascii="Times New Roman" w:eastAsia="Times New Roman" w:hAnsi="Times New Roman" w:cs="Times New Roman"/>
      <w:b/>
      <w:lang w:eastAsia="fr-FR"/>
    </w:rPr>
  </w:style>
  <w:style w:type="character" w:styleId="Accentuation">
    <w:name w:val="Emphasis"/>
    <w:basedOn w:val="Policepardfaut"/>
    <w:uiPriority w:val="20"/>
    <w:qFormat/>
    <w:rsid w:val="003207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Brahim</cp:lastModifiedBy>
  <cp:revision>9</cp:revision>
  <dcterms:created xsi:type="dcterms:W3CDTF">2022-09-06T12:08:00Z</dcterms:created>
  <dcterms:modified xsi:type="dcterms:W3CDTF">2022-09-14T15:20:00Z</dcterms:modified>
</cp:coreProperties>
</file>