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CE40D" w14:textId="18D5EB29" w:rsidR="00E21602" w:rsidRDefault="00597F20" w:rsidP="00597F20">
      <w:pPr>
        <w:jc w:val="center"/>
        <w:rPr>
          <w:lang w:val="en-US"/>
        </w:rPr>
      </w:pPr>
      <w:r>
        <w:rPr>
          <w:b/>
          <w:bCs/>
          <w:i/>
          <w:iCs/>
          <w:color w:val="00B050"/>
          <w:u w:val="single"/>
          <w:lang w:val="en-US"/>
        </w:rPr>
        <w:t>Day 3 – Playwright</w:t>
      </w:r>
    </w:p>
    <w:p w14:paraId="5F97415A" w14:textId="77777777" w:rsidR="00597F20" w:rsidRDefault="00597F20" w:rsidP="00597F20">
      <w:pPr>
        <w:rPr>
          <w:lang w:val="en-US"/>
        </w:rPr>
      </w:pPr>
    </w:p>
    <w:p w14:paraId="04AB18D2" w14:textId="046BE41D" w:rsidR="00597F20" w:rsidRDefault="007F1B34" w:rsidP="007F1B3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Fixture Setup</w:t>
      </w:r>
    </w:p>
    <w:p w14:paraId="69D6A934" w14:textId="400EAD24" w:rsidR="00D8191E" w:rsidRPr="00D8191E" w:rsidRDefault="00D8191E" w:rsidP="00D8191E">
      <w:pPr>
        <w:spacing w:line="240" w:lineRule="auto"/>
        <w:ind w:firstLine="720"/>
        <w:rPr>
          <w:rFonts w:asciiTheme="majorHAnsi" w:hAnsiTheme="majorHAnsi" w:cs="Times New Roman"/>
          <w:b/>
          <w:bCs/>
        </w:rPr>
      </w:pPr>
      <w:r w:rsidRPr="00D8191E">
        <w:rPr>
          <w:rFonts w:asciiTheme="majorHAnsi" w:hAnsiTheme="majorHAnsi" w:cs="Times New Roman"/>
          <w:b/>
          <w:bCs/>
        </w:rPr>
        <w:t>Two types</w:t>
      </w:r>
      <w:r>
        <w:rPr>
          <w:rFonts w:asciiTheme="majorHAnsi" w:hAnsiTheme="majorHAnsi" w:cs="Times New Roman"/>
          <w:b/>
          <w:bCs/>
        </w:rPr>
        <w:t xml:space="preserve"> of Fixtures</w:t>
      </w:r>
      <w:r w:rsidRPr="00D8191E">
        <w:rPr>
          <w:rFonts w:asciiTheme="majorHAnsi" w:hAnsiTheme="majorHAnsi" w:cs="Times New Roman"/>
          <w:b/>
          <w:bCs/>
        </w:rPr>
        <w:t>:</w:t>
      </w:r>
    </w:p>
    <w:p w14:paraId="6B261D22" w14:textId="77777777" w:rsidR="00D8191E" w:rsidRPr="00D8191E" w:rsidRDefault="00D8191E" w:rsidP="00D8191E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="Times New Roman"/>
        </w:rPr>
      </w:pPr>
      <w:r w:rsidRPr="00D8191E">
        <w:rPr>
          <w:rFonts w:asciiTheme="majorHAnsi" w:hAnsiTheme="majorHAnsi" w:cs="Times New Roman"/>
        </w:rPr>
        <w:t xml:space="preserve">Custom </w:t>
      </w:r>
    </w:p>
    <w:p w14:paraId="30389B1D" w14:textId="77777777" w:rsidR="00D8191E" w:rsidRPr="00D8191E" w:rsidRDefault="00D8191E" w:rsidP="00D8191E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="Times New Roman"/>
        </w:rPr>
      </w:pPr>
      <w:r w:rsidRPr="00D8191E">
        <w:rPr>
          <w:rFonts w:asciiTheme="majorHAnsi" w:hAnsiTheme="majorHAnsi" w:cs="Times New Roman"/>
        </w:rPr>
        <w:t xml:space="preserve">Bulit In – page, context, browser </w:t>
      </w:r>
    </w:p>
    <w:p w14:paraId="15CB5E29" w14:textId="77777777" w:rsidR="00D8191E" w:rsidRDefault="00D8191E" w:rsidP="00D8191E">
      <w:pPr>
        <w:pStyle w:val="ListParagraph"/>
        <w:rPr>
          <w:b/>
          <w:bCs/>
          <w:lang w:val="en-US"/>
        </w:rPr>
      </w:pPr>
    </w:p>
    <w:p w14:paraId="33AEE929" w14:textId="1843B0C1" w:rsidR="007F1B34" w:rsidRDefault="007F1B34" w:rsidP="007F1B34">
      <w:r w:rsidRPr="007F1B34">
        <w:t>Custom fixtures are declared to inject instances of each page class (</w:t>
      </w:r>
      <w:proofErr w:type="spellStart"/>
      <w:r w:rsidRPr="007F1B34">
        <w:t>LoginPage</w:t>
      </w:r>
      <w:proofErr w:type="spellEnd"/>
      <w:r w:rsidRPr="007F1B34">
        <w:t xml:space="preserve">, </w:t>
      </w:r>
      <w:proofErr w:type="spellStart"/>
      <w:r w:rsidRPr="007F1B34">
        <w:t>ProductsPage</w:t>
      </w:r>
      <w:proofErr w:type="spellEnd"/>
      <w:r w:rsidRPr="007F1B34">
        <w:t>, etc.)</w:t>
      </w:r>
      <w:r>
        <w:t xml:space="preserve">. </w:t>
      </w:r>
      <w:r w:rsidRPr="007F1B34">
        <w:t xml:space="preserve">Fixtures act as a </w:t>
      </w:r>
      <w:r w:rsidRPr="007F1B34">
        <w:rPr>
          <w:b/>
          <w:bCs/>
          <w:highlight w:val="yellow"/>
        </w:rPr>
        <w:t>bridge</w:t>
      </w:r>
      <w:r w:rsidRPr="007F1B34">
        <w:t xml:space="preserve"> between the test logic and the application's UI by providing </w:t>
      </w:r>
      <w:r w:rsidRPr="007F1B34">
        <w:rPr>
          <w:b/>
          <w:bCs/>
        </w:rPr>
        <w:t>reusable setup</w:t>
      </w:r>
      <w:r w:rsidRPr="007F1B34">
        <w:t xml:space="preserve"> and context (like </w:t>
      </w:r>
      <w:r w:rsidRPr="007F1B34">
        <w:rPr>
          <w:b/>
          <w:bCs/>
        </w:rPr>
        <w:t>page objects</w:t>
      </w:r>
      <w:r w:rsidRPr="007F1B34">
        <w:t>, user sessions, etc.) to tests.</w:t>
      </w:r>
    </w:p>
    <w:p w14:paraId="7AAB0134" w14:textId="77777777" w:rsidR="00D8191E" w:rsidRPr="00D8191E" w:rsidRDefault="00D8191E" w:rsidP="00D8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SaucedemoFixtures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5A119E" w14:textId="77777777" w:rsidR="00D8191E" w:rsidRPr="00D8191E" w:rsidRDefault="00D8191E" w:rsidP="00D8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629943" w14:textId="77777777" w:rsidR="00D8191E" w:rsidRPr="00D8191E" w:rsidRDefault="00D8191E" w:rsidP="00D8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89E8865" w14:textId="77777777" w:rsidR="00D8191E" w:rsidRPr="00D8191E" w:rsidRDefault="00D8191E" w:rsidP="00D8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E33121" w14:textId="77777777" w:rsidR="00D8191E" w:rsidRPr="00D8191E" w:rsidRDefault="00D8191E" w:rsidP="00D8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CartPage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AE09FCB" w14:textId="77777777" w:rsidR="00D8191E" w:rsidRPr="00D8191E" w:rsidRDefault="00D8191E" w:rsidP="00D8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CheckoutPage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65F22A8" w14:textId="77777777" w:rsidR="00D8191E" w:rsidRPr="00D8191E" w:rsidRDefault="00D8191E" w:rsidP="00D8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OrderConfirmationPage</w:t>
      </w:r>
      <w:proofErr w:type="spellEnd"/>
    </w:p>
    <w:p w14:paraId="57216820" w14:textId="6BAA83FF" w:rsidR="00D8191E" w:rsidRPr="00D8191E" w:rsidRDefault="00D8191E" w:rsidP="007F1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88ED544" w14:textId="0E150304" w:rsidR="007F1B34" w:rsidRPr="007F1B34" w:rsidRDefault="007F1B34" w:rsidP="007F1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extend</w:t>
      </w:r>
      <w:proofErr w:type="spellEnd"/>
      <w:proofErr w:type="gram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1B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SaucedemoFixtures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&gt;({</w:t>
      </w:r>
    </w:p>
    <w:p w14:paraId="0A984B2D" w14:textId="77777777" w:rsidR="007F1B34" w:rsidRPr="007F1B34" w:rsidRDefault="007F1B34" w:rsidP="007F1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7F1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7F1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 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88BD0A" w14:textId="77777777" w:rsidR="007F1B34" w:rsidRPr="007F1B34" w:rsidRDefault="007F1B34" w:rsidP="007F1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B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Start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BC8EB3F" w14:textId="77777777" w:rsidR="007F1B34" w:rsidRPr="007F1B34" w:rsidRDefault="007F1B34" w:rsidP="007F1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loginPage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5F595B9" w14:textId="77777777" w:rsidR="007F1B34" w:rsidRPr="007F1B34" w:rsidRDefault="007F1B34" w:rsidP="007F1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proofErr w:type="gramStart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97D98C6" w14:textId="77777777" w:rsidR="007F1B34" w:rsidRPr="007F1B34" w:rsidRDefault="007F1B34" w:rsidP="007F1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C6BDDA8" w14:textId="3021C028" w:rsidR="007F1B34" w:rsidRDefault="007F1B34" w:rsidP="007F1B34">
      <w:pPr>
        <w:rPr>
          <w:lang w:val="en-US"/>
        </w:rPr>
      </w:pPr>
    </w:p>
    <w:p w14:paraId="2E2D917B" w14:textId="77777777" w:rsidR="00D2602B" w:rsidRPr="00D2602B" w:rsidRDefault="00D2602B" w:rsidP="007F1B3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2602B">
        <w:rPr>
          <w:b/>
          <w:bCs/>
        </w:rPr>
        <w:t xml:space="preserve">Login in </w:t>
      </w:r>
      <w:proofErr w:type="spellStart"/>
      <w:r w:rsidRPr="00D2602B">
        <w:rPr>
          <w:b/>
          <w:bCs/>
        </w:rPr>
        <w:t>beforeEach</w:t>
      </w:r>
      <w:proofErr w:type="spellEnd"/>
      <w:r w:rsidRPr="00D2602B">
        <w:rPr>
          <w:b/>
          <w:bCs/>
        </w:rPr>
        <w:t xml:space="preserve"> </w:t>
      </w:r>
      <w:r w:rsidRPr="00D2602B">
        <w:rPr>
          <w:b/>
          <w:bCs/>
          <w:highlight w:val="yellow"/>
        </w:rPr>
        <w:t>Hook</w:t>
      </w:r>
    </w:p>
    <w:p w14:paraId="6962FB16" w14:textId="36D62798" w:rsidR="007F1B34" w:rsidRDefault="00D2602B" w:rsidP="00D2602B">
      <w:r w:rsidRPr="00D2602B">
        <w:t>Automatically logs in a user before every test</w:t>
      </w:r>
    </w:p>
    <w:p w14:paraId="44EEAE90" w14:textId="77777777" w:rsidR="00D2602B" w:rsidRPr="00D2602B" w:rsidRDefault="00D2602B" w:rsidP="00D26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260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beforeEach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ABA7AD" w14:textId="77777777" w:rsidR="00D2602B" w:rsidRPr="00D2602B" w:rsidRDefault="00D2602B" w:rsidP="00D26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60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B4C57C3" w14:textId="77777777" w:rsidR="00D2602B" w:rsidRPr="00D2602B" w:rsidRDefault="00D2602B" w:rsidP="00D26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60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standard_user</w:t>
      </w:r>
      <w:proofErr w:type="spellEnd"/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secret_sauce</w:t>
      </w:r>
      <w:proofErr w:type="spellEnd"/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ACFAB5A" w14:textId="77777777" w:rsidR="00D2602B" w:rsidRPr="00D2602B" w:rsidRDefault="00D2602B" w:rsidP="00D26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BEDA1E5" w14:textId="77777777" w:rsidR="00D2602B" w:rsidRPr="00D2602B" w:rsidRDefault="00D2602B" w:rsidP="00D26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FB8B72" w14:textId="77777777" w:rsidR="00D2602B" w:rsidRDefault="00D2602B" w:rsidP="00D2602B">
      <w:pPr>
        <w:rPr>
          <w:lang w:val="en-US"/>
        </w:rPr>
      </w:pPr>
    </w:p>
    <w:p w14:paraId="5F115CD2" w14:textId="621CD32C" w:rsidR="00D2602B" w:rsidRPr="00D2602B" w:rsidRDefault="00D2602B" w:rsidP="00D2602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2602B">
        <w:rPr>
          <w:b/>
          <w:bCs/>
        </w:rPr>
        <w:t xml:space="preserve">Parallelized </w:t>
      </w:r>
      <w:r>
        <w:rPr>
          <w:b/>
          <w:bCs/>
        </w:rPr>
        <w:t>End-To-End</w:t>
      </w:r>
      <w:r w:rsidRPr="00D2602B">
        <w:rPr>
          <w:b/>
          <w:bCs/>
        </w:rPr>
        <w:t xml:space="preserve"> Testing</w:t>
      </w:r>
    </w:p>
    <w:p w14:paraId="3E425385" w14:textId="0B9EDE08" w:rsidR="00D2602B" w:rsidRPr="00D2602B" w:rsidRDefault="00D2602B" w:rsidP="00D26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260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describe</w:t>
      </w:r>
      <w:proofErr w:type="gram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configure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'parallel'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  <w:r w:rsid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D8191E" w:rsidRPr="00D8191E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IN"/>
          <w14:ligatures w14:val="none"/>
        </w:rPr>
        <w:t>//ser</w:t>
      </w:r>
      <w:r w:rsidR="00D8191E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IN"/>
          <w14:ligatures w14:val="none"/>
        </w:rPr>
        <w:t>ia</w:t>
      </w:r>
      <w:r w:rsidR="00D8191E" w:rsidRPr="00D8191E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IN"/>
          <w14:ligatures w14:val="none"/>
        </w:rPr>
        <w:t>l</w:t>
      </w:r>
    </w:p>
    <w:p w14:paraId="708A318F" w14:textId="77777777" w:rsidR="00D8191E" w:rsidRDefault="00D2602B" w:rsidP="00D8191E">
      <w:r>
        <w:t xml:space="preserve">Using this </w:t>
      </w:r>
      <w:r w:rsidRPr="00D2602B">
        <w:t>to run tests faster</w:t>
      </w:r>
      <w:r>
        <w:t xml:space="preserve"> by adding necessary workers.</w:t>
      </w:r>
      <w:r w:rsidR="00D8191E">
        <w:t xml:space="preserve"> If you want to run in serial use serial instead of parallel.</w:t>
      </w:r>
    </w:p>
    <w:p w14:paraId="2FBA1CCA" w14:textId="4735A866" w:rsidR="00D8191E" w:rsidRPr="00D8191E" w:rsidRDefault="00D8191E" w:rsidP="00D8191E">
      <w:r>
        <w:lastRenderedPageBreak/>
        <w:t xml:space="preserve">Or </w:t>
      </w:r>
      <w:r w:rsidRPr="00D8191E">
        <w:t xml:space="preserve">In </w:t>
      </w:r>
      <w:proofErr w:type="spellStart"/>
      <w:r w:rsidRPr="00D8191E">
        <w:rPr>
          <w:highlight w:val="yellow"/>
        </w:rPr>
        <w:t>playwright.config.ts</w:t>
      </w:r>
      <w:proofErr w:type="spellEnd"/>
      <w:r w:rsidRPr="00D8191E">
        <w:t xml:space="preserve"> file set the parallelism, it will test the testcase fully parallel mode.</w:t>
      </w:r>
    </w:p>
    <w:p w14:paraId="67BD5B5D" w14:textId="77777777" w:rsidR="00D8191E" w:rsidRPr="00D8191E" w:rsidRDefault="00D8191E" w:rsidP="00D8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fullyParallel</w:t>
      </w:r>
      <w:proofErr w:type="spellEnd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5B006F" w14:textId="21EC74FD" w:rsidR="00D8191E" w:rsidRDefault="00D8191E" w:rsidP="00D2602B"/>
    <w:p w14:paraId="4DE9B184" w14:textId="3DFC4A10" w:rsidR="00D2602B" w:rsidRDefault="00D2602B" w:rsidP="00D2602B">
      <w:r>
        <w:t>Or we can achieve parallelism by specifying the number of workers required to achieve it in the CLI like this:</w:t>
      </w:r>
    </w:p>
    <w:p w14:paraId="58A79F7C" w14:textId="36C5C749" w:rsidR="00D2602B" w:rsidRDefault="00D2602B" w:rsidP="00D2602B">
      <w:pPr>
        <w:rPr>
          <w:b/>
          <w:bCs/>
          <w:i/>
          <w:iCs/>
          <w:u w:val="single"/>
        </w:rPr>
      </w:pPr>
      <w:proofErr w:type="spellStart"/>
      <w:r w:rsidRPr="00D2602B">
        <w:rPr>
          <w:b/>
          <w:bCs/>
          <w:i/>
          <w:iCs/>
          <w:highlight w:val="yellow"/>
          <w:u w:val="single"/>
        </w:rPr>
        <w:t>npx</w:t>
      </w:r>
      <w:proofErr w:type="spellEnd"/>
      <w:r w:rsidRPr="00D2602B">
        <w:rPr>
          <w:b/>
          <w:bCs/>
          <w:i/>
          <w:iCs/>
          <w:highlight w:val="yellow"/>
          <w:u w:val="single"/>
        </w:rPr>
        <w:t xml:space="preserve"> playwright test </w:t>
      </w:r>
      <w:r>
        <w:rPr>
          <w:b/>
          <w:bCs/>
          <w:i/>
          <w:iCs/>
          <w:highlight w:val="yellow"/>
          <w:u w:val="single"/>
        </w:rPr>
        <w:t>--</w:t>
      </w:r>
      <w:r w:rsidRPr="00D2602B">
        <w:rPr>
          <w:b/>
          <w:bCs/>
          <w:i/>
          <w:iCs/>
          <w:highlight w:val="yellow"/>
          <w:u w:val="single"/>
        </w:rPr>
        <w:t xml:space="preserve">project chromium </w:t>
      </w:r>
      <w:r>
        <w:rPr>
          <w:b/>
          <w:bCs/>
          <w:i/>
          <w:iCs/>
          <w:highlight w:val="yellow"/>
          <w:u w:val="single"/>
        </w:rPr>
        <w:t>-</w:t>
      </w:r>
      <w:r w:rsidRPr="00D2602B">
        <w:rPr>
          <w:b/>
          <w:bCs/>
          <w:i/>
          <w:iCs/>
          <w:highlight w:val="yellow"/>
          <w:u w:val="single"/>
        </w:rPr>
        <w:t>workers 3</w:t>
      </w:r>
    </w:p>
    <w:p w14:paraId="752C476A" w14:textId="77777777" w:rsidR="00D2602B" w:rsidRDefault="00D2602B" w:rsidP="00D2602B"/>
    <w:p w14:paraId="673B929E" w14:textId="2C2BA8B2" w:rsidR="00D2602B" w:rsidRPr="00D2602B" w:rsidRDefault="00D2602B" w:rsidP="00D2602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>Parameterized Testing</w:t>
      </w:r>
      <w:r w:rsidRPr="00D2602B">
        <w:rPr>
          <w:b/>
          <w:bCs/>
        </w:rPr>
        <w:t xml:space="preserve"> </w:t>
      </w:r>
      <w:r>
        <w:rPr>
          <w:b/>
          <w:bCs/>
        </w:rPr>
        <w:t xml:space="preserve">/ </w:t>
      </w:r>
      <w:r w:rsidRPr="00D2602B">
        <w:rPr>
          <w:b/>
          <w:bCs/>
        </w:rPr>
        <w:t>Data-Driven Testing</w:t>
      </w:r>
      <w:r>
        <w:rPr>
          <w:b/>
          <w:bCs/>
        </w:rPr>
        <w:t xml:space="preserve"> </w:t>
      </w:r>
    </w:p>
    <w:p w14:paraId="156736CB" w14:textId="172F37E3" w:rsidR="00D2602B" w:rsidRDefault="00D2602B" w:rsidP="00D2602B">
      <w:r w:rsidRPr="00D2602B">
        <w:t xml:space="preserve">Iterates over different sets of user details </w:t>
      </w:r>
      <w:r>
        <w:t xml:space="preserve">specified by us </w:t>
      </w:r>
      <w:r w:rsidRPr="00D2602B">
        <w:t xml:space="preserve">to verify the </w:t>
      </w:r>
      <w:r>
        <w:t>functionality</w:t>
      </w:r>
      <w:r w:rsidRPr="00D2602B">
        <w:t xml:space="preserve"> and </w:t>
      </w:r>
      <w:r>
        <w:t>test</w:t>
      </w:r>
      <w:r w:rsidRPr="00D2602B">
        <w:t xml:space="preserve"> flow</w:t>
      </w:r>
      <w:r>
        <w:t>.</w:t>
      </w:r>
    </w:p>
    <w:p w14:paraId="004292F3" w14:textId="0076CADE" w:rsidR="00D2602B" w:rsidRDefault="00D2602B" w:rsidP="00D2602B">
      <w:pPr>
        <w:rPr>
          <w:b/>
          <w:bCs/>
        </w:rPr>
      </w:pPr>
      <w:r>
        <w:t>T</w:t>
      </w:r>
      <w:r w:rsidRPr="00D2602B">
        <w:t xml:space="preserve">he same test logic is executed multiple times with </w:t>
      </w:r>
      <w:r w:rsidRPr="00D2602B">
        <w:rPr>
          <w:b/>
          <w:bCs/>
          <w:highlight w:val="yellow"/>
        </w:rPr>
        <w:t>different sets of input data</w:t>
      </w:r>
      <w:r w:rsidRPr="00D2602B">
        <w:t xml:space="preserve">. This helps verify </w:t>
      </w:r>
      <w:r w:rsidRPr="00D2602B">
        <w:rPr>
          <w:b/>
          <w:bCs/>
        </w:rPr>
        <w:t>how the application behaves with various user inputs or scenarios</w:t>
      </w:r>
      <w:r w:rsidRPr="00D2602B">
        <w:t xml:space="preserve">, improving test coverage and </w:t>
      </w:r>
      <w:r w:rsidRPr="00D2602B">
        <w:rPr>
          <w:b/>
          <w:bCs/>
          <w:highlight w:val="yellow"/>
        </w:rPr>
        <w:t>reducing code duplication.</w:t>
      </w:r>
    </w:p>
    <w:p w14:paraId="4B5B187A" w14:textId="77777777" w:rsidR="00D2602B" w:rsidRPr="00D2602B" w:rsidRDefault="00D2602B" w:rsidP="00D26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00C6D9DD" w14:textId="05830DDB" w:rsidR="00D2602B" w:rsidRPr="00D2602B" w:rsidRDefault="00D2602B" w:rsidP="009A29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'Aaryan'</w:t>
      </w:r>
      <w:r w:rsidR="009A2995"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="009A2995"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="009A2995"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="009A2995"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9A2995"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="009A2995"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ust</w:t>
      </w:r>
      <w:proofErr w:type="spellEnd"/>
      <w:r w:rsidR="009A2995"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="009A2995"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7A0A915" w14:textId="5BB03454" w:rsidR="00D2602B" w:rsidRPr="00D2602B" w:rsidRDefault="00D2602B" w:rsidP="009A29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'Abden'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9A2995"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="009A2995"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="009A2995"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9A2995"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="009A2995"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ust</w:t>
      </w:r>
      <w:proofErr w:type="spellEnd"/>
      <w:r w:rsidR="009A2995"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="009A2995"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C29F79B" w14:textId="11D4558F" w:rsidR="009A2995" w:rsidRPr="009A2995" w:rsidRDefault="00D2602B" w:rsidP="009A29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'Deepak'</w:t>
      </w:r>
      <w:r w:rsidR="009A2995"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="009A2995"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="009A2995"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="009A2995"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9A2995"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="009A2995"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ust</w:t>
      </w:r>
      <w:proofErr w:type="spellEnd"/>
      <w:r w:rsidR="009A2995"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="009A2995"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D4757E8" w14:textId="723F3FA2" w:rsidR="00D2602B" w:rsidRPr="00D2602B" w:rsidRDefault="00D2602B" w:rsidP="00D26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DD1DFD" w14:textId="53D0DFF1" w:rsidR="00D2602B" w:rsidRDefault="00D2602B" w:rsidP="00D26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260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only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`End to end test for cart functionality of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B68097" w14:textId="77777777" w:rsidR="009A2995" w:rsidRDefault="009A2995" w:rsidP="00D26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CD300A" w14:textId="0B702671" w:rsidR="009A2995" w:rsidRPr="00D2602B" w:rsidRDefault="009A2995" w:rsidP="009A29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</w:t>
      </w:r>
      <w:r w:rsidRPr="009A29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A29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enterDetails</w:t>
      </w:r>
      <w:proofErr w:type="spellEnd"/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proofErr w:type="gramStart"/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CD45897" w14:textId="77777777" w:rsidR="00D2602B" w:rsidRPr="00D2602B" w:rsidRDefault="00D2602B" w:rsidP="00D26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69575EFC" w14:textId="77777777" w:rsidR="00D2602B" w:rsidRPr="00D2602B" w:rsidRDefault="00D2602B" w:rsidP="00D26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10FEB1B4" w14:textId="77777777" w:rsidR="00D2602B" w:rsidRDefault="00D2602B" w:rsidP="00D2602B">
      <w:pPr>
        <w:rPr>
          <w:lang w:val="en-US"/>
        </w:rPr>
      </w:pPr>
    </w:p>
    <w:p w14:paraId="09A693A9" w14:textId="77777777" w:rsidR="009A2995" w:rsidRPr="009A2995" w:rsidRDefault="009A2995" w:rsidP="009A2995">
      <w:pPr>
        <w:pStyle w:val="ListParagraph"/>
        <w:numPr>
          <w:ilvl w:val="0"/>
          <w:numId w:val="1"/>
        </w:numPr>
        <w:rPr>
          <w:b/>
          <w:bCs/>
          <w:highlight w:val="yellow"/>
          <w:lang w:val="en-US"/>
        </w:rPr>
      </w:pPr>
      <w:proofErr w:type="spellStart"/>
      <w:r w:rsidRPr="009A2995">
        <w:rPr>
          <w:b/>
          <w:bCs/>
          <w:highlight w:val="yellow"/>
        </w:rPr>
        <w:t>npx</w:t>
      </w:r>
      <w:proofErr w:type="spellEnd"/>
      <w:r w:rsidRPr="009A2995">
        <w:rPr>
          <w:b/>
          <w:bCs/>
          <w:highlight w:val="yellow"/>
        </w:rPr>
        <w:t xml:space="preserve"> playwright test --max-failures=2</w:t>
      </w:r>
    </w:p>
    <w:p w14:paraId="20E7803B" w14:textId="12ACC8F8" w:rsidR="009A2995" w:rsidRDefault="009A2995" w:rsidP="009A2995">
      <w:r w:rsidRPr="009A2995">
        <w:t>Runs all Playwright tests, but stops the test run after 2 test failures. Useful for saving time during debugging or CI runs by not continuing after multiple failures.</w:t>
      </w:r>
    </w:p>
    <w:p w14:paraId="5D396495" w14:textId="279C0580" w:rsidR="009A2995" w:rsidRDefault="009A2995" w:rsidP="009A2995">
      <w:pPr>
        <w:rPr>
          <w:b/>
          <w:bCs/>
        </w:rPr>
      </w:pPr>
      <w:r>
        <w:t xml:space="preserve">Or we can specify it in the </w:t>
      </w:r>
      <w:proofErr w:type="spellStart"/>
      <w:r>
        <w:t>playwright.config.</w:t>
      </w:r>
      <w:proofErr w:type="gramStart"/>
      <w:r>
        <w:t>ts</w:t>
      </w:r>
      <w:proofErr w:type="spellEnd"/>
      <w:r>
        <w:t xml:space="preserve">  in</w:t>
      </w:r>
      <w:proofErr w:type="gramEnd"/>
      <w:r>
        <w:t xml:space="preserve"> </w:t>
      </w:r>
      <w:proofErr w:type="spellStart"/>
      <w:r w:rsidRPr="009A2995">
        <w:rPr>
          <w:b/>
          <w:bCs/>
          <w:highlight w:val="yellow"/>
        </w:rPr>
        <w:t>defineConfig</w:t>
      </w:r>
      <w:proofErr w:type="spellEnd"/>
      <w:r>
        <w:rPr>
          <w:b/>
          <w:bCs/>
        </w:rPr>
        <w:t>:</w:t>
      </w:r>
    </w:p>
    <w:p w14:paraId="483AA7F2" w14:textId="77777777" w:rsidR="009A2995" w:rsidRPr="009A2995" w:rsidRDefault="009A2995" w:rsidP="009A2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maxFailures</w:t>
      </w:r>
      <w:proofErr w:type="spellEnd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D0362D7" w14:textId="77777777" w:rsidR="009A2995" w:rsidRDefault="009A2995" w:rsidP="009A2995"/>
    <w:p w14:paraId="1E9A5AB5" w14:textId="77777777" w:rsidR="00D02C4B" w:rsidRDefault="00D02C4B" w:rsidP="009A2995"/>
    <w:p w14:paraId="05A4218A" w14:textId="77777777" w:rsidR="00D02C4B" w:rsidRDefault="00D02C4B" w:rsidP="009A2995"/>
    <w:p w14:paraId="7E29123E" w14:textId="35AE0675" w:rsidR="00D02C4B" w:rsidRDefault="00D02C4B" w:rsidP="00D02C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An End-To-End Scenario</w:t>
      </w:r>
    </w:p>
    <w:p w14:paraId="171D3958" w14:textId="77777777" w:rsidR="00D02C4B" w:rsidRPr="00D02C4B" w:rsidRDefault="00D02C4B" w:rsidP="00D0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describe</w:t>
      </w:r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configure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'parallel'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572DA050" w14:textId="77777777" w:rsidR="00D02C4B" w:rsidRPr="00D02C4B" w:rsidRDefault="00D02C4B" w:rsidP="00D0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6BF183" w14:textId="77777777" w:rsidR="00D02C4B" w:rsidRPr="00D02C4B" w:rsidRDefault="00D02C4B" w:rsidP="00D0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beforeEach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1CD6E7" w14:textId="77777777" w:rsidR="00D02C4B" w:rsidRPr="00D02C4B" w:rsidRDefault="00D02C4B" w:rsidP="00D0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16D2B1F" w14:textId="77777777" w:rsidR="00D02C4B" w:rsidRPr="00D02C4B" w:rsidRDefault="00D02C4B" w:rsidP="00D0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standard_user</w:t>
      </w:r>
      <w:proofErr w:type="spellEnd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secret_sauce</w:t>
      </w:r>
      <w:proofErr w:type="spellEnd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41BF783" w14:textId="77777777" w:rsidR="00D02C4B" w:rsidRPr="00D02C4B" w:rsidRDefault="00D02C4B" w:rsidP="00D0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FF33FB8" w14:textId="77777777" w:rsidR="00D02C4B" w:rsidRPr="00D02C4B" w:rsidRDefault="00D02C4B" w:rsidP="00D0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E06710" w14:textId="77777777" w:rsidR="00D02C4B" w:rsidRPr="00D02C4B" w:rsidRDefault="00D02C4B" w:rsidP="00D0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58DE95E5" w14:textId="77777777" w:rsidR="00D02C4B" w:rsidRPr="00D02C4B" w:rsidRDefault="00D02C4B" w:rsidP="00D0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'Aaryan'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ust</w:t>
      </w:r>
      <w:proofErr w:type="spellEnd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'12345'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'Thank you for your order!'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E295E29" w14:textId="77777777" w:rsidR="00D02C4B" w:rsidRPr="00D02C4B" w:rsidRDefault="00D02C4B" w:rsidP="00D0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'Abden'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'raj'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'12345'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'Thank you for your order!'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40E4148" w14:textId="77777777" w:rsidR="00D02C4B" w:rsidRPr="00D02C4B" w:rsidRDefault="00D02C4B" w:rsidP="00D0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'Deepak'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'Antony'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'12345'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'Thank you for your order!'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1EB40B1" w14:textId="77777777" w:rsidR="00D02C4B" w:rsidRPr="00D02C4B" w:rsidRDefault="00D02C4B" w:rsidP="00D0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91DC8D3" w14:textId="77777777" w:rsidR="00D02C4B" w:rsidRPr="00D02C4B" w:rsidRDefault="00D02C4B" w:rsidP="00D0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AE30AD" w14:textId="77777777" w:rsidR="00D02C4B" w:rsidRPr="00D02C4B" w:rsidRDefault="00D02C4B" w:rsidP="00D0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only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`End to end test for cart functionality of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8E3783" w14:textId="77777777" w:rsidR="00D02C4B" w:rsidRPr="00D02C4B" w:rsidRDefault="00D02C4B" w:rsidP="00D0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clickFirstItem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1F46E31" w14:textId="77777777" w:rsidR="00D02C4B" w:rsidRPr="00D02C4B" w:rsidRDefault="00D02C4B" w:rsidP="00D0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933F9DB" w14:textId="77777777" w:rsidR="00D02C4B" w:rsidRPr="00D02C4B" w:rsidRDefault="00D02C4B" w:rsidP="00D0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getCartQuantity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A053F46" w14:textId="77777777" w:rsidR="00D02C4B" w:rsidRPr="00D02C4B" w:rsidRDefault="00D02C4B" w:rsidP="00D0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590573" w14:textId="77777777" w:rsidR="00D02C4B" w:rsidRPr="00D02C4B" w:rsidRDefault="00D02C4B" w:rsidP="00D0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"Cart quantity is 1"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32B5EA" w14:textId="77777777" w:rsidR="00D02C4B" w:rsidRPr="00D02C4B" w:rsidRDefault="00D02C4B" w:rsidP="00D0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gotocheckout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479A122" w14:textId="77777777" w:rsidR="00D02C4B" w:rsidRPr="00D02C4B" w:rsidRDefault="00D02C4B" w:rsidP="00D0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gotocheckout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92767FF" w14:textId="77777777" w:rsidR="00D02C4B" w:rsidRPr="00D02C4B" w:rsidRDefault="00D02C4B" w:rsidP="00D0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enterDetails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7CD88E3" w14:textId="77777777" w:rsidR="00D02C4B" w:rsidRPr="00D02C4B" w:rsidRDefault="00D02C4B" w:rsidP="00D0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finishOrder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30951D9" w14:textId="77777777" w:rsidR="00D02C4B" w:rsidRPr="00D02C4B" w:rsidRDefault="00D02C4B" w:rsidP="00D0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verifyOrderConfirmation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7959C18" w14:textId="77777777" w:rsidR="00D02C4B" w:rsidRPr="00D02C4B" w:rsidRDefault="00D02C4B" w:rsidP="00D0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backToHome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1920947" w14:textId="77777777" w:rsidR="00D02C4B" w:rsidRPr="00D02C4B" w:rsidRDefault="00D02C4B" w:rsidP="00D0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verifyProductPageIsDisplayed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A7AE15A" w14:textId="77777777" w:rsidR="00D02C4B" w:rsidRPr="00D02C4B" w:rsidRDefault="00D02C4B" w:rsidP="00D0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17241D81" w14:textId="77777777" w:rsidR="00D02C4B" w:rsidRPr="00D02C4B" w:rsidRDefault="00D02C4B" w:rsidP="00D02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E4259DD" w14:textId="77777777" w:rsidR="00D02C4B" w:rsidRPr="00D02C4B" w:rsidRDefault="00D02C4B" w:rsidP="00D02C4B">
      <w:pPr>
        <w:rPr>
          <w:b/>
          <w:bCs/>
          <w:lang w:val="en-US"/>
        </w:rPr>
      </w:pPr>
    </w:p>
    <w:p w14:paraId="7E9EA9D8" w14:textId="77777777" w:rsidR="009A2995" w:rsidRPr="00D2602B" w:rsidRDefault="009A2995" w:rsidP="00D2602B">
      <w:pPr>
        <w:rPr>
          <w:lang w:val="en-US"/>
        </w:rPr>
      </w:pPr>
    </w:p>
    <w:sectPr w:rsidR="009A2995" w:rsidRPr="00D26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F326F"/>
    <w:multiLevelType w:val="hybridMultilevel"/>
    <w:tmpl w:val="CD0A8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30C6C"/>
    <w:multiLevelType w:val="hybridMultilevel"/>
    <w:tmpl w:val="F314F6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B03786"/>
    <w:multiLevelType w:val="hybridMultilevel"/>
    <w:tmpl w:val="472CC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91D8F"/>
    <w:multiLevelType w:val="hybridMultilevel"/>
    <w:tmpl w:val="13CCFF8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47442903">
    <w:abstractNumId w:val="0"/>
  </w:num>
  <w:num w:numId="2" w16cid:durableId="69496040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34831141">
    <w:abstractNumId w:val="2"/>
  </w:num>
  <w:num w:numId="4" w16cid:durableId="62727428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20"/>
    <w:rsid w:val="00597F20"/>
    <w:rsid w:val="007749B1"/>
    <w:rsid w:val="007F1B34"/>
    <w:rsid w:val="009A2995"/>
    <w:rsid w:val="00A02E77"/>
    <w:rsid w:val="00BB0E7B"/>
    <w:rsid w:val="00D02C4B"/>
    <w:rsid w:val="00D2602B"/>
    <w:rsid w:val="00D8191E"/>
    <w:rsid w:val="00E2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0405"/>
  <w15:chartTrackingRefBased/>
  <w15:docId w15:val="{398B70E7-E432-400A-997E-A8F782A3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1</cp:revision>
  <dcterms:created xsi:type="dcterms:W3CDTF">2025-04-25T10:25:00Z</dcterms:created>
  <dcterms:modified xsi:type="dcterms:W3CDTF">2025-04-25T11:18:00Z</dcterms:modified>
</cp:coreProperties>
</file>