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88B61" w14:textId="3B0C2513" w:rsidR="002B582B" w:rsidRPr="00FC36ED" w:rsidRDefault="00A475CF" w:rsidP="00A475CF">
      <w:pPr>
        <w:jc w:val="center"/>
        <w:rPr>
          <w:rFonts w:ascii="Amasis MT Pro Black" w:hAnsi="Amasis MT Pro Black"/>
          <w:b/>
          <w:bCs/>
          <w:sz w:val="36"/>
          <w:szCs w:val="36"/>
          <w:lang w:val="fr-FR"/>
        </w:rPr>
      </w:pPr>
      <w:r w:rsidRPr="00FC36ED">
        <w:rPr>
          <w:rFonts w:ascii="Amasis MT Pro Black" w:hAnsi="Amasis MT Pro Black"/>
          <w:b/>
          <w:bCs/>
          <w:sz w:val="36"/>
          <w:szCs w:val="36"/>
          <w:lang w:val="fr-FR"/>
        </w:rPr>
        <w:t>Control Continu</w:t>
      </w:r>
    </w:p>
    <w:p w14:paraId="5BF72671" w14:textId="44C17E47" w:rsidR="00A475CF" w:rsidRPr="00FC36ED" w:rsidRDefault="00A475CF" w:rsidP="00A475CF">
      <w:pPr>
        <w:jc w:val="center"/>
        <w:rPr>
          <w:rFonts w:ascii="Amasis MT Pro Black" w:hAnsi="Amasis MT Pro Black"/>
          <w:b/>
          <w:bCs/>
          <w:sz w:val="36"/>
          <w:szCs w:val="36"/>
          <w:lang w:val="fr-FR"/>
        </w:rPr>
      </w:pPr>
      <w:r w:rsidRPr="00FC36ED">
        <w:rPr>
          <w:rFonts w:ascii="Amasis MT Pro Black" w:hAnsi="Amasis MT Pro Black"/>
          <w:b/>
          <w:bCs/>
          <w:sz w:val="36"/>
          <w:szCs w:val="36"/>
          <w:lang w:val="fr-FR"/>
        </w:rPr>
        <w:t>Abdennacer Badaoui</w:t>
      </w:r>
    </w:p>
    <w:p w14:paraId="4E1643EE" w14:textId="180EF171" w:rsidR="00A475CF" w:rsidRPr="005479E9" w:rsidRDefault="00A475CF" w:rsidP="005479E9">
      <w:pPr>
        <w:shd w:val="clear" w:color="auto" w:fill="FFFFFF"/>
        <w:spacing w:before="153" w:after="0" w:line="240" w:lineRule="auto"/>
        <w:outlineLvl w:val="1"/>
        <w:rPr>
          <w:rFonts w:ascii="Amasis MT Pro Black" w:eastAsia="Times New Roman" w:hAnsi="Amasis MT Pro Black" w:cs="Times New Roman"/>
          <w:b/>
          <w:bCs/>
          <w:color w:val="FF0000"/>
          <w:sz w:val="33"/>
          <w:szCs w:val="33"/>
          <w:lang w:val="en-US" w:eastAsia="fr-FR"/>
        </w:rPr>
      </w:pPr>
      <w:r w:rsidRPr="00A475CF">
        <w:rPr>
          <w:rFonts w:ascii="Amasis MT Pro Black" w:eastAsia="Times New Roman" w:hAnsi="Amasis MT Pro Black" w:cs="Times New Roman"/>
          <w:b/>
          <w:bCs/>
          <w:color w:val="FF0000"/>
          <w:sz w:val="33"/>
          <w:szCs w:val="33"/>
          <w:lang w:val="en-US" w:eastAsia="fr-FR"/>
        </w:rPr>
        <w:t xml:space="preserve">Part </w:t>
      </w:r>
      <w:r w:rsidRPr="002B6732">
        <w:rPr>
          <w:rFonts w:ascii="Amasis MT Pro Black" w:eastAsia="Times New Roman" w:hAnsi="Amasis MT Pro Black" w:cs="Times New Roman"/>
          <w:b/>
          <w:bCs/>
          <w:color w:val="FF0000"/>
          <w:sz w:val="33"/>
          <w:szCs w:val="33"/>
          <w:lang w:val="en-US" w:eastAsia="fr-FR"/>
        </w:rPr>
        <w:t>1:</w:t>
      </w:r>
      <w:r w:rsidRPr="00A475CF">
        <w:rPr>
          <w:rFonts w:ascii="Amasis MT Pro Black" w:eastAsia="Times New Roman" w:hAnsi="Amasis MT Pro Black" w:cs="Times New Roman"/>
          <w:b/>
          <w:bCs/>
          <w:color w:val="FF0000"/>
          <w:sz w:val="33"/>
          <w:szCs w:val="33"/>
          <w:lang w:val="en-US" w:eastAsia="fr-FR"/>
        </w:rPr>
        <w:t xml:space="preserve"> Control of the numerical solution accuracy of acoustic wave by changing the quality of the mesh</w:t>
      </w:r>
    </w:p>
    <w:p w14:paraId="5A502560" w14:textId="1A06670B" w:rsidR="00A475CF" w:rsidRPr="00B72317" w:rsidRDefault="00A475CF" w:rsidP="00B72317">
      <w:pPr>
        <w:pStyle w:val="ListParagraph"/>
        <w:numPr>
          <w:ilvl w:val="0"/>
          <w:numId w:val="1"/>
        </w:numPr>
        <w:rPr>
          <w:b/>
          <w:bCs/>
          <w:color w:val="943634" w:themeColor="accent2" w:themeShade="BF"/>
          <w:sz w:val="36"/>
          <w:szCs w:val="36"/>
          <w:lang w:val="en-US"/>
        </w:rPr>
      </w:pPr>
      <w:r w:rsidRPr="00B72317">
        <w:rPr>
          <w:b/>
          <w:bCs/>
          <w:color w:val="943634" w:themeColor="accent2" w:themeShade="BF"/>
          <w:sz w:val="36"/>
          <w:szCs w:val="36"/>
          <w:lang w:val="en-US"/>
        </w:rPr>
        <w:t>Aspect Ratio</w:t>
      </w:r>
      <w:r w:rsidR="002F50FA" w:rsidRPr="00B72317">
        <w:rPr>
          <w:b/>
          <w:bCs/>
          <w:color w:val="943634" w:themeColor="accent2" w:themeShade="BF"/>
          <w:sz w:val="36"/>
          <w:szCs w:val="36"/>
          <w:lang w:val="en-US"/>
        </w:rPr>
        <w:t>/Edge length factor</w:t>
      </w:r>
    </w:p>
    <w:p w14:paraId="7F73B67E" w14:textId="29277506" w:rsidR="00A475CF" w:rsidRDefault="00ED5B10" w:rsidP="00A475CF">
      <w:pPr>
        <w:spacing w:after="0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Pour définir les critères de qualité</w:t>
      </w:r>
      <w:r w:rsidR="00F33946">
        <w:rPr>
          <w:sz w:val="28"/>
          <w:szCs w:val="28"/>
          <w:lang w:val="fr-FR"/>
        </w:rPr>
        <w:t>, o</w:t>
      </w:r>
      <w:r w:rsidR="00A475CF" w:rsidRPr="00A475CF">
        <w:rPr>
          <w:sz w:val="28"/>
          <w:szCs w:val="28"/>
          <w:lang w:val="fr-FR"/>
        </w:rPr>
        <w:t xml:space="preserve">n définit </w:t>
      </w:r>
      <w:r w:rsidR="00A475CF">
        <w:rPr>
          <w:sz w:val="28"/>
          <w:szCs w:val="28"/>
          <w:lang w:val="fr-FR"/>
        </w:rPr>
        <w:t xml:space="preserve">d’abord </w:t>
      </w:r>
      <w:r w:rsidR="00A475CF" w:rsidRPr="00A475CF">
        <w:rPr>
          <w:sz w:val="28"/>
          <w:szCs w:val="28"/>
          <w:lang w:val="fr-FR"/>
        </w:rPr>
        <w:t>un nombre d</w:t>
      </w:r>
      <w:r w:rsidR="00A475CF">
        <w:rPr>
          <w:sz w:val="28"/>
          <w:szCs w:val="28"/>
          <w:lang w:val="fr-FR"/>
        </w:rPr>
        <w:t>e fonctions intermédiaires</w:t>
      </w:r>
      <w:r w:rsidR="00F33946">
        <w:rPr>
          <w:sz w:val="28"/>
          <w:szCs w:val="28"/>
          <w:lang w:val="fr-FR"/>
        </w:rPr>
        <w:t xml:space="preserve"> qui vont être utile par la suite</w:t>
      </w:r>
      <w:r w:rsidR="00A475CF">
        <w:rPr>
          <w:sz w:val="28"/>
          <w:szCs w:val="28"/>
          <w:lang w:val="fr-FR"/>
        </w:rPr>
        <w:t> :</w:t>
      </w:r>
    </w:p>
    <w:p w14:paraId="402C0897" w14:textId="432A4A32" w:rsidR="00A475CF" w:rsidRPr="00A475CF" w:rsidRDefault="00A475CF" w:rsidP="004B7B6E">
      <w:pPr>
        <w:spacing w:after="0"/>
        <w:ind w:left="708"/>
        <w:rPr>
          <w:i/>
          <w:iCs/>
          <w:sz w:val="28"/>
          <w:szCs w:val="28"/>
          <w:lang w:val="fr-FR"/>
        </w:rPr>
      </w:pPr>
      <w:r w:rsidRPr="00A475CF">
        <w:rPr>
          <w:b/>
          <w:bCs/>
          <w:i/>
          <w:iCs/>
          <w:sz w:val="28"/>
          <w:szCs w:val="28"/>
          <w:lang w:val="fr-FR"/>
        </w:rPr>
        <w:t>aire_trinagle</w:t>
      </w:r>
      <w:r w:rsidRPr="00A475CF">
        <w:rPr>
          <w:i/>
          <w:iCs/>
          <w:sz w:val="28"/>
          <w:szCs w:val="28"/>
          <w:lang w:val="fr-FR"/>
        </w:rPr>
        <w:t> : retourne l’aire d</w:t>
      </w:r>
      <w:r>
        <w:rPr>
          <w:i/>
          <w:iCs/>
          <w:sz w:val="28"/>
          <w:szCs w:val="28"/>
          <w:lang w:val="fr-FR"/>
        </w:rPr>
        <w:t>’un triangle</w:t>
      </w:r>
      <w:r w:rsidR="004B7B6E">
        <w:rPr>
          <w:i/>
          <w:iCs/>
          <w:sz w:val="28"/>
          <w:szCs w:val="28"/>
          <w:lang w:val="fr-FR"/>
        </w:rPr>
        <w:t> ;</w:t>
      </w:r>
    </w:p>
    <w:p w14:paraId="223907F9" w14:textId="18A8F118" w:rsidR="00A475CF" w:rsidRPr="00A475CF" w:rsidRDefault="00A475CF" w:rsidP="004B7B6E">
      <w:pPr>
        <w:spacing w:after="0"/>
        <w:ind w:left="708"/>
        <w:rPr>
          <w:i/>
          <w:iCs/>
          <w:sz w:val="28"/>
          <w:szCs w:val="28"/>
          <w:lang w:val="fr-FR"/>
        </w:rPr>
      </w:pPr>
      <w:r w:rsidRPr="00A475CF">
        <w:rPr>
          <w:b/>
          <w:bCs/>
          <w:i/>
          <w:iCs/>
          <w:sz w:val="28"/>
          <w:szCs w:val="28"/>
          <w:lang w:val="fr-FR"/>
        </w:rPr>
        <w:t>perimetre_trinagle</w:t>
      </w:r>
      <w:r w:rsidRPr="00A475CF">
        <w:rPr>
          <w:i/>
          <w:iCs/>
          <w:sz w:val="28"/>
          <w:szCs w:val="28"/>
          <w:lang w:val="fr-FR"/>
        </w:rPr>
        <w:t xml:space="preserve"> : retourne le périmètre d’un triangle</w:t>
      </w:r>
      <w:r w:rsidR="004B7B6E">
        <w:rPr>
          <w:i/>
          <w:iCs/>
          <w:sz w:val="28"/>
          <w:szCs w:val="28"/>
          <w:lang w:val="fr-FR"/>
        </w:rPr>
        <w:t> ;</w:t>
      </w:r>
    </w:p>
    <w:p w14:paraId="77DA87FD" w14:textId="7EEBC3AC" w:rsidR="00A475CF" w:rsidRPr="00A475CF" w:rsidRDefault="00A475CF" w:rsidP="004B7B6E">
      <w:pPr>
        <w:spacing w:after="0"/>
        <w:ind w:left="708"/>
        <w:rPr>
          <w:i/>
          <w:iCs/>
          <w:sz w:val="28"/>
          <w:szCs w:val="28"/>
          <w:lang w:val="fr-FR"/>
        </w:rPr>
      </w:pPr>
      <w:r w:rsidRPr="00A475CF">
        <w:rPr>
          <w:b/>
          <w:bCs/>
          <w:i/>
          <w:iCs/>
          <w:sz w:val="28"/>
          <w:szCs w:val="28"/>
          <w:lang w:val="fr-FR"/>
        </w:rPr>
        <w:t>edges_length</w:t>
      </w:r>
      <w:r w:rsidRPr="00A475CF">
        <w:rPr>
          <w:i/>
          <w:iCs/>
          <w:sz w:val="28"/>
          <w:szCs w:val="28"/>
          <w:lang w:val="fr-FR"/>
        </w:rPr>
        <w:t xml:space="preserve"> : </w:t>
      </w:r>
      <w:r w:rsidRPr="00A475CF">
        <w:rPr>
          <w:i/>
          <w:iCs/>
          <w:sz w:val="28"/>
          <w:szCs w:val="28"/>
          <w:lang w:val="fr-FR"/>
        </w:rPr>
        <w:t xml:space="preserve">retourne une liste triée qui contient les longueurs des </w:t>
      </w:r>
      <w:r w:rsidRPr="00A475CF">
        <w:rPr>
          <w:i/>
          <w:iCs/>
          <w:sz w:val="28"/>
          <w:szCs w:val="28"/>
          <w:lang w:val="fr-FR"/>
        </w:rPr>
        <w:t>arrêts</w:t>
      </w:r>
      <w:r w:rsidRPr="00A475CF">
        <w:rPr>
          <w:i/>
          <w:iCs/>
          <w:sz w:val="28"/>
          <w:szCs w:val="28"/>
          <w:lang w:val="fr-FR"/>
        </w:rPr>
        <w:t xml:space="preserve"> d'un triangle</w:t>
      </w:r>
      <w:r w:rsidR="004B7B6E">
        <w:rPr>
          <w:i/>
          <w:iCs/>
          <w:sz w:val="28"/>
          <w:szCs w:val="28"/>
          <w:lang w:val="fr-FR"/>
        </w:rPr>
        <w:t> ;</w:t>
      </w:r>
    </w:p>
    <w:p w14:paraId="0EEFC847" w14:textId="716DF43C" w:rsidR="00A475CF" w:rsidRPr="004B7B6E" w:rsidRDefault="00A475CF" w:rsidP="004B7B6E">
      <w:pPr>
        <w:spacing w:after="0"/>
        <w:ind w:left="708"/>
        <w:rPr>
          <w:b/>
          <w:bCs/>
          <w:i/>
          <w:iCs/>
          <w:sz w:val="28"/>
          <w:szCs w:val="28"/>
        </w:rPr>
      </w:pPr>
      <w:r w:rsidRPr="004B7B6E">
        <w:rPr>
          <w:b/>
          <w:bCs/>
          <w:i/>
          <w:iCs/>
          <w:sz w:val="28"/>
          <w:szCs w:val="28"/>
        </w:rPr>
        <w:t>aire_quad</w:t>
      </w:r>
      <w:r w:rsidRPr="004B7B6E">
        <w:rPr>
          <w:b/>
          <w:bCs/>
          <w:i/>
          <w:iCs/>
          <w:sz w:val="28"/>
          <w:szCs w:val="28"/>
        </w:rPr>
        <w:t xml:space="preserve"> : </w:t>
      </w:r>
      <w:r w:rsidR="005B7C36" w:rsidRPr="004B7B6E">
        <w:rPr>
          <w:i/>
          <w:iCs/>
          <w:sz w:val="28"/>
          <w:szCs w:val="28"/>
        </w:rPr>
        <w:t>l’aire d’un quadrant</w:t>
      </w:r>
      <w:r w:rsidR="004B7B6E" w:rsidRPr="004B7B6E">
        <w:rPr>
          <w:b/>
          <w:bCs/>
          <w:i/>
          <w:iCs/>
          <w:sz w:val="28"/>
          <w:szCs w:val="28"/>
        </w:rPr>
        <w:t> ;</w:t>
      </w:r>
    </w:p>
    <w:p w14:paraId="042AB59C" w14:textId="4E0DE481" w:rsidR="00A475CF" w:rsidRPr="00A475CF" w:rsidRDefault="00A475CF" w:rsidP="004B7B6E">
      <w:pPr>
        <w:spacing w:after="0"/>
        <w:ind w:left="708"/>
        <w:rPr>
          <w:b/>
          <w:bCs/>
          <w:i/>
          <w:iCs/>
          <w:sz w:val="28"/>
          <w:szCs w:val="28"/>
          <w:lang w:val="fr-FR"/>
        </w:rPr>
      </w:pPr>
      <w:r w:rsidRPr="00A475CF">
        <w:rPr>
          <w:b/>
          <w:bCs/>
          <w:i/>
          <w:iCs/>
          <w:sz w:val="28"/>
          <w:szCs w:val="28"/>
          <w:lang w:val="fr-FR"/>
        </w:rPr>
        <w:t>coords_intersection_point</w:t>
      </w:r>
      <w:r w:rsidR="005B7C36">
        <w:rPr>
          <w:b/>
          <w:bCs/>
          <w:i/>
          <w:iCs/>
          <w:sz w:val="28"/>
          <w:szCs w:val="28"/>
          <w:lang w:val="fr-FR"/>
        </w:rPr>
        <w:t xml:space="preserve"> : </w:t>
      </w:r>
      <w:r w:rsidR="005B7C36" w:rsidRPr="005B7C36">
        <w:rPr>
          <w:i/>
          <w:iCs/>
          <w:sz w:val="28"/>
          <w:szCs w:val="28"/>
          <w:lang w:val="fr-FR"/>
        </w:rPr>
        <w:t xml:space="preserve">retourne les </w:t>
      </w:r>
      <w:r w:rsidR="005B7C36" w:rsidRPr="005B7C36">
        <w:rPr>
          <w:i/>
          <w:iCs/>
          <w:sz w:val="28"/>
          <w:szCs w:val="28"/>
          <w:lang w:val="fr-FR"/>
        </w:rPr>
        <w:t xml:space="preserve">coordonnées d'intersection des deux droites qui passent par </w:t>
      </w:r>
      <w:r w:rsidR="005B7C36" w:rsidRPr="005B7C36">
        <w:rPr>
          <w:i/>
          <w:iCs/>
          <w:sz w:val="28"/>
          <w:szCs w:val="28"/>
          <w:lang w:val="fr-FR"/>
        </w:rPr>
        <w:t>les sommets opposés</w:t>
      </w:r>
      <w:r w:rsidR="004B7B6E">
        <w:rPr>
          <w:i/>
          <w:iCs/>
          <w:sz w:val="28"/>
          <w:szCs w:val="28"/>
          <w:lang w:val="fr-FR"/>
        </w:rPr>
        <w:t> ;</w:t>
      </w:r>
    </w:p>
    <w:p w14:paraId="4C16AD9E" w14:textId="2A829B0D" w:rsidR="00A475CF" w:rsidRDefault="00A475CF" w:rsidP="004B7B6E">
      <w:pPr>
        <w:spacing w:after="0"/>
        <w:ind w:left="708"/>
        <w:rPr>
          <w:i/>
          <w:iCs/>
          <w:sz w:val="28"/>
          <w:szCs w:val="28"/>
          <w:lang w:val="fr-FR"/>
        </w:rPr>
      </w:pPr>
      <w:r w:rsidRPr="00A475CF">
        <w:rPr>
          <w:b/>
          <w:bCs/>
          <w:i/>
          <w:iCs/>
          <w:sz w:val="28"/>
          <w:szCs w:val="28"/>
          <w:lang w:val="fr-FR"/>
        </w:rPr>
        <w:t>cos_vec</w:t>
      </w:r>
      <w:r w:rsidR="005B7C36">
        <w:rPr>
          <w:b/>
          <w:bCs/>
          <w:i/>
          <w:iCs/>
          <w:sz w:val="28"/>
          <w:szCs w:val="28"/>
          <w:lang w:val="fr-FR"/>
        </w:rPr>
        <w:t xml:space="preserve"> : </w:t>
      </w:r>
      <w:r w:rsidR="005B7C36" w:rsidRPr="005B7C36">
        <w:rPr>
          <w:i/>
          <w:iCs/>
          <w:sz w:val="28"/>
          <w:szCs w:val="28"/>
          <w:lang w:val="fr-FR"/>
        </w:rPr>
        <w:t>retourne le cosinus entre deux vecteurs</w:t>
      </w:r>
      <w:r w:rsidR="004B7B6E">
        <w:rPr>
          <w:i/>
          <w:iCs/>
          <w:sz w:val="28"/>
          <w:szCs w:val="28"/>
          <w:lang w:val="fr-FR"/>
        </w:rPr>
        <w:t> ;</w:t>
      </w:r>
    </w:p>
    <w:p w14:paraId="0BE8D85D" w14:textId="62CC15F1" w:rsidR="005B7C36" w:rsidRPr="005B7C36" w:rsidRDefault="002F50FA" w:rsidP="00A475CF">
      <w:pPr>
        <w:spacing w:after="0"/>
        <w:rPr>
          <w:b/>
          <w:bCs/>
          <w:sz w:val="28"/>
          <w:szCs w:val="28"/>
          <w:lang w:val="fr-FR"/>
        </w:rPr>
      </w:pPr>
      <w:r>
        <w:rPr>
          <w:b/>
          <w:bCs/>
          <w:noProof/>
          <w:sz w:val="28"/>
          <w:szCs w:val="28"/>
          <w:lang w:val="fr-FR"/>
        </w:rPr>
        <w:drawing>
          <wp:anchor distT="0" distB="0" distL="114300" distR="114300" simplePos="0" relativeHeight="251656192" behindDoc="1" locked="0" layoutInCell="1" allowOverlap="1" wp14:anchorId="15F31CA7" wp14:editId="31CDE2B0">
            <wp:simplePos x="0" y="0"/>
            <wp:positionH relativeFrom="column">
              <wp:posOffset>3899535</wp:posOffset>
            </wp:positionH>
            <wp:positionV relativeFrom="paragraph">
              <wp:posOffset>331470</wp:posOffset>
            </wp:positionV>
            <wp:extent cx="1857375" cy="1822450"/>
            <wp:effectExtent l="0" t="0" r="0" b="0"/>
            <wp:wrapTight wrapText="bothSides">
              <wp:wrapPolygon edited="0">
                <wp:start x="0" y="0"/>
                <wp:lineTo x="0" y="21449"/>
                <wp:lineTo x="21489" y="21449"/>
                <wp:lineTo x="21489" y="0"/>
                <wp:lineTo x="0" y="0"/>
              </wp:wrapPolygon>
            </wp:wrapTight>
            <wp:docPr id="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C36" w:rsidRPr="005B7C36">
        <w:rPr>
          <w:sz w:val="28"/>
          <w:szCs w:val="28"/>
          <w:lang w:val="fr-FR"/>
        </w:rPr>
        <w:t>On</w:t>
      </w:r>
      <w:r w:rsidR="005B7C36">
        <w:rPr>
          <w:sz w:val="28"/>
          <w:szCs w:val="28"/>
          <w:lang w:val="fr-FR"/>
        </w:rPr>
        <w:t xml:space="preserve"> génère un maillage triangulaire 20*</w:t>
      </w:r>
      <w:r>
        <w:rPr>
          <w:sz w:val="28"/>
          <w:szCs w:val="28"/>
          <w:lang w:val="fr-FR"/>
        </w:rPr>
        <w:t>20,</w:t>
      </w:r>
      <w:r w:rsidR="005B7C36">
        <w:rPr>
          <w:sz w:val="28"/>
          <w:szCs w:val="28"/>
          <w:lang w:val="fr-FR"/>
        </w:rPr>
        <w:t xml:space="preserve"> et on calcule l’aspect ratio des éléments :</w:t>
      </w:r>
      <w:r>
        <w:rPr>
          <w:b/>
          <w:bCs/>
          <w:noProof/>
          <w:sz w:val="28"/>
          <w:szCs w:val="28"/>
          <w:lang w:val="fr-FR"/>
        </w:rPr>
        <w:t xml:space="preserve">   </w:t>
      </w:r>
      <w:r w:rsidRPr="00D96F9D">
        <w:rPr>
          <w:rFonts w:ascii="Roboto Light" w:eastAsia="Times New Roman" w:hAnsi="Roboto Light" w:cs="Times New Roman"/>
          <w:color w:val="2C2A2A"/>
          <w:sz w:val="28"/>
          <w:szCs w:val="28"/>
          <w:lang w:val="fr-FR" w:eastAsia="fr-FR"/>
        </w:rPr>
        <w:t xml:space="preserve">  </w:t>
      </w:r>
      <w:r>
        <w:rPr>
          <w:b/>
          <w:bCs/>
          <w:noProof/>
          <w:sz w:val="28"/>
          <w:szCs w:val="28"/>
          <w:lang w:val="fr-FR"/>
        </w:rPr>
        <w:t xml:space="preserve">      </w:t>
      </w:r>
      <w:r>
        <w:rPr>
          <w:b/>
          <w:bCs/>
          <w:noProof/>
          <w:sz w:val="28"/>
          <w:szCs w:val="28"/>
          <w:lang w:val="fr-FR"/>
        </w:rPr>
        <w:drawing>
          <wp:inline distT="0" distB="0" distL="0" distR="0" wp14:anchorId="26579B5B" wp14:editId="236222EF">
            <wp:extent cx="1790699" cy="1886106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923" cy="190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F8FE" w14:textId="1D12EC08" w:rsidR="006A0F44" w:rsidRPr="006A0F44" w:rsidRDefault="006A0F44" w:rsidP="006A0F44">
      <w:pPr>
        <w:spacing w:before="100" w:beforeAutospacing="1" w:after="100" w:afterAutospacing="1" w:line="240" w:lineRule="auto"/>
        <w:rPr>
          <w:sz w:val="28"/>
          <w:szCs w:val="28"/>
          <w:lang w:val="fr-FR"/>
        </w:rPr>
      </w:pPr>
      <w:r w:rsidRPr="006A0F44">
        <w:rPr>
          <w:sz w:val="28"/>
          <w:szCs w:val="28"/>
          <w:lang w:val="fr-FR"/>
        </w:rPr>
        <w:t>La fonction d’aspect ratio retourne</w:t>
      </w:r>
      <w:r w:rsidR="00186240">
        <w:rPr>
          <w:sz w:val="28"/>
          <w:szCs w:val="28"/>
          <w:lang w:val="fr-FR"/>
        </w:rPr>
        <w:t xml:space="preserve"> une liste qui contient</w:t>
      </w:r>
      <w:r w:rsidRPr="006A0F44">
        <w:rPr>
          <w:sz w:val="28"/>
          <w:szCs w:val="28"/>
          <w:lang w:val="fr-FR"/>
        </w:rPr>
        <w:t> la valeur</w:t>
      </w:r>
      <w:r w:rsidR="00186240">
        <w:rPr>
          <w:sz w:val="28"/>
          <w:szCs w:val="28"/>
          <w:lang w:val="fr-FR"/>
        </w:rPr>
        <w:t xml:space="preserve"> de l’</w:t>
      </w:r>
      <w:r w:rsidR="00EC0852">
        <w:rPr>
          <w:sz w:val="28"/>
          <w:szCs w:val="28"/>
          <w:lang w:val="fr-FR"/>
        </w:rPr>
        <w:t>aspect ratio</w:t>
      </w:r>
      <w:r w:rsidRPr="006A0F44">
        <w:rPr>
          <w:sz w:val="28"/>
          <w:szCs w:val="28"/>
          <w:lang w:val="fr-FR"/>
        </w:rPr>
        <w:t xml:space="preserve"> de </w:t>
      </w:r>
      <w:r w:rsidR="00EC0852">
        <w:rPr>
          <w:sz w:val="28"/>
          <w:szCs w:val="28"/>
          <w:lang w:val="fr-FR"/>
        </w:rPr>
        <w:t>chaque</w:t>
      </w:r>
      <w:r w:rsidRPr="006A0F44">
        <w:rPr>
          <w:sz w:val="28"/>
          <w:szCs w:val="28"/>
          <w:lang w:val="fr-FR"/>
        </w:rPr>
        <w:t xml:space="preserve"> élément, qui est de </w:t>
      </w:r>
      <w:r w:rsidRPr="006A0F44">
        <w:rPr>
          <w:b/>
          <w:bCs/>
          <w:sz w:val="28"/>
          <w:szCs w:val="28"/>
          <w:lang w:val="fr-FR"/>
        </w:rPr>
        <w:t>1.39</w:t>
      </w:r>
      <w:r w:rsidRPr="006A0F44">
        <w:rPr>
          <w:sz w:val="28"/>
          <w:szCs w:val="28"/>
          <w:lang w:val="fr-FR"/>
        </w:rPr>
        <w:t xml:space="preserve"> pour tous les éléments</w:t>
      </w:r>
      <w:r w:rsidR="00EC0852">
        <w:rPr>
          <w:sz w:val="28"/>
          <w:szCs w:val="28"/>
          <w:lang w:val="fr-FR"/>
        </w:rPr>
        <w:t xml:space="preserve"> dans l’exemp</w:t>
      </w:r>
      <w:r w:rsidR="0032618C">
        <w:rPr>
          <w:sz w:val="28"/>
          <w:szCs w:val="28"/>
          <w:lang w:val="fr-FR"/>
        </w:rPr>
        <w:t>le ci-dessus</w:t>
      </w:r>
      <w:r w:rsidRPr="006A0F44">
        <w:rPr>
          <w:sz w:val="28"/>
          <w:szCs w:val="28"/>
          <w:lang w:val="fr-FR"/>
        </w:rPr>
        <w:t xml:space="preserve">. La relation de l’aspect ratio pour un triangle donné dans le cours est bien correcte, l’aspect ratio est </w:t>
      </w:r>
      <w:r w:rsidR="00C465B8">
        <w:rPr>
          <w:sz w:val="28"/>
          <w:szCs w:val="28"/>
          <w:lang w:val="fr-FR"/>
        </w:rPr>
        <w:t xml:space="preserve">une valeur </w:t>
      </w:r>
      <w:r w:rsidR="00C465B8" w:rsidRPr="006A0F44">
        <w:rPr>
          <w:sz w:val="28"/>
          <w:szCs w:val="28"/>
          <w:lang w:val="fr-FR"/>
        </w:rPr>
        <w:t>bien supérieure</w:t>
      </w:r>
      <w:r w:rsidRPr="006A0F44">
        <w:rPr>
          <w:sz w:val="28"/>
          <w:szCs w:val="28"/>
          <w:lang w:val="fr-FR"/>
        </w:rPr>
        <w:t xml:space="preserve"> à 1, et il est égal à 1 pour un triangle équilatéral (Ce que j’ai trouvé sur Internet).</w:t>
      </w:r>
    </w:p>
    <w:p w14:paraId="22A1DED3" w14:textId="2B95D002" w:rsidR="006A0F44" w:rsidRPr="006A0F44" w:rsidRDefault="006C5FD9" w:rsidP="006A0F44">
      <w:pPr>
        <w:spacing w:before="100" w:beforeAutospacing="1" w:after="100" w:afterAutospacing="1" w:line="240" w:lineRule="auto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O</w:t>
      </w:r>
      <w:r w:rsidR="006A0F44" w:rsidRPr="006A0F44">
        <w:rPr>
          <w:sz w:val="28"/>
          <w:szCs w:val="28"/>
          <w:lang w:val="fr-FR"/>
        </w:rPr>
        <w:t>n calcule l’Edge length factor des éléments pour le même maillage, et on trouve qu’il est égal à 1 pour tous les éléments.</w:t>
      </w:r>
    </w:p>
    <w:p w14:paraId="55E1947F" w14:textId="30BA63E6" w:rsidR="00A475CF" w:rsidRDefault="00A475CF" w:rsidP="00A475CF">
      <w:pPr>
        <w:rPr>
          <w:b/>
          <w:bCs/>
          <w:sz w:val="36"/>
          <w:szCs w:val="36"/>
          <w:lang w:val="fr-FR"/>
        </w:rPr>
      </w:pPr>
    </w:p>
    <w:p w14:paraId="0D6481A0" w14:textId="37D3CB40" w:rsidR="002F50FA" w:rsidRPr="00B72317" w:rsidRDefault="009E2EFE" w:rsidP="00B72317">
      <w:pPr>
        <w:pStyle w:val="ListParagraph"/>
        <w:numPr>
          <w:ilvl w:val="0"/>
          <w:numId w:val="1"/>
        </w:numPr>
        <w:rPr>
          <w:b/>
          <w:bCs/>
          <w:color w:val="943634" w:themeColor="accent2" w:themeShade="BF"/>
          <w:sz w:val="36"/>
          <w:szCs w:val="36"/>
          <w:lang w:val="en-US"/>
        </w:rPr>
      </w:pPr>
      <w:r w:rsidRPr="00B72317">
        <w:rPr>
          <w:b/>
          <w:bCs/>
          <w:color w:val="943634" w:themeColor="accent2" w:themeShade="BF"/>
          <w:sz w:val="36"/>
          <w:szCs w:val="36"/>
          <w:lang w:val="en-US"/>
        </w:rPr>
        <w:lastRenderedPageBreak/>
        <w:t>S</w:t>
      </w:r>
      <w:r w:rsidRPr="00B72317">
        <w:rPr>
          <w:b/>
          <w:bCs/>
          <w:color w:val="943634" w:themeColor="accent2" w:themeShade="BF"/>
          <w:sz w:val="36"/>
          <w:szCs w:val="36"/>
          <w:lang w:val="en-US"/>
        </w:rPr>
        <w:t xml:space="preserve">hift the internal nodes coordinates of a mesh </w:t>
      </w:r>
    </w:p>
    <w:p w14:paraId="18F5D9D9" w14:textId="7B759272" w:rsidR="009E2EFE" w:rsidRDefault="009E2EFE" w:rsidP="00A475CF">
      <w:pPr>
        <w:rPr>
          <w:sz w:val="28"/>
          <w:szCs w:val="28"/>
          <w:lang w:val="fr-FR"/>
        </w:rPr>
      </w:pPr>
      <w:r w:rsidRPr="009E2EFE">
        <w:rPr>
          <w:sz w:val="28"/>
          <w:szCs w:val="28"/>
          <w:lang w:val="fr-FR"/>
        </w:rPr>
        <w:t xml:space="preserve">Pour faire </w:t>
      </w:r>
      <w:r w:rsidRPr="009E2EFE">
        <w:rPr>
          <w:sz w:val="28"/>
          <w:szCs w:val="28"/>
          <w:lang w:val="fr-FR"/>
        </w:rPr>
        <w:t>cette fonction</w:t>
      </w:r>
      <w:r w:rsidRPr="009E2EFE">
        <w:rPr>
          <w:sz w:val="28"/>
          <w:szCs w:val="28"/>
          <w:lang w:val="fr-FR"/>
        </w:rPr>
        <w:t xml:space="preserve"> sur n'importe quelle </w:t>
      </w:r>
      <w:r w:rsidRPr="009E2EFE">
        <w:rPr>
          <w:sz w:val="28"/>
          <w:szCs w:val="28"/>
          <w:lang w:val="fr-FR"/>
        </w:rPr>
        <w:t>géométrie</w:t>
      </w:r>
      <w:r w:rsidRPr="009E2EFE">
        <w:rPr>
          <w:sz w:val="28"/>
          <w:szCs w:val="28"/>
          <w:lang w:val="fr-FR"/>
        </w:rPr>
        <w:t xml:space="preserve">, je fais ici la question 9, qui permet d'avoir les </w:t>
      </w:r>
      <w:r w:rsidRPr="009E2EFE">
        <w:rPr>
          <w:sz w:val="28"/>
          <w:szCs w:val="28"/>
          <w:lang w:val="fr-FR"/>
        </w:rPr>
        <w:t>nœuds</w:t>
      </w:r>
      <w:r w:rsidRPr="009E2EFE">
        <w:rPr>
          <w:sz w:val="28"/>
          <w:szCs w:val="28"/>
          <w:lang w:val="fr-FR"/>
        </w:rPr>
        <w:t xml:space="preserve"> de bord de n'importe quelle </w:t>
      </w:r>
      <w:r w:rsidRPr="009E2EFE">
        <w:rPr>
          <w:sz w:val="28"/>
          <w:szCs w:val="28"/>
          <w:lang w:val="fr-FR"/>
        </w:rPr>
        <w:t>géométrie</w:t>
      </w:r>
      <w:r w:rsidRPr="009E2EFE">
        <w:rPr>
          <w:sz w:val="28"/>
          <w:szCs w:val="28"/>
          <w:lang w:val="fr-FR"/>
        </w:rPr>
        <w:t>.</w:t>
      </w:r>
    </w:p>
    <w:p w14:paraId="242EF9DA" w14:textId="77777777" w:rsidR="004B7B6E" w:rsidRDefault="009E2EFE" w:rsidP="004B7B6E">
      <w:pPr>
        <w:rPr>
          <w:b/>
          <w:bCs/>
          <w:color w:val="943634" w:themeColor="accent2" w:themeShade="BF"/>
          <w:sz w:val="36"/>
          <w:szCs w:val="36"/>
          <w:lang w:val="fr-FR"/>
        </w:rPr>
      </w:pPr>
      <w:r w:rsidRPr="004B7B6E">
        <w:rPr>
          <w:sz w:val="28"/>
          <w:szCs w:val="28"/>
          <w:lang w:val="fr-FR"/>
        </w:rPr>
        <w:t xml:space="preserve">           </w:t>
      </w:r>
      <w:r w:rsidRPr="004B7B6E">
        <w:rPr>
          <w:b/>
          <w:bCs/>
          <w:color w:val="943634" w:themeColor="accent2" w:themeShade="BF"/>
          <w:sz w:val="36"/>
          <w:szCs w:val="36"/>
          <w:lang w:val="fr-FR"/>
        </w:rPr>
        <w:t>B</w:t>
      </w:r>
      <w:r w:rsidRPr="004B7B6E">
        <w:rPr>
          <w:b/>
          <w:bCs/>
          <w:color w:val="943634" w:themeColor="accent2" w:themeShade="BF"/>
          <w:sz w:val="36"/>
          <w:szCs w:val="36"/>
          <w:lang w:val="fr-FR"/>
        </w:rPr>
        <w:t>oundary</w:t>
      </w:r>
      <w:r w:rsidRPr="004B7B6E">
        <w:rPr>
          <w:b/>
          <w:bCs/>
          <w:color w:val="943634" w:themeColor="accent2" w:themeShade="BF"/>
          <w:sz w:val="36"/>
          <w:szCs w:val="36"/>
          <w:lang w:val="fr-FR"/>
        </w:rPr>
        <w:t xml:space="preserve"> n</w:t>
      </w:r>
      <w:r w:rsidRPr="004B7B6E">
        <w:rPr>
          <w:b/>
          <w:bCs/>
          <w:color w:val="943634" w:themeColor="accent2" w:themeShade="BF"/>
          <w:sz w:val="36"/>
          <w:szCs w:val="36"/>
          <w:lang w:val="fr-FR"/>
        </w:rPr>
        <w:t>ode</w:t>
      </w:r>
      <w:r w:rsidR="004B7B6E">
        <w:rPr>
          <w:b/>
          <w:bCs/>
          <w:color w:val="943634" w:themeColor="accent2" w:themeShade="BF"/>
          <w:sz w:val="36"/>
          <w:szCs w:val="36"/>
          <w:lang w:val="fr-FR"/>
        </w:rPr>
        <w:t xml:space="preserve">s                                                                                          </w:t>
      </w:r>
      <w:r w:rsidR="00430986" w:rsidRPr="00430986">
        <w:rPr>
          <w:sz w:val="28"/>
          <w:szCs w:val="28"/>
          <w:lang w:val="fr-FR"/>
        </w:rPr>
        <w:t>On calcule le nombre d’éléments associé au nœud considéré :</w:t>
      </w:r>
    </w:p>
    <w:p w14:paraId="23C17A94" w14:textId="77E19571" w:rsidR="00430986" w:rsidRPr="00430986" w:rsidRDefault="00430986" w:rsidP="004B7B6E">
      <w:pPr>
        <w:rPr>
          <w:b/>
          <w:bCs/>
          <w:color w:val="943634" w:themeColor="accent2" w:themeShade="BF"/>
          <w:sz w:val="36"/>
          <w:szCs w:val="36"/>
          <w:lang w:val="fr-FR"/>
        </w:rPr>
      </w:pPr>
      <w:r w:rsidRPr="00430986">
        <w:rPr>
          <w:sz w:val="28"/>
          <w:szCs w:val="28"/>
          <w:lang w:val="fr-FR"/>
        </w:rPr>
        <w:t>Pour un maillage triangulaire, si ce nombre est inférieur strictement à 6, donc il appartient au bord.</w:t>
      </w:r>
    </w:p>
    <w:p w14:paraId="50884EAA" w14:textId="77777777" w:rsidR="00430986" w:rsidRPr="00430986" w:rsidRDefault="00430986" w:rsidP="00430986">
      <w:pPr>
        <w:spacing w:before="100" w:beforeAutospacing="1" w:after="0" w:line="240" w:lineRule="auto"/>
        <w:rPr>
          <w:sz w:val="28"/>
          <w:szCs w:val="28"/>
          <w:lang w:val="fr-FR"/>
        </w:rPr>
      </w:pPr>
      <w:r w:rsidRPr="00430986">
        <w:rPr>
          <w:sz w:val="28"/>
          <w:szCs w:val="28"/>
          <w:lang w:val="fr-FR"/>
        </w:rPr>
        <w:t>Pour un maillage rectangulaire, si ce nombre est inférieur strictement à 4, donc il appartient au bord.</w:t>
      </w:r>
    </w:p>
    <w:p w14:paraId="17099F9B" w14:textId="77777777" w:rsidR="004B7B6E" w:rsidRDefault="00C465B8" w:rsidP="003132E2">
      <w:pPr>
        <w:spacing w:after="0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          </w:t>
      </w:r>
    </w:p>
    <w:p w14:paraId="21A68F0A" w14:textId="022B320F" w:rsidR="008F30E8" w:rsidRDefault="004B7B6E" w:rsidP="003132E2">
      <w:pPr>
        <w:spacing w:after="0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             </w:t>
      </w:r>
      <w:r w:rsidR="00D8410B">
        <w:rPr>
          <w:b/>
          <w:bCs/>
          <w:sz w:val="28"/>
          <w:szCs w:val="28"/>
          <w:lang w:val="fr-FR"/>
        </w:rPr>
        <w:t xml:space="preserve"> </w:t>
      </w:r>
      <w:r w:rsidR="000103BA" w:rsidRPr="00D8410B">
        <w:rPr>
          <w:b/>
          <w:bCs/>
          <w:sz w:val="28"/>
          <w:szCs w:val="28"/>
          <w:lang w:val="fr-FR"/>
        </w:rPr>
        <w:t>Ex</w:t>
      </w:r>
      <w:r w:rsidR="00C465B8">
        <w:rPr>
          <w:b/>
          <w:bCs/>
          <w:sz w:val="28"/>
          <w:szCs w:val="28"/>
          <w:lang w:val="fr-FR"/>
        </w:rPr>
        <w:t>e</w:t>
      </w:r>
      <w:r w:rsidR="000103BA" w:rsidRPr="00D8410B">
        <w:rPr>
          <w:b/>
          <w:bCs/>
          <w:sz w:val="28"/>
          <w:szCs w:val="28"/>
          <w:lang w:val="fr-FR"/>
        </w:rPr>
        <w:t>mples</w:t>
      </w:r>
      <w:r w:rsidR="000103BA">
        <w:rPr>
          <w:sz w:val="28"/>
          <w:szCs w:val="28"/>
          <w:lang w:val="fr-FR"/>
        </w:rPr>
        <w:t xml:space="preserve"> sur</w:t>
      </w:r>
      <w:r w:rsidR="008F30E8">
        <w:rPr>
          <w:sz w:val="28"/>
          <w:szCs w:val="28"/>
          <w:lang w:val="fr-FR"/>
        </w:rPr>
        <w:t xml:space="preserve"> le résonateur de Helmtholtz et </w:t>
      </w:r>
      <w:r w:rsidR="00D8410B">
        <w:rPr>
          <w:sz w:val="28"/>
          <w:szCs w:val="28"/>
          <w:lang w:val="fr-FR"/>
        </w:rPr>
        <w:t>la fractale</w:t>
      </w:r>
      <w:r w:rsidR="00BB5B68">
        <w:rPr>
          <w:sz w:val="28"/>
          <w:szCs w:val="28"/>
          <w:lang w:val="fr-FR"/>
        </w:rPr>
        <w:t> :</w:t>
      </w:r>
      <w:r w:rsidR="00A3764B">
        <w:rPr>
          <w:sz w:val="28"/>
          <w:szCs w:val="28"/>
          <w:lang w:val="fr-FR"/>
        </w:rPr>
        <w:t xml:space="preserve">                                                                                 </w:t>
      </w:r>
    </w:p>
    <w:p w14:paraId="2031BBDE" w14:textId="30C754F7" w:rsidR="003132E2" w:rsidRPr="009E2EFE" w:rsidRDefault="00892436" w:rsidP="00F057DA">
      <w:pPr>
        <w:rPr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drawing>
          <wp:anchor distT="0" distB="0" distL="114300" distR="114300" simplePos="0" relativeHeight="251659264" behindDoc="1" locked="0" layoutInCell="1" allowOverlap="1" wp14:anchorId="7E3217DA" wp14:editId="191171E4">
            <wp:simplePos x="0" y="0"/>
            <wp:positionH relativeFrom="column">
              <wp:posOffset>424981</wp:posOffset>
            </wp:positionH>
            <wp:positionV relativeFrom="paragraph">
              <wp:posOffset>2143153</wp:posOffset>
            </wp:positionV>
            <wp:extent cx="5334000" cy="4114800"/>
            <wp:effectExtent l="0" t="0" r="0" b="0"/>
            <wp:wrapTight wrapText="bothSides">
              <wp:wrapPolygon edited="0">
                <wp:start x="0" y="0"/>
                <wp:lineTo x="0" y="21500"/>
                <wp:lineTo x="21523" y="21500"/>
                <wp:lineTo x="21523" y="0"/>
                <wp:lineTo x="0" y="0"/>
              </wp:wrapPolygon>
            </wp:wrapTight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34F">
        <w:rPr>
          <w:sz w:val="28"/>
          <w:szCs w:val="28"/>
          <w:lang w:val="fr-FR"/>
        </w:rPr>
        <w:t xml:space="preserve">   </w:t>
      </w:r>
      <w:r w:rsidR="00A3764B">
        <w:rPr>
          <w:sz w:val="28"/>
          <w:szCs w:val="28"/>
          <w:lang w:val="fr-FR"/>
        </w:rPr>
        <w:t xml:space="preserve">                          </w:t>
      </w:r>
      <w:r w:rsidR="009D1F4C">
        <w:rPr>
          <w:sz w:val="28"/>
          <w:szCs w:val="28"/>
          <w:lang w:val="fr-FR"/>
        </w:rPr>
        <w:t xml:space="preserve">    </w:t>
      </w:r>
      <w:r w:rsidR="00A3764B">
        <w:rPr>
          <w:sz w:val="28"/>
          <w:szCs w:val="28"/>
          <w:lang w:val="fr-FR"/>
        </w:rPr>
        <w:t xml:space="preserve"> </w:t>
      </w:r>
      <w:r w:rsidR="008E534F">
        <w:rPr>
          <w:sz w:val="28"/>
          <w:szCs w:val="28"/>
          <w:lang w:val="fr-FR"/>
        </w:rPr>
        <w:t xml:space="preserve">   </w:t>
      </w:r>
      <w:r w:rsidR="008E534F">
        <w:rPr>
          <w:noProof/>
          <w:sz w:val="28"/>
          <w:szCs w:val="28"/>
          <w:lang w:val="fr-FR"/>
        </w:rPr>
        <w:drawing>
          <wp:inline distT="0" distB="0" distL="0" distR="0" wp14:anchorId="5714E649" wp14:editId="176A14DB">
            <wp:extent cx="3333750" cy="2094865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34F">
        <w:rPr>
          <w:sz w:val="28"/>
          <w:szCs w:val="28"/>
          <w:lang w:val="fr-FR"/>
        </w:rPr>
        <w:t xml:space="preserve">                 </w:t>
      </w:r>
    </w:p>
    <w:p w14:paraId="595D4097" w14:textId="3D599574" w:rsidR="00F057DA" w:rsidRPr="009E2EFE" w:rsidRDefault="00F057DA" w:rsidP="00A475CF">
      <w:pPr>
        <w:rPr>
          <w:sz w:val="28"/>
          <w:szCs w:val="28"/>
          <w:lang w:val="fr-FR"/>
        </w:rPr>
      </w:pPr>
    </w:p>
    <w:p w14:paraId="392AE17E" w14:textId="7F521DDF" w:rsidR="002F50FA" w:rsidRDefault="002F50FA" w:rsidP="00A475CF">
      <w:pPr>
        <w:rPr>
          <w:sz w:val="28"/>
          <w:szCs w:val="28"/>
          <w:lang w:val="fr-FR"/>
        </w:rPr>
      </w:pPr>
    </w:p>
    <w:p w14:paraId="0C50EFB9" w14:textId="58459666" w:rsidR="00626A9A" w:rsidRDefault="00626A9A" w:rsidP="00A475CF">
      <w:pPr>
        <w:rPr>
          <w:sz w:val="28"/>
          <w:szCs w:val="28"/>
          <w:lang w:val="fr-FR"/>
        </w:rPr>
      </w:pPr>
    </w:p>
    <w:p w14:paraId="00A7A6AB" w14:textId="3AB198E8" w:rsidR="00626A9A" w:rsidRDefault="00626A9A" w:rsidP="00A475CF">
      <w:pPr>
        <w:rPr>
          <w:sz w:val="28"/>
          <w:szCs w:val="28"/>
          <w:lang w:val="fr-FR"/>
        </w:rPr>
      </w:pPr>
    </w:p>
    <w:p w14:paraId="4A43CB42" w14:textId="25D97327" w:rsidR="00626A9A" w:rsidRDefault="00626A9A" w:rsidP="00A475CF">
      <w:pPr>
        <w:rPr>
          <w:sz w:val="28"/>
          <w:szCs w:val="28"/>
          <w:lang w:val="fr-FR"/>
        </w:rPr>
      </w:pPr>
    </w:p>
    <w:p w14:paraId="22236048" w14:textId="42317E13" w:rsidR="00626A9A" w:rsidRDefault="00626A9A" w:rsidP="00A475CF">
      <w:pPr>
        <w:rPr>
          <w:sz w:val="28"/>
          <w:szCs w:val="28"/>
          <w:lang w:val="fr-FR"/>
        </w:rPr>
      </w:pPr>
    </w:p>
    <w:p w14:paraId="7FBE8986" w14:textId="4BAEC5BA" w:rsidR="00626A9A" w:rsidRDefault="00626A9A" w:rsidP="00A475CF">
      <w:pPr>
        <w:rPr>
          <w:sz w:val="28"/>
          <w:szCs w:val="28"/>
          <w:lang w:val="fr-FR"/>
        </w:rPr>
      </w:pPr>
    </w:p>
    <w:p w14:paraId="0AE447B7" w14:textId="729FF478" w:rsidR="00626A9A" w:rsidRDefault="00626A9A" w:rsidP="00A475CF">
      <w:pPr>
        <w:rPr>
          <w:sz w:val="28"/>
          <w:szCs w:val="28"/>
          <w:lang w:val="fr-FR"/>
        </w:rPr>
      </w:pPr>
    </w:p>
    <w:p w14:paraId="20881359" w14:textId="77777777" w:rsidR="004B7B6E" w:rsidRDefault="004B7B6E" w:rsidP="00A475CF">
      <w:pPr>
        <w:rPr>
          <w:sz w:val="28"/>
          <w:szCs w:val="28"/>
          <w:lang w:val="fr-FR"/>
        </w:rPr>
      </w:pPr>
    </w:p>
    <w:p w14:paraId="61BF74CA" w14:textId="486D349C" w:rsidR="00D05ADB" w:rsidRDefault="00D05ADB" w:rsidP="00A475CF">
      <w:pPr>
        <w:rPr>
          <w:sz w:val="28"/>
          <w:szCs w:val="28"/>
          <w:lang w:val="fr-FR"/>
        </w:rPr>
      </w:pPr>
      <w:r w:rsidRPr="00D05ADB">
        <w:rPr>
          <w:sz w:val="28"/>
          <w:szCs w:val="28"/>
          <w:lang w:val="fr-FR"/>
        </w:rPr>
        <w:lastRenderedPageBreak/>
        <w:t>En utilisant cette fonction on peut perturber les coordonnées des nœuds intérieurs de n’importe quelle géométrie. la fonction prend en </w:t>
      </w:r>
      <w:r w:rsidRPr="00D05ADB">
        <w:rPr>
          <w:lang w:val="fr-FR"/>
        </w:rPr>
        <w:t>entrée</w:t>
      </w:r>
      <w:r w:rsidRPr="00D05ADB">
        <w:rPr>
          <w:sz w:val="28"/>
          <w:szCs w:val="28"/>
          <w:lang w:val="fr-FR"/>
        </w:rPr>
        <w:t> le maillage, et un paramètre m&gt;0 qui règle la perturbation (pour m petit, on aura une grande perturbation et vice-versa). La perturbation est bien aléatoire mais la variance de celle-ci est gérée par le paramètre m.</w:t>
      </w:r>
    </w:p>
    <w:p w14:paraId="3AD63022" w14:textId="4E02F009" w:rsidR="00BB5B68" w:rsidRDefault="00BB5B68" w:rsidP="00A475CF">
      <w:pPr>
        <w:rPr>
          <w:sz w:val="28"/>
          <w:szCs w:val="28"/>
          <w:lang w:val="fr-FR"/>
        </w:rPr>
      </w:pPr>
      <w:r w:rsidRPr="00BB5B68">
        <w:rPr>
          <w:b/>
          <w:bCs/>
          <w:sz w:val="28"/>
          <w:szCs w:val="28"/>
          <w:lang w:val="fr-FR"/>
        </w:rPr>
        <w:t>Exemple</w:t>
      </w:r>
      <w:r>
        <w:rPr>
          <w:sz w:val="28"/>
          <w:szCs w:val="28"/>
          <w:lang w:val="fr-FR"/>
        </w:rPr>
        <w:t xml:space="preserve"> sur le résonateur de Helmtholtz </w:t>
      </w:r>
      <w:r w:rsidR="00DB64AA">
        <w:rPr>
          <w:sz w:val="28"/>
          <w:szCs w:val="28"/>
          <w:lang w:val="fr-FR"/>
        </w:rPr>
        <w:t>perturbé avec m=</w:t>
      </w:r>
      <w:r w:rsidR="00C475D3">
        <w:rPr>
          <w:sz w:val="28"/>
          <w:szCs w:val="28"/>
          <w:lang w:val="fr-FR"/>
        </w:rPr>
        <w:t xml:space="preserve">2 </w:t>
      </w:r>
      <w:r>
        <w:rPr>
          <w:sz w:val="28"/>
          <w:szCs w:val="28"/>
          <w:lang w:val="fr-FR"/>
        </w:rPr>
        <w:t>:</w:t>
      </w:r>
    </w:p>
    <w:p w14:paraId="1A7C45FE" w14:textId="6BCD74F6" w:rsidR="00BB5B68" w:rsidRDefault="00ED35B5" w:rsidP="00A475CF">
      <w:pPr>
        <w:rPr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drawing>
          <wp:inline distT="0" distB="0" distL="0" distR="0" wp14:anchorId="24F8C2EF" wp14:editId="07D64AB1">
            <wp:extent cx="3070099" cy="22760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847" cy="228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fr-FR"/>
        </w:rPr>
        <w:drawing>
          <wp:inline distT="0" distB="0" distL="0" distR="0" wp14:anchorId="42F24036" wp14:editId="1595D02B">
            <wp:extent cx="3023107" cy="2313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521" cy="23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1A68" w14:textId="77777777" w:rsidR="0093452C" w:rsidRDefault="0093452C" w:rsidP="00F37C2E">
      <w:pPr>
        <w:spacing w:before="100" w:beforeAutospacing="1" w:after="100" w:afterAutospacing="1" w:line="240" w:lineRule="auto"/>
        <w:rPr>
          <w:sz w:val="28"/>
          <w:szCs w:val="28"/>
          <w:lang w:val="fr-FR"/>
        </w:rPr>
      </w:pPr>
    </w:p>
    <w:p w14:paraId="678E0429" w14:textId="1BC8F935" w:rsidR="00F37C2E" w:rsidRPr="00F37C2E" w:rsidRDefault="00F37C2E" w:rsidP="00F37C2E">
      <w:pPr>
        <w:spacing w:before="100" w:beforeAutospacing="1" w:after="100" w:afterAutospacing="1" w:line="240" w:lineRule="auto"/>
        <w:rPr>
          <w:sz w:val="28"/>
          <w:szCs w:val="28"/>
          <w:lang w:val="fr-FR"/>
        </w:rPr>
      </w:pPr>
      <w:r w:rsidRPr="00F37C2E">
        <w:rPr>
          <w:sz w:val="28"/>
          <w:szCs w:val="28"/>
          <w:lang w:val="fr-FR"/>
        </w:rPr>
        <w:t>Evaluions maintenant l’aspect ratio sur un maillage perturbé. On définit un seuil pour l’aspect ratio (dans cet exemple seuil=2), si l’aspect ratio de l’élément est supérieur à 2, on considère que cet élément ne satisfait pas ce critère de qualité : ces éléments vont être dessinés en noir dans le maillage.</w:t>
      </w:r>
    </w:p>
    <w:p w14:paraId="4E428145" w14:textId="205C1F8F" w:rsidR="00F37C2E" w:rsidRPr="00F37C2E" w:rsidRDefault="00F37C2E" w:rsidP="00F37C2E">
      <w:pPr>
        <w:spacing w:before="100" w:beforeAutospacing="1" w:after="100" w:afterAutospacing="1" w:line="240" w:lineRule="auto"/>
        <w:rPr>
          <w:sz w:val="28"/>
          <w:szCs w:val="28"/>
          <w:lang w:val="fr-FR"/>
        </w:rPr>
      </w:pPr>
      <w:r w:rsidRPr="00F37C2E">
        <w:rPr>
          <w:sz w:val="28"/>
          <w:szCs w:val="28"/>
          <w:lang w:val="fr-FR"/>
        </w:rPr>
        <w:t xml:space="preserve">On </w:t>
      </w:r>
      <w:r w:rsidR="00721C75">
        <w:rPr>
          <w:sz w:val="28"/>
          <w:szCs w:val="28"/>
          <w:lang w:val="fr-FR"/>
        </w:rPr>
        <w:t>trace</w:t>
      </w:r>
      <w:r w:rsidRPr="00F37C2E">
        <w:rPr>
          <w:sz w:val="28"/>
          <w:szCs w:val="28"/>
          <w:lang w:val="fr-FR"/>
        </w:rPr>
        <w:t xml:space="preserve"> aussi les histogrammes de la répartition des aspects ratio avant et après la perturbation : On remarque qu’avant la perturbation tous les éléments ont le même aspect ratio trouvé précédemment </w:t>
      </w:r>
      <w:r w:rsidRPr="00F37C2E">
        <w:rPr>
          <w:b/>
          <w:bCs/>
          <w:sz w:val="28"/>
          <w:szCs w:val="28"/>
          <w:lang w:val="fr-FR"/>
        </w:rPr>
        <w:t>1.39</w:t>
      </w:r>
      <w:r w:rsidRPr="00F37C2E">
        <w:rPr>
          <w:sz w:val="28"/>
          <w:szCs w:val="28"/>
          <w:lang w:val="fr-FR"/>
        </w:rPr>
        <w:t>. Après la perturbation, les éléments ne conservent plus la même valeur et, les éléments les plus perturbés tendent à s’éloigner de </w:t>
      </w:r>
      <w:r w:rsidRPr="00F37C2E">
        <w:rPr>
          <w:b/>
          <w:bCs/>
          <w:sz w:val="28"/>
          <w:szCs w:val="28"/>
          <w:lang w:val="fr-FR"/>
        </w:rPr>
        <w:t>1</w:t>
      </w:r>
      <w:r w:rsidRPr="00F37C2E">
        <w:rPr>
          <w:sz w:val="28"/>
          <w:szCs w:val="28"/>
          <w:lang w:val="fr-FR"/>
        </w:rPr>
        <w:t>.</w:t>
      </w:r>
    </w:p>
    <w:p w14:paraId="49DD7179" w14:textId="77777777" w:rsidR="004B7A4B" w:rsidRDefault="004B7A4B" w:rsidP="00A475CF">
      <w:pPr>
        <w:rPr>
          <w:sz w:val="28"/>
          <w:szCs w:val="28"/>
          <w:lang w:val="fr-FR"/>
        </w:rPr>
      </w:pPr>
    </w:p>
    <w:p w14:paraId="1B0CB411" w14:textId="5164BF39" w:rsidR="004B7A4B" w:rsidRDefault="004B7A4B" w:rsidP="00A475CF">
      <w:pPr>
        <w:rPr>
          <w:sz w:val="28"/>
          <w:szCs w:val="28"/>
          <w:lang w:val="fr-FR"/>
        </w:rPr>
      </w:pPr>
    </w:p>
    <w:p w14:paraId="2108DFC0" w14:textId="6C7C8DC2" w:rsidR="004B7A4B" w:rsidRDefault="004B7A4B" w:rsidP="00A475CF">
      <w:pPr>
        <w:rPr>
          <w:sz w:val="28"/>
          <w:szCs w:val="28"/>
          <w:lang w:val="fr-FR"/>
        </w:rPr>
      </w:pPr>
    </w:p>
    <w:p w14:paraId="0157307C" w14:textId="08EBB2D5" w:rsidR="004B7A4B" w:rsidRDefault="004B7A4B" w:rsidP="00A475CF">
      <w:pPr>
        <w:rPr>
          <w:sz w:val="28"/>
          <w:szCs w:val="28"/>
          <w:lang w:val="fr-FR"/>
        </w:rPr>
      </w:pPr>
    </w:p>
    <w:p w14:paraId="5538482E" w14:textId="6B35F7E5" w:rsidR="004B7A4B" w:rsidRDefault="004B7A4B" w:rsidP="00A475CF">
      <w:pPr>
        <w:rPr>
          <w:sz w:val="28"/>
          <w:szCs w:val="28"/>
          <w:lang w:val="fr-FR"/>
        </w:rPr>
      </w:pPr>
    </w:p>
    <w:p w14:paraId="1073F2FF" w14:textId="4B3DDC34" w:rsidR="004B7A4B" w:rsidRDefault="004B7A4B" w:rsidP="00A475CF">
      <w:pPr>
        <w:rPr>
          <w:sz w:val="28"/>
          <w:szCs w:val="28"/>
          <w:lang w:val="fr-FR"/>
        </w:rPr>
      </w:pPr>
    </w:p>
    <w:p w14:paraId="113A0648" w14:textId="62F7AC21" w:rsidR="00FE3ED5" w:rsidRDefault="00FE3ED5" w:rsidP="00A475CF">
      <w:pPr>
        <w:rPr>
          <w:noProof/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drawing>
          <wp:inline distT="0" distB="0" distL="0" distR="0" wp14:anchorId="1BCF185C" wp14:editId="21530D3B">
            <wp:extent cx="2258060" cy="25625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638" cy="258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fr-FR"/>
        </w:rPr>
        <w:t xml:space="preserve"> </w:t>
      </w:r>
      <w:r>
        <w:rPr>
          <w:noProof/>
          <w:sz w:val="28"/>
          <w:szCs w:val="28"/>
          <w:lang w:val="fr-FR"/>
        </w:rPr>
        <w:t xml:space="preserve"> </w:t>
      </w:r>
      <w:r w:rsidR="002133E4">
        <w:rPr>
          <w:noProof/>
          <w:sz w:val="28"/>
          <w:szCs w:val="28"/>
          <w:lang w:val="fr-FR"/>
        </w:rPr>
        <w:drawing>
          <wp:inline distT="0" distB="0" distL="0" distR="0" wp14:anchorId="66C1453E" wp14:editId="122675FD">
            <wp:extent cx="3561715" cy="2705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076" cy="270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fr-FR"/>
        </w:rPr>
        <w:t xml:space="preserve">  </w:t>
      </w:r>
      <w:r>
        <w:rPr>
          <w:noProof/>
          <w:sz w:val="28"/>
          <w:szCs w:val="28"/>
          <w:lang w:val="fr-FR"/>
        </w:rPr>
        <w:drawing>
          <wp:inline distT="0" distB="0" distL="0" distR="0" wp14:anchorId="3A15351E" wp14:editId="2FEC6952">
            <wp:extent cx="2197100" cy="2266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3E4">
        <w:rPr>
          <w:noProof/>
          <w:sz w:val="28"/>
          <w:szCs w:val="28"/>
          <w:lang w:val="fr-FR"/>
        </w:rPr>
        <w:t xml:space="preserve">  </w:t>
      </w:r>
      <w:r w:rsidR="002133E4">
        <w:rPr>
          <w:noProof/>
          <w:sz w:val="28"/>
          <w:szCs w:val="28"/>
          <w:lang w:val="fr-FR"/>
        </w:rPr>
        <w:drawing>
          <wp:inline distT="0" distB="0" distL="0" distR="0" wp14:anchorId="0AE9D2CA" wp14:editId="0F5278E7">
            <wp:extent cx="3618993" cy="2415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048" cy="241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10AC" w14:textId="07CF77C8" w:rsidR="002133E4" w:rsidRDefault="002133E4" w:rsidP="00A475CF">
      <w:pPr>
        <w:rPr>
          <w:sz w:val="28"/>
          <w:szCs w:val="28"/>
          <w:lang w:val="fr-FR"/>
        </w:rPr>
      </w:pPr>
    </w:p>
    <w:p w14:paraId="06D96E6F" w14:textId="7A4FEE53" w:rsidR="0042660E" w:rsidRDefault="003F1264" w:rsidP="00FB14E8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rFonts w:asciiTheme="minorHAnsi" w:eastAsiaTheme="minorHAnsi" w:hAnsiTheme="minorHAnsi" w:cstheme="minorBidi"/>
          <w:b/>
          <w:bCs/>
          <w:color w:val="943634" w:themeColor="accent2" w:themeShade="BF"/>
          <w:sz w:val="36"/>
          <w:szCs w:val="36"/>
          <w:lang w:val="en-US" w:eastAsia="en-US"/>
        </w:rPr>
      </w:pPr>
      <w:r w:rsidRPr="00FB14E8">
        <w:rPr>
          <w:rFonts w:asciiTheme="minorHAnsi" w:eastAsiaTheme="minorHAnsi" w:hAnsiTheme="minorHAnsi" w:cstheme="minorBidi"/>
          <w:b/>
          <w:bCs/>
          <w:color w:val="943634" w:themeColor="accent2" w:themeShade="BF"/>
          <w:sz w:val="36"/>
          <w:szCs w:val="36"/>
          <w:lang w:val="en-US" w:eastAsia="en-US"/>
        </w:rPr>
        <w:t xml:space="preserve">Evaluation of </w:t>
      </w:r>
      <w:r w:rsidR="0042660E" w:rsidRPr="00FB14E8">
        <w:rPr>
          <w:rFonts w:asciiTheme="minorHAnsi" w:eastAsiaTheme="minorHAnsi" w:hAnsiTheme="minorHAnsi" w:cstheme="minorBidi"/>
          <w:b/>
          <w:bCs/>
          <w:color w:val="943634" w:themeColor="accent2" w:themeShade="BF"/>
          <w:sz w:val="36"/>
          <w:szCs w:val="36"/>
          <w:lang w:val="en-US" w:eastAsia="en-US"/>
        </w:rPr>
        <w:t>α</w:t>
      </w:r>
      <w:r w:rsidR="0042660E" w:rsidRPr="00FB14E8">
        <w:rPr>
          <w:rFonts w:asciiTheme="minorHAnsi" w:eastAsiaTheme="minorHAnsi" w:hAnsiTheme="minorHAnsi" w:cstheme="minorBidi"/>
          <w:b/>
          <w:bCs/>
          <w:color w:val="943634" w:themeColor="accent2" w:themeShade="BF"/>
          <w:sz w:val="36"/>
          <w:szCs w:val="36"/>
          <w:lang w:val="en-US" w:eastAsia="en-US"/>
        </w:rPr>
        <w:t xml:space="preserve"> and </w:t>
      </w:r>
      <w:r w:rsidR="00FB14E8" w:rsidRPr="00FB14E8">
        <w:rPr>
          <w:rFonts w:asciiTheme="minorHAnsi" w:eastAsiaTheme="minorHAnsi" w:hAnsiTheme="minorHAnsi" w:cstheme="minorBidi"/>
          <w:b/>
          <w:bCs/>
          <w:color w:val="943634" w:themeColor="accent2" w:themeShade="BF"/>
          <w:sz w:val="36"/>
          <w:szCs w:val="36"/>
          <w:lang w:val="en-US" w:eastAsia="en-US"/>
        </w:rPr>
        <w:t>β</w:t>
      </w:r>
    </w:p>
    <w:p w14:paraId="6776F08B" w14:textId="77777777" w:rsidR="00F05EFE" w:rsidRDefault="00F05EFE" w:rsidP="00F05EFE">
      <w:pPr>
        <w:pStyle w:val="HTMLPreformatted"/>
        <w:shd w:val="clear" w:color="auto" w:fill="FFFFFF"/>
        <w:wordWrap w:val="0"/>
        <w:textAlignment w:val="baseline"/>
        <w:rPr>
          <w:rFonts w:asciiTheme="minorHAnsi" w:eastAsiaTheme="minorHAnsi" w:hAnsiTheme="minorHAnsi" w:cstheme="minorBidi"/>
          <w:b/>
          <w:bCs/>
          <w:color w:val="943634" w:themeColor="accent2" w:themeShade="BF"/>
          <w:sz w:val="36"/>
          <w:szCs w:val="36"/>
          <w:lang w:val="en-US" w:eastAsia="en-US"/>
        </w:rPr>
      </w:pPr>
    </w:p>
    <w:p w14:paraId="1A384608" w14:textId="1AC55718" w:rsidR="00F05EFE" w:rsidRPr="00F05EFE" w:rsidRDefault="00F05EFE" w:rsidP="00F05EFE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F05EFE">
        <w:rPr>
          <w:rFonts w:asciiTheme="minorHAnsi" w:eastAsiaTheme="minorHAnsi" w:hAnsiTheme="minorHAnsi" w:cstheme="minorBidi"/>
          <w:sz w:val="28"/>
          <w:szCs w:val="28"/>
          <w:lang w:eastAsia="en-US"/>
        </w:rPr>
        <w:t>Pour montrer que l’erreur est une puissance de h et de k (vecteur d’onde), on a (d’après la littérature) :</w:t>
      </w:r>
    </w:p>
    <w:p w14:paraId="7BE368FC" w14:textId="0F48D8D9" w:rsidR="00F05EFE" w:rsidRPr="00F05EFE" w:rsidRDefault="00F05EFE" w:rsidP="00F05EFE">
      <w:pPr>
        <w:pStyle w:val="NormalWeb"/>
        <w:shd w:val="clear" w:color="auto" w:fill="FFFFFF"/>
        <w:spacing w:before="240" w:beforeAutospacing="0" w:after="0" w:afterAutospacing="0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F05EFE">
        <w:rPr>
          <w:rFonts w:asciiTheme="minorHAnsi" w:eastAsiaTheme="minorHAnsi" w:hAnsiTheme="minorHAnsi" w:cstheme="minorBidi"/>
          <w:b/>
          <w:bCs/>
          <w:i/>
          <w:iCs/>
          <w:sz w:val="28"/>
          <w:szCs w:val="28"/>
          <w:lang w:eastAsia="en-US"/>
        </w:rPr>
        <w:t>Error=h^α</w:t>
      </w:r>
      <w:r w:rsidRPr="00F05EFE">
        <w:rPr>
          <w:rFonts w:asciiTheme="minorHAnsi" w:eastAsiaTheme="minorHAnsi" w:hAnsiTheme="minorHAnsi" w:cstheme="minorBidi"/>
          <w:sz w:val="28"/>
          <w:szCs w:val="28"/>
          <w:lang w:eastAsia="en-US"/>
        </w:rPr>
        <w:t> et </w:t>
      </w:r>
      <w:r w:rsidRPr="00F05EFE">
        <w:rPr>
          <w:rFonts w:asciiTheme="minorHAnsi" w:eastAsiaTheme="minorHAnsi" w:hAnsiTheme="minorHAnsi" w:cstheme="minorBidi"/>
          <w:b/>
          <w:bCs/>
          <w:i/>
          <w:iCs/>
          <w:sz w:val="28"/>
          <w:szCs w:val="28"/>
          <w:lang w:eastAsia="en-US"/>
        </w:rPr>
        <w:t>Error=k^</w:t>
      </w:r>
      <w:r w:rsidRPr="00F05EFE">
        <w:rPr>
          <w:rFonts w:asciiTheme="minorHAnsi" w:eastAsiaTheme="minorHAnsi" w:hAnsiTheme="minorHAnsi" w:cstheme="minorBidi"/>
          <w:b/>
          <w:bCs/>
          <w:i/>
          <w:iCs/>
          <w:sz w:val="28"/>
          <w:szCs w:val="28"/>
          <w:lang w:eastAsia="en-US"/>
        </w:rPr>
        <w:t>β</w:t>
      </w:r>
      <w:r w:rsidRPr="00F05EFE">
        <w:rPr>
          <w:rFonts w:asciiTheme="minorHAnsi" w:eastAsiaTheme="minorHAnsi" w:hAnsiTheme="minorHAnsi" w:cstheme="minorBidi"/>
          <w:sz w:val="28"/>
          <w:szCs w:val="28"/>
          <w:lang w:eastAsia="en-US"/>
        </w:rPr>
        <w:t>,</w:t>
      </w:r>
      <w:r w:rsidRPr="00F05EFE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en passant au log et on obtient alpha et beta comme pente des droites </w:t>
      </w:r>
      <w:r w:rsidRPr="00F05EFE">
        <w:rPr>
          <w:rFonts w:asciiTheme="minorHAnsi" w:eastAsiaTheme="minorHAnsi" w:hAnsiTheme="minorHAnsi" w:cstheme="minorBidi"/>
          <w:b/>
          <w:bCs/>
          <w:i/>
          <w:iCs/>
          <w:sz w:val="28"/>
          <w:szCs w:val="28"/>
          <w:lang w:eastAsia="en-US"/>
        </w:rPr>
        <w:t>log(error)=f(log(h))</w:t>
      </w:r>
      <w:r w:rsidRPr="00F05EFE">
        <w:rPr>
          <w:rFonts w:asciiTheme="minorHAnsi" w:eastAsiaTheme="minorHAnsi" w:hAnsiTheme="minorHAnsi" w:cstheme="minorBidi"/>
          <w:sz w:val="28"/>
          <w:szCs w:val="28"/>
          <w:lang w:eastAsia="en-US"/>
        </w:rPr>
        <w:t> et </w:t>
      </w:r>
      <w:r w:rsidRPr="00F05EFE">
        <w:rPr>
          <w:rFonts w:asciiTheme="minorHAnsi" w:eastAsiaTheme="minorHAnsi" w:hAnsiTheme="minorHAnsi" w:cstheme="minorBidi"/>
          <w:b/>
          <w:bCs/>
          <w:i/>
          <w:iCs/>
          <w:sz w:val="28"/>
          <w:szCs w:val="28"/>
          <w:lang w:eastAsia="en-US"/>
        </w:rPr>
        <w:t>log(error)=g(log(k))</w:t>
      </w:r>
    </w:p>
    <w:p w14:paraId="5E3F81B5" w14:textId="3E4CCF1F" w:rsidR="00F05EFE" w:rsidRPr="00F05EFE" w:rsidRDefault="00F05EFE" w:rsidP="00F05EFE">
      <w:pPr>
        <w:pStyle w:val="NormalWeb"/>
        <w:shd w:val="clear" w:color="auto" w:fill="FFFFFF"/>
        <w:spacing w:before="240" w:beforeAutospacing="0" w:after="0" w:afterAutospacing="0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F05EFE">
        <w:rPr>
          <w:rFonts w:asciiTheme="minorHAnsi" w:eastAsiaTheme="minorHAnsi" w:hAnsiTheme="minorHAnsi" w:cstheme="minorBidi"/>
          <w:sz w:val="28"/>
          <w:szCs w:val="28"/>
          <w:lang w:eastAsia="en-US"/>
        </w:rPr>
        <w:t>On utilise </w:t>
      </w:r>
      <w:r w:rsidRPr="00F05EFE">
        <w:rPr>
          <w:rFonts w:asciiTheme="minorHAnsi" w:eastAsiaTheme="minorHAnsi" w:hAnsiTheme="minorHAnsi" w:cstheme="minorBidi"/>
          <w:b/>
          <w:bCs/>
          <w:i/>
          <w:iCs/>
          <w:sz w:val="28"/>
          <w:szCs w:val="28"/>
          <w:lang w:eastAsia="en-US"/>
        </w:rPr>
        <w:t>scipy. stats</w:t>
      </w:r>
      <w:r w:rsidRPr="00F05EFE">
        <w:rPr>
          <w:rFonts w:asciiTheme="minorHAnsi" w:eastAsiaTheme="minorHAnsi" w:hAnsiTheme="minorHAnsi" w:cstheme="minorBidi"/>
          <w:b/>
          <w:bCs/>
          <w:i/>
          <w:iCs/>
          <w:sz w:val="28"/>
          <w:szCs w:val="28"/>
          <w:lang w:eastAsia="en-US"/>
        </w:rPr>
        <w:t>.linregress</w:t>
      </w:r>
      <w:r w:rsidRPr="00F05EFE">
        <w:rPr>
          <w:rFonts w:asciiTheme="minorHAnsi" w:eastAsiaTheme="minorHAnsi" w:hAnsiTheme="minorHAnsi" w:cstheme="minorBidi"/>
          <w:sz w:val="28"/>
          <w:szCs w:val="28"/>
          <w:lang w:eastAsia="en-US"/>
        </w:rPr>
        <w:t> qui calcule une régression linéaire des moindres carrés pour deux séries de mesures et, permet donc d’avoir la pente de la droite.</w:t>
      </w:r>
    </w:p>
    <w:p w14:paraId="4AF2D8F2" w14:textId="61798E55" w:rsidR="00D7570C" w:rsidRPr="00F05EFE" w:rsidRDefault="00D7570C" w:rsidP="00D7570C">
      <w:pPr>
        <w:pStyle w:val="HTMLPreformatted"/>
        <w:shd w:val="clear" w:color="auto" w:fill="FFFFFF"/>
        <w:wordWrap w:val="0"/>
        <w:ind w:left="1080"/>
        <w:textAlignment w:val="baseline"/>
        <w:rPr>
          <w:rFonts w:asciiTheme="minorHAnsi" w:eastAsiaTheme="minorHAnsi" w:hAnsiTheme="minorHAnsi" w:cstheme="minorBidi"/>
          <w:b/>
          <w:bCs/>
          <w:color w:val="943634" w:themeColor="accent2" w:themeShade="BF"/>
          <w:sz w:val="36"/>
          <w:szCs w:val="36"/>
          <w:lang w:eastAsia="en-US"/>
        </w:rPr>
      </w:pPr>
    </w:p>
    <w:p w14:paraId="0F564B97" w14:textId="77777777" w:rsidR="00D7570C" w:rsidRPr="00F05EFE" w:rsidRDefault="00D7570C" w:rsidP="00D7570C">
      <w:pPr>
        <w:pStyle w:val="HTMLPreformatted"/>
        <w:shd w:val="clear" w:color="auto" w:fill="FFFFFF"/>
        <w:wordWrap w:val="0"/>
        <w:ind w:left="1080"/>
        <w:textAlignment w:val="baseline"/>
        <w:rPr>
          <w:rFonts w:asciiTheme="minorHAnsi" w:eastAsiaTheme="minorHAnsi" w:hAnsiTheme="minorHAnsi" w:cstheme="minorBidi"/>
          <w:b/>
          <w:bCs/>
          <w:color w:val="943634" w:themeColor="accent2" w:themeShade="BF"/>
          <w:sz w:val="36"/>
          <w:szCs w:val="36"/>
          <w:lang w:eastAsia="en-US"/>
        </w:rPr>
      </w:pPr>
    </w:p>
    <w:p w14:paraId="07DB38ED" w14:textId="7BB772F8" w:rsidR="004A3D65" w:rsidRDefault="00D80440" w:rsidP="004A3D65">
      <w:pPr>
        <w:pStyle w:val="HTMLPreformatted"/>
        <w:shd w:val="clear" w:color="auto" w:fill="FFFFFF"/>
        <w:wordWrap w:val="0"/>
        <w:textAlignment w:val="baseline"/>
        <w:rPr>
          <w:rFonts w:asciiTheme="minorHAnsi" w:eastAsiaTheme="minorHAnsi" w:hAnsiTheme="minorHAnsi" w:cstheme="minorBidi"/>
          <w:b/>
          <w:bCs/>
          <w:color w:val="943634" w:themeColor="accent2" w:themeShade="BF"/>
          <w:sz w:val="36"/>
          <w:szCs w:val="36"/>
          <w:lang w:val="en-US" w:eastAsia="en-US"/>
        </w:rPr>
      </w:pPr>
      <w:r>
        <w:rPr>
          <w:rFonts w:asciiTheme="minorHAnsi" w:eastAsiaTheme="minorHAnsi" w:hAnsiTheme="minorHAnsi" w:cstheme="minorBidi"/>
          <w:b/>
          <w:bCs/>
          <w:noProof/>
          <w:color w:val="943634" w:themeColor="accent2" w:themeShade="BF"/>
          <w:sz w:val="36"/>
          <w:szCs w:val="36"/>
          <w:lang w:val="en-US" w:eastAsia="en-US"/>
        </w:rPr>
        <w:lastRenderedPageBreak/>
        <w:drawing>
          <wp:inline distT="0" distB="0" distL="0" distR="0" wp14:anchorId="25043983" wp14:editId="66A935EA">
            <wp:extent cx="2846617" cy="2256995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417" cy="226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b/>
          <w:bCs/>
          <w:noProof/>
          <w:color w:val="943634" w:themeColor="accent2" w:themeShade="BF"/>
          <w:sz w:val="36"/>
          <w:szCs w:val="36"/>
          <w:lang w:val="en-US" w:eastAsia="en-US"/>
        </w:rPr>
        <w:drawing>
          <wp:inline distT="0" distB="0" distL="0" distR="0" wp14:anchorId="47C28948" wp14:editId="251D33C4">
            <wp:extent cx="2864767" cy="2212157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949" cy="224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05FD" w14:textId="77777777" w:rsidR="004A3D65" w:rsidRPr="00FB14E8" w:rsidRDefault="004A3D65" w:rsidP="004A3D65">
      <w:pPr>
        <w:pStyle w:val="HTMLPreformatted"/>
        <w:shd w:val="clear" w:color="auto" w:fill="FFFFFF"/>
        <w:wordWrap w:val="0"/>
        <w:textAlignment w:val="baseline"/>
        <w:rPr>
          <w:rFonts w:asciiTheme="minorHAnsi" w:eastAsiaTheme="minorHAnsi" w:hAnsiTheme="minorHAnsi" w:cstheme="minorBidi"/>
          <w:b/>
          <w:bCs/>
          <w:color w:val="943634" w:themeColor="accent2" w:themeShade="BF"/>
          <w:sz w:val="36"/>
          <w:szCs w:val="36"/>
          <w:lang w:val="en-US" w:eastAsia="en-US"/>
        </w:rPr>
      </w:pPr>
    </w:p>
    <w:p w14:paraId="3D32DFB7" w14:textId="1AAB2A5D" w:rsidR="0062182C" w:rsidRDefault="00597310" w:rsidP="0042660E">
      <w:pPr>
        <w:rPr>
          <w:sz w:val="28"/>
          <w:szCs w:val="28"/>
          <w:lang w:val="fr-FR"/>
        </w:rPr>
      </w:pPr>
      <w:r w:rsidRPr="00597310">
        <w:rPr>
          <w:sz w:val="28"/>
          <w:szCs w:val="28"/>
          <w:lang w:val="fr-FR"/>
        </w:rPr>
        <w:t xml:space="preserve">On </w:t>
      </w:r>
      <w:r w:rsidRPr="001F4824">
        <w:rPr>
          <w:sz w:val="28"/>
          <w:szCs w:val="28"/>
          <w:lang w:val="fr-FR"/>
        </w:rPr>
        <w:t>trouve</w:t>
      </w:r>
      <w:r>
        <w:rPr>
          <w:sz w:val="28"/>
          <w:szCs w:val="28"/>
          <w:lang w:val="fr-FR"/>
        </w:rPr>
        <w:t xml:space="preserve"> </w:t>
      </w:r>
      <w:r w:rsidR="00C112C3" w:rsidRPr="00D75A04">
        <w:rPr>
          <w:sz w:val="28"/>
          <w:szCs w:val="28"/>
          <w:lang w:val="fr-FR"/>
        </w:rPr>
        <w:t>α</w:t>
      </w:r>
      <w:r w:rsidR="00C112C3" w:rsidRPr="00D75A04">
        <w:rPr>
          <w:sz w:val="28"/>
          <w:szCs w:val="28"/>
          <w:lang w:val="fr-FR"/>
        </w:rPr>
        <w:t>=0.97</w:t>
      </w:r>
      <w:r w:rsidR="001F4824" w:rsidRPr="00D75A04">
        <w:rPr>
          <w:sz w:val="28"/>
          <w:szCs w:val="28"/>
          <w:lang w:val="fr-FR"/>
        </w:rPr>
        <w:t xml:space="preserve"> </w:t>
      </w:r>
      <w:r w:rsidR="00FB5253" w:rsidRPr="001F4824">
        <w:rPr>
          <w:sz w:val="28"/>
          <w:szCs w:val="28"/>
          <w:lang w:val="fr-FR"/>
        </w:rPr>
        <w:t xml:space="preserve">et </w:t>
      </w:r>
      <w:r w:rsidR="00FB5253" w:rsidRPr="00D75A04">
        <w:rPr>
          <w:sz w:val="28"/>
          <w:szCs w:val="28"/>
          <w:lang w:val="fr-FR"/>
        </w:rPr>
        <w:t>β</w:t>
      </w:r>
      <w:r w:rsidR="001F4824" w:rsidRPr="00D75A04">
        <w:rPr>
          <w:sz w:val="28"/>
          <w:szCs w:val="28"/>
          <w:lang w:val="fr-FR"/>
        </w:rPr>
        <w:t>=2.</w:t>
      </w:r>
      <w:r w:rsidR="00FB5253" w:rsidRPr="00D75A04">
        <w:rPr>
          <w:sz w:val="28"/>
          <w:szCs w:val="28"/>
          <w:lang w:val="fr-FR"/>
        </w:rPr>
        <w:t>11.</w:t>
      </w:r>
    </w:p>
    <w:p w14:paraId="3384F2AD" w14:textId="3D653770" w:rsidR="00F168D3" w:rsidRPr="00D75A04" w:rsidRDefault="00F168D3" w:rsidP="0042660E">
      <w:pPr>
        <w:rPr>
          <w:sz w:val="28"/>
          <w:szCs w:val="28"/>
          <w:lang w:val="fr-FR"/>
        </w:rPr>
      </w:pPr>
      <w:r w:rsidRPr="00F168D3">
        <w:rPr>
          <w:rFonts w:ascii="Calibri" w:hAnsi="Calibri" w:cs="Calibri"/>
          <w:color w:val="000000"/>
          <w:sz w:val="28"/>
          <w:szCs w:val="28"/>
          <w:shd w:val="clear" w:color="auto" w:fill="FFFFFF"/>
          <w:lang w:val="fr-FR"/>
        </w:rPr>
        <w:t>On a fait les estimations présidentes en posant h=1/n où n le nombre d’éléments, mais pour des triangles ou même des rectangles, cette définition de la discrétisation n’est pas forcément correcte. C’est pourquoi on va définir 4 définitions différentes de la discrétisation h et voir pour chaque définition de h la valeur </w:t>
      </w:r>
      <w:r w:rsidRPr="00F168D3">
        <w:rPr>
          <w:rStyle w:val="cordial"/>
          <w:rFonts w:ascii="Calibri" w:hAnsi="Calibri" w:cs="Calibri"/>
          <w:color w:val="000000"/>
          <w:sz w:val="28"/>
          <w:szCs w:val="28"/>
          <w:shd w:val="clear" w:color="auto" w:fill="FFFFFF"/>
          <w:lang w:val="fr-FR"/>
        </w:rPr>
        <w:t xml:space="preserve">de </w:t>
      </w:r>
      <w:r>
        <w:rPr>
          <w:rStyle w:val="cordial"/>
          <w:rFonts w:ascii="Calibri" w:hAnsi="Calibri" w:cs="Calibri"/>
          <w:color w:val="000000"/>
          <w:sz w:val="28"/>
          <w:szCs w:val="28"/>
          <w:shd w:val="clear" w:color="auto" w:fill="FFFFFF"/>
        </w:rPr>
        <w:t>α</w:t>
      </w:r>
      <w:r w:rsidRPr="00F168D3">
        <w:rPr>
          <w:rFonts w:ascii="Calibri" w:hAnsi="Calibri" w:cs="Calibri"/>
          <w:color w:val="000000"/>
          <w:sz w:val="28"/>
          <w:szCs w:val="28"/>
          <w:shd w:val="clear" w:color="auto" w:fill="FFFFFF"/>
          <w:lang w:val="fr-FR"/>
        </w:rPr>
        <w:t xml:space="preserve"> correspondant. </w:t>
      </w:r>
      <w:r>
        <w:rPr>
          <w:rFonts w:ascii="Calibri" w:hAnsi="Calibri" w:cs="Calibri"/>
          <w:color w:val="000000"/>
          <w:sz w:val="28"/>
          <w:szCs w:val="28"/>
          <w:shd w:val="clear" w:color="auto" w:fill="FFFFFF"/>
        </w:rPr>
        <w:t>Les quatre définitions de h sont les suivantes :</w:t>
      </w:r>
    </w:p>
    <w:p w14:paraId="550BA530" w14:textId="7A14E477" w:rsidR="00D75A04" w:rsidRPr="00D75A04" w:rsidRDefault="00D75A04" w:rsidP="00D75A04">
      <w:pPr>
        <w:pStyle w:val="NormalWeb"/>
        <w:shd w:val="clear" w:color="auto" w:fill="FFFFFF"/>
        <w:spacing w:before="240" w:beforeAutospacing="0" w:after="0" w:afterAutospacing="0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D75A04">
        <w:rPr>
          <w:rFonts w:asciiTheme="minorHAnsi" w:eastAsiaTheme="minorHAnsi" w:hAnsiTheme="minorHAnsi" w:cstheme="minorBidi"/>
          <w:b/>
          <w:bCs/>
          <w:sz w:val="28"/>
          <w:szCs w:val="28"/>
          <w:lang w:eastAsia="en-US"/>
        </w:rPr>
        <w:t>hmax</w:t>
      </w:r>
      <w:r w:rsidRPr="00D75A04">
        <w:rPr>
          <w:rFonts w:asciiTheme="minorHAnsi" w:eastAsiaTheme="minorHAnsi" w:hAnsiTheme="minorHAnsi" w:cstheme="minorBidi"/>
          <w:sz w:val="28"/>
          <w:szCs w:val="28"/>
          <w:lang w:eastAsia="en-US"/>
        </w:rPr>
        <w:t> : le plus grand arrête de l'</w:t>
      </w:r>
      <w:r w:rsidRPr="00D75A04">
        <w:rPr>
          <w:rFonts w:asciiTheme="minorHAnsi" w:eastAsiaTheme="minorHAnsi" w:hAnsiTheme="minorHAnsi" w:cstheme="minorBidi"/>
          <w:sz w:val="28"/>
          <w:szCs w:val="28"/>
          <w:lang w:eastAsia="en-US"/>
        </w:rPr>
        <w:t>élément</w:t>
      </w:r>
      <w:r w:rsidRPr="00D75A04">
        <w:rPr>
          <w:rFonts w:asciiTheme="minorHAnsi" w:eastAsiaTheme="minorHAnsi" w:hAnsiTheme="minorHAnsi" w:cstheme="minorBidi"/>
          <w:sz w:val="28"/>
          <w:szCs w:val="28"/>
          <w:lang w:eastAsia="en-US"/>
        </w:rPr>
        <w:t>.</w:t>
      </w:r>
    </w:p>
    <w:p w14:paraId="3ACD10BC" w14:textId="6B9899D8" w:rsidR="00D75A04" w:rsidRPr="00D75A04" w:rsidRDefault="00D75A04" w:rsidP="00D75A04">
      <w:pPr>
        <w:pStyle w:val="NormalWeb"/>
        <w:shd w:val="clear" w:color="auto" w:fill="FFFFFF"/>
        <w:spacing w:before="240" w:beforeAutospacing="0" w:after="0" w:afterAutospacing="0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D75A04">
        <w:rPr>
          <w:rFonts w:asciiTheme="minorHAnsi" w:eastAsiaTheme="minorHAnsi" w:hAnsiTheme="minorHAnsi" w:cstheme="minorBidi"/>
          <w:b/>
          <w:bCs/>
          <w:sz w:val="28"/>
          <w:szCs w:val="28"/>
          <w:lang w:eastAsia="en-US"/>
        </w:rPr>
        <w:t>haverage</w:t>
      </w:r>
      <w:r w:rsidRPr="00D75A04">
        <w:rPr>
          <w:rFonts w:asciiTheme="minorHAnsi" w:eastAsiaTheme="minorHAnsi" w:hAnsiTheme="minorHAnsi" w:cstheme="minorBidi"/>
          <w:sz w:val="28"/>
          <w:szCs w:val="28"/>
          <w:lang w:eastAsia="en-US"/>
        </w:rPr>
        <w:t> : le moyen des arrêtes de l'</w:t>
      </w:r>
      <w:r w:rsidRPr="00D75A04">
        <w:rPr>
          <w:rFonts w:asciiTheme="minorHAnsi" w:eastAsiaTheme="minorHAnsi" w:hAnsiTheme="minorHAnsi" w:cstheme="minorBidi"/>
          <w:sz w:val="28"/>
          <w:szCs w:val="28"/>
          <w:lang w:eastAsia="en-US"/>
        </w:rPr>
        <w:t>élément</w:t>
      </w:r>
      <w:r w:rsidRPr="00D75A04">
        <w:rPr>
          <w:rFonts w:asciiTheme="minorHAnsi" w:eastAsiaTheme="minorHAnsi" w:hAnsiTheme="minorHAnsi" w:cstheme="minorBidi"/>
          <w:sz w:val="28"/>
          <w:szCs w:val="28"/>
          <w:lang w:eastAsia="en-US"/>
        </w:rPr>
        <w:t>.</w:t>
      </w:r>
    </w:p>
    <w:p w14:paraId="6807D529" w14:textId="77777777" w:rsidR="00D75A04" w:rsidRPr="00D75A04" w:rsidRDefault="00D75A04" w:rsidP="00D75A04">
      <w:pPr>
        <w:pStyle w:val="NormalWeb"/>
        <w:shd w:val="clear" w:color="auto" w:fill="FFFFFF"/>
        <w:spacing w:before="240" w:beforeAutospacing="0" w:after="0" w:afterAutospacing="0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D75A04">
        <w:rPr>
          <w:rFonts w:asciiTheme="minorHAnsi" w:eastAsiaTheme="minorHAnsi" w:hAnsiTheme="minorHAnsi" w:cstheme="minorBidi"/>
          <w:b/>
          <w:bCs/>
          <w:sz w:val="28"/>
          <w:szCs w:val="28"/>
          <w:lang w:eastAsia="en-US"/>
        </w:rPr>
        <w:t>rayon_sur_alpha</w:t>
      </w:r>
      <w:r w:rsidRPr="00D75A04">
        <w:rPr>
          <w:rFonts w:asciiTheme="minorHAnsi" w:eastAsiaTheme="minorHAnsi" w:hAnsiTheme="minorHAnsi" w:cstheme="minorBidi"/>
          <w:sz w:val="28"/>
          <w:szCs w:val="28"/>
          <w:lang w:eastAsia="en-US"/>
        </w:rPr>
        <w:t> : inspiré de l’aspect ratio d’un élément triangulaire (h= 6r/√3 ou r le rayon du cercle inscrit avec Q=1).</w:t>
      </w:r>
    </w:p>
    <w:p w14:paraId="7D3B4ED3" w14:textId="6C5582AA" w:rsidR="00FB5253" w:rsidRPr="00EB7292" w:rsidRDefault="00D75A04" w:rsidP="00EB7292">
      <w:pPr>
        <w:pStyle w:val="NormalWeb"/>
        <w:shd w:val="clear" w:color="auto" w:fill="FFFFFF"/>
        <w:spacing w:before="240" w:beforeAutospacing="0" w:after="0" w:afterAutospacing="0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D75A04">
        <w:rPr>
          <w:rFonts w:asciiTheme="minorHAnsi" w:eastAsiaTheme="minorHAnsi" w:hAnsiTheme="minorHAnsi" w:cstheme="minorBidi"/>
          <w:b/>
          <w:bCs/>
          <w:sz w:val="28"/>
          <w:szCs w:val="28"/>
          <w:lang w:eastAsia="en-US"/>
        </w:rPr>
        <w:t>h_produit_rayon_cercles</w:t>
      </w:r>
      <w:r w:rsidRPr="00D75A04">
        <w:rPr>
          <w:rFonts w:asciiTheme="minorHAnsi" w:eastAsiaTheme="minorHAnsi" w:hAnsiTheme="minorHAnsi" w:cstheme="minorBidi"/>
          <w:sz w:val="28"/>
          <w:szCs w:val="28"/>
          <w:lang w:eastAsia="en-US"/>
        </w:rPr>
        <w:t> : racine carrée du produit des rayons du cercle inscrit et celui du cercle circonscrit.</w:t>
      </w:r>
    </w:p>
    <w:p w14:paraId="5D6C427A" w14:textId="7BB56504" w:rsidR="00F429B2" w:rsidRDefault="00F429B2" w:rsidP="0042660E">
      <w:pPr>
        <w:rPr>
          <w:b/>
          <w:bCs/>
          <w:i/>
          <w:iCs/>
          <w:sz w:val="28"/>
          <w:szCs w:val="28"/>
          <w:lang w:val="fr-FR"/>
        </w:rPr>
      </w:pPr>
      <w:r>
        <w:rPr>
          <w:b/>
          <w:bCs/>
          <w:i/>
          <w:iCs/>
          <w:sz w:val="28"/>
          <w:szCs w:val="28"/>
          <w:lang w:val="fr-FR"/>
        </w:rPr>
        <w:t xml:space="preserve">                         </w:t>
      </w:r>
      <w:r>
        <w:rPr>
          <w:b/>
          <w:bCs/>
          <w:i/>
          <w:iCs/>
          <w:noProof/>
          <w:sz w:val="28"/>
          <w:szCs w:val="28"/>
          <w:lang w:val="fr-FR"/>
        </w:rPr>
        <w:drawing>
          <wp:inline distT="0" distB="0" distL="0" distR="0" wp14:anchorId="2F3A774C" wp14:editId="53D07475">
            <wp:extent cx="3696970" cy="2683824"/>
            <wp:effectExtent l="0" t="0" r="0" b="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861" cy="271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446F" w14:textId="3B6F2EA8" w:rsidR="00F429B2" w:rsidRPr="00F437A1" w:rsidRDefault="00F437A1" w:rsidP="0042660E">
      <w:pPr>
        <w:rPr>
          <w:sz w:val="28"/>
          <w:szCs w:val="28"/>
          <w:lang w:val="fr-FR"/>
        </w:rPr>
      </w:pPr>
      <w:r w:rsidRPr="00F437A1">
        <w:rPr>
          <w:sz w:val="28"/>
          <w:szCs w:val="28"/>
          <w:lang w:val="fr-FR"/>
        </w:rPr>
        <w:lastRenderedPageBreak/>
        <w:t>Les</w:t>
      </w:r>
      <w:r>
        <w:rPr>
          <w:sz w:val="28"/>
          <w:szCs w:val="28"/>
          <w:lang w:val="fr-FR"/>
        </w:rPr>
        <w:t xml:space="preserve"> courbes sont bien distinctes </w:t>
      </w:r>
      <w:r w:rsidR="00480325">
        <w:rPr>
          <w:sz w:val="28"/>
          <w:szCs w:val="28"/>
          <w:lang w:val="fr-FR"/>
        </w:rPr>
        <w:t>parceque</w:t>
      </w:r>
      <w:r w:rsidR="008451B1">
        <w:rPr>
          <w:sz w:val="28"/>
          <w:szCs w:val="28"/>
          <w:lang w:val="fr-FR"/>
        </w:rPr>
        <w:t xml:space="preserve"> </w:t>
      </w:r>
      <w:r w:rsidR="00483CC5">
        <w:rPr>
          <w:sz w:val="28"/>
          <w:szCs w:val="28"/>
          <w:lang w:val="fr-FR"/>
        </w:rPr>
        <w:t xml:space="preserve">pour un maillage, on aura différentes valeurs de </w:t>
      </w:r>
      <w:r w:rsidR="00B1739E">
        <w:rPr>
          <w:sz w:val="28"/>
          <w:szCs w:val="28"/>
          <w:lang w:val="fr-FR"/>
        </w:rPr>
        <w:t>discrétisation</w:t>
      </w:r>
      <w:r w:rsidR="00483CC5">
        <w:rPr>
          <w:sz w:val="28"/>
          <w:szCs w:val="28"/>
          <w:lang w:val="fr-FR"/>
        </w:rPr>
        <w:t xml:space="preserve"> h selon la </w:t>
      </w:r>
      <w:r w:rsidR="00B1739E">
        <w:rPr>
          <w:sz w:val="28"/>
          <w:szCs w:val="28"/>
          <w:lang w:val="fr-FR"/>
        </w:rPr>
        <w:t>définition</w:t>
      </w:r>
      <w:r w:rsidR="00483CC5">
        <w:rPr>
          <w:sz w:val="28"/>
          <w:szCs w:val="28"/>
          <w:lang w:val="fr-FR"/>
        </w:rPr>
        <w:t xml:space="preserve"> adopté</w:t>
      </w:r>
      <w:r w:rsidR="00223588">
        <w:rPr>
          <w:sz w:val="28"/>
          <w:szCs w:val="28"/>
          <w:lang w:val="fr-FR"/>
        </w:rPr>
        <w:t>e</w:t>
      </w:r>
      <w:r w:rsidR="00B1739E">
        <w:rPr>
          <w:sz w:val="28"/>
          <w:szCs w:val="28"/>
          <w:lang w:val="fr-FR"/>
        </w:rPr>
        <w:t>,</w:t>
      </w:r>
      <w:r w:rsidR="00483CC5">
        <w:rPr>
          <w:sz w:val="28"/>
          <w:szCs w:val="28"/>
          <w:lang w:val="fr-FR"/>
        </w:rPr>
        <w:t xml:space="preserve"> mais </w:t>
      </w:r>
      <w:r w:rsidR="00B87246">
        <w:rPr>
          <w:sz w:val="28"/>
          <w:szCs w:val="28"/>
          <w:lang w:val="fr-FR"/>
        </w:rPr>
        <w:t>une même erreur. Cependa</w:t>
      </w:r>
      <w:r w:rsidR="00685DA3">
        <w:rPr>
          <w:sz w:val="28"/>
          <w:szCs w:val="28"/>
          <w:lang w:val="fr-FR"/>
        </w:rPr>
        <w:t xml:space="preserve">nt, on trouve toujours presque la même valeur de </w:t>
      </w:r>
      <w:r w:rsidR="00685DA3" w:rsidRPr="00D75A04">
        <w:rPr>
          <w:sz w:val="28"/>
          <w:szCs w:val="28"/>
          <w:lang w:val="fr-FR"/>
        </w:rPr>
        <w:t>α</w:t>
      </w:r>
      <w:r w:rsidR="00685DA3">
        <w:rPr>
          <w:sz w:val="28"/>
          <w:szCs w:val="28"/>
          <w:lang w:val="fr-FR"/>
        </w:rPr>
        <w:t xml:space="preserve"> trouvé précédemment </w:t>
      </w:r>
      <w:r w:rsidR="00FD447D">
        <w:rPr>
          <w:sz w:val="28"/>
          <w:szCs w:val="28"/>
          <w:lang w:val="fr-FR"/>
        </w:rPr>
        <w:t>quelque soit la discrétisation utilisé</w:t>
      </w:r>
      <w:r w:rsidR="00223588">
        <w:rPr>
          <w:sz w:val="28"/>
          <w:szCs w:val="28"/>
          <w:lang w:val="fr-FR"/>
        </w:rPr>
        <w:t>e.</w:t>
      </w:r>
      <w:r w:rsidR="003857C0">
        <w:rPr>
          <w:sz w:val="28"/>
          <w:szCs w:val="28"/>
          <w:lang w:val="fr-FR"/>
        </w:rPr>
        <w:t xml:space="preserve"> </w:t>
      </w:r>
      <w:r w:rsidR="00AA43AE">
        <w:rPr>
          <w:sz w:val="28"/>
          <w:szCs w:val="28"/>
          <w:lang w:val="fr-FR"/>
        </w:rPr>
        <w:t xml:space="preserve">Ceci peut être expliqué soit par </w:t>
      </w:r>
      <w:r w:rsidR="00D76EE3">
        <w:rPr>
          <w:sz w:val="28"/>
          <w:szCs w:val="28"/>
          <w:lang w:val="fr-FR"/>
        </w:rPr>
        <w:t>la faite</w:t>
      </w:r>
      <w:r w:rsidR="00AA43AE">
        <w:rPr>
          <w:sz w:val="28"/>
          <w:szCs w:val="28"/>
          <w:lang w:val="fr-FR"/>
        </w:rPr>
        <w:t xml:space="preserve"> que tous </w:t>
      </w:r>
      <w:r w:rsidR="003F52DF">
        <w:rPr>
          <w:sz w:val="28"/>
          <w:szCs w:val="28"/>
          <w:lang w:val="fr-FR"/>
        </w:rPr>
        <w:t xml:space="preserve">ces définitions de h sont approximativement </w:t>
      </w:r>
      <w:r w:rsidR="009D4DA7">
        <w:rPr>
          <w:sz w:val="28"/>
          <w:szCs w:val="28"/>
          <w:lang w:val="fr-FR"/>
        </w:rPr>
        <w:t>correctes</w:t>
      </w:r>
      <w:r w:rsidR="003F52DF">
        <w:rPr>
          <w:sz w:val="28"/>
          <w:szCs w:val="28"/>
          <w:lang w:val="fr-FR"/>
        </w:rPr>
        <w:t xml:space="preserve">, soit </w:t>
      </w:r>
      <w:r w:rsidR="00E03392">
        <w:rPr>
          <w:sz w:val="28"/>
          <w:szCs w:val="28"/>
          <w:lang w:val="fr-FR"/>
        </w:rPr>
        <w:t xml:space="preserve">parce qu’on a fait l’étude juste sur des maillages </w:t>
      </w:r>
      <w:r w:rsidR="00814BF2">
        <w:rPr>
          <w:sz w:val="28"/>
          <w:szCs w:val="28"/>
          <w:lang w:val="fr-FR"/>
        </w:rPr>
        <w:t xml:space="preserve">non perturbés ce qui rend impossible de voir </w:t>
      </w:r>
      <w:r w:rsidR="00D76EE3">
        <w:rPr>
          <w:sz w:val="28"/>
          <w:szCs w:val="28"/>
          <w:lang w:val="fr-FR"/>
        </w:rPr>
        <w:t>les limites de ces définitions.</w:t>
      </w:r>
    </w:p>
    <w:p w14:paraId="6A55AC2A" w14:textId="66BBEE5B" w:rsidR="009F079C" w:rsidRPr="003F52DF" w:rsidRDefault="008B280F" w:rsidP="0042660E">
      <w:pPr>
        <w:rPr>
          <w:rFonts w:ascii="Amasis MT Pro Black" w:eastAsia="Times New Roman" w:hAnsi="Amasis MT Pro Black" w:cs="Times New Roman"/>
          <w:b/>
          <w:bCs/>
          <w:color w:val="FF0000"/>
          <w:sz w:val="33"/>
          <w:szCs w:val="33"/>
          <w:lang w:val="en-US" w:eastAsia="fr-FR"/>
        </w:rPr>
      </w:pPr>
      <w:r w:rsidRPr="003F52DF">
        <w:rPr>
          <w:rFonts w:ascii="Amasis MT Pro Black" w:eastAsia="Times New Roman" w:hAnsi="Amasis MT Pro Black" w:cs="Times New Roman"/>
          <w:b/>
          <w:bCs/>
          <w:color w:val="FF0000"/>
          <w:sz w:val="33"/>
          <w:szCs w:val="33"/>
          <w:lang w:val="en-US" w:eastAsia="fr-FR"/>
        </w:rPr>
        <w:t xml:space="preserve">Part </w:t>
      </w:r>
      <w:r w:rsidRPr="003F52DF">
        <w:rPr>
          <w:rFonts w:ascii="Amasis MT Pro Black" w:eastAsia="Times New Roman" w:hAnsi="Amasis MT Pro Black" w:cs="Times New Roman"/>
          <w:b/>
          <w:bCs/>
          <w:color w:val="FF0000"/>
          <w:sz w:val="33"/>
          <w:szCs w:val="33"/>
          <w:lang w:val="en-US" w:eastAsia="fr-FR"/>
        </w:rPr>
        <w:t>2:</w:t>
      </w:r>
      <w:r w:rsidRPr="003F52DF">
        <w:rPr>
          <w:rFonts w:ascii="Amasis MT Pro Black" w:eastAsia="Times New Roman" w:hAnsi="Amasis MT Pro Black" w:cs="Times New Roman"/>
          <w:b/>
          <w:bCs/>
          <w:color w:val="FF0000"/>
          <w:sz w:val="33"/>
          <w:szCs w:val="33"/>
          <w:lang w:val="en-US" w:eastAsia="fr-FR"/>
        </w:rPr>
        <w:t xml:space="preserve"> Control of acoustic wave by changing the shape of the boundary</w:t>
      </w:r>
    </w:p>
    <w:p w14:paraId="52B40089" w14:textId="442AA8EF" w:rsidR="008B280F" w:rsidRDefault="00D7227A" w:rsidP="00D7227A">
      <w:pPr>
        <w:pStyle w:val="ListParagraph"/>
        <w:numPr>
          <w:ilvl w:val="0"/>
          <w:numId w:val="2"/>
        </w:numPr>
        <w:rPr>
          <w:b/>
          <w:bCs/>
          <w:color w:val="943634" w:themeColor="accent2" w:themeShade="BF"/>
          <w:sz w:val="36"/>
          <w:szCs w:val="36"/>
          <w:lang w:val="en-US"/>
        </w:rPr>
      </w:pPr>
      <w:r w:rsidRPr="00A14141">
        <w:rPr>
          <w:b/>
          <w:bCs/>
          <w:color w:val="943634" w:themeColor="accent2" w:themeShade="BF"/>
          <w:sz w:val="36"/>
          <w:szCs w:val="36"/>
          <w:lang w:val="en-US"/>
        </w:rPr>
        <w:t xml:space="preserve">Split </w:t>
      </w:r>
      <w:r w:rsidR="00827B9D" w:rsidRPr="00A14141">
        <w:rPr>
          <w:b/>
          <w:bCs/>
          <w:color w:val="943634" w:themeColor="accent2" w:themeShade="BF"/>
          <w:sz w:val="36"/>
          <w:szCs w:val="36"/>
          <w:lang w:val="en-US"/>
        </w:rPr>
        <w:t xml:space="preserve">a </w:t>
      </w:r>
      <w:r w:rsidR="00827B9D" w:rsidRPr="00A14141">
        <w:rPr>
          <w:b/>
          <w:bCs/>
          <w:color w:val="943634" w:themeColor="accent2" w:themeShade="BF"/>
          <w:sz w:val="36"/>
          <w:szCs w:val="36"/>
          <w:lang w:val="en-US"/>
        </w:rPr>
        <w:t>quadrang</w:t>
      </w:r>
      <w:r w:rsidR="00A14141" w:rsidRPr="00A14141">
        <w:rPr>
          <w:b/>
          <w:bCs/>
          <w:color w:val="943634" w:themeColor="accent2" w:themeShade="BF"/>
          <w:sz w:val="36"/>
          <w:szCs w:val="36"/>
          <w:lang w:val="en-US"/>
        </w:rPr>
        <w:t>ular</w:t>
      </w:r>
      <w:r w:rsidR="00827B9D" w:rsidRPr="00A14141">
        <w:rPr>
          <w:b/>
          <w:bCs/>
          <w:color w:val="943634" w:themeColor="accent2" w:themeShade="BF"/>
          <w:sz w:val="36"/>
          <w:szCs w:val="36"/>
          <w:lang w:val="en-US"/>
        </w:rPr>
        <w:t xml:space="preserve"> </w:t>
      </w:r>
      <w:r w:rsidRPr="00A14141">
        <w:rPr>
          <w:b/>
          <w:bCs/>
          <w:color w:val="943634" w:themeColor="accent2" w:themeShade="BF"/>
          <w:sz w:val="36"/>
          <w:szCs w:val="36"/>
          <w:lang w:val="en-US"/>
        </w:rPr>
        <w:t xml:space="preserve">mesh </w:t>
      </w:r>
      <w:r w:rsidR="00827B9D" w:rsidRPr="00A14141">
        <w:rPr>
          <w:b/>
          <w:bCs/>
          <w:color w:val="943634" w:themeColor="accent2" w:themeShade="BF"/>
          <w:sz w:val="36"/>
          <w:szCs w:val="36"/>
          <w:lang w:val="en-US"/>
        </w:rPr>
        <w:t xml:space="preserve">into </w:t>
      </w:r>
      <w:r w:rsidR="00A14141" w:rsidRPr="00A14141">
        <w:rPr>
          <w:b/>
          <w:bCs/>
          <w:color w:val="943634" w:themeColor="accent2" w:themeShade="BF"/>
          <w:sz w:val="36"/>
          <w:szCs w:val="36"/>
          <w:lang w:val="en-US"/>
        </w:rPr>
        <w:t xml:space="preserve">a </w:t>
      </w:r>
      <w:r w:rsidR="00A14141">
        <w:rPr>
          <w:b/>
          <w:bCs/>
          <w:color w:val="943634" w:themeColor="accent2" w:themeShade="BF"/>
          <w:sz w:val="36"/>
          <w:szCs w:val="36"/>
          <w:lang w:val="en-US"/>
        </w:rPr>
        <w:t>triangular</w:t>
      </w:r>
      <w:r w:rsidR="00A14141" w:rsidRPr="00A14141">
        <w:rPr>
          <w:b/>
          <w:bCs/>
          <w:color w:val="943634" w:themeColor="accent2" w:themeShade="BF"/>
          <w:sz w:val="36"/>
          <w:szCs w:val="36"/>
          <w:lang w:val="en-US"/>
        </w:rPr>
        <w:t xml:space="preserve"> mesh</w:t>
      </w:r>
    </w:p>
    <w:p w14:paraId="339FB583" w14:textId="087EE64A" w:rsidR="00A14141" w:rsidRDefault="00C754DF" w:rsidP="00A14141">
      <w:pPr>
        <w:ind w:left="360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Pour transformer un maillage r</w:t>
      </w:r>
      <w:r w:rsidR="000A6796">
        <w:rPr>
          <w:sz w:val="28"/>
          <w:szCs w:val="28"/>
          <w:lang w:val="fr-FR"/>
        </w:rPr>
        <w:t>ectangulaire à un maillage triangulaire</w:t>
      </w:r>
      <w:r w:rsidR="000E3813">
        <w:rPr>
          <w:sz w:val="28"/>
          <w:szCs w:val="28"/>
          <w:lang w:val="fr-FR"/>
        </w:rPr>
        <w:t> :</w:t>
      </w:r>
    </w:p>
    <w:p w14:paraId="07556480" w14:textId="409576D3" w:rsidR="000E3813" w:rsidRDefault="000E3813" w:rsidP="000E3813">
      <w:pPr>
        <w:pStyle w:val="ListParagraph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On change </w:t>
      </w:r>
      <w:r w:rsidR="00C55AF3">
        <w:rPr>
          <w:sz w:val="28"/>
          <w:szCs w:val="28"/>
          <w:lang w:val="fr-FR"/>
        </w:rPr>
        <w:t xml:space="preserve">p_elem2nodes par </w:t>
      </w:r>
      <w:r w:rsidR="00D77ABE">
        <w:rPr>
          <w:sz w:val="28"/>
          <w:szCs w:val="28"/>
          <w:lang w:val="fr-FR"/>
        </w:rPr>
        <w:t>des indices espacés</w:t>
      </w:r>
      <w:r w:rsidR="00935AF2">
        <w:rPr>
          <w:sz w:val="28"/>
          <w:szCs w:val="28"/>
          <w:lang w:val="fr-FR"/>
        </w:rPr>
        <w:t xml:space="preserve"> par 3 et </w:t>
      </w:r>
      <w:r w:rsidR="00BE5E45">
        <w:rPr>
          <w:sz w:val="28"/>
          <w:szCs w:val="28"/>
          <w:lang w:val="fr-FR"/>
        </w:rPr>
        <w:t>on</w:t>
      </w:r>
      <w:r w:rsidR="001100DF">
        <w:rPr>
          <w:sz w:val="28"/>
          <w:szCs w:val="28"/>
          <w:lang w:val="fr-FR"/>
        </w:rPr>
        <w:t xml:space="preserve"> </w:t>
      </w:r>
      <w:r w:rsidR="00650023">
        <w:rPr>
          <w:sz w:val="28"/>
          <w:szCs w:val="28"/>
          <w:lang w:val="fr-FR"/>
        </w:rPr>
        <w:t>augmente</w:t>
      </w:r>
      <w:r w:rsidR="00935AF2">
        <w:rPr>
          <w:sz w:val="28"/>
          <w:szCs w:val="28"/>
          <w:lang w:val="fr-FR"/>
        </w:rPr>
        <w:t xml:space="preserve"> </w:t>
      </w:r>
      <w:r w:rsidR="001100DF">
        <w:rPr>
          <w:sz w:val="28"/>
          <w:szCs w:val="28"/>
          <w:lang w:val="fr-FR"/>
        </w:rPr>
        <w:t>sa longueur</w:t>
      </w:r>
      <w:r w:rsidR="00C60867">
        <w:rPr>
          <w:sz w:val="28"/>
          <w:szCs w:val="28"/>
          <w:lang w:val="fr-FR"/>
        </w:rPr>
        <w:t>.</w:t>
      </w:r>
    </w:p>
    <w:p w14:paraId="015A2D29" w14:textId="5E66A217" w:rsidR="00C3212C" w:rsidRPr="0046365E" w:rsidRDefault="00C60867" w:rsidP="0046365E">
      <w:pPr>
        <w:pStyle w:val="ListParagraph"/>
        <w:numPr>
          <w:ilvl w:val="0"/>
          <w:numId w:val="3"/>
        </w:num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</w:t>
      </w:r>
      <w:r w:rsidR="00C3212C" w:rsidRPr="00C3212C">
        <w:rPr>
          <w:sz w:val="28"/>
          <w:szCs w:val="28"/>
          <w:lang w:val="fr-FR"/>
        </w:rPr>
        <w:t xml:space="preserve">nsertion des </w:t>
      </w:r>
      <w:r w:rsidR="00BE5E45" w:rsidRPr="00C3212C">
        <w:rPr>
          <w:sz w:val="28"/>
          <w:szCs w:val="28"/>
          <w:lang w:val="fr-FR"/>
        </w:rPr>
        <w:t>éléments</w:t>
      </w:r>
      <w:r w:rsidR="00C3212C" w:rsidRPr="00C3212C">
        <w:rPr>
          <w:sz w:val="28"/>
          <w:szCs w:val="28"/>
          <w:lang w:val="fr-FR"/>
        </w:rPr>
        <w:t xml:space="preserve"> triangulaires (diviser chaque carré en deux triangles) en </w:t>
      </w:r>
      <w:r w:rsidR="00BE5E45" w:rsidRPr="00C3212C">
        <w:rPr>
          <w:sz w:val="28"/>
          <w:szCs w:val="28"/>
          <w:lang w:val="fr-FR"/>
        </w:rPr>
        <w:t>plaçant</w:t>
      </w:r>
      <w:r w:rsidR="00C3212C" w:rsidRPr="00C3212C">
        <w:rPr>
          <w:sz w:val="28"/>
          <w:szCs w:val="28"/>
          <w:lang w:val="fr-FR"/>
        </w:rPr>
        <w:t xml:space="preserve"> les </w:t>
      </w:r>
      <w:r w:rsidR="00BE5E45" w:rsidRPr="00C3212C">
        <w:rPr>
          <w:sz w:val="28"/>
          <w:szCs w:val="28"/>
          <w:lang w:val="fr-FR"/>
        </w:rPr>
        <w:t>nœuds</w:t>
      </w:r>
      <w:r w:rsidR="00C3212C" w:rsidRPr="00C3212C">
        <w:rPr>
          <w:sz w:val="28"/>
          <w:szCs w:val="28"/>
          <w:lang w:val="fr-FR"/>
        </w:rPr>
        <w:t xml:space="preserve"> dans les bons endroits</w:t>
      </w:r>
      <w:r w:rsidR="00D77ABE">
        <w:rPr>
          <w:sz w:val="28"/>
          <w:szCs w:val="28"/>
          <w:lang w:val="fr-FR"/>
        </w:rPr>
        <w:t xml:space="preserve"> (indices)</w:t>
      </w:r>
      <w:r w:rsidR="00BE5E45">
        <w:rPr>
          <w:sz w:val="28"/>
          <w:szCs w:val="28"/>
          <w:lang w:val="fr-FR"/>
        </w:rPr>
        <w:t xml:space="preserve"> dans le tableau elem2nodes</w:t>
      </w:r>
      <w:r>
        <w:rPr>
          <w:sz w:val="28"/>
          <w:szCs w:val="28"/>
          <w:lang w:val="fr-FR"/>
        </w:rPr>
        <w:t xml:space="preserve"> comme dans </w:t>
      </w:r>
      <w:r w:rsidR="0046365E">
        <w:rPr>
          <w:sz w:val="28"/>
          <w:szCs w:val="28"/>
          <w:lang w:val="fr-FR"/>
        </w:rPr>
        <w:t>cet exemple : un</w:t>
      </w:r>
      <w:r w:rsidR="002952F5">
        <w:rPr>
          <w:sz w:val="28"/>
          <w:szCs w:val="28"/>
          <w:lang w:val="fr-FR"/>
        </w:rPr>
        <w:t xml:space="preserve"> quadrant [i</w:t>
      </w:r>
      <w:r w:rsidR="00F319BB">
        <w:rPr>
          <w:sz w:val="28"/>
          <w:szCs w:val="28"/>
          <w:lang w:val="fr-FR"/>
        </w:rPr>
        <w:t>1, i</w:t>
      </w:r>
      <w:r w:rsidR="002952F5">
        <w:rPr>
          <w:sz w:val="28"/>
          <w:szCs w:val="28"/>
          <w:lang w:val="fr-FR"/>
        </w:rPr>
        <w:t>2,</w:t>
      </w:r>
      <w:r w:rsidR="00F319BB">
        <w:rPr>
          <w:sz w:val="28"/>
          <w:szCs w:val="28"/>
          <w:lang w:val="fr-FR"/>
        </w:rPr>
        <w:t xml:space="preserve"> </w:t>
      </w:r>
      <w:r w:rsidR="002952F5">
        <w:rPr>
          <w:sz w:val="28"/>
          <w:szCs w:val="28"/>
          <w:lang w:val="fr-FR"/>
        </w:rPr>
        <w:t>i3,</w:t>
      </w:r>
      <w:r w:rsidR="00F319BB">
        <w:rPr>
          <w:sz w:val="28"/>
          <w:szCs w:val="28"/>
          <w:lang w:val="fr-FR"/>
        </w:rPr>
        <w:t xml:space="preserve"> </w:t>
      </w:r>
      <w:r w:rsidR="002952F5">
        <w:rPr>
          <w:sz w:val="28"/>
          <w:szCs w:val="28"/>
          <w:lang w:val="fr-FR"/>
        </w:rPr>
        <w:t>i4]</w:t>
      </w:r>
      <w:r w:rsidR="00A87D67">
        <w:rPr>
          <w:sz w:val="28"/>
          <w:szCs w:val="28"/>
          <w:lang w:val="fr-FR"/>
        </w:rPr>
        <w:t xml:space="preserve"> devient deux triangles </w:t>
      </w:r>
      <w:r w:rsidR="002952AA">
        <w:rPr>
          <w:sz w:val="28"/>
          <w:szCs w:val="28"/>
          <w:lang w:val="fr-FR"/>
        </w:rPr>
        <w:t>[</w:t>
      </w:r>
      <w:r w:rsidR="00FD51B5">
        <w:rPr>
          <w:sz w:val="28"/>
          <w:szCs w:val="28"/>
          <w:lang w:val="fr-FR"/>
        </w:rPr>
        <w:t>i1,</w:t>
      </w:r>
      <w:r w:rsidR="00F319BB">
        <w:rPr>
          <w:sz w:val="28"/>
          <w:szCs w:val="28"/>
          <w:lang w:val="fr-FR"/>
        </w:rPr>
        <w:t xml:space="preserve"> </w:t>
      </w:r>
      <w:r w:rsidR="00FD51B5">
        <w:rPr>
          <w:sz w:val="28"/>
          <w:szCs w:val="28"/>
          <w:lang w:val="fr-FR"/>
        </w:rPr>
        <w:t>i2,</w:t>
      </w:r>
      <w:r w:rsidR="00F319BB">
        <w:rPr>
          <w:sz w:val="28"/>
          <w:szCs w:val="28"/>
          <w:lang w:val="fr-FR"/>
        </w:rPr>
        <w:t xml:space="preserve"> </w:t>
      </w:r>
      <w:r w:rsidR="00FD51B5">
        <w:rPr>
          <w:sz w:val="28"/>
          <w:szCs w:val="28"/>
          <w:lang w:val="fr-FR"/>
        </w:rPr>
        <w:t>i3,</w:t>
      </w:r>
      <w:r w:rsidR="00F319BB">
        <w:rPr>
          <w:sz w:val="28"/>
          <w:szCs w:val="28"/>
          <w:lang w:val="fr-FR"/>
        </w:rPr>
        <w:t xml:space="preserve"> </w:t>
      </w:r>
      <w:r w:rsidR="006D3B0B">
        <w:rPr>
          <w:sz w:val="28"/>
          <w:szCs w:val="28"/>
          <w:lang w:val="fr-FR"/>
        </w:rPr>
        <w:t>i1,</w:t>
      </w:r>
      <w:r w:rsidR="00F319BB">
        <w:rPr>
          <w:sz w:val="28"/>
          <w:szCs w:val="28"/>
          <w:lang w:val="fr-FR"/>
        </w:rPr>
        <w:t xml:space="preserve"> </w:t>
      </w:r>
      <w:r w:rsidR="006D3B0B">
        <w:rPr>
          <w:sz w:val="28"/>
          <w:szCs w:val="28"/>
          <w:lang w:val="fr-FR"/>
        </w:rPr>
        <w:t>i3,</w:t>
      </w:r>
      <w:r w:rsidR="00F319BB">
        <w:rPr>
          <w:sz w:val="28"/>
          <w:szCs w:val="28"/>
          <w:lang w:val="fr-FR"/>
        </w:rPr>
        <w:t xml:space="preserve"> </w:t>
      </w:r>
      <w:r w:rsidR="006D3B0B">
        <w:rPr>
          <w:sz w:val="28"/>
          <w:szCs w:val="28"/>
          <w:lang w:val="fr-FR"/>
        </w:rPr>
        <w:t>i4]</w:t>
      </w:r>
      <w:r w:rsidR="00AC02D3">
        <w:rPr>
          <w:sz w:val="28"/>
          <w:szCs w:val="28"/>
          <w:lang w:val="fr-FR"/>
        </w:rPr>
        <w:t xml:space="preserve"> o</w:t>
      </w:r>
      <w:r w:rsidR="00D42DCD">
        <w:rPr>
          <w:sz w:val="28"/>
          <w:szCs w:val="28"/>
          <w:lang w:val="fr-FR"/>
        </w:rPr>
        <w:t xml:space="preserve">ù i1, i2, i3, i4 les nœuds constituant </w:t>
      </w:r>
      <w:r w:rsidR="00CD71B8">
        <w:rPr>
          <w:sz w:val="28"/>
          <w:szCs w:val="28"/>
          <w:lang w:val="fr-FR"/>
        </w:rPr>
        <w:t>le quadrant</w:t>
      </w:r>
      <w:r w:rsidR="00D77ABE" w:rsidRPr="0046365E">
        <w:rPr>
          <w:sz w:val="28"/>
          <w:szCs w:val="28"/>
          <w:lang w:val="fr-FR"/>
        </w:rPr>
        <w:t>.</w:t>
      </w:r>
    </w:p>
    <w:p w14:paraId="65E8F844" w14:textId="2C1809AF" w:rsidR="00650023" w:rsidRDefault="00650023" w:rsidP="00650023">
      <w:pPr>
        <w:ind w:left="360"/>
        <w:rPr>
          <w:b/>
          <w:bCs/>
          <w:sz w:val="28"/>
          <w:szCs w:val="28"/>
          <w:lang w:val="fr-FR"/>
        </w:rPr>
      </w:pPr>
      <w:r w:rsidRPr="00650023">
        <w:rPr>
          <w:b/>
          <w:bCs/>
          <w:sz w:val="28"/>
          <w:szCs w:val="28"/>
          <w:lang w:val="fr-FR"/>
        </w:rPr>
        <w:t>Exemple</w:t>
      </w:r>
      <w:r>
        <w:rPr>
          <w:b/>
          <w:bCs/>
          <w:sz w:val="28"/>
          <w:szCs w:val="28"/>
          <w:lang w:val="fr-FR"/>
        </w:rPr>
        <w:t xml:space="preserve"> </w:t>
      </w:r>
      <w:r w:rsidRPr="0016409A">
        <w:rPr>
          <w:sz w:val="28"/>
          <w:szCs w:val="28"/>
          <w:lang w:val="fr-FR"/>
        </w:rPr>
        <w:t xml:space="preserve">sur le </w:t>
      </w:r>
      <w:r w:rsidR="0016409A" w:rsidRPr="0016409A">
        <w:rPr>
          <w:sz w:val="28"/>
          <w:szCs w:val="28"/>
          <w:lang w:val="fr-FR"/>
        </w:rPr>
        <w:t>résonateur de Helmtholtz</w:t>
      </w:r>
      <w:r w:rsidRPr="00650023">
        <w:rPr>
          <w:b/>
          <w:bCs/>
          <w:sz w:val="28"/>
          <w:szCs w:val="28"/>
          <w:lang w:val="fr-FR"/>
        </w:rPr>
        <w:t> :</w:t>
      </w:r>
    </w:p>
    <w:p w14:paraId="31383F8A" w14:textId="6A5B6872" w:rsidR="0016409A" w:rsidRDefault="0016409A" w:rsidP="00650023">
      <w:pPr>
        <w:ind w:left="360"/>
        <w:rPr>
          <w:b/>
          <w:bCs/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t xml:space="preserve">      </w:t>
      </w:r>
      <w:r>
        <w:rPr>
          <w:b/>
          <w:bCs/>
          <w:noProof/>
          <w:sz w:val="28"/>
          <w:szCs w:val="28"/>
          <w:lang w:val="fr-FR"/>
        </w:rPr>
        <w:drawing>
          <wp:inline distT="0" distB="0" distL="0" distR="0" wp14:anchorId="61BFC25A" wp14:editId="436B53BE">
            <wp:extent cx="2706488" cy="2047875"/>
            <wp:effectExtent l="0" t="0" r="0" b="0"/>
            <wp:docPr id="17" name="Picture 17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420" cy="205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fr-FR"/>
        </w:rPr>
        <w:drawing>
          <wp:inline distT="0" distB="0" distL="0" distR="0" wp14:anchorId="5375B40F" wp14:editId="5FF4B199">
            <wp:extent cx="2733675" cy="2054175"/>
            <wp:effectExtent l="0" t="0" r="0" b="0"/>
            <wp:docPr id="18" name="Picture 1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shap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253" cy="206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326" w14:textId="71099166" w:rsidR="009971C1" w:rsidRDefault="00A47A3C" w:rsidP="00A47A3C">
      <w:pPr>
        <w:pStyle w:val="ListParagraph"/>
        <w:numPr>
          <w:ilvl w:val="0"/>
          <w:numId w:val="2"/>
        </w:numPr>
        <w:rPr>
          <w:b/>
          <w:bCs/>
          <w:color w:val="943634" w:themeColor="accent2" w:themeShade="BF"/>
          <w:sz w:val="36"/>
          <w:szCs w:val="36"/>
          <w:lang w:val="en-US"/>
        </w:rPr>
      </w:pPr>
      <w:r w:rsidRPr="00A47A3C">
        <w:rPr>
          <w:b/>
          <w:bCs/>
          <w:color w:val="943634" w:themeColor="accent2" w:themeShade="BF"/>
          <w:sz w:val="36"/>
          <w:szCs w:val="36"/>
          <w:lang w:val="en-US"/>
        </w:rPr>
        <w:t xml:space="preserve">Fractal geometry </w:t>
      </w:r>
    </w:p>
    <w:p w14:paraId="7EA70CFA" w14:textId="77777777" w:rsidR="00692887" w:rsidRPr="00692887" w:rsidRDefault="00692887" w:rsidP="00692887">
      <w:pPr>
        <w:spacing w:before="100" w:beforeAutospacing="1" w:after="100" w:afterAutospacing="1" w:line="240" w:lineRule="auto"/>
        <w:ind w:left="360"/>
        <w:rPr>
          <w:sz w:val="28"/>
          <w:szCs w:val="28"/>
          <w:lang w:val="fr-FR"/>
        </w:rPr>
      </w:pPr>
      <w:r w:rsidRPr="00692887">
        <w:rPr>
          <w:sz w:val="28"/>
          <w:szCs w:val="28"/>
          <w:lang w:val="fr-FR"/>
        </w:rPr>
        <w:t xml:space="preserve">Ma méthode est d'utiliser les barycentres des éléments qu'il faut supprimer. On commence par chercher les coordonnés de la barrière avec la fractale, puis construire un polygone fermé à partir de ces coordonnées. Ensuite, on fait une </w:t>
      </w:r>
      <w:r w:rsidRPr="00692887">
        <w:rPr>
          <w:sz w:val="28"/>
          <w:szCs w:val="28"/>
          <w:lang w:val="fr-FR"/>
        </w:rPr>
        <w:lastRenderedPageBreak/>
        <w:t>fonction qui détermine si un point défini par ses coordonnées s'il appartient ou pas à un polygone ; pour ce faire, il suffit de calculer le nombre de points d'intersection du droit horizontale commençant par le point en question jusqu'à l'infini (un nombre très grand :10000 par exemple), avec les bords du polygone ; si le nombre d'intersections est impair, donc le point est à l'intérieur du polygone. On va appliquer ceci sur les barycentres des éléments du maillage, et puis après supprimer les éléments qui sont à l'intérieur ou à l'extérieur du polygone pour avoir la barrière fractalisée.</w:t>
      </w:r>
    </w:p>
    <w:p w14:paraId="171BE45A" w14:textId="2B64D0D5" w:rsidR="00692887" w:rsidRPr="00692887" w:rsidRDefault="00692887" w:rsidP="00692887">
      <w:pPr>
        <w:spacing w:before="100" w:beforeAutospacing="1" w:after="100" w:afterAutospacing="1" w:line="240" w:lineRule="auto"/>
        <w:ind w:left="360"/>
        <w:rPr>
          <w:sz w:val="28"/>
          <w:szCs w:val="28"/>
          <w:lang w:val="fr-FR"/>
        </w:rPr>
      </w:pPr>
      <w:r w:rsidRPr="00692887">
        <w:rPr>
          <w:sz w:val="28"/>
          <w:szCs w:val="28"/>
          <w:lang w:val="fr-FR"/>
        </w:rPr>
        <w:t>On présente ici le résultat intermédiaire de la fonction qui construit la fractale : les points représentés sont les barycentres des éléments qui appartiennent au polygone délimité par la fractale.</w:t>
      </w:r>
    </w:p>
    <w:p w14:paraId="681D3148" w14:textId="1E9546D4" w:rsidR="00A36801" w:rsidRDefault="00D429F3" w:rsidP="00C249F6">
      <w:pPr>
        <w:ind w:left="360"/>
        <w:rPr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drawing>
          <wp:inline distT="0" distB="0" distL="0" distR="0" wp14:anchorId="388C3C4C" wp14:editId="4C77E9A0">
            <wp:extent cx="5895975" cy="4926965"/>
            <wp:effectExtent l="0" t="0" r="0" b="0"/>
            <wp:docPr id="19" name="Picture 19" descr="A picture containing shoji, building, cage,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shoji, building, cage, fabric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373" cy="49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F5DA" w14:textId="168768D9" w:rsidR="004A4798" w:rsidRDefault="005C2DE5" w:rsidP="00C249F6">
      <w:pPr>
        <w:ind w:left="360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Après, </w:t>
      </w:r>
      <w:r w:rsidR="009C66F1">
        <w:rPr>
          <w:sz w:val="28"/>
          <w:szCs w:val="28"/>
          <w:lang w:val="fr-FR"/>
        </w:rPr>
        <w:t>en</w:t>
      </w:r>
      <w:r w:rsidR="004271E2">
        <w:rPr>
          <w:sz w:val="28"/>
          <w:szCs w:val="28"/>
          <w:lang w:val="fr-FR"/>
        </w:rPr>
        <w:t xml:space="preserve"> </w:t>
      </w:r>
      <w:r>
        <w:rPr>
          <w:sz w:val="28"/>
          <w:szCs w:val="28"/>
          <w:lang w:val="fr-FR"/>
        </w:rPr>
        <w:t xml:space="preserve">utilisant la fonction </w:t>
      </w:r>
      <w:r w:rsidRPr="005C2DE5">
        <w:rPr>
          <w:b/>
          <w:bCs/>
          <w:i/>
          <w:iCs/>
          <w:sz w:val="28"/>
          <w:szCs w:val="28"/>
          <w:lang w:val="fr-FR"/>
        </w:rPr>
        <w:t>remove_elem</w:t>
      </w:r>
      <w:r>
        <w:rPr>
          <w:b/>
          <w:bCs/>
          <w:i/>
          <w:iCs/>
          <w:sz w:val="28"/>
          <w:szCs w:val="28"/>
          <w:lang w:val="fr-FR"/>
        </w:rPr>
        <w:t xml:space="preserve"> </w:t>
      </w:r>
      <w:r w:rsidR="007C03BA" w:rsidRPr="007C03BA">
        <w:rPr>
          <w:sz w:val="28"/>
          <w:szCs w:val="28"/>
          <w:lang w:val="fr-FR"/>
        </w:rPr>
        <w:t>pour</w:t>
      </w:r>
      <w:r w:rsidR="007C03BA">
        <w:rPr>
          <w:sz w:val="28"/>
          <w:szCs w:val="28"/>
          <w:lang w:val="fr-FR"/>
        </w:rPr>
        <w:t xml:space="preserve"> supprimer les éléments </w:t>
      </w:r>
      <w:r w:rsidR="003759FC">
        <w:rPr>
          <w:sz w:val="28"/>
          <w:szCs w:val="28"/>
          <w:lang w:val="fr-FR"/>
        </w:rPr>
        <w:t>à</w:t>
      </w:r>
      <w:r w:rsidR="007C03BA">
        <w:rPr>
          <w:sz w:val="28"/>
          <w:szCs w:val="28"/>
          <w:lang w:val="fr-FR"/>
        </w:rPr>
        <w:t xml:space="preserve"> l’intérieur du polygone pour avoir </w:t>
      </w:r>
      <w:r w:rsidR="00D10843">
        <w:rPr>
          <w:sz w:val="28"/>
          <w:szCs w:val="28"/>
          <w:lang w:val="fr-FR"/>
        </w:rPr>
        <w:t>la forme de la fractale sur le bord</w:t>
      </w:r>
      <w:r w:rsidR="00BE7C26">
        <w:rPr>
          <w:sz w:val="28"/>
          <w:szCs w:val="28"/>
          <w:lang w:val="fr-FR"/>
        </w:rPr>
        <w:t>.</w:t>
      </w:r>
    </w:p>
    <w:p w14:paraId="1C101AAD" w14:textId="626D94F6" w:rsidR="00BE7C26" w:rsidRDefault="00BE7C26" w:rsidP="00C249F6">
      <w:pPr>
        <w:ind w:left="360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Pour avoir le résultat sur</w:t>
      </w:r>
      <w:r w:rsidR="006D3507">
        <w:rPr>
          <w:sz w:val="28"/>
          <w:szCs w:val="28"/>
          <w:lang w:val="fr-FR"/>
        </w:rPr>
        <w:t xml:space="preserve"> un</w:t>
      </w:r>
      <w:r>
        <w:rPr>
          <w:sz w:val="28"/>
          <w:szCs w:val="28"/>
          <w:lang w:val="fr-FR"/>
        </w:rPr>
        <w:t xml:space="preserve"> maillage triangulaire, </w:t>
      </w:r>
      <w:r w:rsidR="008A26FE">
        <w:rPr>
          <w:sz w:val="28"/>
          <w:szCs w:val="28"/>
          <w:lang w:val="fr-FR"/>
        </w:rPr>
        <w:t xml:space="preserve">on peut soit passer par la fonction </w:t>
      </w:r>
      <w:r w:rsidR="008A26FE" w:rsidRPr="00853BF3">
        <w:rPr>
          <w:b/>
          <w:bCs/>
          <w:i/>
          <w:iCs/>
          <w:sz w:val="28"/>
          <w:szCs w:val="28"/>
          <w:lang w:val="fr-FR"/>
        </w:rPr>
        <w:t>split</w:t>
      </w:r>
      <w:r w:rsidR="008A26FE">
        <w:rPr>
          <w:sz w:val="28"/>
          <w:szCs w:val="28"/>
          <w:lang w:val="fr-FR"/>
        </w:rPr>
        <w:t xml:space="preserve">, soit faire la même démarche </w:t>
      </w:r>
      <w:r w:rsidR="005043F8">
        <w:rPr>
          <w:sz w:val="28"/>
          <w:szCs w:val="28"/>
          <w:lang w:val="fr-FR"/>
        </w:rPr>
        <w:t>précédente</w:t>
      </w:r>
      <w:r w:rsidR="003B3FAF">
        <w:rPr>
          <w:sz w:val="28"/>
          <w:szCs w:val="28"/>
          <w:lang w:val="fr-FR"/>
        </w:rPr>
        <w:t xml:space="preserve"> mais sur un maillage </w:t>
      </w:r>
      <w:r w:rsidR="003B3FAF">
        <w:rPr>
          <w:sz w:val="28"/>
          <w:szCs w:val="28"/>
          <w:lang w:val="fr-FR"/>
        </w:rPr>
        <w:lastRenderedPageBreak/>
        <w:t xml:space="preserve">triangulaire mais il y a </w:t>
      </w:r>
      <w:r w:rsidR="005043F8">
        <w:rPr>
          <w:sz w:val="28"/>
          <w:szCs w:val="28"/>
          <w:lang w:val="fr-FR"/>
        </w:rPr>
        <w:t>aura</w:t>
      </w:r>
      <w:r w:rsidR="003B3FAF">
        <w:rPr>
          <w:sz w:val="28"/>
          <w:szCs w:val="28"/>
          <w:lang w:val="fr-FR"/>
        </w:rPr>
        <w:t xml:space="preserve"> beaucoup d’</w:t>
      </w:r>
      <w:r w:rsidR="005043F8">
        <w:rPr>
          <w:sz w:val="28"/>
          <w:szCs w:val="28"/>
          <w:lang w:val="fr-FR"/>
        </w:rPr>
        <w:t>éléments</w:t>
      </w:r>
      <w:r w:rsidR="003B3FAF">
        <w:rPr>
          <w:sz w:val="28"/>
          <w:szCs w:val="28"/>
          <w:lang w:val="fr-FR"/>
        </w:rPr>
        <w:t xml:space="preserve"> </w:t>
      </w:r>
      <w:r w:rsidR="005043F8">
        <w:rPr>
          <w:sz w:val="28"/>
          <w:szCs w:val="28"/>
          <w:lang w:val="fr-FR"/>
        </w:rPr>
        <w:t>à</w:t>
      </w:r>
      <w:r w:rsidR="009C66F1">
        <w:rPr>
          <w:sz w:val="28"/>
          <w:szCs w:val="28"/>
          <w:lang w:val="fr-FR"/>
        </w:rPr>
        <w:t xml:space="preserve"> tester </w:t>
      </w:r>
      <w:r w:rsidR="006D3507">
        <w:rPr>
          <w:sz w:val="28"/>
          <w:szCs w:val="28"/>
          <w:lang w:val="fr-FR"/>
        </w:rPr>
        <w:t>s’il</w:t>
      </w:r>
      <w:r w:rsidR="009C66F1">
        <w:rPr>
          <w:sz w:val="28"/>
          <w:szCs w:val="28"/>
          <w:lang w:val="fr-FR"/>
        </w:rPr>
        <w:t xml:space="preserve"> est à l’intérieur du polygone ou pas, ce qui va prend beaucoup de temps de calcul.</w:t>
      </w:r>
    </w:p>
    <w:p w14:paraId="14B35764" w14:textId="77777777" w:rsidR="004A4798" w:rsidRDefault="004A4798" w:rsidP="00C249F6">
      <w:pPr>
        <w:ind w:left="360"/>
        <w:rPr>
          <w:sz w:val="28"/>
          <w:szCs w:val="28"/>
          <w:lang w:val="fr-FR"/>
        </w:rPr>
      </w:pPr>
    </w:p>
    <w:p w14:paraId="076FA79A" w14:textId="77777777" w:rsidR="004A4798" w:rsidRDefault="004A4798" w:rsidP="00C249F6">
      <w:pPr>
        <w:ind w:left="360"/>
        <w:rPr>
          <w:sz w:val="28"/>
          <w:szCs w:val="28"/>
          <w:lang w:val="fr-FR"/>
        </w:rPr>
      </w:pPr>
    </w:p>
    <w:p w14:paraId="7556B23D" w14:textId="6D375557" w:rsidR="00A950AB" w:rsidRPr="004A4798" w:rsidRDefault="00D429F3" w:rsidP="004A4798">
      <w:pPr>
        <w:ind w:left="360"/>
        <w:rPr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drawing>
          <wp:inline distT="0" distB="0" distL="0" distR="0" wp14:anchorId="5563AB51" wp14:editId="46935E4B">
            <wp:extent cx="2790825" cy="2570480"/>
            <wp:effectExtent l="0" t="0" r="0" b="0"/>
            <wp:docPr id="21" name="Picture 2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301" cy="258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798">
        <w:rPr>
          <w:b/>
          <w:bCs/>
          <w:noProof/>
          <w:color w:val="943634" w:themeColor="accent2" w:themeShade="BF"/>
          <w:sz w:val="36"/>
          <w:szCs w:val="36"/>
          <w:lang w:val="fr-FR"/>
        </w:rPr>
        <w:t xml:space="preserve">    </w:t>
      </w:r>
      <w:r w:rsidR="004A4798">
        <w:rPr>
          <w:b/>
          <w:bCs/>
          <w:noProof/>
          <w:color w:val="943634" w:themeColor="accent2" w:themeShade="BF"/>
          <w:sz w:val="36"/>
          <w:szCs w:val="36"/>
          <w:lang w:val="fr-FR"/>
        </w:rPr>
        <w:drawing>
          <wp:inline distT="0" distB="0" distL="0" distR="0" wp14:anchorId="6FAE48A3" wp14:editId="33195738">
            <wp:extent cx="2885778" cy="25711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620" cy="258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E283" w14:textId="31CB9B94" w:rsidR="00B65470" w:rsidRDefault="007B2414" w:rsidP="00650023">
      <w:pPr>
        <w:ind w:left="360"/>
        <w:rPr>
          <w:sz w:val="28"/>
          <w:szCs w:val="28"/>
          <w:lang w:val="fr-FR"/>
        </w:rPr>
      </w:pPr>
      <w:r w:rsidRPr="00D35E2E">
        <w:rPr>
          <w:sz w:val="28"/>
          <w:szCs w:val="28"/>
          <w:lang w:val="fr-FR"/>
        </w:rPr>
        <w:t xml:space="preserve">La </w:t>
      </w:r>
      <w:r w:rsidR="00D35E2E" w:rsidRPr="00D35E2E">
        <w:rPr>
          <w:sz w:val="28"/>
          <w:szCs w:val="28"/>
          <w:lang w:val="fr-FR"/>
        </w:rPr>
        <w:t>méthode</w:t>
      </w:r>
      <w:r w:rsidRPr="00D35E2E">
        <w:rPr>
          <w:sz w:val="28"/>
          <w:szCs w:val="28"/>
          <w:lang w:val="fr-FR"/>
        </w:rPr>
        <w:t xml:space="preserve"> permet</w:t>
      </w:r>
      <w:r w:rsidR="00D35E2E">
        <w:rPr>
          <w:sz w:val="28"/>
          <w:szCs w:val="28"/>
          <w:lang w:val="fr-FR"/>
        </w:rPr>
        <w:t xml:space="preserve"> bien</w:t>
      </w:r>
      <w:r w:rsidRPr="00D35E2E">
        <w:rPr>
          <w:sz w:val="28"/>
          <w:szCs w:val="28"/>
          <w:lang w:val="fr-FR"/>
        </w:rPr>
        <w:t xml:space="preserve"> de </w:t>
      </w:r>
      <w:r w:rsidR="00D35E2E" w:rsidRPr="00D35E2E">
        <w:rPr>
          <w:sz w:val="28"/>
          <w:szCs w:val="28"/>
          <w:lang w:val="fr-FR"/>
        </w:rPr>
        <w:t>gérer</w:t>
      </w:r>
      <w:r w:rsidRPr="00D35E2E">
        <w:rPr>
          <w:sz w:val="28"/>
          <w:szCs w:val="28"/>
          <w:lang w:val="fr-FR"/>
        </w:rPr>
        <w:t xml:space="preserve"> les ordres à</w:t>
      </w:r>
      <w:r w:rsidR="00D35E2E" w:rsidRPr="00D35E2E">
        <w:rPr>
          <w:sz w:val="28"/>
          <w:szCs w:val="28"/>
          <w:lang w:val="fr-FR"/>
        </w:rPr>
        <w:t xml:space="preserve"> volume constant</w:t>
      </w:r>
      <w:r w:rsidR="0025326F">
        <w:rPr>
          <w:sz w:val="28"/>
          <w:szCs w:val="28"/>
          <w:lang w:val="fr-FR"/>
        </w:rPr>
        <w:t xml:space="preserve"> (bien sûr en garantissant un nombre suffisant d’éléments</w:t>
      </w:r>
      <w:r w:rsidR="004A73F8">
        <w:rPr>
          <w:sz w:val="28"/>
          <w:szCs w:val="28"/>
          <w:lang w:val="fr-FR"/>
        </w:rPr>
        <w:t xml:space="preserve"> </w:t>
      </w:r>
      <w:r w:rsidR="0025326F">
        <w:rPr>
          <w:sz w:val="28"/>
          <w:szCs w:val="28"/>
          <w:lang w:val="fr-FR"/>
        </w:rPr>
        <w:t>dès le départ pour av</w:t>
      </w:r>
      <w:r w:rsidR="00461E59">
        <w:rPr>
          <w:sz w:val="28"/>
          <w:szCs w:val="28"/>
          <w:lang w:val="fr-FR"/>
        </w:rPr>
        <w:t xml:space="preserve">oir </w:t>
      </w:r>
      <w:r w:rsidR="009E4836">
        <w:rPr>
          <w:sz w:val="28"/>
          <w:szCs w:val="28"/>
          <w:lang w:val="fr-FR"/>
        </w:rPr>
        <w:t xml:space="preserve">tous les ordres à volume constant jusqu’à </w:t>
      </w:r>
      <w:r w:rsidR="003D6000">
        <w:rPr>
          <w:sz w:val="28"/>
          <w:szCs w:val="28"/>
          <w:lang w:val="fr-FR"/>
        </w:rPr>
        <w:t xml:space="preserve">l’ordre maximale </w:t>
      </w:r>
      <w:r w:rsidR="00FE16D8">
        <w:rPr>
          <w:sz w:val="28"/>
          <w:szCs w:val="28"/>
          <w:lang w:val="fr-FR"/>
        </w:rPr>
        <w:t xml:space="preserve">qui peut être générer sur ce nombre </w:t>
      </w:r>
      <w:r w:rsidR="00CE00B9">
        <w:rPr>
          <w:sz w:val="28"/>
          <w:szCs w:val="28"/>
          <w:lang w:val="fr-FR"/>
        </w:rPr>
        <w:t>d’éléments)</w:t>
      </w:r>
    </w:p>
    <w:p w14:paraId="1F467B92" w14:textId="2AB73992" w:rsidR="00CE00B9" w:rsidRDefault="00A55A88" w:rsidP="00650023">
      <w:pPr>
        <w:ind w:left="360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En prenant </w:t>
      </w:r>
      <w:r w:rsidR="00913B24">
        <w:rPr>
          <w:sz w:val="28"/>
          <w:szCs w:val="28"/>
          <w:lang w:val="fr-FR"/>
        </w:rPr>
        <w:t xml:space="preserve">un maillage </w:t>
      </w:r>
      <w:r w:rsidRPr="00A55A88">
        <w:rPr>
          <w:sz w:val="28"/>
          <w:szCs w:val="28"/>
          <w:lang w:val="fr-FR"/>
        </w:rPr>
        <w:t>nelemsx, nelemsy = 64,</w:t>
      </w:r>
      <w:r w:rsidR="004B4F9A" w:rsidRPr="00A55A88">
        <w:rPr>
          <w:sz w:val="28"/>
          <w:szCs w:val="28"/>
          <w:lang w:val="fr-FR"/>
        </w:rPr>
        <w:t>64</w:t>
      </w:r>
      <w:r w:rsidR="004B4F9A">
        <w:rPr>
          <w:sz w:val="28"/>
          <w:szCs w:val="28"/>
          <w:lang w:val="fr-FR"/>
        </w:rPr>
        <w:t>,</w:t>
      </w:r>
      <w:r>
        <w:rPr>
          <w:sz w:val="28"/>
          <w:szCs w:val="28"/>
          <w:lang w:val="fr-FR"/>
        </w:rPr>
        <w:t xml:space="preserve"> on peut génère jusqu’à </w:t>
      </w:r>
      <w:r w:rsidR="00975434">
        <w:rPr>
          <w:sz w:val="28"/>
          <w:szCs w:val="28"/>
          <w:lang w:val="fr-FR"/>
        </w:rPr>
        <w:t>l’ordre 3</w:t>
      </w:r>
      <w:r w:rsidR="007F3CFE">
        <w:rPr>
          <w:sz w:val="28"/>
          <w:szCs w:val="28"/>
          <w:lang w:val="fr-FR"/>
        </w:rPr>
        <w:t xml:space="preserve"> à volume constant</w:t>
      </w:r>
      <w:r w:rsidR="008563D0">
        <w:rPr>
          <w:sz w:val="28"/>
          <w:szCs w:val="28"/>
          <w:lang w:val="fr-FR"/>
        </w:rPr>
        <w:t> :</w:t>
      </w:r>
    </w:p>
    <w:p w14:paraId="17715D31" w14:textId="05CB37AA" w:rsidR="006C244B" w:rsidRDefault="009D4C49" w:rsidP="00650023">
      <w:pPr>
        <w:ind w:left="360"/>
        <w:rPr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drawing>
          <wp:anchor distT="0" distB="0" distL="114300" distR="114300" simplePos="0" relativeHeight="251660288" behindDoc="0" locked="0" layoutInCell="1" allowOverlap="1" wp14:anchorId="1C2D2D1D" wp14:editId="19F4DC23">
            <wp:simplePos x="0" y="0"/>
            <wp:positionH relativeFrom="column">
              <wp:posOffset>225425</wp:posOffset>
            </wp:positionH>
            <wp:positionV relativeFrom="paragraph">
              <wp:posOffset>205740</wp:posOffset>
            </wp:positionV>
            <wp:extent cx="3061970" cy="1797050"/>
            <wp:effectExtent l="0" t="0" r="0" b="0"/>
            <wp:wrapSquare wrapText="bothSides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45" b="17918"/>
                    <a:stretch/>
                  </pic:blipFill>
                  <pic:spPr bwMode="auto">
                    <a:xfrm>
                      <a:off x="0" y="0"/>
                      <a:ext cx="3061970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3647BF" w14:textId="3A13C98D" w:rsidR="006C244B" w:rsidRDefault="006C244B" w:rsidP="00650023">
      <w:pPr>
        <w:ind w:left="360"/>
        <w:rPr>
          <w:sz w:val="28"/>
          <w:szCs w:val="28"/>
          <w:lang w:val="fr-FR"/>
        </w:rPr>
      </w:pPr>
    </w:p>
    <w:p w14:paraId="1DD950CA" w14:textId="57879AF7" w:rsidR="00FA4E36" w:rsidRPr="00B52E91" w:rsidRDefault="009D4C49" w:rsidP="009D4C49">
      <w:pPr>
        <w:ind w:left="360"/>
        <w:rPr>
          <w:b/>
          <w:bCs/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t xml:space="preserve">                      </w:t>
      </w:r>
      <w:r w:rsidR="00B52E91" w:rsidRPr="00B52E91">
        <w:rPr>
          <w:b/>
          <w:bCs/>
          <w:sz w:val="28"/>
          <w:szCs w:val="28"/>
          <w:lang w:val="fr-FR"/>
        </w:rPr>
        <w:t>Ordre 1</w:t>
      </w:r>
    </w:p>
    <w:p w14:paraId="580580CF" w14:textId="77777777" w:rsidR="00B52E91" w:rsidRDefault="00B52E91" w:rsidP="00650023">
      <w:pPr>
        <w:ind w:left="360"/>
        <w:rPr>
          <w:b/>
          <w:bCs/>
          <w:sz w:val="28"/>
          <w:szCs w:val="28"/>
          <w:lang w:val="fr-FR"/>
        </w:rPr>
      </w:pPr>
    </w:p>
    <w:p w14:paraId="103A8B39" w14:textId="601E9B81" w:rsidR="00FA4E36" w:rsidRDefault="00FA4E36" w:rsidP="00650023">
      <w:pPr>
        <w:ind w:left="360"/>
        <w:rPr>
          <w:noProof/>
          <w:sz w:val="28"/>
          <w:szCs w:val="28"/>
          <w:lang w:val="fr-FR"/>
        </w:rPr>
      </w:pPr>
    </w:p>
    <w:p w14:paraId="42EEF8C2" w14:textId="64A27A25" w:rsidR="00FA4E36" w:rsidRDefault="00FA4E36" w:rsidP="00650023">
      <w:pPr>
        <w:ind w:left="360"/>
        <w:rPr>
          <w:noProof/>
          <w:sz w:val="28"/>
          <w:szCs w:val="28"/>
          <w:lang w:val="fr-FR"/>
        </w:rPr>
      </w:pPr>
    </w:p>
    <w:p w14:paraId="138E1BA8" w14:textId="77777777" w:rsidR="003B0E7A" w:rsidRDefault="003B0E7A" w:rsidP="00650023">
      <w:pPr>
        <w:ind w:left="360"/>
        <w:rPr>
          <w:noProof/>
          <w:sz w:val="28"/>
          <w:szCs w:val="28"/>
          <w:lang w:val="fr-FR"/>
        </w:rPr>
      </w:pPr>
    </w:p>
    <w:p w14:paraId="02654BBA" w14:textId="77777777" w:rsidR="003B0E7A" w:rsidRDefault="003B0E7A" w:rsidP="00650023">
      <w:pPr>
        <w:ind w:left="360"/>
        <w:rPr>
          <w:noProof/>
          <w:sz w:val="28"/>
          <w:szCs w:val="28"/>
          <w:lang w:val="fr-FR"/>
        </w:rPr>
      </w:pPr>
    </w:p>
    <w:p w14:paraId="33CF97B6" w14:textId="4DC7BB32" w:rsidR="00FA4E36" w:rsidRDefault="009D4C49" w:rsidP="00650023">
      <w:pPr>
        <w:ind w:left="360"/>
        <w:rPr>
          <w:noProof/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lastRenderedPageBreak/>
        <w:drawing>
          <wp:anchor distT="0" distB="0" distL="114300" distR="114300" simplePos="0" relativeHeight="251661312" behindDoc="0" locked="0" layoutInCell="1" allowOverlap="1" wp14:anchorId="07FCB55B" wp14:editId="1EAE9461">
            <wp:simplePos x="0" y="0"/>
            <wp:positionH relativeFrom="column">
              <wp:posOffset>200660</wp:posOffset>
            </wp:positionH>
            <wp:positionV relativeFrom="paragraph">
              <wp:posOffset>165735</wp:posOffset>
            </wp:positionV>
            <wp:extent cx="3181350" cy="2699385"/>
            <wp:effectExtent l="0" t="0" r="0" b="0"/>
            <wp:wrapSquare wrapText="bothSides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72"/>
                    <a:stretch/>
                  </pic:blipFill>
                  <pic:spPr bwMode="auto">
                    <a:xfrm>
                      <a:off x="0" y="0"/>
                      <a:ext cx="3181350" cy="269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87A83" w14:textId="77777777" w:rsidR="00B52E91" w:rsidRDefault="00B52E91" w:rsidP="00650023">
      <w:pPr>
        <w:ind w:left="360"/>
        <w:rPr>
          <w:sz w:val="28"/>
          <w:szCs w:val="28"/>
          <w:lang w:val="fr-FR"/>
        </w:rPr>
      </w:pPr>
    </w:p>
    <w:p w14:paraId="549D77E4" w14:textId="77777777" w:rsidR="00B52E91" w:rsidRDefault="00B52E91" w:rsidP="00650023">
      <w:pPr>
        <w:ind w:left="360"/>
        <w:rPr>
          <w:sz w:val="28"/>
          <w:szCs w:val="28"/>
          <w:lang w:val="fr-FR"/>
        </w:rPr>
      </w:pPr>
    </w:p>
    <w:p w14:paraId="5C59D907" w14:textId="651D4038" w:rsidR="006C244B" w:rsidRPr="00B52E91" w:rsidRDefault="009D4C49" w:rsidP="009D4C49">
      <w:pPr>
        <w:rPr>
          <w:b/>
          <w:bCs/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t xml:space="preserve">                     </w:t>
      </w:r>
      <w:r w:rsidR="00B52E91" w:rsidRPr="00B52E91">
        <w:rPr>
          <w:b/>
          <w:bCs/>
          <w:sz w:val="28"/>
          <w:szCs w:val="28"/>
          <w:lang w:val="fr-FR"/>
        </w:rPr>
        <w:t>Ordre 2</w:t>
      </w:r>
    </w:p>
    <w:p w14:paraId="7986B0A7" w14:textId="77777777" w:rsidR="009D4C49" w:rsidRDefault="00B52E91" w:rsidP="00650023">
      <w:pPr>
        <w:ind w:left="360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 xml:space="preserve"> </w:t>
      </w:r>
      <w:r w:rsidR="009D4C49">
        <w:rPr>
          <w:sz w:val="28"/>
          <w:szCs w:val="28"/>
          <w:lang w:val="fr-FR"/>
        </w:rPr>
        <w:t xml:space="preserve">    </w:t>
      </w:r>
      <w:r>
        <w:rPr>
          <w:sz w:val="28"/>
          <w:szCs w:val="28"/>
          <w:lang w:val="fr-FR"/>
        </w:rPr>
        <w:t xml:space="preserve">    </w:t>
      </w:r>
    </w:p>
    <w:p w14:paraId="1ED818C7" w14:textId="77777777" w:rsidR="003B0E7A" w:rsidRDefault="003B0E7A" w:rsidP="00650023">
      <w:pPr>
        <w:ind w:left="360"/>
        <w:rPr>
          <w:noProof/>
          <w:sz w:val="28"/>
          <w:szCs w:val="28"/>
          <w:lang w:val="fr-FR"/>
        </w:rPr>
      </w:pPr>
    </w:p>
    <w:p w14:paraId="723BF80D" w14:textId="77777777" w:rsidR="003B0E7A" w:rsidRDefault="003B0E7A" w:rsidP="00650023">
      <w:pPr>
        <w:ind w:left="360"/>
        <w:rPr>
          <w:noProof/>
          <w:sz w:val="28"/>
          <w:szCs w:val="28"/>
          <w:lang w:val="fr-FR"/>
        </w:rPr>
      </w:pPr>
    </w:p>
    <w:p w14:paraId="22AA469C" w14:textId="77777777" w:rsidR="003B0E7A" w:rsidRDefault="003B0E7A" w:rsidP="00650023">
      <w:pPr>
        <w:ind w:left="360"/>
        <w:rPr>
          <w:noProof/>
          <w:sz w:val="28"/>
          <w:szCs w:val="28"/>
          <w:lang w:val="fr-FR"/>
        </w:rPr>
      </w:pPr>
    </w:p>
    <w:p w14:paraId="59724623" w14:textId="01A7EFE1" w:rsidR="008563D0" w:rsidRDefault="008563D0" w:rsidP="00650023">
      <w:pPr>
        <w:ind w:left="360"/>
        <w:rPr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drawing>
          <wp:anchor distT="0" distB="0" distL="114300" distR="114300" simplePos="0" relativeHeight="251662336" behindDoc="0" locked="0" layoutInCell="1" allowOverlap="1" wp14:anchorId="0D7DEEB9" wp14:editId="199BEBF9">
            <wp:simplePos x="0" y="0"/>
            <wp:positionH relativeFrom="column">
              <wp:posOffset>588010</wp:posOffset>
            </wp:positionH>
            <wp:positionV relativeFrom="paragraph">
              <wp:posOffset>1905</wp:posOffset>
            </wp:positionV>
            <wp:extent cx="2501900" cy="212344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DAC39" w14:textId="77777777" w:rsidR="00BD3A5F" w:rsidRPr="00D35E2E" w:rsidRDefault="00BD3A5F" w:rsidP="00650023">
      <w:pPr>
        <w:ind w:left="360"/>
        <w:rPr>
          <w:sz w:val="28"/>
          <w:szCs w:val="28"/>
          <w:lang w:val="fr-FR"/>
        </w:rPr>
      </w:pPr>
    </w:p>
    <w:p w14:paraId="23E7F575" w14:textId="118B9F2A" w:rsidR="00B65470" w:rsidRPr="00650023" w:rsidRDefault="009D4C49" w:rsidP="009D4C49">
      <w:pPr>
        <w:ind w:left="360"/>
        <w:jc w:val="center"/>
        <w:rPr>
          <w:b/>
          <w:bCs/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t xml:space="preserve">   Ordre 3</w:t>
      </w:r>
    </w:p>
    <w:p w14:paraId="3F5C5091" w14:textId="77777777" w:rsidR="00FB5253" w:rsidRPr="00C754DF" w:rsidRDefault="00FB5253" w:rsidP="0042660E">
      <w:pPr>
        <w:rPr>
          <w:sz w:val="28"/>
          <w:szCs w:val="28"/>
          <w:lang w:val="fr-FR"/>
        </w:rPr>
      </w:pPr>
    </w:p>
    <w:sectPr w:rsidR="00FB5253" w:rsidRPr="00C754D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760C9" w14:textId="77777777" w:rsidR="00293888" w:rsidRDefault="00293888" w:rsidP="00626A9A">
      <w:pPr>
        <w:spacing w:after="0" w:line="240" w:lineRule="auto"/>
      </w:pPr>
      <w:r>
        <w:separator/>
      </w:r>
    </w:p>
  </w:endnote>
  <w:endnote w:type="continuationSeparator" w:id="0">
    <w:p w14:paraId="27CFA61F" w14:textId="77777777" w:rsidR="00293888" w:rsidRDefault="00293888" w:rsidP="00626A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Roboto Light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98320" w14:textId="77777777" w:rsidR="00293888" w:rsidRDefault="00293888" w:rsidP="00626A9A">
      <w:pPr>
        <w:spacing w:after="0" w:line="240" w:lineRule="auto"/>
      </w:pPr>
      <w:r>
        <w:separator/>
      </w:r>
    </w:p>
  </w:footnote>
  <w:footnote w:type="continuationSeparator" w:id="0">
    <w:p w14:paraId="23A5448E" w14:textId="77777777" w:rsidR="00293888" w:rsidRDefault="00293888" w:rsidP="00626A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31348"/>
    <w:multiLevelType w:val="hybridMultilevel"/>
    <w:tmpl w:val="94CE1932"/>
    <w:lvl w:ilvl="0" w:tplc="A69883FC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9E526A"/>
    <w:multiLevelType w:val="hybridMultilevel"/>
    <w:tmpl w:val="7B501F98"/>
    <w:lvl w:ilvl="0" w:tplc="301046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420AE3"/>
    <w:multiLevelType w:val="hybridMultilevel"/>
    <w:tmpl w:val="D4B6F818"/>
    <w:lvl w:ilvl="0" w:tplc="A69883FC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8299377">
    <w:abstractNumId w:val="2"/>
  </w:num>
  <w:num w:numId="2" w16cid:durableId="116922187">
    <w:abstractNumId w:val="0"/>
  </w:num>
  <w:num w:numId="3" w16cid:durableId="20387023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475CF"/>
    <w:rsid w:val="000103BA"/>
    <w:rsid w:val="00057B49"/>
    <w:rsid w:val="0006329E"/>
    <w:rsid w:val="00067F3C"/>
    <w:rsid w:val="000A6796"/>
    <w:rsid w:val="000E3813"/>
    <w:rsid w:val="001100DF"/>
    <w:rsid w:val="0016409A"/>
    <w:rsid w:val="00185DB9"/>
    <w:rsid w:val="00186240"/>
    <w:rsid w:val="001C3326"/>
    <w:rsid w:val="001C4BDE"/>
    <w:rsid w:val="001F4824"/>
    <w:rsid w:val="002133E4"/>
    <w:rsid w:val="00223588"/>
    <w:rsid w:val="0025326F"/>
    <w:rsid w:val="002642FC"/>
    <w:rsid w:val="002923D4"/>
    <w:rsid w:val="00293888"/>
    <w:rsid w:val="002952AA"/>
    <w:rsid w:val="002952F5"/>
    <w:rsid w:val="002B582B"/>
    <w:rsid w:val="002B6732"/>
    <w:rsid w:val="002D43B9"/>
    <w:rsid w:val="002F50FA"/>
    <w:rsid w:val="003132E2"/>
    <w:rsid w:val="00321F1B"/>
    <w:rsid w:val="0032618C"/>
    <w:rsid w:val="00365206"/>
    <w:rsid w:val="003759FC"/>
    <w:rsid w:val="003857C0"/>
    <w:rsid w:val="003B0E7A"/>
    <w:rsid w:val="003B3FAF"/>
    <w:rsid w:val="003C078F"/>
    <w:rsid w:val="003D6000"/>
    <w:rsid w:val="003F1264"/>
    <w:rsid w:val="003F52DF"/>
    <w:rsid w:val="00400D1C"/>
    <w:rsid w:val="00404B83"/>
    <w:rsid w:val="004159EE"/>
    <w:rsid w:val="0042660E"/>
    <w:rsid w:val="004271E2"/>
    <w:rsid w:val="00430986"/>
    <w:rsid w:val="00461E59"/>
    <w:rsid w:val="0046365E"/>
    <w:rsid w:val="00480325"/>
    <w:rsid w:val="004815A1"/>
    <w:rsid w:val="00483CC5"/>
    <w:rsid w:val="004936F0"/>
    <w:rsid w:val="004A3D65"/>
    <w:rsid w:val="004A4798"/>
    <w:rsid w:val="004A73F8"/>
    <w:rsid w:val="004B4F9A"/>
    <w:rsid w:val="004B7A4B"/>
    <w:rsid w:val="004B7B6E"/>
    <w:rsid w:val="005043F8"/>
    <w:rsid w:val="005479E9"/>
    <w:rsid w:val="00594C34"/>
    <w:rsid w:val="00597310"/>
    <w:rsid w:val="005A54E8"/>
    <w:rsid w:val="005B7C36"/>
    <w:rsid w:val="005C2DE5"/>
    <w:rsid w:val="005F7109"/>
    <w:rsid w:val="0060025D"/>
    <w:rsid w:val="0062182C"/>
    <w:rsid w:val="00626A9A"/>
    <w:rsid w:val="00650023"/>
    <w:rsid w:val="0066724F"/>
    <w:rsid w:val="00685DA3"/>
    <w:rsid w:val="00692887"/>
    <w:rsid w:val="00692ADD"/>
    <w:rsid w:val="006A0F44"/>
    <w:rsid w:val="006B52EF"/>
    <w:rsid w:val="006C244B"/>
    <w:rsid w:val="006C5FD9"/>
    <w:rsid w:val="006D3507"/>
    <w:rsid w:val="006D3B0B"/>
    <w:rsid w:val="007073FD"/>
    <w:rsid w:val="00721C75"/>
    <w:rsid w:val="007A7FA6"/>
    <w:rsid w:val="007B2414"/>
    <w:rsid w:val="007B4F9A"/>
    <w:rsid w:val="007C03BA"/>
    <w:rsid w:val="007F3CFE"/>
    <w:rsid w:val="00814BF2"/>
    <w:rsid w:val="008271D4"/>
    <w:rsid w:val="00827B9D"/>
    <w:rsid w:val="008451B1"/>
    <w:rsid w:val="00853BF3"/>
    <w:rsid w:val="008563D0"/>
    <w:rsid w:val="00877ACE"/>
    <w:rsid w:val="00892436"/>
    <w:rsid w:val="00894FD0"/>
    <w:rsid w:val="008A26FE"/>
    <w:rsid w:val="008B07D3"/>
    <w:rsid w:val="008B280F"/>
    <w:rsid w:val="008D147A"/>
    <w:rsid w:val="008D3DB0"/>
    <w:rsid w:val="008E534F"/>
    <w:rsid w:val="008F30E8"/>
    <w:rsid w:val="00913B24"/>
    <w:rsid w:val="00927769"/>
    <w:rsid w:val="0093452C"/>
    <w:rsid w:val="00935AF2"/>
    <w:rsid w:val="00950698"/>
    <w:rsid w:val="00961343"/>
    <w:rsid w:val="00975434"/>
    <w:rsid w:val="00992CA5"/>
    <w:rsid w:val="009971C1"/>
    <w:rsid w:val="009B59F8"/>
    <w:rsid w:val="009C66F1"/>
    <w:rsid w:val="009D1F4C"/>
    <w:rsid w:val="009D4C49"/>
    <w:rsid w:val="009D4DA7"/>
    <w:rsid w:val="009E2EFE"/>
    <w:rsid w:val="009E4836"/>
    <w:rsid w:val="009F079C"/>
    <w:rsid w:val="00A14141"/>
    <w:rsid w:val="00A20017"/>
    <w:rsid w:val="00A36801"/>
    <w:rsid w:val="00A3764B"/>
    <w:rsid w:val="00A475CF"/>
    <w:rsid w:val="00A47A3C"/>
    <w:rsid w:val="00A55A88"/>
    <w:rsid w:val="00A55F11"/>
    <w:rsid w:val="00A87D67"/>
    <w:rsid w:val="00A950AB"/>
    <w:rsid w:val="00A97471"/>
    <w:rsid w:val="00AA43AE"/>
    <w:rsid w:val="00AC02D3"/>
    <w:rsid w:val="00AE4A95"/>
    <w:rsid w:val="00B0582F"/>
    <w:rsid w:val="00B1739E"/>
    <w:rsid w:val="00B4537D"/>
    <w:rsid w:val="00B52E91"/>
    <w:rsid w:val="00B612D0"/>
    <w:rsid w:val="00B65470"/>
    <w:rsid w:val="00B72317"/>
    <w:rsid w:val="00B87246"/>
    <w:rsid w:val="00BA70DB"/>
    <w:rsid w:val="00BB4922"/>
    <w:rsid w:val="00BB5B68"/>
    <w:rsid w:val="00BD3A5F"/>
    <w:rsid w:val="00BE5E45"/>
    <w:rsid w:val="00BE623F"/>
    <w:rsid w:val="00BE7C26"/>
    <w:rsid w:val="00C112C3"/>
    <w:rsid w:val="00C249F6"/>
    <w:rsid w:val="00C3212C"/>
    <w:rsid w:val="00C465B8"/>
    <w:rsid w:val="00C475D3"/>
    <w:rsid w:val="00C55AF3"/>
    <w:rsid w:val="00C60867"/>
    <w:rsid w:val="00C754DF"/>
    <w:rsid w:val="00C84E70"/>
    <w:rsid w:val="00CD71B8"/>
    <w:rsid w:val="00CE00B9"/>
    <w:rsid w:val="00D05ADB"/>
    <w:rsid w:val="00D10843"/>
    <w:rsid w:val="00D2665B"/>
    <w:rsid w:val="00D35E2E"/>
    <w:rsid w:val="00D429F3"/>
    <w:rsid w:val="00D42DCD"/>
    <w:rsid w:val="00D55C82"/>
    <w:rsid w:val="00D67BD9"/>
    <w:rsid w:val="00D7227A"/>
    <w:rsid w:val="00D7570C"/>
    <w:rsid w:val="00D75A04"/>
    <w:rsid w:val="00D76EE3"/>
    <w:rsid w:val="00D77ABE"/>
    <w:rsid w:val="00D80440"/>
    <w:rsid w:val="00D8410B"/>
    <w:rsid w:val="00D96F9D"/>
    <w:rsid w:val="00DB64AA"/>
    <w:rsid w:val="00E03392"/>
    <w:rsid w:val="00E8490D"/>
    <w:rsid w:val="00E85E46"/>
    <w:rsid w:val="00E942A7"/>
    <w:rsid w:val="00EB7292"/>
    <w:rsid w:val="00EC0852"/>
    <w:rsid w:val="00ED35B5"/>
    <w:rsid w:val="00ED5B10"/>
    <w:rsid w:val="00ED6AD8"/>
    <w:rsid w:val="00F057DA"/>
    <w:rsid w:val="00F05EFE"/>
    <w:rsid w:val="00F13C80"/>
    <w:rsid w:val="00F168D3"/>
    <w:rsid w:val="00F319BB"/>
    <w:rsid w:val="00F33946"/>
    <w:rsid w:val="00F37C2E"/>
    <w:rsid w:val="00F429B2"/>
    <w:rsid w:val="00F437A1"/>
    <w:rsid w:val="00F942B6"/>
    <w:rsid w:val="00FA4E36"/>
    <w:rsid w:val="00FB14E8"/>
    <w:rsid w:val="00FB5253"/>
    <w:rsid w:val="00FC36ED"/>
    <w:rsid w:val="00FD447D"/>
    <w:rsid w:val="00FD51B5"/>
    <w:rsid w:val="00FE16D8"/>
    <w:rsid w:val="00FE3ED5"/>
    <w:rsid w:val="00FE4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F6D87"/>
  <w15:chartTrackingRefBased/>
  <w15:docId w15:val="{1A7D1C7D-1E3B-4C21-87C3-5BD5D7CC2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475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fr-FR"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475CF"/>
    <w:rPr>
      <w:rFonts w:ascii="Times New Roman" w:eastAsia="Times New Roman" w:hAnsi="Times New Roman" w:cs="Times New Roman"/>
      <w:b/>
      <w:bCs/>
      <w:sz w:val="36"/>
      <w:szCs w:val="36"/>
      <w:lang w:val="fr-FR" w:eastAsia="fr-FR"/>
    </w:rPr>
  </w:style>
  <w:style w:type="character" w:styleId="Strong">
    <w:name w:val="Strong"/>
    <w:basedOn w:val="DefaultParagraphFont"/>
    <w:uiPriority w:val="22"/>
    <w:qFormat/>
    <w:rsid w:val="00A475C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26A9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6A9A"/>
  </w:style>
  <w:style w:type="paragraph" w:styleId="Footer">
    <w:name w:val="footer"/>
    <w:basedOn w:val="Normal"/>
    <w:link w:val="FooterChar"/>
    <w:uiPriority w:val="99"/>
    <w:unhideWhenUsed/>
    <w:rsid w:val="00626A9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6A9A"/>
  </w:style>
  <w:style w:type="paragraph" w:styleId="ListParagraph">
    <w:name w:val="List Paragraph"/>
    <w:basedOn w:val="Normal"/>
    <w:uiPriority w:val="34"/>
    <w:qFormat/>
    <w:rsid w:val="00B7231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66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660E"/>
    <w:rPr>
      <w:rFonts w:ascii="Courier New" w:eastAsia="Times New Roman" w:hAnsi="Courier New" w:cs="Courier New"/>
      <w:sz w:val="20"/>
      <w:szCs w:val="20"/>
      <w:lang w:val="fr-FR" w:eastAsia="fr-FR"/>
    </w:rPr>
  </w:style>
  <w:style w:type="paragraph" w:styleId="NormalWeb">
    <w:name w:val="Normal (Web)"/>
    <w:basedOn w:val="Normal"/>
    <w:uiPriority w:val="99"/>
    <w:unhideWhenUsed/>
    <w:rsid w:val="00F05E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styleId="Emphasis">
    <w:name w:val="Emphasis"/>
    <w:basedOn w:val="DefaultParagraphFont"/>
    <w:uiPriority w:val="20"/>
    <w:qFormat/>
    <w:rsid w:val="00F05EFE"/>
    <w:rPr>
      <w:i/>
      <w:iCs/>
    </w:rPr>
  </w:style>
  <w:style w:type="character" w:customStyle="1" w:styleId="cordial">
    <w:name w:val="cordial"/>
    <w:basedOn w:val="DefaultParagraphFont"/>
    <w:rsid w:val="006A0F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7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E8EE64B8462942ADA0CC735F2DE869" ma:contentTypeVersion="7" ma:contentTypeDescription="Crée un document." ma:contentTypeScope="" ma:versionID="55779b2caee033f6fff813f826e6a561">
  <xsd:schema xmlns:xsd="http://www.w3.org/2001/XMLSchema" xmlns:xs="http://www.w3.org/2001/XMLSchema" xmlns:p="http://schemas.microsoft.com/office/2006/metadata/properties" xmlns:ns3="441a7a06-dfba-4f42-bbb1-b2ee5fac4f18" xmlns:ns4="50d6c66b-c9b1-4957-be5a-462ab3dce799" targetNamespace="http://schemas.microsoft.com/office/2006/metadata/properties" ma:root="true" ma:fieldsID="bfdaa7d1da982ee1b58730d45bc23120" ns3:_="" ns4:_="">
    <xsd:import namespace="441a7a06-dfba-4f42-bbb1-b2ee5fac4f18"/>
    <xsd:import namespace="50d6c66b-c9b1-4957-be5a-462ab3dce7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1a7a06-dfba-4f42-bbb1-b2ee5fac4f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d6c66b-c9b1-4957-be5a-462ab3dce79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7F858B-CF56-4335-95C1-E455552E18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1a7a06-dfba-4f42-bbb1-b2ee5fac4f18"/>
    <ds:schemaRef ds:uri="50d6c66b-c9b1-4957-be5a-462ab3dce7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2615B55-C8ED-43CC-B44B-F1562AD4EA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523386-9BB5-43EE-A806-7F8B029C83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2450</TotalTime>
  <Pages>9</Pages>
  <Words>1161</Words>
  <Characters>6389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Abdennacer Badaoui (Student at CentraleSupelec)</dc:creator>
  <cp:keywords/>
  <dc:description/>
  <cp:lastModifiedBy>Abdennacer Badaoui (Student at CentraleSupelec)</cp:lastModifiedBy>
  <cp:revision>196</cp:revision>
  <dcterms:created xsi:type="dcterms:W3CDTF">2022-10-05T08:54:00Z</dcterms:created>
  <dcterms:modified xsi:type="dcterms:W3CDTF">2022-10-07T16:58:00Z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5b3d9c03-3e03-400e-81b9-b625b5f0a307</vt:lpwstr>
  </property>
  <property fmtid="{D5CDD505-2E9C-101B-9397-08002B2CF9AE}" pid="3" name="ContentTypeId">
    <vt:lpwstr>0x01010010E8EE64B8462942ADA0CC735F2DE869</vt:lpwstr>
  </property>
</Properties>
</file>