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7883648"/>
        <w:docPartObj>
          <w:docPartGallery w:val="Cover Pages"/>
          <w:docPartUnique/>
        </w:docPartObj>
      </w:sdtPr>
      <w:sdtEndPr>
        <w:rPr>
          <w:color w:val="1F497D" w:themeColor="text2"/>
          <w:sz w:val="2"/>
          <w:szCs w:val="20"/>
          <w:lang w:val="en-US"/>
        </w:rPr>
      </w:sdtEndPr>
      <w:sdtContent>
        <w:p w14:paraId="5E51F163" w14:textId="6D05437B" w:rsidR="00B71F0C" w:rsidRDefault="00B71F0C">
          <w:r>
            <w:rPr>
              <w:noProof/>
            </w:rPr>
            <w:pict w14:anchorId="2B513282">
              <v:group id="Group 453" o:spid="_x0000_s2064" style="position:absolute;margin-left:193.95pt;margin-top:0;width:245.15pt;height:11in;z-index:251663360;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">
                <v:rect id="Rectangle 459" o:spid="_x0000_s2065"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fabf8f [1945]" stroked="f" strokecolor="white" strokeweight="1pt">
                  <v:fill r:id="rId12" o:title="" opacity="52428f" color2="white [3212]" o:opacity2="52428f" type="pattern"/>
                  <v:shadow color="#d8d8d8" offset="3pt,3pt"/>
                </v:rect>
                <v:rect id="Rectangle 460" o:spid="_x0000_s2066"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fabf8f [1945]" stroked="f" strokecolor="#d8d8d8"/>
                <v:rect id="Rectangle 461" o:spid="_x0000_s2067"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2-10-22T00:00:00Z">
                            <w:dateFormat w:val="yyyy"/>
                            <w:lid w:val="en-US"/>
                            <w:storeMappedDataAs w:val="dateTime"/>
                            <w:calendar w:val="gregorian"/>
                          </w:date>
                        </w:sdtPr>
                        <w:sdtContent>
                          <w:p w14:paraId="695F645A" w14:textId="0E32E877" w:rsidR="00B71F0C" w:rsidRDefault="0007025C">
                            <w:pPr>
                              <w:pStyle w:val="NoSpacing"/>
                              <w:rPr>
                                <w:color w:val="FFFFFF" w:themeColor="background1"/>
                                <w:sz w:val="96"/>
                                <w:szCs w:val="96"/>
                              </w:rPr>
                            </w:pPr>
                            <w:r>
                              <w:rPr>
                                <w:color w:val="FFFFFF" w:themeColor="background1"/>
                                <w:sz w:val="96"/>
                                <w:szCs w:val="96"/>
                              </w:rPr>
                              <w:t>2022</w:t>
                            </w:r>
                          </w:p>
                        </w:sdtContent>
                      </w:sdt>
                    </w:txbxContent>
                  </v:textbox>
                </v:rect>
                <v:rect id="Rectangle 9" o:spid="_x0000_s2068"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0B99B39B" w14:textId="59F53AC2" w:rsidR="00B71F0C" w:rsidRDefault="00B71F0C">
                            <w:pPr>
                              <w:pStyle w:val="NoSpacing"/>
                              <w:spacing w:line="360" w:lineRule="auto"/>
                              <w:rPr>
                                <w:color w:val="FFFFFF" w:themeColor="background1"/>
                              </w:rPr>
                            </w:pPr>
                            <w:r>
                              <w:rPr>
                                <w:color w:val="FFFFFF" w:themeColor="background1"/>
                              </w:rPr>
                              <w:t>Abdennacer Badaoui (Student at CentraleSupelec)</w:t>
                            </w:r>
                          </w:p>
                        </w:sdtContent>
                      </w:sdt>
                      <w:sdt>
                        <w:sdtPr>
                          <w:rPr>
                            <w:color w:val="FFFFFF" w:themeColor="background1"/>
                          </w:rPr>
                          <w:alias w:val="Company"/>
                          <w:id w:val="1760174317"/>
                          <w:showingPlcHdr/>
                          <w:dataBinding w:prefixMappings="xmlns:ns0='http://schemas.openxmlformats.org/officeDocument/2006/extended-properties'" w:xpath="/ns0:Properties[1]/ns0:Company[1]" w:storeItemID="{6668398D-A668-4E3E-A5EB-62B293D839F1}"/>
                          <w:text/>
                        </w:sdtPr>
                        <w:sdtContent>
                          <w:p w14:paraId="228BEBCC" w14:textId="184096F4" w:rsidR="00B71F0C" w:rsidRDefault="0007025C">
                            <w:pPr>
                              <w:pStyle w:val="NoSpacing"/>
                              <w:spacing w:line="360" w:lineRule="auto"/>
                              <w:rPr>
                                <w:color w:val="FFFFFF" w:themeColor="background1"/>
                              </w:rPr>
                            </w:pPr>
                            <w:r>
                              <w:rPr>
                                <w:color w:val="FFFFFF" w:themeColor="background1"/>
                              </w:rPr>
                              <w:t xml:space="preserve">     </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2-10-22T00:00:00Z">
                            <w:dateFormat w:val="M/d/yyyy"/>
                            <w:lid w:val="en-US"/>
                            <w:storeMappedDataAs w:val="dateTime"/>
                            <w:calendar w:val="gregorian"/>
                          </w:date>
                        </w:sdtPr>
                        <w:sdtContent>
                          <w:p w14:paraId="6CE1A435" w14:textId="3A60A8D6" w:rsidR="00B71F0C" w:rsidRDefault="00E735B8">
                            <w:pPr>
                              <w:pStyle w:val="NoSpacing"/>
                              <w:spacing w:line="360" w:lineRule="auto"/>
                              <w:rPr>
                                <w:color w:val="FFFFFF" w:themeColor="background1"/>
                              </w:rPr>
                            </w:pPr>
                            <w:r>
                              <w:rPr>
                                <w:color w:val="FFFFFF" w:themeColor="background1"/>
                              </w:rPr>
                              <w:t>10/22/2022</w:t>
                            </w:r>
                          </w:p>
                        </w:sdtContent>
                      </w:sdt>
                    </w:txbxContent>
                  </v:textbox>
                </v:rect>
                <w10:wrap anchorx="page" anchory="page"/>
              </v:group>
            </w:pict>
          </w:r>
          <w:r>
            <w:rPr>
              <w:noProof/>
            </w:rPr>
            <w:pict w14:anchorId="7DAE73FC">
              <v:rect id="Rectangle 16" o:spid="_x0000_s2063" style="position:absolute;margin-left:0;margin-top:0;width:548.85pt;height:50.4pt;z-index:251665408;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276580D0" w14:textId="5BC0B004" w:rsidR="00B71F0C" w:rsidRDefault="0007025C">
                          <w:pPr>
                            <w:pStyle w:val="NoSpacing"/>
                            <w:jc w:val="right"/>
                            <w:rPr>
                              <w:color w:val="FFFFFF" w:themeColor="background1"/>
                              <w:sz w:val="72"/>
                              <w:szCs w:val="72"/>
                            </w:rPr>
                          </w:pPr>
                          <w:r>
                            <w:rPr>
                              <w:color w:val="FFFFFF" w:themeColor="background1"/>
                              <w:sz w:val="72"/>
                              <w:szCs w:val="72"/>
                            </w:rPr>
                            <w:t>Rapport du projet final</w:t>
                          </w:r>
                        </w:p>
                      </w:sdtContent>
                    </w:sdt>
                  </w:txbxContent>
                </v:textbox>
                <w10:wrap anchorx="page" anchory="page"/>
              </v:rect>
            </w:pict>
          </w:r>
        </w:p>
        <w:p w14:paraId="04631D15" w14:textId="57E183B3" w:rsidR="00B71F0C" w:rsidRDefault="007E11B0">
          <w:pPr>
            <w:rPr>
              <w:color w:val="1F497D" w:themeColor="text2"/>
              <w:sz w:val="2"/>
              <w:szCs w:val="20"/>
              <w:lang w:val="en-US"/>
            </w:rPr>
          </w:pPr>
          <w:r>
            <w:rPr>
              <w:noProof/>
              <w:color w:val="1F497D" w:themeColor="text2"/>
              <w:sz w:val="2"/>
              <w:szCs w:val="20"/>
              <w:lang w:val="en-US"/>
            </w:rPr>
            <w:drawing>
              <wp:inline distT="0" distB="0" distL="0" distR="0" wp14:anchorId="01863D94" wp14:editId="4531C00A">
                <wp:extent cx="6919707" cy="5599430"/>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Picture 449"/>
                        <pic:cNvPicPr/>
                      </pic:nvPicPr>
                      <pic:blipFill>
                        <a:blip r:embed="rId13">
                          <a:extLst>
                            <a:ext uri="{28A0092B-C50C-407E-A947-70E740481C1C}">
                              <a14:useLocalDpi xmlns:a14="http://schemas.microsoft.com/office/drawing/2010/main" val="0"/>
                            </a:ext>
                          </a:extLst>
                        </a:blip>
                        <a:stretch>
                          <a:fillRect/>
                        </a:stretch>
                      </pic:blipFill>
                      <pic:spPr>
                        <a:xfrm>
                          <a:off x="0" y="0"/>
                          <a:ext cx="6924475" cy="5603288"/>
                        </a:xfrm>
                        <a:prstGeom prst="rect">
                          <a:avLst/>
                        </a:prstGeom>
                      </pic:spPr>
                    </pic:pic>
                  </a:graphicData>
                </a:graphic>
              </wp:inline>
            </w:drawing>
          </w:r>
          <w:r w:rsidR="00B71F0C">
            <w:rPr>
              <w:color w:val="1F497D" w:themeColor="text2"/>
              <w:sz w:val="2"/>
              <w:szCs w:val="20"/>
              <w:lang w:val="en-US"/>
            </w:rPr>
            <w:br w:type="page"/>
          </w:r>
        </w:p>
      </w:sdtContent>
    </w:sdt>
    <w:p w14:paraId="5531DCDB" w14:textId="77777777" w:rsidR="00D204AD" w:rsidRDefault="00F16849" w:rsidP="00170407">
      <w:pPr>
        <w:spacing w:after="0"/>
        <w:rPr>
          <w:b/>
          <w:bCs/>
          <w:sz w:val="48"/>
          <w:szCs w:val="48"/>
        </w:rPr>
      </w:pPr>
      <w:r w:rsidRPr="00F16849">
        <w:rPr>
          <w:b/>
          <w:bCs/>
          <w:sz w:val="48"/>
          <w:szCs w:val="48"/>
        </w:rPr>
        <w:lastRenderedPageBreak/>
        <w:br/>
      </w:r>
    </w:p>
    <w:sdt>
      <w:sdtPr>
        <w:id w:val="-46453808"/>
        <w:docPartObj>
          <w:docPartGallery w:val="Table of Contents"/>
          <w:docPartUnique/>
        </w:docPartObj>
      </w:sdtPr>
      <w:sdtEndPr>
        <w:rPr>
          <w:rFonts w:asciiTheme="minorHAnsi" w:eastAsiaTheme="minorHAnsi" w:hAnsiTheme="minorHAnsi" w:cstheme="minorBidi"/>
          <w:color w:val="auto"/>
          <w:sz w:val="22"/>
          <w:szCs w:val="22"/>
          <w:lang w:val="fr-FR"/>
        </w:rPr>
      </w:sdtEndPr>
      <w:sdtContent>
        <w:p w14:paraId="74F29DB0" w14:textId="708C4459" w:rsidR="00D204AD" w:rsidRPr="00E32089" w:rsidRDefault="00D204AD" w:rsidP="00A755C1">
          <w:pPr>
            <w:pStyle w:val="TOCHeading"/>
            <w:spacing w:line="720" w:lineRule="auto"/>
            <w:rPr>
              <w:lang w:val="fr-FR"/>
            </w:rPr>
          </w:pPr>
          <w:r>
            <w:t xml:space="preserve">La table des </w:t>
          </w:r>
          <w:r w:rsidR="00595231">
            <w:t>matières</w:t>
          </w:r>
          <w:r w:rsidR="00595231" w:rsidRPr="00E32089">
            <w:rPr>
              <w:lang w:val="fr-FR"/>
            </w:rPr>
            <w:t xml:space="preserve"> </w:t>
          </w:r>
        </w:p>
        <w:p w14:paraId="1A986ADE" w14:textId="59252DCA" w:rsidR="00D204AD" w:rsidRPr="00E32089" w:rsidRDefault="00595231" w:rsidP="00A755C1">
          <w:pPr>
            <w:pStyle w:val="TOC1"/>
            <w:spacing w:line="720" w:lineRule="auto"/>
            <w:rPr>
              <w:lang w:val="fr-FR"/>
            </w:rPr>
          </w:pPr>
          <w:r w:rsidRPr="00E32089">
            <w:rPr>
              <w:b/>
              <w:bCs/>
              <w:lang w:val="fr-FR"/>
            </w:rPr>
            <w:t>Introduction</w:t>
          </w:r>
          <w:r w:rsidR="00D204AD">
            <w:ptab w:relativeTo="margin" w:alignment="right" w:leader="dot"/>
          </w:r>
          <w:r w:rsidRPr="00E32089">
            <w:rPr>
              <w:b/>
              <w:bCs/>
              <w:lang w:val="fr-FR"/>
            </w:rPr>
            <w:t>3</w:t>
          </w:r>
        </w:p>
        <w:p w14:paraId="6E5F71BF" w14:textId="348231E9" w:rsidR="00D204AD" w:rsidRPr="00E32089" w:rsidRDefault="00930780" w:rsidP="00A755C1">
          <w:pPr>
            <w:pStyle w:val="TOC1"/>
            <w:spacing w:line="720" w:lineRule="auto"/>
            <w:rPr>
              <w:b/>
              <w:bCs/>
              <w:lang w:val="fr-FR"/>
            </w:rPr>
          </w:pPr>
          <w:r w:rsidRPr="00E32089">
            <w:rPr>
              <w:b/>
              <w:bCs/>
              <w:lang w:val="fr-FR"/>
            </w:rPr>
            <w:t xml:space="preserve">I Problématique </w:t>
          </w:r>
          <w:r w:rsidR="00E32089" w:rsidRPr="00E32089">
            <w:rPr>
              <w:b/>
              <w:bCs/>
              <w:lang w:val="fr-FR"/>
            </w:rPr>
            <w:t>(Equation de Helmholtz)</w:t>
          </w:r>
          <w:r w:rsidR="00D204AD">
            <w:ptab w:relativeTo="margin" w:alignment="right" w:leader="dot"/>
          </w:r>
          <w:r w:rsidRPr="00E32089">
            <w:rPr>
              <w:b/>
              <w:bCs/>
              <w:lang w:val="fr-FR"/>
            </w:rPr>
            <w:t>3</w:t>
          </w:r>
        </w:p>
        <w:p w14:paraId="4AE03B88" w14:textId="553CC738" w:rsidR="00930780" w:rsidRPr="00930780" w:rsidRDefault="00930780" w:rsidP="00A755C1">
          <w:pPr>
            <w:pStyle w:val="TOC1"/>
            <w:spacing w:line="720" w:lineRule="auto"/>
            <w:rPr>
              <w:lang w:val="fr-FR"/>
            </w:rPr>
          </w:pPr>
          <w:r w:rsidRPr="00930780">
            <w:rPr>
              <w:b/>
              <w:bCs/>
              <w:lang w:val="fr-FR"/>
            </w:rPr>
            <w:t>I</w:t>
          </w:r>
          <w:r w:rsidR="006F092E">
            <w:rPr>
              <w:b/>
              <w:bCs/>
              <w:lang w:val="fr-FR"/>
            </w:rPr>
            <w:t>I</w:t>
          </w:r>
          <w:r w:rsidRPr="00930780">
            <w:rPr>
              <w:b/>
              <w:bCs/>
              <w:lang w:val="fr-FR"/>
            </w:rPr>
            <w:t xml:space="preserve"> Simulations numériques et observations</w:t>
          </w:r>
          <w:r w:rsidRPr="00930780">
            <w:rPr>
              <w:color w:val="FF0000"/>
              <w:sz w:val="24"/>
              <w:szCs w:val="24"/>
              <w:lang w:val="fr-FR"/>
            </w:rPr>
            <w:t> </w:t>
          </w:r>
          <w:r w:rsidRPr="00930780">
            <w:rPr>
              <w:b/>
              <w:bCs/>
              <w:lang w:val="fr-FR"/>
            </w:rPr>
            <w:t xml:space="preserve"> </w:t>
          </w:r>
          <w:r>
            <w:ptab w:relativeTo="margin" w:alignment="right" w:leader="dot"/>
          </w:r>
          <w:r>
            <w:rPr>
              <w:b/>
              <w:bCs/>
              <w:lang w:val="fr-FR"/>
            </w:rPr>
            <w:t>4</w:t>
          </w:r>
        </w:p>
        <w:p w14:paraId="5E9B9AFB" w14:textId="6A4A7E06" w:rsidR="00D204AD" w:rsidRPr="006F092E" w:rsidRDefault="00824A8A" w:rsidP="00A755C1">
          <w:pPr>
            <w:pStyle w:val="TOC2"/>
            <w:spacing w:after="0" w:line="720" w:lineRule="auto"/>
            <w:ind w:left="216"/>
            <w:rPr>
              <w:lang w:val="fr-FR"/>
            </w:rPr>
          </w:pPr>
          <w:r w:rsidRPr="00824A8A">
            <w:rPr>
              <w:lang w:val="fr-FR"/>
            </w:rPr>
            <w:t xml:space="preserve">1 </w:t>
          </w:r>
          <w:r w:rsidRPr="006F092E">
            <w:rPr>
              <w:sz w:val="24"/>
              <w:szCs w:val="24"/>
              <w:lang w:val="fr-FR"/>
            </w:rPr>
            <w:t>Fractale d</w:t>
          </w:r>
          <w:r w:rsidR="00A755C1">
            <w:rPr>
              <w:sz w:val="24"/>
              <w:szCs w:val="24"/>
              <w:lang w:val="fr-FR"/>
            </w:rPr>
            <w:t>’</w:t>
          </w:r>
          <w:r w:rsidRPr="006F092E">
            <w:rPr>
              <w:sz w:val="24"/>
              <w:szCs w:val="24"/>
              <w:lang w:val="fr-FR"/>
            </w:rPr>
            <w:t>ordre </w:t>
          </w:r>
          <w:r w:rsidR="00A755C1">
            <w:rPr>
              <w:lang w:val="fr-FR"/>
            </w:rPr>
            <w:t>2</w:t>
          </w:r>
          <w:r w:rsidR="00D204AD" w:rsidRPr="006F092E">
            <w:ptab w:relativeTo="margin" w:alignment="right" w:leader="dot"/>
          </w:r>
          <w:r w:rsidRPr="006F092E">
            <w:rPr>
              <w:b/>
              <w:bCs/>
              <w:lang w:val="fr-FR"/>
            </w:rPr>
            <w:t>4</w:t>
          </w:r>
        </w:p>
        <w:p w14:paraId="24813C77" w14:textId="4FA7FC63" w:rsidR="00482DDD" w:rsidRPr="006F092E" w:rsidRDefault="002B6C57" w:rsidP="00A755C1">
          <w:pPr>
            <w:pStyle w:val="TOC3"/>
            <w:spacing w:after="0" w:line="720" w:lineRule="auto"/>
            <w:ind w:left="0"/>
            <w:rPr>
              <w:lang w:val="fr-FR"/>
            </w:rPr>
          </w:pPr>
          <w:r w:rsidRPr="006F092E">
            <w:rPr>
              <w:lang w:val="fr-FR"/>
            </w:rPr>
            <w:t xml:space="preserve">    2 </w:t>
          </w:r>
          <w:r w:rsidRPr="006F092E">
            <w:rPr>
              <w:sz w:val="24"/>
              <w:szCs w:val="24"/>
              <w:lang w:val="fr-FR"/>
            </w:rPr>
            <w:t>Simulation de la solution réelle pour différentes fréquences </w:t>
          </w:r>
          <w:r w:rsidRPr="006F092E">
            <w:rPr>
              <w:lang w:val="fr-FR"/>
            </w:rPr>
            <w:t xml:space="preserve"> </w:t>
          </w:r>
          <w:r w:rsidR="00D204AD" w:rsidRPr="006F092E">
            <w:ptab w:relativeTo="margin" w:alignment="right" w:leader="dot"/>
          </w:r>
          <w:r w:rsidR="00482DDD" w:rsidRPr="006F092E">
            <w:rPr>
              <w:b/>
              <w:bCs/>
              <w:lang w:val="fr-FR"/>
            </w:rPr>
            <w:t>4</w:t>
          </w:r>
        </w:p>
        <w:p w14:paraId="580DCB0C" w14:textId="0B1C8BA5" w:rsidR="006F092E" w:rsidRPr="006F092E" w:rsidRDefault="00482DDD" w:rsidP="00A755C1">
          <w:pPr>
            <w:spacing w:after="0" w:line="720" w:lineRule="auto"/>
          </w:pPr>
          <w:r w:rsidRPr="006F092E">
            <w:t xml:space="preserve">    </w:t>
          </w:r>
          <w:r w:rsidRPr="006F092E">
            <w:t>3</w:t>
          </w:r>
          <w:r w:rsidRPr="006F092E">
            <w:t xml:space="preserve"> </w:t>
          </w:r>
          <w:r w:rsidRPr="006F092E">
            <w:rPr>
              <w:sz w:val="24"/>
              <w:szCs w:val="24"/>
            </w:rPr>
            <w:t>Valeurs propres, modes propres et surface d’existence.</w:t>
          </w:r>
          <w:r w:rsidRPr="006F092E">
            <w:ptab w:relativeTo="margin" w:alignment="right" w:leader="dot"/>
          </w:r>
          <w:r w:rsidRPr="006F092E">
            <w:rPr>
              <w:b/>
              <w:bCs/>
            </w:rPr>
            <w:t>7</w:t>
          </w:r>
        </w:p>
        <w:p w14:paraId="065BAFE3" w14:textId="035F0723" w:rsidR="006F092E" w:rsidRDefault="006F092E" w:rsidP="00A755C1">
          <w:pPr>
            <w:spacing w:after="0" w:line="720" w:lineRule="auto"/>
          </w:pPr>
          <w:r w:rsidRPr="006F092E">
            <w:t xml:space="preserve">    4 </w:t>
          </w:r>
          <w:r w:rsidRPr="006F092E">
            <w:rPr>
              <w:rFonts w:eastAsiaTheme="minorEastAsia"/>
            </w:rPr>
            <w:t xml:space="preserve">Fractale d’ordre 3 (simulations et </w:t>
          </w:r>
          <w:r w:rsidRPr="009A756F">
            <w:rPr>
              <w:rFonts w:eastAsiaTheme="minorEastAsia"/>
            </w:rPr>
            <w:t>comparaisons)</w:t>
          </w:r>
          <w:r w:rsidRPr="004B3E08">
            <w:rPr>
              <w:rFonts w:eastAsiaTheme="minorEastAsia"/>
              <w:color w:val="00B050"/>
            </w:rPr>
            <w:t xml:space="preserve"> </w:t>
          </w:r>
          <w:r>
            <w:ptab w:relativeTo="margin" w:alignment="right" w:leader="dot"/>
          </w:r>
          <w:r w:rsidRPr="006F092E">
            <w:rPr>
              <w:b/>
              <w:bCs/>
            </w:rPr>
            <w:t>9</w:t>
          </w:r>
        </w:p>
        <w:p w14:paraId="22F78FFF" w14:textId="7B976694" w:rsidR="006F092E" w:rsidRDefault="006F092E" w:rsidP="00A755C1">
          <w:pPr>
            <w:pStyle w:val="TOC1"/>
            <w:spacing w:line="720" w:lineRule="auto"/>
          </w:pPr>
          <w:r>
            <w:rPr>
              <w:b/>
              <w:bCs/>
            </w:rPr>
            <w:t>Conclusion</w:t>
          </w:r>
          <w:r>
            <w:ptab w:relativeTo="margin" w:alignment="right" w:leader="dot"/>
          </w:r>
          <w:r>
            <w:rPr>
              <w:b/>
              <w:bCs/>
            </w:rPr>
            <w:t>1</w:t>
          </w:r>
          <w:r w:rsidR="00915D4B">
            <w:rPr>
              <w:b/>
              <w:bCs/>
            </w:rPr>
            <w:t>3</w:t>
          </w:r>
        </w:p>
        <w:p w14:paraId="26BFB10A" w14:textId="77777777" w:rsidR="006F092E" w:rsidRDefault="006F092E" w:rsidP="006F092E">
          <w:pPr>
            <w:spacing w:after="0"/>
          </w:pPr>
        </w:p>
        <w:p w14:paraId="5F716CEC" w14:textId="68971229" w:rsidR="006F092E" w:rsidRDefault="006F092E" w:rsidP="006F092E">
          <w:pPr>
            <w:spacing w:after="0"/>
          </w:pPr>
        </w:p>
        <w:p w14:paraId="5E6FA2E3" w14:textId="77777777" w:rsidR="00482DDD" w:rsidRPr="00482DDD" w:rsidRDefault="00482DDD" w:rsidP="00482DDD">
          <w:pPr>
            <w:rPr>
              <w:color w:val="00B050"/>
              <w:sz w:val="24"/>
              <w:szCs w:val="24"/>
            </w:rPr>
          </w:pPr>
        </w:p>
        <w:p w14:paraId="12956CEC" w14:textId="707FD8C9" w:rsidR="00D204AD" w:rsidRPr="00482DDD" w:rsidRDefault="00D204AD" w:rsidP="00482DDD"/>
      </w:sdtContent>
    </w:sdt>
    <w:p w14:paraId="119BAB9A" w14:textId="6AFF0A0F" w:rsidR="00527B39" w:rsidRDefault="00527B39" w:rsidP="00170407">
      <w:pPr>
        <w:spacing w:after="0"/>
        <w:rPr>
          <w:b/>
          <w:bCs/>
          <w:sz w:val="48"/>
          <w:szCs w:val="48"/>
        </w:rPr>
      </w:pPr>
    </w:p>
    <w:p w14:paraId="6C03A7E4" w14:textId="51B0B872" w:rsidR="00F943A1" w:rsidRDefault="00F943A1" w:rsidP="00F16849">
      <w:pPr>
        <w:spacing w:after="0"/>
        <w:jc w:val="center"/>
        <w:rPr>
          <w:b/>
          <w:bCs/>
          <w:sz w:val="48"/>
          <w:szCs w:val="48"/>
        </w:rPr>
      </w:pPr>
    </w:p>
    <w:p w14:paraId="03A0CA1B" w14:textId="20E4C46E" w:rsidR="00F943A1" w:rsidRPr="00AF1947" w:rsidRDefault="00F943A1">
      <w:r>
        <w:rPr>
          <w:b/>
          <w:bCs/>
          <w:sz w:val="48"/>
          <w:szCs w:val="48"/>
        </w:rPr>
        <w:br w:type="page"/>
      </w:r>
      <w:r w:rsidR="00991752">
        <w:lastRenderedPageBreak/>
        <w:t xml:space="preserve"> </w:t>
      </w:r>
    </w:p>
    <w:p w14:paraId="5A503291" w14:textId="77777777" w:rsidR="00527B39" w:rsidRDefault="00527B39" w:rsidP="00F16849">
      <w:pPr>
        <w:spacing w:after="0"/>
        <w:jc w:val="center"/>
        <w:rPr>
          <w:b/>
          <w:bCs/>
          <w:sz w:val="48"/>
          <w:szCs w:val="48"/>
        </w:rPr>
      </w:pPr>
    </w:p>
    <w:p w14:paraId="1500EB23" w14:textId="77777777" w:rsidR="00527B39" w:rsidRDefault="00527B39">
      <w:pPr>
        <w:rPr>
          <w:b/>
          <w:bCs/>
          <w:sz w:val="48"/>
          <w:szCs w:val="48"/>
        </w:rPr>
      </w:pPr>
      <w:r>
        <w:rPr>
          <w:b/>
          <w:bCs/>
          <w:sz w:val="48"/>
          <w:szCs w:val="48"/>
        </w:rPr>
        <w:br w:type="page"/>
      </w:r>
    </w:p>
    <w:p w14:paraId="3F5D363D" w14:textId="634CD129" w:rsidR="00EE2AC7" w:rsidRDefault="00F16849" w:rsidP="00F16849">
      <w:pPr>
        <w:spacing w:after="0"/>
        <w:jc w:val="center"/>
        <w:rPr>
          <w:b/>
          <w:bCs/>
          <w:sz w:val="48"/>
          <w:szCs w:val="48"/>
        </w:rPr>
      </w:pPr>
      <w:r w:rsidRPr="00F16849">
        <w:rPr>
          <w:b/>
          <w:bCs/>
          <w:sz w:val="48"/>
          <w:szCs w:val="48"/>
        </w:rPr>
        <w:lastRenderedPageBreak/>
        <w:t>Rapport Final</w:t>
      </w:r>
    </w:p>
    <w:p w14:paraId="30B0BFB8" w14:textId="1B149C07" w:rsidR="00F16849" w:rsidRPr="00F16849" w:rsidRDefault="00F16849" w:rsidP="00F16849">
      <w:pPr>
        <w:spacing w:after="0"/>
        <w:jc w:val="center"/>
        <w:rPr>
          <w:b/>
          <w:bCs/>
          <w:sz w:val="28"/>
          <w:szCs w:val="28"/>
        </w:rPr>
      </w:pPr>
      <w:r>
        <w:rPr>
          <w:b/>
          <w:bCs/>
          <w:sz w:val="48"/>
          <w:szCs w:val="48"/>
        </w:rPr>
        <w:t xml:space="preserve">                                                                 </w:t>
      </w:r>
    </w:p>
    <w:p w14:paraId="53E98D13" w14:textId="00B27DDB" w:rsidR="00F16849" w:rsidRDefault="00F16849" w:rsidP="00F16849">
      <w:pPr>
        <w:spacing w:after="0"/>
        <w:jc w:val="center"/>
        <w:rPr>
          <w:b/>
          <w:bCs/>
          <w:sz w:val="48"/>
          <w:szCs w:val="48"/>
        </w:rPr>
      </w:pPr>
      <w:r w:rsidRPr="00F16849">
        <w:rPr>
          <w:b/>
          <w:bCs/>
          <w:sz w:val="48"/>
          <w:szCs w:val="48"/>
        </w:rPr>
        <w:t>Contrôle d'une onde acoustique par modification de la géométrie sur une surface</w:t>
      </w:r>
    </w:p>
    <w:p w14:paraId="5A92EEB5" w14:textId="3E4BE291" w:rsidR="00F16849" w:rsidRDefault="00F16849" w:rsidP="00F16849">
      <w:pPr>
        <w:spacing w:after="0"/>
        <w:jc w:val="center"/>
        <w:rPr>
          <w:b/>
          <w:bCs/>
          <w:sz w:val="28"/>
          <w:szCs w:val="28"/>
        </w:rPr>
      </w:pPr>
      <w:r>
        <w:rPr>
          <w:b/>
          <w:bCs/>
          <w:sz w:val="48"/>
          <w:szCs w:val="48"/>
        </w:rPr>
        <w:t xml:space="preserve">                                                              </w:t>
      </w:r>
      <w:r w:rsidRPr="00F16849">
        <w:rPr>
          <w:b/>
          <w:bCs/>
          <w:sz w:val="28"/>
          <w:szCs w:val="28"/>
        </w:rPr>
        <w:t>Abdennacer Badaoui</w:t>
      </w:r>
    </w:p>
    <w:p w14:paraId="673B8997" w14:textId="77777777" w:rsidR="004C2FF4" w:rsidRDefault="004C2FF4" w:rsidP="00F16849">
      <w:pPr>
        <w:spacing w:after="0"/>
        <w:rPr>
          <w:b/>
          <w:bCs/>
          <w:sz w:val="28"/>
          <w:szCs w:val="28"/>
        </w:rPr>
      </w:pPr>
    </w:p>
    <w:p w14:paraId="0F289225" w14:textId="534DB592" w:rsidR="00F16849" w:rsidRPr="004B3E08" w:rsidRDefault="00F16849" w:rsidP="00F16849">
      <w:pPr>
        <w:spacing w:after="0"/>
        <w:rPr>
          <w:b/>
          <w:bCs/>
          <w:color w:val="FF0000"/>
          <w:sz w:val="28"/>
          <w:szCs w:val="28"/>
        </w:rPr>
      </w:pPr>
      <w:r w:rsidRPr="004B3E08">
        <w:rPr>
          <w:b/>
          <w:bCs/>
          <w:color w:val="FF0000"/>
          <w:sz w:val="28"/>
          <w:szCs w:val="28"/>
        </w:rPr>
        <w:t>Introduction :</w:t>
      </w:r>
    </w:p>
    <w:p w14:paraId="1692E02A" w14:textId="185D42A7" w:rsidR="00F16849" w:rsidRDefault="00F16849" w:rsidP="00F16849">
      <w:pPr>
        <w:rPr>
          <w:sz w:val="24"/>
          <w:szCs w:val="24"/>
        </w:rPr>
      </w:pPr>
      <w:r w:rsidRPr="00AC3DF7">
        <w:rPr>
          <w:sz w:val="24"/>
          <w:szCs w:val="24"/>
        </w:rPr>
        <w:t xml:space="preserve">Que ce soient des ondes acoustiques ou électromagnétiques, le contrôle de ce type d’ondes est désormais indispensable dans le domaine de l’ingénierie ; les effets de ces ondes peuvent être néfastes ; soit sur le plan industriel, tout en générant des erreurs expérimentales ou des résultats inattendus, soit sur le plan sanitaire où les pollutions acoustique et électromagnétique peuvent être la </w:t>
      </w:r>
      <w:r>
        <w:rPr>
          <w:sz w:val="24"/>
          <w:szCs w:val="24"/>
        </w:rPr>
        <w:t>cause</w:t>
      </w:r>
      <w:r w:rsidRPr="00AC3DF7">
        <w:rPr>
          <w:sz w:val="24"/>
          <w:szCs w:val="24"/>
        </w:rPr>
        <w:t xml:space="preserve"> de plusieurs maladies : perte auditive due au bruit, acouphènes, troubles du sommeil, maladies cardiaques et diabète, etc. </w:t>
      </w:r>
      <w:r>
        <w:rPr>
          <w:sz w:val="24"/>
          <w:szCs w:val="24"/>
        </w:rPr>
        <w:t xml:space="preserve">Par conséquent, le rôle de l’ingénieure en face de ces problématiques est d’être capable d’étudier le comportement de ces ondes et faire la conception de produits réalisables et faisables pour réduire l’impact de ces pollutions. En effet, on peut envisager deux approches qui peuvent nous permettre de localiser les ondes dans des endroits précis : soit par des changements de la géométrie de l’espace ou bien par le choix de la matière composant cet espace qui rend ce dernier plus absorbant. </w:t>
      </w:r>
    </w:p>
    <w:p w14:paraId="4CD2D26A" w14:textId="705A25F5" w:rsidR="00F16849" w:rsidRDefault="00F16849" w:rsidP="00F16849">
      <w:pPr>
        <w:rPr>
          <w:sz w:val="24"/>
          <w:szCs w:val="24"/>
        </w:rPr>
      </w:pPr>
      <w:r>
        <w:rPr>
          <w:sz w:val="24"/>
          <w:szCs w:val="24"/>
        </w:rPr>
        <w:t xml:space="preserve">Dans cette étude, on s’intéressera juste à la première approche, c'est-à-dire la localisation des ondes acoustiques avec des géométries qui présentent des irrégularités notamment des fractales. </w:t>
      </w:r>
    </w:p>
    <w:p w14:paraId="4D6F085C" w14:textId="4D9BBE62" w:rsidR="00F16849" w:rsidRPr="004B3E08" w:rsidRDefault="004C2FF4" w:rsidP="004C2FF4">
      <w:pPr>
        <w:pStyle w:val="ListParagraph"/>
        <w:numPr>
          <w:ilvl w:val="0"/>
          <w:numId w:val="1"/>
        </w:numPr>
        <w:rPr>
          <w:color w:val="FF0000"/>
          <w:sz w:val="24"/>
          <w:szCs w:val="24"/>
        </w:rPr>
      </w:pPr>
      <w:r w:rsidRPr="004C2FF4">
        <w:rPr>
          <w:sz w:val="24"/>
          <w:szCs w:val="24"/>
        </w:rPr>
        <w:t xml:space="preserve"> </w:t>
      </w:r>
      <w:r w:rsidRPr="004B3E08">
        <w:rPr>
          <w:color w:val="FF0000"/>
          <w:sz w:val="24"/>
          <w:szCs w:val="24"/>
        </w:rPr>
        <w:t>Problématique :</w:t>
      </w:r>
    </w:p>
    <w:p w14:paraId="0467EC8D" w14:textId="15CC1AB5" w:rsidR="004C2FF4" w:rsidRDefault="004C2FF4" w:rsidP="004C2FF4">
      <w:pPr>
        <w:rPr>
          <w:sz w:val="24"/>
          <w:szCs w:val="24"/>
        </w:rPr>
      </w:pPr>
      <w:r>
        <w:rPr>
          <w:sz w:val="24"/>
          <w:szCs w:val="24"/>
        </w:rPr>
        <w:t>Le but de cette étude est d’avoir une localisation d’ondes acoustiques le plus parfaite possible dans un dom</w:t>
      </w:r>
      <w:r w:rsidR="004B3E08">
        <w:rPr>
          <w:sz w:val="24"/>
          <w:szCs w:val="24"/>
        </w:rPr>
        <w:t>ai</w:t>
      </w:r>
      <w:r>
        <w:rPr>
          <w:sz w:val="24"/>
          <w:szCs w:val="24"/>
        </w:rPr>
        <w:t xml:space="preserve">ne fermé juste en changeant la géométrie d’une seule face de ce domaine.    </w:t>
      </w:r>
    </w:p>
    <w:p w14:paraId="7A36744F" w14:textId="77777777" w:rsidR="008C7144" w:rsidRDefault="008C7144" w:rsidP="004C2FF4">
      <w:pPr>
        <w:rPr>
          <w:sz w:val="24"/>
          <w:szCs w:val="24"/>
        </w:rPr>
      </w:pPr>
      <w:r>
        <w:rPr>
          <w:sz w:val="24"/>
          <w:szCs w:val="24"/>
        </w:rPr>
        <w:t>On propose la formalisation mathématique suivant du problème :</w:t>
      </w:r>
      <w:r w:rsidR="004C2FF4">
        <w:rPr>
          <w:sz w:val="24"/>
          <w:szCs w:val="24"/>
        </w:rPr>
        <w:t xml:space="preserve">   </w:t>
      </w:r>
    </w:p>
    <w:p w14:paraId="0DDAF580" w14:textId="5938C9BB" w:rsidR="004C2FF4" w:rsidRDefault="008C7144" w:rsidP="004C2FF4">
      <w:pPr>
        <w:rPr>
          <w:sz w:val="24"/>
          <w:szCs w:val="24"/>
        </w:rPr>
      </w:pPr>
      <w:r w:rsidRPr="008C7144">
        <w:rPr>
          <w:sz w:val="24"/>
          <w:szCs w:val="24"/>
        </w:rPr>
        <w:t xml:space="preserve">Considérons un domaine Ω = [0, 1] × [0, 1], ∂Ω = Γd </w:t>
      </w:r>
      <w:r w:rsidRPr="008C7144">
        <w:rPr>
          <w:rFonts w:ascii="Cambria Math" w:hAnsi="Cambria Math" w:cs="Cambria Math"/>
          <w:sz w:val="24"/>
          <w:szCs w:val="24"/>
        </w:rPr>
        <w:t>∪</w:t>
      </w:r>
      <w:r w:rsidRPr="008C7144">
        <w:rPr>
          <w:sz w:val="24"/>
          <w:szCs w:val="24"/>
        </w:rPr>
        <w:t xml:space="preserve"> </w:t>
      </w:r>
      <w:r w:rsidRPr="008C7144">
        <w:rPr>
          <w:rFonts w:ascii="Calibri" w:hAnsi="Calibri" w:cs="Calibri"/>
          <w:sz w:val="24"/>
          <w:szCs w:val="24"/>
        </w:rPr>
        <w:t>Γ</w:t>
      </w:r>
      <w:r w:rsidRPr="008C7144">
        <w:rPr>
          <w:sz w:val="24"/>
          <w:szCs w:val="24"/>
        </w:rPr>
        <w:t>n, o</w:t>
      </w:r>
      <w:r w:rsidRPr="008C7144">
        <w:rPr>
          <w:rFonts w:ascii="Calibri" w:hAnsi="Calibri" w:cs="Calibri"/>
          <w:sz w:val="24"/>
          <w:szCs w:val="24"/>
        </w:rPr>
        <w:t>ù</w:t>
      </w:r>
      <w:r w:rsidRPr="008C7144">
        <w:rPr>
          <w:sz w:val="24"/>
          <w:szCs w:val="24"/>
        </w:rPr>
        <w:t xml:space="preserve"> </w:t>
      </w:r>
      <w:r w:rsidRPr="008C7144">
        <w:rPr>
          <w:rFonts w:ascii="Calibri" w:hAnsi="Calibri" w:cs="Calibri"/>
          <w:sz w:val="24"/>
          <w:szCs w:val="24"/>
        </w:rPr>
        <w:t>Γ</w:t>
      </w:r>
      <w:r w:rsidRPr="008C7144">
        <w:rPr>
          <w:sz w:val="24"/>
          <w:szCs w:val="24"/>
        </w:rPr>
        <w:t>d est la fronti</w:t>
      </w:r>
      <w:r w:rsidRPr="008C7144">
        <w:rPr>
          <w:rFonts w:ascii="Calibri" w:hAnsi="Calibri" w:cs="Calibri"/>
          <w:sz w:val="24"/>
          <w:szCs w:val="24"/>
        </w:rPr>
        <w:t>è</w:t>
      </w:r>
      <w:r w:rsidRPr="008C7144">
        <w:rPr>
          <w:sz w:val="24"/>
          <w:szCs w:val="24"/>
        </w:rPr>
        <w:t xml:space="preserve">re </w:t>
      </w:r>
      <w:r>
        <w:rPr>
          <w:sz w:val="24"/>
          <w:szCs w:val="24"/>
        </w:rPr>
        <w:t>basse</w:t>
      </w:r>
      <w:r w:rsidRPr="008C7144">
        <w:rPr>
          <w:sz w:val="24"/>
          <w:szCs w:val="24"/>
        </w:rPr>
        <w:t>. On consid</w:t>
      </w:r>
      <w:r w:rsidRPr="008C7144">
        <w:rPr>
          <w:rFonts w:ascii="Calibri" w:hAnsi="Calibri" w:cs="Calibri"/>
          <w:sz w:val="24"/>
          <w:szCs w:val="24"/>
        </w:rPr>
        <w:t>è</w:t>
      </w:r>
      <w:r w:rsidRPr="008C7144">
        <w:rPr>
          <w:sz w:val="24"/>
          <w:szCs w:val="24"/>
        </w:rPr>
        <w:t>re l'</w:t>
      </w:r>
      <w:r w:rsidRPr="008C7144">
        <w:rPr>
          <w:rFonts w:ascii="Calibri" w:hAnsi="Calibri" w:cs="Calibri"/>
          <w:sz w:val="24"/>
          <w:szCs w:val="24"/>
        </w:rPr>
        <w:t>é</w:t>
      </w:r>
      <w:r w:rsidRPr="008C7144">
        <w:rPr>
          <w:sz w:val="24"/>
          <w:szCs w:val="24"/>
        </w:rPr>
        <w:t>quation de Helmholtz avec une condition limite de Dirichlet</w:t>
      </w:r>
      <w:r w:rsidR="006E370D">
        <w:rPr>
          <w:sz w:val="24"/>
          <w:szCs w:val="24"/>
        </w:rPr>
        <w:t>, avec k le nombre d’onde</w:t>
      </w:r>
      <w:r w:rsidR="00D87378">
        <w:rPr>
          <w:sz w:val="24"/>
          <w:szCs w:val="24"/>
        </w:rPr>
        <w:t xml:space="preserve"> (réel)</w:t>
      </w:r>
      <w:r w:rsidR="006E370D">
        <w:rPr>
          <w:sz w:val="24"/>
          <w:szCs w:val="24"/>
        </w:rPr>
        <w:t xml:space="preserve"> </w:t>
      </w:r>
      <w:r>
        <w:rPr>
          <w:sz w:val="24"/>
          <w:szCs w:val="24"/>
        </w:rPr>
        <w:t>:</w:t>
      </w:r>
      <w:r w:rsidR="004C2FF4">
        <w:rPr>
          <w:sz w:val="24"/>
          <w:szCs w:val="24"/>
        </w:rPr>
        <w:t xml:space="preserve">                                       </w:t>
      </w:r>
    </w:p>
    <w:p w14:paraId="238325C3" w14:textId="736CEBC2" w:rsidR="008C7144" w:rsidRPr="008C7144" w:rsidRDefault="008C7144" w:rsidP="008C7144">
      <w:pPr>
        <w:spacing w:after="0"/>
        <w:ind w:left="708" w:firstLine="708"/>
        <w:jc w:val="center"/>
        <w:rPr>
          <w:b/>
          <w:bCs/>
          <w:sz w:val="24"/>
          <w:szCs w:val="24"/>
          <w:lang w:val="en-US"/>
        </w:rPr>
      </w:pPr>
      <w:r w:rsidRPr="008C7144">
        <w:rPr>
          <w:b/>
          <w:bCs/>
          <w:sz w:val="36"/>
          <w:szCs w:val="36"/>
          <w:lang w:val="it-IT"/>
        </w:rPr>
        <w:pict w14:anchorId="2707D4D1">
          <v:rect id="Rectangle 4" o:spid="_x0000_s2050" style="position:absolute;left:0;text-align:left;margin-left:59.25pt;margin-top:3.95pt;width:72.75pt;height:69.75pt;z-index:251659264;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" filled="f" strokecolor="#9bbb59 [3206]">
            <v:stroke joinstyle="round"/>
          </v:rect>
        </w:pict>
      </w:r>
      <w:r w:rsidRPr="008C7144">
        <w:rPr>
          <w:b/>
          <w:bCs/>
          <w:sz w:val="36"/>
          <w:szCs w:val="36"/>
          <w:lang w:val="el-GR"/>
        </w:rPr>
        <w:t>Δ</w:t>
      </w:r>
      <w:r w:rsidRPr="008C7144">
        <w:rPr>
          <w:b/>
          <w:bCs/>
          <w:sz w:val="36"/>
          <w:szCs w:val="36"/>
          <w:lang w:val="pl-PL"/>
        </w:rPr>
        <w:t>u + k</w:t>
      </w:r>
      <w:r w:rsidRPr="008C7144">
        <w:rPr>
          <w:b/>
          <w:bCs/>
          <w:sz w:val="36"/>
          <w:szCs w:val="36"/>
          <w:lang w:val="en-US"/>
        </w:rPr>
        <w:t>²</w:t>
      </w:r>
      <w:r w:rsidRPr="008C7144">
        <w:rPr>
          <w:b/>
          <w:bCs/>
          <w:sz w:val="36"/>
          <w:szCs w:val="36"/>
          <w:lang w:val="pl-PL"/>
        </w:rPr>
        <w:t xml:space="preserve"> u = f,</w:t>
      </w:r>
      <w:r w:rsidRPr="008C7144">
        <w:rPr>
          <w:b/>
          <w:bCs/>
          <w:sz w:val="36"/>
          <w:szCs w:val="36"/>
          <w:lang w:val="en-US"/>
        </w:rPr>
        <w:t xml:space="preserve"> </w:t>
      </w:r>
      <w:r w:rsidRPr="008C7144">
        <w:rPr>
          <w:b/>
          <w:bCs/>
          <w:sz w:val="36"/>
          <w:szCs w:val="36"/>
          <w:lang w:val="pl-PL"/>
        </w:rPr>
        <w:t>in</w:t>
      </w:r>
      <w:r w:rsidRPr="008C7144">
        <w:rPr>
          <w:b/>
          <w:bCs/>
          <w:sz w:val="24"/>
          <w:szCs w:val="24"/>
          <w:lang w:val="pl-PL"/>
        </w:rPr>
        <w:t xml:space="preserve"> </w:t>
      </w:r>
      <w:r w:rsidRPr="008C7144">
        <w:rPr>
          <w:b/>
          <w:bCs/>
          <w:sz w:val="36"/>
          <w:szCs w:val="36"/>
          <w:lang w:val="pl-PL"/>
        </w:rPr>
        <w:t>Ω</w:t>
      </w:r>
    </w:p>
    <w:p w14:paraId="05CF2E1F" w14:textId="4B7ECF66" w:rsidR="008C7144" w:rsidRPr="008C7144" w:rsidRDefault="008C7144" w:rsidP="008C7144">
      <w:pPr>
        <w:tabs>
          <w:tab w:val="left" w:pos="1830"/>
          <w:tab w:val="center" w:pos="5527"/>
        </w:tabs>
        <w:spacing w:after="0"/>
        <w:ind w:left="708" w:firstLine="708"/>
        <w:rPr>
          <w:b/>
          <w:bCs/>
          <w:sz w:val="36"/>
          <w:szCs w:val="36"/>
          <w:lang w:val="pl-PL"/>
        </w:rPr>
      </w:pPr>
      <w:r>
        <w:rPr>
          <w:b/>
          <w:bCs/>
          <w:sz w:val="36"/>
          <w:szCs w:val="36"/>
          <w:lang w:val="pl-PL"/>
        </w:rPr>
        <w:tab/>
      </w:r>
      <w:r w:rsidRPr="008C7144">
        <w:rPr>
          <w:b/>
          <w:bCs/>
          <w:sz w:val="24"/>
          <w:szCs w:val="24"/>
        </w:rPr>
        <w:t>Ω</w:t>
      </w:r>
      <w:r>
        <w:rPr>
          <w:b/>
          <w:bCs/>
          <w:sz w:val="36"/>
          <w:szCs w:val="36"/>
          <w:lang w:val="pl-PL"/>
        </w:rPr>
        <w:tab/>
      </w:r>
      <w:r w:rsidRPr="008C7144">
        <w:rPr>
          <w:b/>
          <w:bCs/>
          <w:sz w:val="36"/>
          <w:szCs w:val="36"/>
          <w:lang w:val="pl-PL"/>
        </w:rPr>
        <w:t>u = 0, on Γd</w:t>
      </w:r>
    </w:p>
    <w:p w14:paraId="1F8AFF4F" w14:textId="50E86266" w:rsidR="008C7144" w:rsidRPr="008C7144" w:rsidRDefault="008C7144" w:rsidP="008C7144">
      <w:pPr>
        <w:tabs>
          <w:tab w:val="left" w:pos="1860"/>
          <w:tab w:val="center" w:pos="5527"/>
        </w:tabs>
        <w:spacing w:after="0"/>
        <w:ind w:left="708" w:firstLine="708"/>
        <w:rPr>
          <w:b/>
          <w:bCs/>
          <w:sz w:val="24"/>
          <w:szCs w:val="24"/>
          <w:lang w:val="en-US"/>
        </w:rPr>
      </w:pPr>
      <w:r>
        <w:rPr>
          <w:b/>
          <w:bCs/>
          <w:sz w:val="24"/>
          <w:szCs w:val="24"/>
          <w:lang w:val="pl-PL"/>
        </w:rPr>
        <w:tab/>
      </w:r>
      <w:r>
        <w:rPr>
          <w:b/>
          <w:bCs/>
          <w:sz w:val="24"/>
          <w:szCs w:val="24"/>
          <w:lang w:val="pl-PL"/>
        </w:rPr>
        <w:tab/>
      </w:r>
      <w:r w:rsidRPr="008C7144">
        <w:rPr>
          <w:b/>
          <w:bCs/>
          <w:sz w:val="36"/>
          <w:szCs w:val="36"/>
          <w:lang w:val="pl-PL"/>
        </w:rPr>
        <w:t>∂u</w:t>
      </w:r>
      <w:r w:rsidRPr="008C7144">
        <w:rPr>
          <w:b/>
          <w:bCs/>
          <w:sz w:val="36"/>
          <w:szCs w:val="36"/>
          <w:lang w:val="en-US"/>
        </w:rPr>
        <w:t>/</w:t>
      </w:r>
      <w:r w:rsidRPr="008C7144">
        <w:rPr>
          <w:b/>
          <w:bCs/>
          <w:sz w:val="36"/>
          <w:szCs w:val="36"/>
          <w:lang w:val="pl-PL"/>
        </w:rPr>
        <w:t>∂n = 0, on Γn</w:t>
      </w:r>
      <w:r w:rsidRPr="008C7144">
        <w:rPr>
          <w:noProof/>
          <w:lang w:val="en-US"/>
        </w:rPr>
        <w:t xml:space="preserve"> </w:t>
      </w:r>
    </w:p>
    <w:p w14:paraId="023B7FA9" w14:textId="2AF61CE6" w:rsidR="004C2FF4" w:rsidRPr="008C7144" w:rsidRDefault="008C7144" w:rsidP="008C7144">
      <w:pPr>
        <w:tabs>
          <w:tab w:val="left" w:pos="2625"/>
        </w:tabs>
        <w:rPr>
          <w:sz w:val="24"/>
          <w:szCs w:val="24"/>
          <w:lang w:val="en-US"/>
        </w:rPr>
      </w:pPr>
      <w:r>
        <w:rPr>
          <w:noProof/>
          <w:sz w:val="24"/>
          <w:szCs w:val="24"/>
          <w:lang w:val="en-US"/>
        </w:rPr>
        <w:pict w14:anchorId="6E4E3CD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2052" type="#_x0000_t38" style="position:absolute;margin-left:83.55pt;margin-top:2.15pt;width:53.25pt;height:15pt;rotation:180;z-index:251660288" o:connectortype="curved" adj="23222,-1089720,-78186">
            <v:stroke endarrow="block"/>
          </v:shape>
        </w:pict>
      </w:r>
      <w:r>
        <w:rPr>
          <w:sz w:val="24"/>
          <w:szCs w:val="24"/>
          <w:lang w:val="en-US"/>
        </w:rPr>
        <w:tab/>
      </w:r>
      <w:r w:rsidRPr="008C7144">
        <w:rPr>
          <w:b/>
          <w:bCs/>
          <w:sz w:val="24"/>
          <w:szCs w:val="24"/>
          <w:lang w:val="pl-PL"/>
        </w:rPr>
        <w:t>Γd</w:t>
      </w:r>
    </w:p>
    <w:p w14:paraId="116438E8" w14:textId="328C9237" w:rsidR="004C2FF4" w:rsidRPr="008C7144" w:rsidRDefault="008C7144" w:rsidP="008C7144">
      <w:pPr>
        <w:tabs>
          <w:tab w:val="left" w:pos="2475"/>
        </w:tabs>
        <w:rPr>
          <w:sz w:val="24"/>
          <w:szCs w:val="24"/>
          <w:lang w:val="en-US"/>
        </w:rPr>
      </w:pPr>
      <w:r>
        <w:rPr>
          <w:sz w:val="24"/>
          <w:szCs w:val="24"/>
          <w:lang w:val="en-US"/>
        </w:rPr>
        <w:t xml:space="preserve">                                             </w:t>
      </w:r>
      <w:r>
        <w:rPr>
          <w:sz w:val="24"/>
          <w:szCs w:val="24"/>
          <w:lang w:val="en-US"/>
        </w:rPr>
        <w:tab/>
      </w:r>
    </w:p>
    <w:p w14:paraId="3A8F5ED1" w14:textId="0C0FDF73" w:rsidR="00F16849" w:rsidRDefault="008D5082" w:rsidP="00F16849">
      <w:pPr>
        <w:spacing w:after="0"/>
        <w:rPr>
          <w:sz w:val="24"/>
          <w:szCs w:val="24"/>
        </w:rPr>
      </w:pPr>
      <w:r w:rsidRPr="008D5082">
        <w:rPr>
          <w:sz w:val="24"/>
          <w:szCs w:val="24"/>
        </w:rPr>
        <w:t>Pour résoudre cette équation, on utilise la</w:t>
      </w:r>
      <w:r>
        <w:rPr>
          <w:sz w:val="24"/>
          <w:szCs w:val="24"/>
        </w:rPr>
        <w:t xml:space="preserve"> discrétisation par éléments finis, ce qui nous donne :</w:t>
      </w:r>
    </w:p>
    <w:p w14:paraId="76BCA095" w14:textId="77777777" w:rsidR="008D5082" w:rsidRDefault="008D5082" w:rsidP="008D5082">
      <w:pPr>
        <w:spacing w:after="0"/>
        <w:jc w:val="center"/>
        <w:rPr>
          <w:b/>
          <w:bCs/>
          <w:sz w:val="36"/>
          <w:szCs w:val="36"/>
        </w:rPr>
      </w:pPr>
    </w:p>
    <w:p w14:paraId="08A013BB" w14:textId="1B8FCD1D" w:rsidR="008D5082" w:rsidRDefault="008D5082" w:rsidP="008D5082">
      <w:pPr>
        <w:spacing w:after="0"/>
        <w:jc w:val="center"/>
        <w:rPr>
          <w:b/>
          <w:bCs/>
          <w:sz w:val="36"/>
          <w:szCs w:val="36"/>
        </w:rPr>
      </w:pPr>
      <w:r w:rsidRPr="008D5082">
        <w:rPr>
          <w:b/>
          <w:bCs/>
          <w:sz w:val="36"/>
          <w:szCs w:val="36"/>
        </w:rPr>
        <w:t xml:space="preserve">Ku − </w:t>
      </w:r>
      <w:r w:rsidRPr="008D5082">
        <w:rPr>
          <w:b/>
          <w:bCs/>
          <w:sz w:val="36"/>
          <w:szCs w:val="36"/>
          <w:lang w:val="pl-PL"/>
        </w:rPr>
        <w:t>k</w:t>
      </w:r>
      <w:r w:rsidRPr="008D5082">
        <w:rPr>
          <w:b/>
          <w:bCs/>
          <w:sz w:val="36"/>
          <w:szCs w:val="36"/>
        </w:rPr>
        <w:t>²</w:t>
      </w:r>
      <w:r w:rsidRPr="008D5082">
        <w:rPr>
          <w:b/>
          <w:bCs/>
          <w:sz w:val="36"/>
          <w:szCs w:val="36"/>
          <w:lang w:val="pl-PL"/>
        </w:rPr>
        <w:t xml:space="preserve"> </w:t>
      </w:r>
      <w:r w:rsidRPr="008D5082">
        <w:rPr>
          <w:b/>
          <w:bCs/>
          <w:sz w:val="36"/>
          <w:szCs w:val="36"/>
        </w:rPr>
        <w:t>Mu = F</w:t>
      </w:r>
    </w:p>
    <w:p w14:paraId="3FFE5B88" w14:textId="77777777" w:rsidR="008D5082" w:rsidRPr="008D5082" w:rsidRDefault="008D5082" w:rsidP="008D5082">
      <w:pPr>
        <w:spacing w:after="0"/>
        <w:rPr>
          <w:sz w:val="24"/>
          <w:szCs w:val="24"/>
        </w:rPr>
      </w:pPr>
    </w:p>
    <w:p w14:paraId="57FBF9D2" w14:textId="620F5CB3" w:rsidR="008D5082" w:rsidRDefault="008D5082" w:rsidP="00F16849">
      <w:pPr>
        <w:spacing w:after="0"/>
        <w:rPr>
          <w:sz w:val="24"/>
          <w:szCs w:val="24"/>
        </w:rPr>
      </w:pPr>
      <w:r>
        <w:rPr>
          <w:sz w:val="24"/>
          <w:szCs w:val="24"/>
        </w:rPr>
        <w:t>avec</w:t>
      </w:r>
      <w:r w:rsidR="006E370D">
        <w:rPr>
          <w:sz w:val="24"/>
          <w:szCs w:val="24"/>
        </w:rPr>
        <w:t xml:space="preserve">, </w:t>
      </w:r>
      <w:r>
        <w:rPr>
          <w:sz w:val="24"/>
          <w:szCs w:val="24"/>
        </w:rPr>
        <w:t>K</w:t>
      </w:r>
      <w:r w:rsidR="006E370D">
        <w:rPr>
          <w:sz w:val="24"/>
          <w:szCs w:val="24"/>
        </w:rPr>
        <w:t xml:space="preserve"> est la matrice de </w:t>
      </w:r>
      <w:r w:rsidR="006E370D" w:rsidRPr="006E370D">
        <w:rPr>
          <w:sz w:val="24"/>
          <w:szCs w:val="24"/>
        </w:rPr>
        <w:t>stiffness</w:t>
      </w:r>
      <w:r w:rsidR="006E370D">
        <w:rPr>
          <w:sz w:val="24"/>
          <w:szCs w:val="24"/>
        </w:rPr>
        <w:t>, M est la matrice de masse volumique et F est le second membre. Cette équation peut être écrite de la façon suivante :</w:t>
      </w:r>
    </w:p>
    <w:p w14:paraId="5A7E903E" w14:textId="4D1DDF0D" w:rsidR="006E370D" w:rsidRDefault="006E370D" w:rsidP="006E370D">
      <w:pPr>
        <w:spacing w:after="0"/>
        <w:jc w:val="center"/>
        <w:rPr>
          <w:b/>
          <w:bCs/>
          <w:sz w:val="36"/>
          <w:szCs w:val="36"/>
        </w:rPr>
      </w:pPr>
      <w:r>
        <w:rPr>
          <w:b/>
          <w:bCs/>
          <w:sz w:val="36"/>
          <w:szCs w:val="36"/>
        </w:rPr>
        <w:t>A</w:t>
      </w:r>
      <w:r w:rsidRPr="008D5082">
        <w:rPr>
          <w:b/>
          <w:bCs/>
          <w:sz w:val="36"/>
          <w:szCs w:val="36"/>
        </w:rPr>
        <w:t xml:space="preserve">u = </w:t>
      </w:r>
      <w:r>
        <w:rPr>
          <w:b/>
          <w:bCs/>
          <w:sz w:val="36"/>
          <w:szCs w:val="36"/>
        </w:rPr>
        <w:t>B</w:t>
      </w:r>
    </w:p>
    <w:p w14:paraId="0EABF8D0" w14:textId="38021438" w:rsidR="006E370D" w:rsidRDefault="006E370D" w:rsidP="006E370D">
      <w:pPr>
        <w:spacing w:after="0"/>
        <w:rPr>
          <w:sz w:val="24"/>
          <w:szCs w:val="24"/>
        </w:rPr>
      </w:pPr>
      <w:r>
        <w:rPr>
          <w:sz w:val="24"/>
          <w:szCs w:val="24"/>
        </w:rPr>
        <w:t xml:space="preserve">avec A = </w:t>
      </w:r>
      <w:r w:rsidRPr="006E370D">
        <w:rPr>
          <w:sz w:val="24"/>
          <w:szCs w:val="24"/>
        </w:rPr>
        <w:t>K</w:t>
      </w:r>
      <w:r>
        <w:rPr>
          <w:sz w:val="24"/>
          <w:szCs w:val="24"/>
        </w:rPr>
        <w:t>-</w:t>
      </w:r>
      <w:r w:rsidRPr="006E370D">
        <w:rPr>
          <w:sz w:val="24"/>
          <w:szCs w:val="24"/>
          <w:lang w:val="pl-PL"/>
        </w:rPr>
        <w:t>k</w:t>
      </w:r>
      <w:r w:rsidRPr="006E370D">
        <w:rPr>
          <w:sz w:val="24"/>
          <w:szCs w:val="24"/>
        </w:rPr>
        <w:t>²</w:t>
      </w:r>
      <w:r w:rsidRPr="006E370D">
        <w:rPr>
          <w:sz w:val="24"/>
          <w:szCs w:val="24"/>
          <w:lang w:val="pl-PL"/>
        </w:rPr>
        <w:t xml:space="preserve"> </w:t>
      </w:r>
      <w:r w:rsidRPr="006E370D">
        <w:rPr>
          <w:sz w:val="24"/>
          <w:szCs w:val="24"/>
        </w:rPr>
        <w:t xml:space="preserve">M </w:t>
      </w:r>
      <w:r>
        <w:rPr>
          <w:sz w:val="24"/>
          <w:szCs w:val="24"/>
        </w:rPr>
        <w:t>est la matrice de Helmholtz et B le seconde membre.</w:t>
      </w:r>
    </w:p>
    <w:p w14:paraId="42CE858E" w14:textId="5320CB5D" w:rsidR="006E370D" w:rsidRDefault="006E370D" w:rsidP="006E370D">
      <w:pPr>
        <w:spacing w:after="0"/>
        <w:rPr>
          <w:sz w:val="24"/>
          <w:szCs w:val="24"/>
        </w:rPr>
      </w:pPr>
      <w:r>
        <w:rPr>
          <w:sz w:val="24"/>
          <w:szCs w:val="24"/>
        </w:rPr>
        <w:t>Le but serait de résoudre cette équation linéaire pour différentes fréquences d’onde et dans différentes géométries afin de conclure sur les performances de localisation de ces géométries.</w:t>
      </w:r>
    </w:p>
    <w:p w14:paraId="2C268BC6" w14:textId="5DCCEE5D" w:rsidR="006E370D" w:rsidRDefault="006E370D" w:rsidP="006E370D">
      <w:pPr>
        <w:spacing w:after="0"/>
        <w:rPr>
          <w:sz w:val="24"/>
          <w:szCs w:val="24"/>
        </w:rPr>
      </w:pPr>
    </w:p>
    <w:p w14:paraId="19E151E9" w14:textId="3471AF18" w:rsidR="006E370D" w:rsidRPr="004B3E08" w:rsidRDefault="006E370D" w:rsidP="006E370D">
      <w:pPr>
        <w:pStyle w:val="ListParagraph"/>
        <w:numPr>
          <w:ilvl w:val="0"/>
          <w:numId w:val="1"/>
        </w:numPr>
        <w:spacing w:after="0"/>
        <w:rPr>
          <w:color w:val="FF0000"/>
          <w:sz w:val="24"/>
          <w:szCs w:val="24"/>
        </w:rPr>
      </w:pPr>
      <w:r w:rsidRPr="004B3E08">
        <w:rPr>
          <w:color w:val="FF0000"/>
          <w:sz w:val="24"/>
          <w:szCs w:val="24"/>
        </w:rPr>
        <w:t>Simulations numériques et observations :</w:t>
      </w:r>
    </w:p>
    <w:p w14:paraId="0856F1C8" w14:textId="620805DE" w:rsidR="001D1055" w:rsidRPr="004B3E08" w:rsidRDefault="001D1055" w:rsidP="001D1055">
      <w:pPr>
        <w:pStyle w:val="ListParagraph"/>
        <w:numPr>
          <w:ilvl w:val="0"/>
          <w:numId w:val="3"/>
        </w:numPr>
        <w:spacing w:after="0"/>
        <w:rPr>
          <w:color w:val="00B050"/>
          <w:sz w:val="24"/>
          <w:szCs w:val="24"/>
        </w:rPr>
      </w:pPr>
      <w:r w:rsidRPr="004B3E08">
        <w:rPr>
          <w:color w:val="00B050"/>
          <w:sz w:val="24"/>
          <w:szCs w:val="24"/>
        </w:rPr>
        <w:t>Fractale de 2eme ordre :</w:t>
      </w:r>
    </w:p>
    <w:p w14:paraId="35C05474" w14:textId="77777777" w:rsidR="001D1055" w:rsidRDefault="001D1055" w:rsidP="001D1055">
      <w:pPr>
        <w:spacing w:after="0"/>
        <w:rPr>
          <w:sz w:val="24"/>
          <w:szCs w:val="24"/>
        </w:rPr>
      </w:pPr>
    </w:p>
    <w:p w14:paraId="32C6EA28" w14:textId="08C3C49F" w:rsidR="001D1055" w:rsidRPr="001D1055" w:rsidRDefault="001D1055" w:rsidP="001D1055">
      <w:pPr>
        <w:spacing w:after="0"/>
        <w:rPr>
          <w:sz w:val="24"/>
          <w:szCs w:val="24"/>
        </w:rPr>
      </w:pPr>
      <w:r w:rsidRPr="001D1055">
        <w:rPr>
          <w:sz w:val="24"/>
          <w:szCs w:val="24"/>
        </w:rPr>
        <w:t>On</w:t>
      </w:r>
      <w:r>
        <w:rPr>
          <w:sz w:val="24"/>
          <w:szCs w:val="24"/>
        </w:rPr>
        <w:t xml:space="preserve"> va</w:t>
      </w:r>
      <w:r w:rsidRPr="001D1055">
        <w:rPr>
          <w:sz w:val="24"/>
          <w:szCs w:val="24"/>
        </w:rPr>
        <w:t xml:space="preserve"> utilise</w:t>
      </w:r>
      <w:r>
        <w:rPr>
          <w:sz w:val="24"/>
          <w:szCs w:val="24"/>
        </w:rPr>
        <w:t>r</w:t>
      </w:r>
      <w:r w:rsidRPr="001D1055">
        <w:rPr>
          <w:sz w:val="24"/>
          <w:szCs w:val="24"/>
        </w:rPr>
        <w:t xml:space="preserve"> une saucisse de Minkowski d’ordre 2 pour créer des irrégularités sur une arrête de notre domaine </w:t>
      </w:r>
      <w:r w:rsidRPr="001D1055">
        <w:rPr>
          <w:sz w:val="24"/>
          <w:szCs w:val="24"/>
          <w:lang w:val="pl-PL"/>
        </w:rPr>
        <w:t>Ω</w:t>
      </w:r>
      <w:r w:rsidRPr="001D1055">
        <w:rPr>
          <w:sz w:val="24"/>
          <w:szCs w:val="24"/>
        </w:rPr>
        <w:t>.</w:t>
      </w:r>
      <w:r>
        <w:rPr>
          <w:sz w:val="24"/>
          <w:szCs w:val="24"/>
        </w:rPr>
        <w:t xml:space="preserve"> L’objectif est de localiser</w:t>
      </w:r>
      <w:r w:rsidRPr="001D1055">
        <w:rPr>
          <w:sz w:val="24"/>
          <w:szCs w:val="24"/>
        </w:rPr>
        <w:t xml:space="preserve"> l’onde acoustique solution de l’équation de Helmholtz au plus proche des irrégularités.</w:t>
      </w:r>
    </w:p>
    <w:p w14:paraId="4696E417" w14:textId="595AB28B" w:rsidR="001D1055" w:rsidRDefault="001D1055" w:rsidP="001D1055">
      <w:pPr>
        <w:pStyle w:val="ListParagraph"/>
        <w:spacing w:after="0"/>
        <w:ind w:left="1440"/>
        <w:rPr>
          <w:sz w:val="24"/>
          <w:szCs w:val="24"/>
        </w:rPr>
      </w:pPr>
      <w:r>
        <w:rPr>
          <w:sz w:val="24"/>
          <w:szCs w:val="24"/>
        </w:rPr>
        <w:t xml:space="preserve">               </w:t>
      </w:r>
      <w:r>
        <w:rPr>
          <w:noProof/>
          <w:sz w:val="24"/>
          <w:szCs w:val="24"/>
        </w:rPr>
        <w:drawing>
          <wp:inline distT="0" distB="0" distL="0" distR="0" wp14:anchorId="2C578ADF" wp14:editId="513AC359">
            <wp:extent cx="3076575" cy="2647950"/>
            <wp:effectExtent l="0" t="0" r="0" b="0"/>
            <wp:docPr id="2" name="Picture 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hart&#10;&#10;Description automatically generated"/>
                    <pic:cNvPicPr/>
                  </pic:nvPicPr>
                  <pic:blipFill rotWithShape="1">
                    <a:blip r:embed="rId14" cstate="print">
                      <a:extLst>
                        <a:ext uri="{28A0092B-C50C-407E-A947-70E740481C1C}">
                          <a14:useLocalDpi xmlns:a14="http://schemas.microsoft.com/office/drawing/2010/main" val="0"/>
                        </a:ext>
                      </a:extLst>
                    </a:blip>
                    <a:srcRect l="11068" t="14759" r="9479" b="16858"/>
                    <a:stretch/>
                  </pic:blipFill>
                  <pic:spPr bwMode="auto">
                    <a:xfrm>
                      <a:off x="0" y="0"/>
                      <a:ext cx="3076575" cy="2647950"/>
                    </a:xfrm>
                    <a:prstGeom prst="rect">
                      <a:avLst/>
                    </a:prstGeom>
                    <a:ln>
                      <a:noFill/>
                    </a:ln>
                    <a:extLst>
                      <a:ext uri="{53640926-AAD7-44D8-BBD7-CCE9431645EC}">
                        <a14:shadowObscured xmlns:a14="http://schemas.microsoft.com/office/drawing/2010/main"/>
                      </a:ext>
                    </a:extLst>
                  </pic:spPr>
                </pic:pic>
              </a:graphicData>
            </a:graphic>
          </wp:inline>
        </w:drawing>
      </w:r>
    </w:p>
    <w:p w14:paraId="078073D6" w14:textId="77777777" w:rsidR="001D1055" w:rsidRDefault="001D1055" w:rsidP="001D1055">
      <w:pPr>
        <w:pStyle w:val="ListParagraph"/>
        <w:spacing w:after="0"/>
        <w:ind w:left="1440"/>
        <w:rPr>
          <w:sz w:val="24"/>
          <w:szCs w:val="24"/>
        </w:rPr>
      </w:pPr>
    </w:p>
    <w:p w14:paraId="414849AF" w14:textId="65E89D73" w:rsidR="001D1055" w:rsidRPr="004B3E08" w:rsidRDefault="001D1055" w:rsidP="001D1055">
      <w:pPr>
        <w:pStyle w:val="ListParagraph"/>
        <w:numPr>
          <w:ilvl w:val="0"/>
          <w:numId w:val="3"/>
        </w:numPr>
        <w:spacing w:after="0"/>
        <w:rPr>
          <w:color w:val="00B050"/>
          <w:sz w:val="24"/>
          <w:szCs w:val="24"/>
        </w:rPr>
      </w:pPr>
      <w:r w:rsidRPr="004B3E08">
        <w:rPr>
          <w:color w:val="00B050"/>
          <w:sz w:val="24"/>
          <w:szCs w:val="24"/>
        </w:rPr>
        <w:t>Simulation de la solution réelle pour différentes fréquences :</w:t>
      </w:r>
    </w:p>
    <w:p w14:paraId="27ED3446" w14:textId="77777777" w:rsidR="001D1055" w:rsidRPr="001D1055" w:rsidRDefault="001D1055" w:rsidP="001D1055">
      <w:pPr>
        <w:spacing w:after="0"/>
        <w:rPr>
          <w:sz w:val="24"/>
          <w:szCs w:val="24"/>
        </w:rPr>
      </w:pPr>
    </w:p>
    <w:p w14:paraId="4D7D3116" w14:textId="6C50C9C6" w:rsidR="00F520CF" w:rsidRPr="00AE07E1" w:rsidRDefault="001D1055" w:rsidP="00F520CF">
      <w:pPr>
        <w:pStyle w:val="HTMLPreformatted"/>
        <w:shd w:val="clear" w:color="auto" w:fill="FFFFFF"/>
        <w:wordWrap w:val="0"/>
        <w:textAlignment w:val="baseline"/>
        <w:rPr>
          <w:rFonts w:asciiTheme="minorHAnsi" w:eastAsiaTheme="minorHAnsi" w:hAnsiTheme="minorHAnsi" w:cstheme="minorBidi"/>
          <w:sz w:val="24"/>
          <w:szCs w:val="24"/>
          <w:lang w:eastAsia="en-US"/>
        </w:rPr>
      </w:pPr>
      <w:r w:rsidRPr="00AE07E1">
        <w:rPr>
          <w:rFonts w:asciiTheme="minorHAnsi" w:eastAsiaTheme="minorHAnsi" w:hAnsiTheme="minorHAnsi" w:cstheme="minorBidi"/>
          <w:sz w:val="24"/>
          <w:szCs w:val="24"/>
          <w:lang w:eastAsia="en-US"/>
        </w:rPr>
        <w:t xml:space="preserve">Dans cette partie, on va tracer la solution réelle sur la fractale vue dans la partie précédente pour différentes valeurs du nombre d’onde k. En prenant une excitation du système f=1, et on résoudre l’équation pour </w:t>
      </w:r>
      <m:oMath>
        <m:r>
          <w:rPr>
            <w:rFonts w:ascii="Cambria Math" w:eastAsiaTheme="minorHAnsi" w:hAnsi="Cambria Math" w:cstheme="minorBidi"/>
            <w:sz w:val="24"/>
            <w:szCs w:val="24"/>
            <w:lang w:eastAsia="en-US"/>
          </w:rPr>
          <m:t>k</m:t>
        </m:r>
        <m:r>
          <m:rPr>
            <m:sty m:val="p"/>
          </m:rPr>
          <w:rPr>
            <w:rFonts w:ascii="Cambria Math" w:eastAsiaTheme="minorHAnsi" w:hAnsi="Cambria Math" w:cstheme="minorBidi"/>
            <w:sz w:val="24"/>
            <w:szCs w:val="24"/>
            <w:lang w:eastAsia="en-US"/>
          </w:rPr>
          <m:t>∈</m:t>
        </m:r>
        <m:d>
          <m:dPr>
            <m:begChr m:val="⟦"/>
            <m:endChr m:val="⟧"/>
            <m:ctrlPr>
              <w:rPr>
                <w:rFonts w:ascii="Cambria Math" w:eastAsiaTheme="minorHAnsi" w:hAnsi="Cambria Math" w:cstheme="minorBidi"/>
                <w:sz w:val="24"/>
                <w:szCs w:val="24"/>
                <w:lang w:eastAsia="en-US"/>
              </w:rPr>
            </m:ctrlPr>
          </m:dPr>
          <m:e>
            <m:r>
              <w:rPr>
                <w:rFonts w:ascii="Cambria Math" w:eastAsiaTheme="minorHAnsi" w:hAnsi="Cambria Math" w:cstheme="minorBidi"/>
                <w:sz w:val="24"/>
                <w:szCs w:val="24"/>
                <w:lang w:eastAsia="en-US"/>
              </w:rPr>
              <m:t>π</m:t>
            </m:r>
            <m:r>
              <m:rPr>
                <m:sty m:val="p"/>
              </m:rPr>
              <w:rPr>
                <w:rFonts w:ascii="Cambria Math" w:eastAsiaTheme="minorHAnsi" w:hAnsi="Cambria Math" w:cstheme="minorBidi"/>
                <w:sz w:val="24"/>
                <w:szCs w:val="24"/>
                <w:lang w:eastAsia="en-US"/>
              </w:rPr>
              <m:t>,10</m:t>
            </m:r>
            <m:r>
              <w:rPr>
                <w:rFonts w:ascii="Cambria Math" w:eastAsiaTheme="minorHAnsi" w:hAnsi="Cambria Math" w:cstheme="minorBidi"/>
                <w:sz w:val="24"/>
                <w:szCs w:val="24"/>
                <w:lang w:eastAsia="en-US"/>
              </w:rPr>
              <m:t>π</m:t>
            </m:r>
          </m:e>
        </m:d>
      </m:oMath>
      <w:r w:rsidRPr="00AE07E1">
        <w:rPr>
          <w:rFonts w:asciiTheme="minorHAnsi" w:eastAsiaTheme="minorHAnsi" w:hAnsiTheme="minorHAnsi" w:cstheme="minorBidi"/>
          <w:sz w:val="24"/>
          <w:szCs w:val="24"/>
          <w:lang w:eastAsia="en-US"/>
        </w:rPr>
        <w:t>.</w:t>
      </w:r>
      <w:r w:rsidR="001970DF" w:rsidRPr="00AE07E1">
        <w:rPr>
          <w:rFonts w:asciiTheme="minorHAnsi" w:eastAsiaTheme="minorHAnsi" w:hAnsiTheme="minorHAnsi" w:cstheme="minorBidi"/>
          <w:sz w:val="24"/>
          <w:szCs w:val="24"/>
          <w:lang w:eastAsia="en-US"/>
        </w:rPr>
        <w:t xml:space="preserve"> </w:t>
      </w:r>
      <w:r w:rsidR="00703282" w:rsidRPr="00AE07E1">
        <w:rPr>
          <w:rFonts w:asciiTheme="minorHAnsi" w:eastAsiaTheme="minorHAnsi" w:hAnsiTheme="minorHAnsi" w:cstheme="minorBidi"/>
          <w:sz w:val="24"/>
          <w:szCs w:val="24"/>
          <w:lang w:eastAsia="en-US"/>
        </w:rPr>
        <w:t xml:space="preserve">Pour la méthode de résolution, on utilise </w:t>
      </w:r>
      <w:r w:rsidR="00C3230D" w:rsidRPr="00AE07E1">
        <w:rPr>
          <w:rFonts w:asciiTheme="minorHAnsi" w:eastAsiaTheme="minorHAnsi" w:hAnsiTheme="minorHAnsi" w:cstheme="minorBidi"/>
          <w:b/>
          <w:bCs/>
          <w:sz w:val="24"/>
          <w:szCs w:val="24"/>
          <w:lang w:eastAsia="en-US"/>
        </w:rPr>
        <w:t>scipy.linalg.solve</w:t>
      </w:r>
      <w:r w:rsidR="00C3230D" w:rsidRPr="00AE07E1">
        <w:rPr>
          <w:rFonts w:asciiTheme="minorHAnsi" w:eastAsiaTheme="minorHAnsi" w:hAnsiTheme="minorHAnsi" w:cstheme="minorBidi"/>
          <w:sz w:val="24"/>
          <w:szCs w:val="24"/>
          <w:lang w:eastAsia="en-US"/>
        </w:rPr>
        <w:t xml:space="preserve">, </w:t>
      </w:r>
      <w:r w:rsidR="00916EE3" w:rsidRPr="00AE07E1">
        <w:rPr>
          <w:rFonts w:asciiTheme="minorHAnsi" w:eastAsiaTheme="minorHAnsi" w:hAnsiTheme="minorHAnsi" w:cstheme="minorBidi"/>
          <w:sz w:val="24"/>
          <w:szCs w:val="24"/>
          <w:lang w:eastAsia="en-US"/>
        </w:rPr>
        <w:t>on aurait u</w:t>
      </w:r>
      <w:r w:rsidR="009960BC" w:rsidRPr="00AE07E1">
        <w:rPr>
          <w:rFonts w:asciiTheme="minorHAnsi" w:eastAsiaTheme="minorHAnsi" w:hAnsiTheme="minorHAnsi" w:cstheme="minorBidi"/>
          <w:sz w:val="24"/>
          <w:szCs w:val="24"/>
          <w:lang w:eastAsia="en-US"/>
        </w:rPr>
        <w:t xml:space="preserve">tilisé d’autres méthodes, mais la vitesse de la méthode de scipy est </w:t>
      </w:r>
      <w:r w:rsidR="00434630" w:rsidRPr="00AE07E1">
        <w:rPr>
          <w:rFonts w:asciiTheme="minorHAnsi" w:eastAsiaTheme="minorHAnsi" w:hAnsiTheme="minorHAnsi" w:cstheme="minorBidi"/>
          <w:sz w:val="24"/>
          <w:szCs w:val="24"/>
          <w:lang w:eastAsia="en-US"/>
        </w:rPr>
        <w:t xml:space="preserve">acceptable pour cette étude, et </w:t>
      </w:r>
      <w:r w:rsidR="00C433B4" w:rsidRPr="00AE07E1">
        <w:rPr>
          <w:rFonts w:asciiTheme="minorHAnsi" w:eastAsiaTheme="minorHAnsi" w:hAnsiTheme="minorHAnsi" w:cstheme="minorBidi"/>
          <w:sz w:val="24"/>
          <w:szCs w:val="24"/>
          <w:lang w:eastAsia="en-US"/>
        </w:rPr>
        <w:t xml:space="preserve">le </w:t>
      </w:r>
      <w:r w:rsidR="00AE07E1">
        <w:rPr>
          <w:rFonts w:asciiTheme="minorHAnsi" w:eastAsiaTheme="minorHAnsi" w:hAnsiTheme="minorHAnsi" w:cstheme="minorBidi"/>
          <w:sz w:val="24"/>
          <w:szCs w:val="24"/>
          <w:lang w:eastAsia="en-US"/>
        </w:rPr>
        <w:t xml:space="preserve">grand </w:t>
      </w:r>
      <w:r w:rsidR="00C433B4" w:rsidRPr="00AE07E1">
        <w:rPr>
          <w:rFonts w:asciiTheme="minorHAnsi" w:eastAsiaTheme="minorHAnsi" w:hAnsiTheme="minorHAnsi" w:cstheme="minorBidi"/>
          <w:sz w:val="24"/>
          <w:szCs w:val="24"/>
          <w:lang w:eastAsia="en-US"/>
        </w:rPr>
        <w:t>conditionnement de la matrice A</w:t>
      </w:r>
      <w:r w:rsidR="003B692B" w:rsidRPr="00AE07E1">
        <w:rPr>
          <w:rFonts w:asciiTheme="minorHAnsi" w:eastAsiaTheme="minorHAnsi" w:hAnsiTheme="minorHAnsi" w:cstheme="minorBidi"/>
          <w:sz w:val="24"/>
          <w:szCs w:val="24"/>
          <w:lang w:eastAsia="en-US"/>
        </w:rPr>
        <w:t xml:space="preserve"> </w:t>
      </w:r>
      <w:r w:rsidR="00AE07E1">
        <w:rPr>
          <w:rFonts w:asciiTheme="minorHAnsi" w:eastAsiaTheme="minorHAnsi" w:hAnsiTheme="minorHAnsi" w:cstheme="minorBidi"/>
          <w:sz w:val="24"/>
          <w:szCs w:val="24"/>
          <w:lang w:eastAsia="en-US"/>
        </w:rPr>
        <w:t>(</w:t>
      </w:r>
      <w:r w:rsidR="00F520CF" w:rsidRPr="00AE07E1">
        <w:rPr>
          <w:rFonts w:asciiTheme="minorHAnsi" w:eastAsiaTheme="minorHAnsi" w:hAnsiTheme="minorHAnsi" w:cstheme="minorBidi"/>
          <w:b/>
          <w:bCs/>
          <w:i/>
          <w:iCs/>
          <w:sz w:val="24"/>
          <w:szCs w:val="24"/>
          <w:lang w:eastAsia="en-US"/>
        </w:rPr>
        <w:t>numpy.linalg.cond(A)</w:t>
      </w:r>
      <w:r w:rsidR="00F520CF" w:rsidRPr="00AE07E1">
        <w:rPr>
          <w:rFonts w:asciiTheme="minorHAnsi" w:eastAsiaTheme="minorHAnsi" w:hAnsiTheme="minorHAnsi" w:cstheme="minorBidi"/>
          <w:b/>
          <w:bCs/>
          <w:i/>
          <w:iCs/>
          <w:sz w:val="24"/>
          <w:szCs w:val="24"/>
          <w:lang w:eastAsia="en-US"/>
        </w:rPr>
        <w:t>=</w:t>
      </w:r>
      <w:r w:rsidR="00F520CF" w:rsidRPr="00AE07E1">
        <w:rPr>
          <w:rFonts w:asciiTheme="minorHAnsi" w:eastAsiaTheme="minorHAnsi" w:hAnsiTheme="minorHAnsi" w:cstheme="minorBidi"/>
          <w:b/>
          <w:bCs/>
          <w:i/>
          <w:iCs/>
          <w:sz w:val="24"/>
          <w:szCs w:val="24"/>
          <w:lang w:eastAsia="en-US"/>
        </w:rPr>
        <w:t>49680.49</w:t>
      </w:r>
      <w:r w:rsidR="00F520CF" w:rsidRPr="00AE07E1">
        <w:rPr>
          <w:rFonts w:asciiTheme="minorHAnsi" w:eastAsiaTheme="minorHAnsi" w:hAnsiTheme="minorHAnsi" w:cstheme="minorBidi"/>
          <w:sz w:val="24"/>
          <w:szCs w:val="24"/>
          <w:lang w:eastAsia="en-US"/>
        </w:rPr>
        <w:t xml:space="preserve"> </w:t>
      </w:r>
      <w:r w:rsidR="00AE07E1">
        <w:rPr>
          <w:rFonts w:asciiTheme="minorHAnsi" w:eastAsiaTheme="minorHAnsi" w:hAnsiTheme="minorHAnsi" w:cstheme="minorBidi"/>
          <w:sz w:val="24"/>
          <w:szCs w:val="24"/>
          <w:lang w:eastAsia="en-US"/>
        </w:rPr>
        <w:t xml:space="preserve">) </w:t>
      </w:r>
      <w:r w:rsidR="00F520CF" w:rsidRPr="00AE07E1">
        <w:rPr>
          <w:rFonts w:asciiTheme="minorHAnsi" w:eastAsiaTheme="minorHAnsi" w:hAnsiTheme="minorHAnsi" w:cstheme="minorBidi"/>
          <w:sz w:val="24"/>
          <w:szCs w:val="24"/>
          <w:lang w:eastAsia="en-US"/>
        </w:rPr>
        <w:t>n</w:t>
      </w:r>
      <w:r w:rsidR="00683893" w:rsidRPr="00AE07E1">
        <w:rPr>
          <w:rFonts w:asciiTheme="minorHAnsi" w:eastAsiaTheme="minorHAnsi" w:hAnsiTheme="minorHAnsi" w:cstheme="minorBidi"/>
          <w:sz w:val="24"/>
          <w:szCs w:val="24"/>
          <w:lang w:eastAsia="en-US"/>
        </w:rPr>
        <w:t xml:space="preserve">e nous </w:t>
      </w:r>
      <w:r w:rsidR="00AE07E1" w:rsidRPr="00AE07E1">
        <w:rPr>
          <w:rFonts w:asciiTheme="minorHAnsi" w:eastAsiaTheme="minorHAnsi" w:hAnsiTheme="minorHAnsi" w:cstheme="minorBidi"/>
          <w:sz w:val="24"/>
          <w:szCs w:val="24"/>
          <w:lang w:eastAsia="en-US"/>
        </w:rPr>
        <w:t xml:space="preserve">en </w:t>
      </w:r>
      <w:r w:rsidR="00683893" w:rsidRPr="00AE07E1">
        <w:rPr>
          <w:rFonts w:asciiTheme="minorHAnsi" w:eastAsiaTheme="minorHAnsi" w:hAnsiTheme="minorHAnsi" w:cstheme="minorBidi"/>
          <w:sz w:val="24"/>
          <w:szCs w:val="24"/>
          <w:lang w:eastAsia="en-US"/>
        </w:rPr>
        <w:t xml:space="preserve">encourage pas </w:t>
      </w:r>
      <w:r w:rsidR="00AE07E1" w:rsidRPr="00AE07E1">
        <w:rPr>
          <w:rFonts w:asciiTheme="minorHAnsi" w:eastAsiaTheme="minorHAnsi" w:hAnsiTheme="minorHAnsi" w:cstheme="minorBidi"/>
          <w:sz w:val="24"/>
          <w:szCs w:val="24"/>
          <w:lang w:eastAsia="en-US"/>
        </w:rPr>
        <w:t>non plus.</w:t>
      </w:r>
    </w:p>
    <w:p w14:paraId="7CC25F0B" w14:textId="56D10244" w:rsidR="002E1BB9" w:rsidRPr="00C3230D" w:rsidRDefault="002E1BB9" w:rsidP="001D1055">
      <w:pPr>
        <w:spacing w:after="0"/>
        <w:rPr>
          <w:rFonts w:eastAsiaTheme="minorEastAsia"/>
          <w:sz w:val="24"/>
          <w:szCs w:val="24"/>
        </w:rPr>
      </w:pPr>
    </w:p>
    <w:p w14:paraId="2A9B6DD4" w14:textId="77777777" w:rsidR="002E1BB9" w:rsidRDefault="002E1BB9" w:rsidP="001D1055">
      <w:pPr>
        <w:spacing w:after="0"/>
        <w:rPr>
          <w:rFonts w:eastAsiaTheme="minorEastAsia"/>
          <w:sz w:val="24"/>
          <w:szCs w:val="24"/>
        </w:rPr>
      </w:pPr>
    </w:p>
    <w:p w14:paraId="4650880B" w14:textId="2733218B" w:rsidR="006E370D" w:rsidRDefault="002E1BB9" w:rsidP="006E370D">
      <w:pPr>
        <w:spacing w:after="0"/>
        <w:rPr>
          <w:b/>
          <w:bCs/>
          <w:sz w:val="36"/>
          <w:szCs w:val="36"/>
        </w:rPr>
      </w:pPr>
      <w:r>
        <w:rPr>
          <w:rFonts w:eastAsiaTheme="minorEastAsia"/>
          <w:sz w:val="24"/>
          <w:szCs w:val="24"/>
        </w:rPr>
        <w:t>Voici les résultats des simulations (vue de dessus) :</w:t>
      </w:r>
    </w:p>
    <w:p w14:paraId="7DA9AC1F" w14:textId="652AE065" w:rsidR="00AE16FB" w:rsidRPr="002E1BB9" w:rsidRDefault="00AE16FB" w:rsidP="00F16849">
      <w:pPr>
        <w:spacing w:after="0"/>
        <w:rPr>
          <w:sz w:val="24"/>
          <w:szCs w:val="24"/>
        </w:rPr>
      </w:pPr>
      <w:r w:rsidRPr="00AE16FB">
        <w:rPr>
          <w:sz w:val="24"/>
          <w:szCs w:val="24"/>
        </w:rPr>
        <w:lastRenderedPageBreak/>
        <w:drawing>
          <wp:inline distT="0" distB="0" distL="0" distR="0" wp14:anchorId="7A1FEAB2" wp14:editId="5B62B399">
            <wp:extent cx="3173679" cy="2704777"/>
            <wp:effectExtent l="76200" t="76200" r="46355" b="57785"/>
            <wp:docPr id="11" name="Content Placeholder 10" descr="Chart, surface chart&#10;&#10;Description automatically generated">
              <a:extLst xmlns:a="http://schemas.openxmlformats.org/drawingml/2006/main">
                <a:ext uri="{FF2B5EF4-FFF2-40B4-BE49-F238E27FC236}">
                  <a16:creationId xmlns:a16="http://schemas.microsoft.com/office/drawing/2014/main" id="{DBCF01F5-D243-4D09-A95D-6B9E2B94E5D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Content Placeholder 10" descr="Chart, surface chart&#10;&#10;Description automatically generated">
                      <a:extLst>
                        <a:ext uri="{FF2B5EF4-FFF2-40B4-BE49-F238E27FC236}">
                          <a16:creationId xmlns:a16="http://schemas.microsoft.com/office/drawing/2014/main" id="{DBCF01F5-D243-4D09-A95D-6B9E2B94E5D5}"/>
                        </a:ext>
                      </a:extLst>
                    </pic:cNvPr>
                    <pic:cNvPicPr>
                      <a:picLocks noGrp="1" noChangeAspect="1"/>
                    </pic:cNvPicPr>
                  </pic:nvPicPr>
                  <pic:blipFill>
                    <a:blip r:embed="rId15">
                      <a:extLst>
                        <a:ext uri="{28A0092B-C50C-407E-A947-70E740481C1C}">
                          <a14:useLocalDpi xmlns:a14="http://schemas.microsoft.com/office/drawing/2010/main" val="0"/>
                        </a:ext>
                      </a:extLst>
                    </a:blip>
                    <a:stretch>
                      <a:fillRect/>
                    </a:stretch>
                  </pic:blipFill>
                  <pic:spPr>
                    <a:xfrm rot="162956">
                      <a:off x="0" y="0"/>
                      <a:ext cx="3259738" cy="2778121"/>
                    </a:xfrm>
                    <a:prstGeom prst="rect">
                      <a:avLst/>
                    </a:prstGeom>
                  </pic:spPr>
                </pic:pic>
              </a:graphicData>
            </a:graphic>
          </wp:inline>
        </w:drawing>
      </w:r>
      <w:r w:rsidRPr="00AE16FB">
        <w:rPr>
          <w:noProof/>
        </w:rPr>
        <w:t xml:space="preserve"> </w:t>
      </w:r>
      <w:r w:rsidRPr="00AE16FB">
        <w:rPr>
          <w:sz w:val="24"/>
          <w:szCs w:val="24"/>
        </w:rPr>
        <w:drawing>
          <wp:inline distT="0" distB="0" distL="0" distR="0" wp14:anchorId="39580E2B" wp14:editId="423D5786">
            <wp:extent cx="2762250" cy="2770505"/>
            <wp:effectExtent l="0" t="0" r="0" b="0"/>
            <wp:docPr id="13" name="Picture 12" descr="Chart, surface chart&#10;&#10;Description automatically generated">
              <a:extLst xmlns:a="http://schemas.openxmlformats.org/drawingml/2006/main">
                <a:ext uri="{FF2B5EF4-FFF2-40B4-BE49-F238E27FC236}">
                  <a16:creationId xmlns:a16="http://schemas.microsoft.com/office/drawing/2014/main" id="{1EA3F90E-1047-2676-DB23-E203059410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Chart, surface chart&#10;&#10;Description automatically generated">
                      <a:extLst>
                        <a:ext uri="{FF2B5EF4-FFF2-40B4-BE49-F238E27FC236}">
                          <a16:creationId xmlns:a16="http://schemas.microsoft.com/office/drawing/2014/main" id="{1EA3F90E-1047-2676-DB23-E203059410C2}"/>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780761" cy="2789071"/>
                    </a:xfrm>
                    <a:prstGeom prst="rect">
                      <a:avLst/>
                    </a:prstGeom>
                  </pic:spPr>
                </pic:pic>
              </a:graphicData>
            </a:graphic>
          </wp:inline>
        </w:drawing>
      </w:r>
    </w:p>
    <w:p w14:paraId="504B0EA3" w14:textId="0031DF11" w:rsidR="00AE16FB" w:rsidRPr="002E1BB9" w:rsidRDefault="002E1BB9" w:rsidP="00F16849">
      <w:pPr>
        <w:spacing w:after="0"/>
        <w:rPr>
          <w:b/>
          <w:bCs/>
          <w:noProof/>
        </w:rPr>
      </w:pPr>
      <w:r>
        <w:rPr>
          <w:rFonts w:ascii="Cambria Math" w:hAnsi="Cambria Math" w:cs="Cambria Math"/>
          <w:noProof/>
        </w:rPr>
        <w:t xml:space="preserve">                                               </w:t>
      </w:r>
      <w:r w:rsidRPr="002E1BB9">
        <w:rPr>
          <w:rFonts w:ascii="Cambria Math" w:hAnsi="Cambria Math" w:cs="Cambria Math"/>
          <w:b/>
          <w:bCs/>
          <w:noProof/>
        </w:rPr>
        <w:t>𝑘</w:t>
      </w:r>
      <w:r w:rsidRPr="002E1BB9">
        <w:rPr>
          <w:b/>
          <w:bCs/>
          <w:noProof/>
        </w:rPr>
        <w:t>=</w:t>
      </w:r>
      <w:r w:rsidRPr="002E1BB9">
        <w:rPr>
          <w:rFonts w:ascii="Cambria Math" w:hAnsi="Cambria Math" w:cs="Cambria Math"/>
          <w:b/>
          <w:bCs/>
          <w:noProof/>
        </w:rPr>
        <w:t>𝜋</w:t>
      </w:r>
      <w:r w:rsidRPr="002E1BB9">
        <w:rPr>
          <w:b/>
          <w:bCs/>
          <w:noProof/>
        </w:rPr>
        <w:t xml:space="preserve">                                                                                    </w:t>
      </w:r>
      <w:r w:rsidRPr="002E1BB9">
        <w:rPr>
          <w:rFonts w:ascii="Cambria Math" w:hAnsi="Cambria Math" w:cs="Cambria Math"/>
          <w:b/>
          <w:bCs/>
          <w:noProof/>
        </w:rPr>
        <w:t>𝑘</w:t>
      </w:r>
      <w:r w:rsidRPr="002E1BB9">
        <w:rPr>
          <w:b/>
          <w:bCs/>
          <w:noProof/>
        </w:rPr>
        <w:t>=</w:t>
      </w:r>
      <w:r w:rsidRPr="002E1BB9">
        <w:rPr>
          <w:b/>
          <w:bCs/>
          <w:noProof/>
        </w:rPr>
        <w:t>2</w:t>
      </w:r>
      <w:r w:rsidRPr="002E1BB9">
        <w:rPr>
          <w:rFonts w:ascii="Cambria Math" w:hAnsi="Cambria Math" w:cs="Cambria Math"/>
          <w:b/>
          <w:bCs/>
          <w:noProof/>
        </w:rPr>
        <w:t>𝜋</w:t>
      </w:r>
    </w:p>
    <w:p w14:paraId="7506577A" w14:textId="3295A411" w:rsidR="00AE16FB" w:rsidRDefault="00AE16FB" w:rsidP="00F16849">
      <w:pPr>
        <w:spacing w:after="0"/>
        <w:rPr>
          <w:noProof/>
        </w:rPr>
      </w:pPr>
      <w:r w:rsidRPr="00AE16FB">
        <w:rPr>
          <w:sz w:val="24"/>
          <w:szCs w:val="24"/>
        </w:rPr>
        <w:drawing>
          <wp:inline distT="0" distB="0" distL="0" distR="0" wp14:anchorId="1F3820EC" wp14:editId="468EFCBB">
            <wp:extent cx="3124200" cy="2592705"/>
            <wp:effectExtent l="0" t="0" r="0" b="0"/>
            <wp:docPr id="15" name="Picture 14" descr="Chart&#10;&#10;Description automatically generated">
              <a:extLst xmlns:a="http://schemas.openxmlformats.org/drawingml/2006/main">
                <a:ext uri="{FF2B5EF4-FFF2-40B4-BE49-F238E27FC236}">
                  <a16:creationId xmlns:a16="http://schemas.microsoft.com/office/drawing/2014/main" id="{39913ADA-3F28-0272-63D0-92A6E231E4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Chart&#10;&#10;Description automatically generated">
                      <a:extLst>
                        <a:ext uri="{FF2B5EF4-FFF2-40B4-BE49-F238E27FC236}">
                          <a16:creationId xmlns:a16="http://schemas.microsoft.com/office/drawing/2014/main" id="{39913ADA-3F28-0272-63D0-92A6E231E4C8}"/>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155912" cy="2619022"/>
                    </a:xfrm>
                    <a:prstGeom prst="rect">
                      <a:avLst/>
                    </a:prstGeom>
                  </pic:spPr>
                </pic:pic>
              </a:graphicData>
            </a:graphic>
          </wp:inline>
        </w:drawing>
      </w:r>
      <w:r w:rsidRPr="00AE16FB">
        <w:rPr>
          <w:noProof/>
        </w:rPr>
        <w:t xml:space="preserve"> </w:t>
      </w:r>
      <w:r w:rsidRPr="00AE16FB">
        <w:rPr>
          <w:sz w:val="24"/>
          <w:szCs w:val="24"/>
        </w:rPr>
        <w:drawing>
          <wp:inline distT="0" distB="0" distL="0" distR="0" wp14:anchorId="7C59595D" wp14:editId="2FCBBB82">
            <wp:extent cx="2828784" cy="2637373"/>
            <wp:effectExtent l="76200" t="76200" r="48260" b="48895"/>
            <wp:docPr id="17" name="Picture 16" descr="Chart, surface chart&#10;&#10;Description automatically generated">
              <a:extLst xmlns:a="http://schemas.openxmlformats.org/drawingml/2006/main">
                <a:ext uri="{FF2B5EF4-FFF2-40B4-BE49-F238E27FC236}">
                  <a16:creationId xmlns:a16="http://schemas.microsoft.com/office/drawing/2014/main" id="{7B91AF8A-B01B-0D0C-30E2-F4D0812163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Chart, surface chart&#10;&#10;Description automatically generated">
                      <a:extLst>
                        <a:ext uri="{FF2B5EF4-FFF2-40B4-BE49-F238E27FC236}">
                          <a16:creationId xmlns:a16="http://schemas.microsoft.com/office/drawing/2014/main" id="{7B91AF8A-B01B-0D0C-30E2-F4D081216346}"/>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rot="161633">
                      <a:off x="0" y="0"/>
                      <a:ext cx="2847078" cy="2654429"/>
                    </a:xfrm>
                    <a:prstGeom prst="rect">
                      <a:avLst/>
                    </a:prstGeom>
                  </pic:spPr>
                </pic:pic>
              </a:graphicData>
            </a:graphic>
          </wp:inline>
        </w:drawing>
      </w:r>
    </w:p>
    <w:p w14:paraId="12BCA4EE" w14:textId="2D11E9A0" w:rsidR="00AE16FB" w:rsidRPr="002E1BB9" w:rsidRDefault="002E1BB9" w:rsidP="00F16849">
      <w:pPr>
        <w:spacing w:after="0"/>
        <w:rPr>
          <w:b/>
          <w:bCs/>
          <w:noProof/>
        </w:rPr>
      </w:pPr>
      <w:r>
        <w:rPr>
          <w:rFonts w:ascii="Cambria Math" w:hAnsi="Cambria Math" w:cs="Cambria Math"/>
          <w:noProof/>
        </w:rPr>
        <w:t xml:space="preserve">                                              </w:t>
      </w:r>
      <w:r w:rsidRPr="002E1BB9">
        <w:rPr>
          <w:rFonts w:ascii="Cambria Math" w:hAnsi="Cambria Math" w:cs="Cambria Math"/>
          <w:b/>
          <w:bCs/>
          <w:noProof/>
        </w:rPr>
        <w:t xml:space="preserve"> 𝑘</w:t>
      </w:r>
      <w:r w:rsidRPr="002E1BB9">
        <w:rPr>
          <w:b/>
          <w:bCs/>
          <w:noProof/>
        </w:rPr>
        <w:t>=</w:t>
      </w:r>
      <w:r w:rsidRPr="002E1BB9">
        <w:rPr>
          <w:b/>
          <w:bCs/>
          <w:noProof/>
        </w:rPr>
        <w:t>3</w:t>
      </w:r>
      <w:r w:rsidRPr="002E1BB9">
        <w:rPr>
          <w:rFonts w:ascii="Cambria Math" w:hAnsi="Cambria Math" w:cs="Cambria Math"/>
          <w:b/>
          <w:bCs/>
          <w:noProof/>
        </w:rPr>
        <w:t>𝜋</w:t>
      </w:r>
      <w:r w:rsidRPr="002E1BB9">
        <w:rPr>
          <w:b/>
          <w:bCs/>
          <w:noProof/>
        </w:rPr>
        <w:t xml:space="preserve">                                                                                    </w:t>
      </w:r>
      <w:r w:rsidRPr="002E1BB9">
        <w:rPr>
          <w:rFonts w:ascii="Cambria Math" w:hAnsi="Cambria Math" w:cs="Cambria Math"/>
          <w:b/>
          <w:bCs/>
          <w:noProof/>
        </w:rPr>
        <w:t>𝑘</w:t>
      </w:r>
      <w:r w:rsidRPr="002E1BB9">
        <w:rPr>
          <w:b/>
          <w:bCs/>
          <w:noProof/>
        </w:rPr>
        <w:t>=</w:t>
      </w:r>
      <w:r w:rsidRPr="002E1BB9">
        <w:rPr>
          <w:b/>
          <w:bCs/>
          <w:noProof/>
        </w:rPr>
        <w:t>4</w:t>
      </w:r>
      <w:r w:rsidRPr="002E1BB9">
        <w:rPr>
          <w:rFonts w:ascii="Cambria Math" w:hAnsi="Cambria Math" w:cs="Cambria Math"/>
          <w:b/>
          <w:bCs/>
          <w:noProof/>
        </w:rPr>
        <w:t>𝜋</w:t>
      </w:r>
    </w:p>
    <w:p w14:paraId="3B2B1D31" w14:textId="20A9A404" w:rsidR="002E1BB9" w:rsidRDefault="00AE16FB" w:rsidP="00F16849">
      <w:pPr>
        <w:spacing w:after="0"/>
        <w:rPr>
          <w:noProof/>
        </w:rPr>
      </w:pPr>
      <w:r w:rsidRPr="00AE16FB">
        <w:rPr>
          <w:sz w:val="24"/>
          <w:szCs w:val="24"/>
        </w:rPr>
        <w:drawing>
          <wp:inline distT="0" distB="0" distL="0" distR="0" wp14:anchorId="0689FF9E" wp14:editId="5721860E">
            <wp:extent cx="3028950" cy="2790825"/>
            <wp:effectExtent l="0" t="0" r="0" b="0"/>
            <wp:docPr id="21" name="Picture 20" descr="Chart, surface chart&#10;&#10;Description automatically generated">
              <a:extLst xmlns:a="http://schemas.openxmlformats.org/drawingml/2006/main">
                <a:ext uri="{FF2B5EF4-FFF2-40B4-BE49-F238E27FC236}">
                  <a16:creationId xmlns:a16="http://schemas.microsoft.com/office/drawing/2014/main" id="{59C1A5DD-B278-FED3-9706-E63ED5E990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descr="Chart, surface chart&#10;&#10;Description automatically generated">
                      <a:extLst>
                        <a:ext uri="{FF2B5EF4-FFF2-40B4-BE49-F238E27FC236}">
                          <a16:creationId xmlns:a16="http://schemas.microsoft.com/office/drawing/2014/main" id="{59C1A5DD-B278-FED3-9706-E63ED5E9908A}"/>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055572" cy="2815354"/>
                    </a:xfrm>
                    <a:prstGeom prst="rect">
                      <a:avLst/>
                    </a:prstGeom>
                  </pic:spPr>
                </pic:pic>
              </a:graphicData>
            </a:graphic>
          </wp:inline>
        </w:drawing>
      </w:r>
      <w:r w:rsidRPr="00AE16FB">
        <w:rPr>
          <w:noProof/>
        </w:rPr>
        <w:t xml:space="preserve"> </w:t>
      </w:r>
      <w:r w:rsidRPr="00AE16FB">
        <w:rPr>
          <w:sz w:val="24"/>
          <w:szCs w:val="24"/>
        </w:rPr>
        <w:drawing>
          <wp:inline distT="0" distB="0" distL="0" distR="0" wp14:anchorId="07C34B92" wp14:editId="1ACDA634">
            <wp:extent cx="3048000" cy="2667000"/>
            <wp:effectExtent l="0" t="0" r="0" b="0"/>
            <wp:docPr id="19" name="Picture 18" descr="Chart, surface chart&#10;&#10;Description automatically generated">
              <a:extLst xmlns:a="http://schemas.openxmlformats.org/drawingml/2006/main">
                <a:ext uri="{FF2B5EF4-FFF2-40B4-BE49-F238E27FC236}">
                  <a16:creationId xmlns:a16="http://schemas.microsoft.com/office/drawing/2014/main" id="{EAEE0E75-5741-745F-EBC6-0BFDD77F14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descr="Chart, surface chart&#10;&#10;Description automatically generated">
                      <a:extLst>
                        <a:ext uri="{FF2B5EF4-FFF2-40B4-BE49-F238E27FC236}">
                          <a16:creationId xmlns:a16="http://schemas.microsoft.com/office/drawing/2014/main" id="{EAEE0E75-5741-745F-EBC6-0BFDD77F14DF}"/>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056951" cy="2674832"/>
                    </a:xfrm>
                    <a:prstGeom prst="rect">
                      <a:avLst/>
                    </a:prstGeom>
                  </pic:spPr>
                </pic:pic>
              </a:graphicData>
            </a:graphic>
          </wp:inline>
        </w:drawing>
      </w:r>
    </w:p>
    <w:p w14:paraId="2705EDAB" w14:textId="110B9854" w:rsidR="002E1BB9" w:rsidRPr="002E1BB9" w:rsidRDefault="002E1BB9" w:rsidP="00F16849">
      <w:pPr>
        <w:spacing w:after="0"/>
        <w:rPr>
          <w:b/>
          <w:bCs/>
          <w:noProof/>
        </w:rPr>
      </w:pPr>
      <w:r w:rsidRPr="002E1BB9">
        <w:rPr>
          <w:rFonts w:ascii="Cambria Math" w:hAnsi="Cambria Math" w:cs="Cambria Math"/>
          <w:b/>
          <w:bCs/>
          <w:noProof/>
        </w:rPr>
        <w:t xml:space="preserve">                                    </w:t>
      </w:r>
      <w:r w:rsidRPr="002E1BB9">
        <w:rPr>
          <w:rFonts w:ascii="Cambria Math" w:hAnsi="Cambria Math" w:cs="Cambria Math"/>
          <w:b/>
          <w:bCs/>
          <w:noProof/>
        </w:rPr>
        <w:t xml:space="preserve">     </w:t>
      </w:r>
      <w:r w:rsidRPr="002E1BB9">
        <w:rPr>
          <w:rFonts w:ascii="Cambria Math" w:hAnsi="Cambria Math" w:cs="Cambria Math"/>
          <w:b/>
          <w:bCs/>
          <w:noProof/>
        </w:rPr>
        <w:t>𝑘</w:t>
      </w:r>
      <w:r w:rsidRPr="002E1BB9">
        <w:rPr>
          <w:b/>
          <w:bCs/>
          <w:noProof/>
        </w:rPr>
        <w:t>=</w:t>
      </w:r>
      <w:r w:rsidRPr="002E1BB9">
        <w:rPr>
          <w:b/>
          <w:bCs/>
          <w:noProof/>
        </w:rPr>
        <w:t>5</w:t>
      </w:r>
      <w:r w:rsidRPr="002E1BB9">
        <w:rPr>
          <w:rFonts w:ascii="Cambria Math" w:hAnsi="Cambria Math" w:cs="Cambria Math"/>
          <w:b/>
          <w:bCs/>
          <w:noProof/>
        </w:rPr>
        <w:t>𝜋</w:t>
      </w:r>
      <w:r w:rsidRPr="002E1BB9">
        <w:rPr>
          <w:b/>
          <w:bCs/>
          <w:noProof/>
        </w:rPr>
        <w:t xml:space="preserve">                                                </w:t>
      </w:r>
      <w:r w:rsidRPr="002E1BB9">
        <w:rPr>
          <w:b/>
          <w:bCs/>
          <w:noProof/>
        </w:rPr>
        <w:t xml:space="preserve">   </w:t>
      </w:r>
      <w:r w:rsidRPr="002E1BB9">
        <w:rPr>
          <w:b/>
          <w:bCs/>
          <w:noProof/>
        </w:rPr>
        <w:t xml:space="preserve">                                    </w:t>
      </w:r>
      <w:r w:rsidRPr="002E1BB9">
        <w:rPr>
          <w:rFonts w:ascii="Cambria Math" w:hAnsi="Cambria Math" w:cs="Cambria Math"/>
          <w:b/>
          <w:bCs/>
          <w:noProof/>
        </w:rPr>
        <w:t>𝑘</w:t>
      </w:r>
      <w:r w:rsidRPr="002E1BB9">
        <w:rPr>
          <w:b/>
          <w:bCs/>
          <w:noProof/>
        </w:rPr>
        <w:t>=</w:t>
      </w:r>
      <w:r w:rsidRPr="002E1BB9">
        <w:rPr>
          <w:b/>
          <w:bCs/>
          <w:noProof/>
        </w:rPr>
        <w:t>6</w:t>
      </w:r>
      <w:r w:rsidRPr="002E1BB9">
        <w:rPr>
          <w:rFonts w:ascii="Cambria Math" w:hAnsi="Cambria Math" w:cs="Cambria Math"/>
          <w:b/>
          <w:bCs/>
          <w:noProof/>
        </w:rPr>
        <w:t>𝜋</w:t>
      </w:r>
    </w:p>
    <w:p w14:paraId="5A3F7489" w14:textId="6F9A9D2C" w:rsidR="00AE16FB" w:rsidRDefault="00AE16FB" w:rsidP="00F16849">
      <w:pPr>
        <w:spacing w:after="0"/>
        <w:rPr>
          <w:sz w:val="24"/>
          <w:szCs w:val="24"/>
        </w:rPr>
      </w:pPr>
      <w:r w:rsidRPr="00AE16FB">
        <w:rPr>
          <w:sz w:val="24"/>
          <w:szCs w:val="24"/>
        </w:rPr>
        <w:lastRenderedPageBreak/>
        <w:drawing>
          <wp:anchor distT="0" distB="0" distL="114300" distR="114300" simplePos="0" relativeHeight="251661312" behindDoc="0" locked="0" layoutInCell="1" allowOverlap="1" wp14:anchorId="22D32DE5" wp14:editId="33DA2AC7">
            <wp:simplePos x="723900" y="895350"/>
            <wp:positionH relativeFrom="column">
              <wp:align>left</wp:align>
            </wp:positionH>
            <wp:positionV relativeFrom="paragraph">
              <wp:align>top</wp:align>
            </wp:positionV>
            <wp:extent cx="2856230" cy="2609850"/>
            <wp:effectExtent l="0" t="0" r="0" b="0"/>
            <wp:wrapSquare wrapText="bothSides"/>
            <wp:docPr id="25" name="Picture 24" descr="Chart, surface chart&#10;&#10;Description automatically generated">
              <a:extLst xmlns:a="http://schemas.openxmlformats.org/drawingml/2006/main">
                <a:ext uri="{FF2B5EF4-FFF2-40B4-BE49-F238E27FC236}">
                  <a16:creationId xmlns:a16="http://schemas.microsoft.com/office/drawing/2014/main" id="{5D1C1169-6ED6-AB01-419E-F19882D809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descr="Chart, surface chart&#10;&#10;Description automatically generated">
                      <a:extLst>
                        <a:ext uri="{FF2B5EF4-FFF2-40B4-BE49-F238E27FC236}">
                          <a16:creationId xmlns:a16="http://schemas.microsoft.com/office/drawing/2014/main" id="{5D1C1169-6ED6-AB01-419E-F19882D80927}"/>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857291" cy="2610816"/>
                    </a:xfrm>
                    <a:prstGeom prst="rect">
                      <a:avLst/>
                    </a:prstGeom>
                  </pic:spPr>
                </pic:pic>
              </a:graphicData>
            </a:graphic>
            <wp14:sizeRelH relativeFrom="margin">
              <wp14:pctWidth>0</wp14:pctWidth>
            </wp14:sizeRelH>
            <wp14:sizeRelV relativeFrom="margin">
              <wp14:pctHeight>0</wp14:pctHeight>
            </wp14:sizeRelV>
          </wp:anchor>
        </w:drawing>
      </w:r>
    </w:p>
    <w:p w14:paraId="2CC9F034" w14:textId="49317E04" w:rsidR="00AE16FB" w:rsidRDefault="002E1BB9" w:rsidP="00AE16FB">
      <w:pPr>
        <w:rPr>
          <w:sz w:val="24"/>
          <w:szCs w:val="24"/>
        </w:rPr>
      </w:pPr>
      <w:r>
        <w:rPr>
          <w:sz w:val="24"/>
          <w:szCs w:val="24"/>
        </w:rPr>
        <w:t xml:space="preserve">      </w:t>
      </w:r>
      <w:r w:rsidR="00AE16FB" w:rsidRPr="00AE16FB">
        <w:rPr>
          <w:sz w:val="24"/>
          <w:szCs w:val="24"/>
        </w:rPr>
        <w:drawing>
          <wp:inline distT="0" distB="0" distL="0" distR="0" wp14:anchorId="0526D628" wp14:editId="0ACC0A5D">
            <wp:extent cx="2941955" cy="2484641"/>
            <wp:effectExtent l="0" t="0" r="0" b="0"/>
            <wp:docPr id="23" name="Picture 22" descr="Chart, surface chart&#10;&#10;Description automatically generated">
              <a:extLst xmlns:a="http://schemas.openxmlformats.org/drawingml/2006/main">
                <a:ext uri="{FF2B5EF4-FFF2-40B4-BE49-F238E27FC236}">
                  <a16:creationId xmlns:a16="http://schemas.microsoft.com/office/drawing/2014/main" id="{ECBD01C3-3082-6F90-6847-2DFF57B06C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Chart, surface chart&#10;&#10;Description automatically generated">
                      <a:extLst>
                        <a:ext uri="{FF2B5EF4-FFF2-40B4-BE49-F238E27FC236}">
                          <a16:creationId xmlns:a16="http://schemas.microsoft.com/office/drawing/2014/main" id="{ECBD01C3-3082-6F90-6847-2DFF57B06C71}"/>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978038" cy="2515115"/>
                    </a:xfrm>
                    <a:prstGeom prst="rect">
                      <a:avLst/>
                    </a:prstGeom>
                  </pic:spPr>
                </pic:pic>
              </a:graphicData>
            </a:graphic>
          </wp:inline>
        </w:drawing>
      </w:r>
    </w:p>
    <w:p w14:paraId="00B04BF6" w14:textId="55AD176A" w:rsidR="002E1BB9" w:rsidRPr="002E1BB9" w:rsidRDefault="002E1BB9" w:rsidP="002E1BB9">
      <w:pPr>
        <w:spacing w:after="0"/>
        <w:rPr>
          <w:b/>
          <w:bCs/>
          <w:noProof/>
        </w:rPr>
      </w:pPr>
      <w:r w:rsidRPr="002E1BB9">
        <w:rPr>
          <w:rFonts w:ascii="Cambria Math" w:hAnsi="Cambria Math" w:cs="Cambria Math"/>
          <w:b/>
          <w:bCs/>
          <w:noProof/>
        </w:rPr>
        <w:t xml:space="preserve">                                         𝑘</w:t>
      </w:r>
      <w:r w:rsidRPr="002E1BB9">
        <w:rPr>
          <w:b/>
          <w:bCs/>
          <w:noProof/>
        </w:rPr>
        <w:t>=</w:t>
      </w:r>
      <w:r w:rsidRPr="002E1BB9">
        <w:rPr>
          <w:b/>
          <w:bCs/>
          <w:noProof/>
        </w:rPr>
        <w:t>7</w:t>
      </w:r>
      <w:r w:rsidRPr="002E1BB9">
        <w:rPr>
          <w:rFonts w:ascii="Cambria Math" w:hAnsi="Cambria Math" w:cs="Cambria Math"/>
          <w:b/>
          <w:bCs/>
          <w:noProof/>
        </w:rPr>
        <w:t>𝜋</w:t>
      </w:r>
      <w:r w:rsidRPr="002E1BB9">
        <w:rPr>
          <w:b/>
          <w:bCs/>
          <w:noProof/>
        </w:rPr>
        <w:t xml:space="preserve">                                                                                       </w:t>
      </w:r>
      <w:r w:rsidRPr="002E1BB9">
        <w:rPr>
          <w:rFonts w:ascii="Cambria Math" w:hAnsi="Cambria Math" w:cs="Cambria Math"/>
          <w:b/>
          <w:bCs/>
          <w:noProof/>
        </w:rPr>
        <w:t>𝑘</w:t>
      </w:r>
      <w:r w:rsidRPr="002E1BB9">
        <w:rPr>
          <w:b/>
          <w:bCs/>
          <w:noProof/>
        </w:rPr>
        <w:t>=</w:t>
      </w:r>
      <w:r w:rsidRPr="002E1BB9">
        <w:rPr>
          <w:b/>
          <w:bCs/>
          <w:noProof/>
        </w:rPr>
        <w:t>8</w:t>
      </w:r>
      <w:r w:rsidRPr="002E1BB9">
        <w:rPr>
          <w:rFonts w:ascii="Cambria Math" w:hAnsi="Cambria Math" w:cs="Cambria Math"/>
          <w:b/>
          <w:bCs/>
          <w:noProof/>
        </w:rPr>
        <w:t>𝜋</w:t>
      </w:r>
    </w:p>
    <w:p w14:paraId="171FDC1C" w14:textId="77777777" w:rsidR="002E1BB9" w:rsidRDefault="002E1BB9" w:rsidP="00AE16FB">
      <w:pPr>
        <w:rPr>
          <w:sz w:val="24"/>
          <w:szCs w:val="24"/>
        </w:rPr>
      </w:pPr>
    </w:p>
    <w:p w14:paraId="78FFC940" w14:textId="43AC6F2A" w:rsidR="00AE16FB" w:rsidRPr="00AE16FB" w:rsidRDefault="00AE16FB" w:rsidP="00AE16FB">
      <w:pPr>
        <w:rPr>
          <w:sz w:val="24"/>
          <w:szCs w:val="24"/>
        </w:rPr>
      </w:pPr>
      <w:r w:rsidRPr="00AE16FB">
        <w:rPr>
          <w:sz w:val="24"/>
          <w:szCs w:val="24"/>
        </w:rPr>
        <w:drawing>
          <wp:inline distT="0" distB="0" distL="0" distR="0" wp14:anchorId="45C6AE76" wp14:editId="0679258C">
            <wp:extent cx="2810619" cy="2600322"/>
            <wp:effectExtent l="0" t="0" r="0" b="0"/>
            <wp:docPr id="27" name="Picture 26" descr="Chart, surface chart&#10;&#10;Description automatically generated">
              <a:extLst xmlns:a="http://schemas.openxmlformats.org/drawingml/2006/main">
                <a:ext uri="{FF2B5EF4-FFF2-40B4-BE49-F238E27FC236}">
                  <a16:creationId xmlns:a16="http://schemas.microsoft.com/office/drawing/2014/main" id="{FF0A75D5-8615-F95C-9ECE-8D4D08AE41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descr="Chart, surface chart&#10;&#10;Description automatically generated">
                      <a:extLst>
                        <a:ext uri="{FF2B5EF4-FFF2-40B4-BE49-F238E27FC236}">
                          <a16:creationId xmlns:a16="http://schemas.microsoft.com/office/drawing/2014/main" id="{FF0A75D5-8615-F95C-9ECE-8D4D08AE4169}"/>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845132" cy="2632253"/>
                    </a:xfrm>
                    <a:prstGeom prst="rect">
                      <a:avLst/>
                    </a:prstGeom>
                  </pic:spPr>
                </pic:pic>
              </a:graphicData>
            </a:graphic>
          </wp:inline>
        </w:drawing>
      </w:r>
      <w:r w:rsidR="002E1BB9">
        <w:rPr>
          <w:noProof/>
        </w:rPr>
        <w:t xml:space="preserve">                 </w:t>
      </w:r>
      <w:r w:rsidRPr="00AE16FB">
        <w:rPr>
          <w:noProof/>
        </w:rPr>
        <w:t xml:space="preserve"> </w:t>
      </w:r>
      <w:r w:rsidRPr="00AE16FB">
        <w:rPr>
          <w:sz w:val="24"/>
          <w:szCs w:val="24"/>
        </w:rPr>
        <w:drawing>
          <wp:inline distT="0" distB="0" distL="0" distR="0" wp14:anchorId="09D14625" wp14:editId="4C1408F2">
            <wp:extent cx="2609850" cy="2539787"/>
            <wp:effectExtent l="0" t="0" r="0" b="0"/>
            <wp:docPr id="31" name="Picture 30" descr="Chart, surface chart&#10;&#10;Description automatically generated">
              <a:extLst xmlns:a="http://schemas.openxmlformats.org/drawingml/2006/main">
                <a:ext uri="{FF2B5EF4-FFF2-40B4-BE49-F238E27FC236}">
                  <a16:creationId xmlns:a16="http://schemas.microsoft.com/office/drawing/2014/main" id="{BF8376DB-2EBE-3837-2709-D411C0E578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descr="Chart, surface chart&#10;&#10;Description automatically generated">
                      <a:extLst>
                        <a:ext uri="{FF2B5EF4-FFF2-40B4-BE49-F238E27FC236}">
                          <a16:creationId xmlns:a16="http://schemas.microsoft.com/office/drawing/2014/main" id="{BF8376DB-2EBE-3837-2709-D411C0E5786E}"/>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613877" cy="2543706"/>
                    </a:xfrm>
                    <a:prstGeom prst="rect">
                      <a:avLst/>
                    </a:prstGeom>
                  </pic:spPr>
                </pic:pic>
              </a:graphicData>
            </a:graphic>
          </wp:inline>
        </w:drawing>
      </w:r>
    </w:p>
    <w:p w14:paraId="6C681C37" w14:textId="04A3C4FA" w:rsidR="002E1BB9" w:rsidRDefault="002E1BB9" w:rsidP="002E1BB9">
      <w:pPr>
        <w:spacing w:after="0"/>
        <w:rPr>
          <w:rFonts w:ascii="Cambria Math" w:hAnsi="Cambria Math" w:cs="Cambria Math"/>
          <w:b/>
          <w:bCs/>
          <w:noProof/>
        </w:rPr>
      </w:pPr>
      <w:r w:rsidRPr="002E1BB9">
        <w:rPr>
          <w:rFonts w:ascii="Cambria Math" w:hAnsi="Cambria Math" w:cs="Cambria Math"/>
          <w:b/>
          <w:bCs/>
          <w:noProof/>
        </w:rPr>
        <w:t xml:space="preserve">                                         𝑘</w:t>
      </w:r>
      <w:r w:rsidRPr="002E1BB9">
        <w:rPr>
          <w:b/>
          <w:bCs/>
          <w:noProof/>
        </w:rPr>
        <w:t>=</w:t>
      </w:r>
      <w:r w:rsidRPr="002E1BB9">
        <w:rPr>
          <w:b/>
          <w:bCs/>
          <w:noProof/>
        </w:rPr>
        <w:t>9</w:t>
      </w:r>
      <w:r w:rsidRPr="002E1BB9">
        <w:rPr>
          <w:rFonts w:ascii="Cambria Math" w:hAnsi="Cambria Math" w:cs="Cambria Math"/>
          <w:b/>
          <w:bCs/>
          <w:noProof/>
        </w:rPr>
        <w:t>𝜋</w:t>
      </w:r>
      <w:r w:rsidRPr="002E1BB9">
        <w:rPr>
          <w:b/>
          <w:bCs/>
          <w:noProof/>
        </w:rPr>
        <w:t xml:space="preserve">                                                                                       </w:t>
      </w:r>
      <w:r w:rsidRPr="002E1BB9">
        <w:rPr>
          <w:rFonts w:ascii="Cambria Math" w:hAnsi="Cambria Math" w:cs="Cambria Math"/>
          <w:b/>
          <w:bCs/>
          <w:noProof/>
        </w:rPr>
        <w:t>𝑘</w:t>
      </w:r>
      <w:r w:rsidRPr="002E1BB9">
        <w:rPr>
          <w:b/>
          <w:bCs/>
          <w:noProof/>
        </w:rPr>
        <w:t>=</w:t>
      </w:r>
      <w:r w:rsidRPr="002E1BB9">
        <w:rPr>
          <w:b/>
          <w:bCs/>
          <w:noProof/>
        </w:rPr>
        <w:t>10</w:t>
      </w:r>
      <w:r w:rsidRPr="002E1BB9">
        <w:rPr>
          <w:rFonts w:ascii="Cambria Math" w:hAnsi="Cambria Math" w:cs="Cambria Math"/>
          <w:b/>
          <w:bCs/>
          <w:noProof/>
        </w:rPr>
        <w:t>𝜋</w:t>
      </w:r>
    </w:p>
    <w:p w14:paraId="19C8650B" w14:textId="37D90FA5" w:rsidR="002E1BB9" w:rsidRDefault="002E1BB9" w:rsidP="002E1BB9">
      <w:pPr>
        <w:spacing w:after="0"/>
        <w:rPr>
          <w:rFonts w:ascii="Cambria Math" w:hAnsi="Cambria Math" w:cs="Cambria Math"/>
          <w:b/>
          <w:bCs/>
          <w:noProof/>
        </w:rPr>
      </w:pPr>
    </w:p>
    <w:p w14:paraId="534215A8" w14:textId="523AA555" w:rsidR="00AE16FB" w:rsidRDefault="00AE16FB" w:rsidP="00AE16FB">
      <w:pPr>
        <w:rPr>
          <w:b/>
          <w:bCs/>
          <w:noProof/>
        </w:rPr>
      </w:pPr>
    </w:p>
    <w:p w14:paraId="6143E92A" w14:textId="1B22EB61" w:rsidR="002E1BB9" w:rsidRDefault="002E1BB9" w:rsidP="002E1BB9">
      <w:pPr>
        <w:rPr>
          <w:sz w:val="24"/>
          <w:szCs w:val="24"/>
        </w:rPr>
      </w:pPr>
      <w:r w:rsidRPr="002E1BB9">
        <w:rPr>
          <w:sz w:val="24"/>
          <w:szCs w:val="24"/>
        </w:rPr>
        <w:t>Les modifications de la géométrie ne permettent pas de localiser toutes les fréquences des ondes</w:t>
      </w:r>
      <w:r>
        <w:rPr>
          <w:sz w:val="24"/>
          <w:szCs w:val="24"/>
        </w:rPr>
        <w:t xml:space="preserve"> </w:t>
      </w:r>
      <w:r w:rsidRPr="002E1BB9">
        <w:rPr>
          <w:sz w:val="24"/>
          <w:szCs w:val="24"/>
        </w:rPr>
        <w:t xml:space="preserve">acoustiques. C ’est ce qu’on peut le constater sur les figures ci-dessus : Il y a une localisation (faible) pour </w:t>
      </w:r>
      <w:r w:rsidRPr="002E1BB9">
        <w:rPr>
          <w:rFonts w:ascii="Cambria Math" w:hAnsi="Cambria Math" w:cs="Cambria Math"/>
          <w:sz w:val="24"/>
          <w:szCs w:val="24"/>
        </w:rPr>
        <w:t>𝑘</w:t>
      </w:r>
      <w:r w:rsidRPr="002E1BB9">
        <w:rPr>
          <w:sz w:val="24"/>
          <w:szCs w:val="24"/>
        </w:rPr>
        <w:t>=</w:t>
      </w:r>
      <w:r w:rsidRPr="002E1BB9">
        <w:rPr>
          <w:rFonts w:ascii="Cambria Math" w:hAnsi="Cambria Math" w:cs="Cambria Math"/>
          <w:sz w:val="24"/>
          <w:szCs w:val="24"/>
        </w:rPr>
        <w:t>𝜋</w:t>
      </w:r>
      <w:r w:rsidRPr="002E1BB9">
        <w:rPr>
          <w:sz w:val="24"/>
          <w:szCs w:val="24"/>
        </w:rPr>
        <w:t xml:space="preserve"> et une autre forte pour </w:t>
      </w:r>
      <w:r w:rsidRPr="002E1BB9">
        <w:rPr>
          <w:rFonts w:ascii="Cambria Math" w:hAnsi="Cambria Math" w:cs="Cambria Math"/>
          <w:sz w:val="24"/>
          <w:szCs w:val="24"/>
        </w:rPr>
        <w:t>𝑘</w:t>
      </w:r>
      <w:r w:rsidRPr="002E1BB9">
        <w:rPr>
          <w:sz w:val="24"/>
          <w:szCs w:val="24"/>
        </w:rPr>
        <w:t>= 3</w:t>
      </w:r>
      <w:r w:rsidRPr="002E1BB9">
        <w:rPr>
          <w:rFonts w:ascii="Cambria Math" w:hAnsi="Cambria Math" w:cs="Cambria Math"/>
          <w:sz w:val="24"/>
          <w:szCs w:val="24"/>
        </w:rPr>
        <w:t>𝜋</w:t>
      </w:r>
      <w:r w:rsidRPr="002E1BB9">
        <w:rPr>
          <w:sz w:val="24"/>
          <w:szCs w:val="24"/>
        </w:rPr>
        <w:t xml:space="preserve">, alors qu’on n’arrive pas à localiser l’onde pour d’autres fréquences, par exemple pour </w:t>
      </w:r>
      <w:r w:rsidRPr="002E1BB9">
        <w:rPr>
          <w:rFonts w:ascii="Cambria Math" w:hAnsi="Cambria Math" w:cs="Cambria Math"/>
          <w:sz w:val="24"/>
          <w:szCs w:val="24"/>
        </w:rPr>
        <w:t>𝑘</w:t>
      </w:r>
      <w:r w:rsidRPr="002E1BB9">
        <w:rPr>
          <w:sz w:val="24"/>
          <w:szCs w:val="24"/>
        </w:rPr>
        <w:t>=5</w:t>
      </w:r>
      <w:r w:rsidRPr="002E1BB9">
        <w:rPr>
          <w:rFonts w:ascii="Cambria Math" w:hAnsi="Cambria Math" w:cs="Cambria Math"/>
          <w:sz w:val="24"/>
          <w:szCs w:val="24"/>
        </w:rPr>
        <w:t>𝜋</w:t>
      </w:r>
      <w:r>
        <w:rPr>
          <w:sz w:val="24"/>
          <w:szCs w:val="24"/>
        </w:rPr>
        <w:t>.</w:t>
      </w:r>
      <w:r w:rsidR="0042794C">
        <w:rPr>
          <w:sz w:val="24"/>
          <w:szCs w:val="24"/>
        </w:rPr>
        <w:t xml:space="preserve"> Cela vaut dire tout simplement que chaque géométrie permet de localiser qu’un nombre certaine nombre d’ondes avec des fréquences déterminés. En particulier, chaque géométrie a des sons qui permet de les localiser parfaitement mieux que tous les autres sons, ce sont les modes propres qui localise à l’intérieur du domaine</w:t>
      </w:r>
      <w:r w:rsidR="004802EF">
        <w:rPr>
          <w:sz w:val="24"/>
          <w:szCs w:val="24"/>
        </w:rPr>
        <w:t xml:space="preserve"> </w:t>
      </w:r>
      <w:r w:rsidR="002B6F9F">
        <w:rPr>
          <w:sz w:val="24"/>
          <w:szCs w:val="24"/>
        </w:rPr>
        <w:t>(</w:t>
      </w:r>
      <w:r w:rsidR="0017587B">
        <w:rPr>
          <w:sz w:val="24"/>
          <w:szCs w:val="24"/>
        </w:rPr>
        <w:t xml:space="preserve">Les autres modes qui </w:t>
      </w:r>
      <w:r w:rsidR="00D11477">
        <w:rPr>
          <w:sz w:val="24"/>
          <w:szCs w:val="24"/>
        </w:rPr>
        <w:t>ne localisent</w:t>
      </w:r>
      <w:r w:rsidR="0017587B">
        <w:rPr>
          <w:sz w:val="24"/>
          <w:szCs w:val="24"/>
        </w:rPr>
        <w:t xml:space="preserve"> pas à l’</w:t>
      </w:r>
      <w:r w:rsidR="00D11477">
        <w:rPr>
          <w:sz w:val="24"/>
          <w:szCs w:val="24"/>
        </w:rPr>
        <w:t>intérieure</w:t>
      </w:r>
      <w:r w:rsidR="0017587B">
        <w:rPr>
          <w:sz w:val="24"/>
          <w:szCs w:val="24"/>
        </w:rPr>
        <w:t xml:space="preserve"> localisent </w:t>
      </w:r>
      <w:r w:rsidR="00D11477">
        <w:rPr>
          <w:sz w:val="24"/>
          <w:szCs w:val="24"/>
        </w:rPr>
        <w:t>plutôt à l’extérieure du domaine</w:t>
      </w:r>
      <w:r w:rsidR="002B6F9F">
        <w:rPr>
          <w:sz w:val="24"/>
          <w:szCs w:val="24"/>
        </w:rPr>
        <w:t>)</w:t>
      </w:r>
      <w:r w:rsidR="00D11477">
        <w:rPr>
          <w:sz w:val="24"/>
          <w:szCs w:val="24"/>
        </w:rPr>
        <w:t>.</w:t>
      </w:r>
      <w:r w:rsidR="0042794C">
        <w:rPr>
          <w:sz w:val="24"/>
          <w:szCs w:val="24"/>
        </w:rPr>
        <w:t xml:space="preserve"> Et donc </w:t>
      </w:r>
      <w:r w:rsidR="008317EC">
        <w:rPr>
          <w:sz w:val="24"/>
          <w:szCs w:val="24"/>
        </w:rPr>
        <w:t>si</w:t>
      </w:r>
      <w:r w:rsidR="0042794C">
        <w:rPr>
          <w:sz w:val="24"/>
          <w:szCs w:val="24"/>
        </w:rPr>
        <w:t xml:space="preserve"> le son est une combinaison linéaire de ses modes propres</w:t>
      </w:r>
      <w:r w:rsidR="004802EF">
        <w:rPr>
          <w:sz w:val="24"/>
          <w:szCs w:val="24"/>
        </w:rPr>
        <w:t xml:space="preserve"> (qui localisent à l’</w:t>
      </w:r>
      <w:r w:rsidR="005F5ED5">
        <w:rPr>
          <w:sz w:val="24"/>
          <w:szCs w:val="24"/>
        </w:rPr>
        <w:t>intérieure)</w:t>
      </w:r>
      <w:r w:rsidR="0042794C">
        <w:rPr>
          <w:sz w:val="24"/>
          <w:szCs w:val="24"/>
        </w:rPr>
        <w:t xml:space="preserve"> </w:t>
      </w:r>
      <w:r w:rsidR="0042794C">
        <w:rPr>
          <w:sz w:val="24"/>
          <w:szCs w:val="24"/>
        </w:rPr>
        <w:lastRenderedPageBreak/>
        <w:t>peut être</w:t>
      </w:r>
      <w:r w:rsidR="00711DA7">
        <w:rPr>
          <w:sz w:val="24"/>
          <w:szCs w:val="24"/>
        </w:rPr>
        <w:t xml:space="preserve"> mieux </w:t>
      </w:r>
      <w:r w:rsidR="0042794C">
        <w:rPr>
          <w:sz w:val="24"/>
          <w:szCs w:val="24"/>
        </w:rPr>
        <w:t xml:space="preserve">localisé </w:t>
      </w:r>
      <w:r w:rsidR="00711DA7">
        <w:rPr>
          <w:sz w:val="24"/>
          <w:szCs w:val="24"/>
        </w:rPr>
        <w:t>que si ne l’est pas. C’est exactement ce qu’on va explorer dans la partie suivante.</w:t>
      </w:r>
    </w:p>
    <w:p w14:paraId="4BB2305A" w14:textId="66C6A3A6" w:rsidR="00711DA7" w:rsidRPr="004B3E08" w:rsidRDefault="00711DA7" w:rsidP="00711DA7">
      <w:pPr>
        <w:pStyle w:val="ListParagraph"/>
        <w:numPr>
          <w:ilvl w:val="0"/>
          <w:numId w:val="3"/>
        </w:numPr>
        <w:rPr>
          <w:color w:val="00B050"/>
          <w:sz w:val="24"/>
          <w:szCs w:val="24"/>
        </w:rPr>
      </w:pPr>
      <w:r w:rsidRPr="004B3E08">
        <w:rPr>
          <w:color w:val="00B050"/>
          <w:sz w:val="24"/>
          <w:szCs w:val="24"/>
        </w:rPr>
        <w:t>Valeurs propres, modes propres et surface d’existence.</w:t>
      </w:r>
    </w:p>
    <w:p w14:paraId="2EE595F5" w14:textId="72A00058" w:rsidR="002E1BB9" w:rsidRPr="00DC5299" w:rsidRDefault="00711DA7" w:rsidP="00AE16FB">
      <w:pPr>
        <w:rPr>
          <w:rFonts w:eastAsiaTheme="minorEastAsia"/>
          <w:sz w:val="24"/>
          <w:szCs w:val="24"/>
        </w:rPr>
      </w:pPr>
      <w:r w:rsidRPr="00DC5299">
        <w:rPr>
          <w:sz w:val="24"/>
          <w:szCs w:val="24"/>
        </w:rPr>
        <w:t xml:space="preserve">On cherche les valeurs propres et les vecteurs propres de la matrice de Helmholtz A, en utilisant </w:t>
      </w:r>
      <w:r w:rsidRPr="00DC5299">
        <w:rPr>
          <w:rFonts w:hint="cs"/>
          <w:b/>
          <w:bCs/>
          <w:i/>
          <w:iCs/>
          <w:sz w:val="24"/>
          <w:szCs w:val="24"/>
        </w:rPr>
        <w:t>np.linalg.eig</w:t>
      </w:r>
      <w:r w:rsidRPr="00DC5299">
        <w:rPr>
          <w:sz w:val="24"/>
          <w:szCs w:val="24"/>
        </w:rPr>
        <w:t xml:space="preserve"> de numpy. </w:t>
      </w:r>
      <w:r w:rsidR="00D87378" w:rsidRPr="00DC5299">
        <w:rPr>
          <w:sz w:val="24"/>
          <w:szCs w:val="24"/>
        </w:rPr>
        <w:t xml:space="preserve">La matrice A est autoadjoint car </w:t>
      </w:r>
      <m:oMath>
        <m:sSup>
          <m:sSupPr>
            <m:ctrlPr>
              <w:rPr>
                <w:rFonts w:ascii="Cambria Math" w:hAnsi="Cambria Math"/>
                <w:i/>
                <w:sz w:val="24"/>
                <w:szCs w:val="24"/>
              </w:rPr>
            </m:ctrlPr>
          </m:sSupPr>
          <m:e>
            <m:r>
              <w:rPr>
                <w:rFonts w:ascii="Cambria Math" w:hAnsi="Cambria Math"/>
                <w:sz w:val="24"/>
                <w:szCs w:val="24"/>
              </w:rPr>
              <m:t>K</m:t>
            </m:r>
          </m:e>
          <m:sup>
            <m:r>
              <w:rPr>
                <w:rFonts w:ascii="Cambria Math" w:hAnsi="Cambria Math"/>
                <w:sz w:val="24"/>
                <w:szCs w:val="24"/>
              </w:rPr>
              <m:t>H</m:t>
            </m:r>
          </m:sup>
        </m:sSup>
        <m:r>
          <w:rPr>
            <w:rFonts w:ascii="Cambria Math" w:hAnsi="Cambria Math"/>
            <w:sz w:val="24"/>
            <w:szCs w:val="24"/>
          </w:rPr>
          <m:t xml:space="preserve">=K et </m:t>
        </m:r>
        <m:sSup>
          <m:sSupPr>
            <m:ctrlPr>
              <w:rPr>
                <w:rFonts w:ascii="Cambria Math" w:hAnsi="Cambria Math"/>
                <w:i/>
                <w:sz w:val="24"/>
                <w:szCs w:val="24"/>
              </w:rPr>
            </m:ctrlPr>
          </m:sSupPr>
          <m:e>
            <m:r>
              <w:rPr>
                <w:rFonts w:ascii="Cambria Math" w:hAnsi="Cambria Math"/>
                <w:sz w:val="24"/>
                <w:szCs w:val="24"/>
              </w:rPr>
              <m:t>M</m:t>
            </m:r>
          </m:e>
          <m:sup>
            <m:r>
              <w:rPr>
                <w:rFonts w:ascii="Cambria Math" w:hAnsi="Cambria Math"/>
                <w:sz w:val="24"/>
                <w:szCs w:val="24"/>
              </w:rPr>
              <m:t>H</m:t>
            </m:r>
          </m:sup>
        </m:sSup>
        <m:r>
          <w:rPr>
            <w:rFonts w:ascii="Cambria Math" w:hAnsi="Cambria Math"/>
            <w:sz w:val="24"/>
            <w:szCs w:val="24"/>
          </w:rPr>
          <m:t>=</m:t>
        </m:r>
        <m:r>
          <w:rPr>
            <w:rFonts w:ascii="Cambria Math" w:hAnsi="Cambria Math"/>
            <w:sz w:val="24"/>
            <w:szCs w:val="24"/>
          </w:rPr>
          <m:t xml:space="preserve">M, </m:t>
        </m:r>
      </m:oMath>
      <w:r w:rsidR="00D87378" w:rsidRPr="00DC5299">
        <w:rPr>
          <w:rFonts w:eastAsiaTheme="minorEastAsia"/>
          <w:sz w:val="24"/>
          <w:szCs w:val="24"/>
        </w:rPr>
        <w:t xml:space="preserve">ce qui donne </w:t>
      </w:r>
      <m:oMath>
        <m:sSup>
          <m:sSupPr>
            <m:ctrlPr>
              <w:rPr>
                <w:rFonts w:ascii="Cambria Math" w:hAnsi="Cambria Math"/>
                <w:i/>
                <w:sz w:val="24"/>
                <w:szCs w:val="24"/>
              </w:rPr>
            </m:ctrlPr>
          </m:sSupPr>
          <m:e>
            <m:r>
              <w:rPr>
                <w:rFonts w:ascii="Cambria Math" w:hAnsi="Cambria Math"/>
                <w:sz w:val="24"/>
                <w:szCs w:val="24"/>
              </w:rPr>
              <m:t>A</m:t>
            </m:r>
          </m:e>
          <m:sup>
            <m:r>
              <w:rPr>
                <w:rFonts w:ascii="Cambria Math" w:hAnsi="Cambria Math"/>
                <w:sz w:val="24"/>
                <w:szCs w:val="24"/>
              </w:rPr>
              <m:t>H</m:t>
            </m:r>
          </m:sup>
        </m:sSup>
        <m:r>
          <w:rPr>
            <w:rFonts w:ascii="Cambria Math" w:hAnsi="Cambria Math"/>
            <w:sz w:val="24"/>
            <w:szCs w:val="24"/>
          </w:rPr>
          <m:t>=</m:t>
        </m:r>
        <m:r>
          <w:rPr>
            <w:rFonts w:ascii="Cambria Math" w:hAnsi="Cambria Math"/>
            <w:sz w:val="24"/>
            <w:szCs w:val="24"/>
          </w:rPr>
          <m:t>A</m:t>
        </m:r>
      </m:oMath>
      <w:r w:rsidR="00D87378" w:rsidRPr="00DC5299">
        <w:rPr>
          <w:rFonts w:eastAsiaTheme="minorEastAsia"/>
          <w:sz w:val="24"/>
          <w:szCs w:val="24"/>
        </w:rPr>
        <w:t xml:space="preserve"> , ceci est équivalent à ce que le spectre de la matrice A est dans </w:t>
      </w:r>
      <m:oMath>
        <m:r>
          <m:rPr>
            <m:scr m:val="double-struck"/>
          </m:rPr>
          <w:rPr>
            <w:rFonts w:ascii="Cambria Math" w:eastAsiaTheme="minorEastAsia" w:hAnsi="Cambria Math"/>
            <w:sz w:val="24"/>
            <w:szCs w:val="24"/>
          </w:rPr>
          <m:t>R </m:t>
        </m:r>
      </m:oMath>
      <w:r w:rsidR="00D87378" w:rsidRPr="00DC5299">
        <w:rPr>
          <w:rFonts w:eastAsiaTheme="minorEastAsia"/>
          <w:sz w:val="24"/>
          <w:szCs w:val="24"/>
        </w:rPr>
        <w:t>.</w:t>
      </w:r>
    </w:p>
    <w:p w14:paraId="7F3A2202" w14:textId="47D7763B" w:rsidR="00D87378" w:rsidRPr="00DC5299" w:rsidRDefault="00D87378" w:rsidP="00AE16FB">
      <w:pPr>
        <w:rPr>
          <w:rFonts w:eastAsiaTheme="minorEastAsia"/>
          <w:sz w:val="24"/>
          <w:szCs w:val="24"/>
        </w:rPr>
      </w:pPr>
      <w:r w:rsidRPr="00DC5299">
        <w:rPr>
          <w:rFonts w:eastAsiaTheme="minorEastAsia"/>
          <w:sz w:val="24"/>
          <w:szCs w:val="24"/>
        </w:rPr>
        <w:t>On trace les valeurs propres dans le domaine complexe :</w:t>
      </w:r>
    </w:p>
    <w:p w14:paraId="2FDF8E26" w14:textId="412092EF" w:rsidR="00D87378" w:rsidRDefault="00D87378" w:rsidP="00AE16FB">
      <w:pPr>
        <w:rPr>
          <w:rFonts w:eastAsiaTheme="minorEastAsia"/>
        </w:rPr>
      </w:pPr>
      <w:r>
        <w:rPr>
          <w:rFonts w:eastAsiaTheme="minorEastAsia"/>
        </w:rPr>
        <w:t xml:space="preserve">                      </w:t>
      </w:r>
      <w:r>
        <w:rPr>
          <w:rFonts w:eastAsiaTheme="minorEastAsia"/>
          <w:noProof/>
        </w:rPr>
        <w:drawing>
          <wp:inline distT="0" distB="0" distL="0" distR="0" wp14:anchorId="1AB304EE" wp14:editId="2E8268C8">
            <wp:extent cx="4800600" cy="3762579"/>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807203" cy="3767754"/>
                    </a:xfrm>
                    <a:prstGeom prst="rect">
                      <a:avLst/>
                    </a:prstGeom>
                  </pic:spPr>
                </pic:pic>
              </a:graphicData>
            </a:graphic>
          </wp:inline>
        </w:drawing>
      </w:r>
    </w:p>
    <w:p w14:paraId="19B1AF92" w14:textId="613D7FC3" w:rsidR="00D87378" w:rsidRPr="00DC5299" w:rsidRDefault="00652EBF" w:rsidP="00AE16FB">
      <w:pPr>
        <w:rPr>
          <w:rFonts w:eastAsiaTheme="minorEastAsia"/>
          <w:sz w:val="24"/>
          <w:szCs w:val="24"/>
        </w:rPr>
      </w:pPr>
      <w:r w:rsidRPr="00DC5299">
        <w:rPr>
          <w:rFonts w:eastAsiaTheme="minorEastAsia"/>
          <w:sz w:val="24"/>
          <w:szCs w:val="24"/>
        </w:rPr>
        <w:t>les valeurs propres sont toutes réelles ce qui était prévisible parce que on a considéré la propagation de l’onde dans l’aire.</w:t>
      </w:r>
    </w:p>
    <w:p w14:paraId="0F5B444B" w14:textId="777FBBDD" w:rsidR="00652EBF" w:rsidRPr="00DC5299" w:rsidRDefault="00652EBF" w:rsidP="00AE16FB">
      <w:pPr>
        <w:rPr>
          <w:rFonts w:eastAsiaTheme="minorEastAsia"/>
          <w:sz w:val="24"/>
          <w:szCs w:val="24"/>
        </w:rPr>
      </w:pPr>
      <w:r w:rsidRPr="00DC5299">
        <w:rPr>
          <w:rFonts w:eastAsiaTheme="minorEastAsia"/>
          <w:sz w:val="24"/>
          <w:szCs w:val="24"/>
        </w:rPr>
        <w:t>Avant de passer aux modes propres, on définit d’abord la surface d’existence qui va nous permettre de classer les modes selon leur force de localisation ; Intuitivement, la surface d’existence présente la surface ou l’onde ne s’annule pas, et donc plus la surface d’existence est petite, plus l’onde est répartie dans un domaine plus étroit, et donc plus l’onde est localisée.</w:t>
      </w:r>
    </w:p>
    <w:p w14:paraId="7A57059E" w14:textId="697E8BF2" w:rsidR="00652EBF" w:rsidRPr="00DC5299" w:rsidRDefault="00652EBF" w:rsidP="00AE16FB">
      <w:pPr>
        <w:rPr>
          <w:rFonts w:eastAsiaTheme="minorEastAsia"/>
          <w:sz w:val="24"/>
          <w:szCs w:val="24"/>
        </w:rPr>
      </w:pPr>
      <w:r w:rsidRPr="00DC5299">
        <w:rPr>
          <w:rFonts w:eastAsiaTheme="minorEastAsia"/>
          <w:sz w:val="24"/>
          <w:szCs w:val="24"/>
        </w:rPr>
        <w:t xml:space="preserve">Mathématiquement, la surface d’existence d’un mode </w:t>
      </w:r>
      <w:r w:rsidRPr="00DC5299">
        <w:rPr>
          <w:rFonts w:eastAsiaTheme="minorEastAsia"/>
          <w:sz w:val="24"/>
          <w:szCs w:val="24"/>
          <w:lang w:val="el-GR"/>
        </w:rPr>
        <w:t>φ</w:t>
      </w:r>
      <w:r w:rsidRPr="00DC5299">
        <w:rPr>
          <w:rFonts w:eastAsiaTheme="minorEastAsia"/>
          <w:sz w:val="24"/>
          <w:szCs w:val="24"/>
        </w:rPr>
        <w:t xml:space="preserve">j normal, est définie comme : </w:t>
      </w:r>
    </w:p>
    <w:p w14:paraId="36CBA598" w14:textId="52C08969" w:rsidR="00652EBF" w:rsidRDefault="00652EBF" w:rsidP="00652EBF">
      <w:pPr>
        <w:tabs>
          <w:tab w:val="left" w:pos="2025"/>
        </w:tabs>
        <w:jc w:val="center"/>
        <w:rPr>
          <w:rFonts w:eastAsiaTheme="minorEastAsia"/>
          <w:sz w:val="36"/>
          <w:szCs w:val="36"/>
        </w:rPr>
      </w:pPr>
      <m:oMath>
        <m:sSub>
          <m:sSubPr>
            <m:ctrlPr>
              <w:rPr>
                <w:rFonts w:ascii="Cambria Math" w:eastAsiaTheme="minorEastAsia" w:hAnsi="Cambria Math"/>
                <w:sz w:val="36"/>
                <w:szCs w:val="36"/>
              </w:rPr>
            </m:ctrlPr>
          </m:sSubPr>
          <m:e>
            <m:r>
              <w:rPr>
                <w:rFonts w:ascii="Cambria Math" w:eastAsiaTheme="minorEastAsia" w:hAnsi="Cambria Math"/>
                <w:sz w:val="36"/>
                <w:szCs w:val="36"/>
              </w:rPr>
              <m:t>S</m:t>
            </m:r>
          </m:e>
          <m:sub>
            <m:r>
              <w:rPr>
                <w:rFonts w:ascii="Cambria Math" w:eastAsiaTheme="minorEastAsia" w:hAnsi="Cambria Math"/>
                <w:sz w:val="36"/>
                <w:szCs w:val="36"/>
              </w:rPr>
              <m:t>j</m:t>
            </m:r>
          </m:sub>
        </m:sSub>
      </m:oMath>
      <w:r w:rsidRPr="00652EBF">
        <w:rPr>
          <w:rFonts w:eastAsiaTheme="minorEastAsia"/>
          <w:sz w:val="36"/>
          <w:szCs w:val="36"/>
        </w:rPr>
        <w:t xml:space="preserve"> =  </w:t>
      </w:r>
      <m:oMath>
        <m:f>
          <m:fPr>
            <m:ctrlPr>
              <w:rPr>
                <w:rFonts w:ascii="Cambria Math" w:eastAsiaTheme="minorEastAsia" w:hAnsi="Cambria Math"/>
                <w:sz w:val="36"/>
                <w:szCs w:val="36"/>
              </w:rPr>
            </m:ctrlPr>
          </m:fPr>
          <m:num>
            <m:r>
              <m:rPr>
                <m:sty m:val="p"/>
              </m:rPr>
              <w:rPr>
                <w:rFonts w:ascii="Cambria Math" w:eastAsiaTheme="minorEastAsia" w:hAnsi="Cambria Math"/>
                <w:sz w:val="36"/>
                <w:szCs w:val="36"/>
              </w:rPr>
              <m:t>1</m:t>
            </m:r>
          </m:num>
          <m:den>
            <m:nary>
              <m:naryPr>
                <m:limLoc m:val="undOvr"/>
                <m:grow m:val="1"/>
                <m:supHide m:val="1"/>
                <m:ctrlPr>
                  <w:rPr>
                    <w:rFonts w:ascii="Cambria Math" w:eastAsiaTheme="minorEastAsia" w:hAnsi="Cambria Math"/>
                    <w:i/>
                    <w:iCs/>
                    <w:sz w:val="36"/>
                    <w:szCs w:val="36"/>
                  </w:rPr>
                </m:ctrlPr>
              </m:naryPr>
              <m:sub>
                <m:r>
                  <w:rPr>
                    <w:rFonts w:ascii="Cambria Math" w:eastAsiaTheme="minorEastAsia" w:hAnsi="Cambria Math"/>
                    <w:sz w:val="36"/>
                    <w:szCs w:val="36"/>
                  </w:rPr>
                  <m:t>Ω</m:t>
                </m:r>
              </m:sub>
              <m:sup/>
              <m:e>
                <m:sSup>
                  <m:sSupPr>
                    <m:ctrlPr>
                      <w:rPr>
                        <w:rFonts w:ascii="Cambria Math" w:eastAsiaTheme="minorEastAsia" w:hAnsi="Cambria Math"/>
                        <w:i/>
                        <w:iCs/>
                        <w:sz w:val="36"/>
                        <w:szCs w:val="36"/>
                      </w:rPr>
                    </m:ctrlPr>
                  </m:sSupPr>
                  <m:e>
                    <m:d>
                      <m:dPr>
                        <m:begChr m:val="|"/>
                        <m:endChr m:val="|"/>
                        <m:ctrlPr>
                          <w:rPr>
                            <w:rFonts w:ascii="Cambria Math" w:eastAsiaTheme="minorEastAsia" w:hAnsi="Cambria Math"/>
                            <w:i/>
                            <w:iCs/>
                            <w:sz w:val="36"/>
                            <w:szCs w:val="36"/>
                          </w:rPr>
                        </m:ctrlPr>
                      </m:dPr>
                      <m:e>
                        <m:sSub>
                          <m:sSubPr>
                            <m:ctrlPr>
                              <w:rPr>
                                <w:rFonts w:ascii="Cambria Math" w:eastAsiaTheme="minorEastAsia" w:hAnsi="Cambria Math"/>
                                <w:i/>
                                <w:iCs/>
                                <w:sz w:val="36"/>
                                <w:szCs w:val="36"/>
                              </w:rPr>
                            </m:ctrlPr>
                          </m:sSubPr>
                          <m:e>
                            <m:r>
                              <w:rPr>
                                <w:rFonts w:ascii="Cambria Math" w:eastAsiaTheme="minorEastAsia" w:hAnsi="Cambria Math"/>
                                <w:sz w:val="36"/>
                                <w:szCs w:val="36"/>
                              </w:rPr>
                              <m:t>ϕ</m:t>
                            </m:r>
                          </m:e>
                          <m:sub>
                            <m:r>
                              <w:rPr>
                                <w:rFonts w:ascii="Cambria Math" w:eastAsiaTheme="minorEastAsia" w:hAnsi="Cambria Math"/>
                                <w:sz w:val="36"/>
                                <w:szCs w:val="36"/>
                              </w:rPr>
                              <m:t>j</m:t>
                            </m:r>
                          </m:sub>
                        </m:sSub>
                      </m:e>
                    </m:d>
                  </m:e>
                  <m:sup>
                    <m:r>
                      <m:rPr>
                        <m:sty m:val="p"/>
                      </m:rPr>
                      <w:rPr>
                        <w:rFonts w:ascii="Cambria Math" w:eastAsiaTheme="minorEastAsia" w:hAnsi="Cambria Math"/>
                        <w:sz w:val="36"/>
                        <w:szCs w:val="36"/>
                      </w:rPr>
                      <m:t>4</m:t>
                    </m:r>
                  </m:sup>
                </m:sSup>
                <m:r>
                  <m:rPr>
                    <m:sty m:val="p"/>
                  </m:rPr>
                  <w:rPr>
                    <w:rFonts w:ascii="Cambria Math" w:eastAsiaTheme="minorEastAsia" w:hAnsi="Cambria Math"/>
                    <w:sz w:val="36"/>
                    <w:szCs w:val="36"/>
                  </w:rPr>
                  <m:t>ⅆ</m:t>
                </m:r>
                <m:r>
                  <w:rPr>
                    <w:rFonts w:ascii="Cambria Math" w:eastAsiaTheme="minorEastAsia" w:hAnsi="Cambria Math"/>
                    <w:sz w:val="36"/>
                    <w:szCs w:val="36"/>
                  </w:rPr>
                  <m:t>x</m:t>
                </m:r>
                <m:r>
                  <m:rPr>
                    <m:sty m:val="p"/>
                  </m:rPr>
                  <w:rPr>
                    <w:rFonts w:ascii="Cambria Math" w:eastAsiaTheme="minorEastAsia" w:hAnsi="Cambria Math"/>
                    <w:sz w:val="36"/>
                    <w:szCs w:val="36"/>
                  </w:rPr>
                  <m:t>ⅆ</m:t>
                </m:r>
                <m:r>
                  <w:rPr>
                    <w:rFonts w:ascii="Cambria Math" w:eastAsiaTheme="minorEastAsia" w:hAnsi="Cambria Math"/>
                    <w:sz w:val="36"/>
                    <w:szCs w:val="36"/>
                  </w:rPr>
                  <m:t>y</m:t>
                </m:r>
              </m:e>
            </m:nary>
          </m:den>
        </m:f>
      </m:oMath>
    </w:p>
    <w:p w14:paraId="2E907335" w14:textId="0D470788" w:rsidR="00652EBF" w:rsidRDefault="00652EBF" w:rsidP="00652EBF">
      <w:pPr>
        <w:tabs>
          <w:tab w:val="left" w:pos="2025"/>
        </w:tabs>
        <w:rPr>
          <w:rFonts w:eastAsiaTheme="minorEastAsia"/>
          <w:sz w:val="24"/>
          <w:szCs w:val="24"/>
        </w:rPr>
      </w:pPr>
      <w:r>
        <w:rPr>
          <w:rFonts w:eastAsiaTheme="minorEastAsia"/>
          <w:sz w:val="24"/>
          <w:szCs w:val="24"/>
        </w:rPr>
        <w:t xml:space="preserve">Notez que </w:t>
      </w:r>
      <w:r w:rsidRPr="00652EBF">
        <w:t xml:space="preserve">Les vecteurs propres données par </w:t>
      </w:r>
      <w:r w:rsidRPr="00652EBF">
        <w:rPr>
          <w:rFonts w:eastAsiaTheme="minorEastAsia" w:hint="cs"/>
          <w:i/>
          <w:iCs/>
          <w:sz w:val="24"/>
          <w:szCs w:val="24"/>
        </w:rPr>
        <w:t xml:space="preserve">np.linalg.eig </w:t>
      </w:r>
      <w:r w:rsidRPr="00652EBF">
        <w:rPr>
          <w:rFonts w:eastAsiaTheme="minorEastAsia"/>
          <w:sz w:val="24"/>
          <w:szCs w:val="24"/>
        </w:rPr>
        <w:t>sont bien normales</w:t>
      </w:r>
      <w:r>
        <w:rPr>
          <w:rFonts w:eastAsiaTheme="minorEastAsia"/>
        </w:rPr>
        <w:t>.</w:t>
      </w:r>
      <w:r w:rsidRPr="00652EBF">
        <w:rPr>
          <w:rFonts w:eastAsiaTheme="minorEastAsia"/>
          <w:sz w:val="24"/>
          <w:szCs w:val="24"/>
        </w:rPr>
        <w:t xml:space="preserve"> On trie la liste des vecteurs propres selon leur surface d’existence associée</w:t>
      </w:r>
      <w:r>
        <w:rPr>
          <w:rFonts w:eastAsiaTheme="minorEastAsia"/>
        </w:rPr>
        <w:t xml:space="preserve"> </w:t>
      </w:r>
      <w:r w:rsidRPr="00652EBF">
        <w:rPr>
          <w:rFonts w:eastAsiaTheme="minorEastAsia"/>
          <w:sz w:val="24"/>
          <w:szCs w:val="24"/>
        </w:rPr>
        <w:t>de façon ascendante</w:t>
      </w:r>
      <w:r w:rsidR="00C85E16">
        <w:rPr>
          <w:rFonts w:eastAsiaTheme="minorEastAsia"/>
          <w:sz w:val="24"/>
          <w:szCs w:val="24"/>
        </w:rPr>
        <w:t>.</w:t>
      </w:r>
    </w:p>
    <w:p w14:paraId="638EA8D1" w14:textId="0C06F9F7" w:rsidR="007973FA" w:rsidRDefault="007973FA" w:rsidP="00652EBF">
      <w:pPr>
        <w:tabs>
          <w:tab w:val="left" w:pos="2025"/>
        </w:tabs>
        <w:rPr>
          <w:rFonts w:eastAsiaTheme="minorEastAsia"/>
          <w:sz w:val="24"/>
          <w:szCs w:val="24"/>
        </w:rPr>
      </w:pPr>
      <w:r>
        <w:rPr>
          <w:rFonts w:eastAsiaTheme="minorEastAsia"/>
          <w:sz w:val="24"/>
          <w:szCs w:val="24"/>
        </w:rPr>
        <w:lastRenderedPageBreak/>
        <w:t>Voici les résultats obtenus pour certains modes propres :</w:t>
      </w:r>
    </w:p>
    <w:p w14:paraId="5E652F14" w14:textId="30216BF6" w:rsidR="007973FA" w:rsidRPr="00652EBF" w:rsidRDefault="007973FA" w:rsidP="00652EBF">
      <w:pPr>
        <w:tabs>
          <w:tab w:val="left" w:pos="2025"/>
        </w:tabs>
        <w:rPr>
          <w:rFonts w:eastAsiaTheme="minorEastAsia"/>
        </w:rPr>
      </w:pPr>
      <w:r>
        <w:rPr>
          <w:rFonts w:eastAsiaTheme="minorEastAsia"/>
          <w:noProof/>
        </w:rPr>
        <w:drawing>
          <wp:inline distT="0" distB="0" distL="0" distR="0" wp14:anchorId="0D3776BD" wp14:editId="31612B5E">
            <wp:extent cx="6120130" cy="5695315"/>
            <wp:effectExtent l="0" t="0" r="0" b="0"/>
            <wp:docPr id="4" name="Picture 4" descr="Chart, radar 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radar chart, surface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120130" cy="5695315"/>
                    </a:xfrm>
                    <a:prstGeom prst="rect">
                      <a:avLst/>
                    </a:prstGeom>
                  </pic:spPr>
                </pic:pic>
              </a:graphicData>
            </a:graphic>
          </wp:inline>
        </w:drawing>
      </w:r>
    </w:p>
    <w:p w14:paraId="3F646998" w14:textId="76A0965C" w:rsidR="00652EBF" w:rsidRPr="00652EBF" w:rsidRDefault="00652EBF" w:rsidP="00652EBF">
      <w:pPr>
        <w:tabs>
          <w:tab w:val="left" w:pos="2025"/>
        </w:tabs>
        <w:rPr>
          <w:rFonts w:eastAsiaTheme="minorEastAsia"/>
          <w:sz w:val="24"/>
          <w:szCs w:val="24"/>
        </w:rPr>
      </w:pPr>
    </w:p>
    <w:p w14:paraId="478404EA" w14:textId="4A4FB46F" w:rsidR="00652EBF" w:rsidRPr="00DC5299" w:rsidRDefault="007973FA" w:rsidP="00AE16FB">
      <w:pPr>
        <w:rPr>
          <w:rFonts w:eastAsiaTheme="minorEastAsia"/>
          <w:sz w:val="24"/>
          <w:szCs w:val="24"/>
        </w:rPr>
      </w:pPr>
      <w:r w:rsidRPr="00DC5299">
        <w:rPr>
          <w:rFonts w:eastAsiaTheme="minorEastAsia"/>
          <w:sz w:val="24"/>
          <w:szCs w:val="24"/>
        </w:rPr>
        <w:t xml:space="preserve">On remarque effectivement que plus la surface d’existence est petite, plus le mode associé est localisant. Remarquer que l’échelle de l’axe z </w:t>
      </w:r>
      <w:r w:rsidR="004F3ABC" w:rsidRPr="00DC5299">
        <w:rPr>
          <w:rFonts w:eastAsiaTheme="minorEastAsia"/>
          <w:sz w:val="24"/>
          <w:szCs w:val="24"/>
        </w:rPr>
        <w:t>diminue :</w:t>
      </w:r>
      <w:r w:rsidRPr="00DC5299">
        <w:rPr>
          <w:rFonts w:eastAsiaTheme="minorEastAsia"/>
          <w:sz w:val="24"/>
          <w:szCs w:val="24"/>
        </w:rPr>
        <w:t xml:space="preserve"> la localisation est de moins en moins forte et l’onde est plutôt répartie sur tout le domaine.</w:t>
      </w:r>
    </w:p>
    <w:p w14:paraId="6EC9EE2D" w14:textId="58F4BAD1" w:rsidR="003101C6" w:rsidRPr="00DC5299" w:rsidRDefault="003101C6" w:rsidP="00AE16FB">
      <w:pPr>
        <w:rPr>
          <w:rFonts w:eastAsiaTheme="minorEastAsia"/>
          <w:sz w:val="24"/>
          <w:szCs w:val="24"/>
        </w:rPr>
      </w:pPr>
      <w:r w:rsidRPr="00DC5299">
        <w:rPr>
          <w:rFonts w:eastAsiaTheme="minorEastAsia"/>
          <w:sz w:val="24"/>
          <w:szCs w:val="24"/>
        </w:rPr>
        <w:t>La localisation dans l</w:t>
      </w:r>
      <w:r w:rsidR="002B705B" w:rsidRPr="00DC5299">
        <w:rPr>
          <w:rFonts w:eastAsiaTheme="minorEastAsia"/>
          <w:sz w:val="24"/>
          <w:szCs w:val="24"/>
        </w:rPr>
        <w:t>a</w:t>
      </w:r>
      <w:r w:rsidRPr="00DC5299">
        <w:rPr>
          <w:rFonts w:eastAsiaTheme="minorEastAsia"/>
          <w:sz w:val="24"/>
          <w:szCs w:val="24"/>
        </w:rPr>
        <w:t xml:space="preserve"> fractale est due </w:t>
      </w:r>
      <w:r w:rsidR="00B57A51" w:rsidRPr="00DC5299">
        <w:rPr>
          <w:rFonts w:eastAsiaTheme="minorEastAsia"/>
          <w:sz w:val="24"/>
          <w:szCs w:val="24"/>
        </w:rPr>
        <w:t>à la faite</w:t>
      </w:r>
      <w:r w:rsidRPr="00DC5299">
        <w:rPr>
          <w:rFonts w:eastAsiaTheme="minorEastAsia"/>
          <w:sz w:val="24"/>
          <w:szCs w:val="24"/>
        </w:rPr>
        <w:t xml:space="preserve"> qu</w:t>
      </w:r>
      <w:r w:rsidR="00760EE1" w:rsidRPr="00DC5299">
        <w:rPr>
          <w:rFonts w:eastAsiaTheme="minorEastAsia"/>
          <w:sz w:val="24"/>
          <w:szCs w:val="24"/>
        </w:rPr>
        <w:t>’</w:t>
      </w:r>
      <w:r w:rsidR="00B57A51" w:rsidRPr="00DC5299">
        <w:rPr>
          <w:rFonts w:eastAsiaTheme="minorEastAsia"/>
          <w:sz w:val="24"/>
          <w:szCs w:val="24"/>
        </w:rPr>
        <w:t>elle</w:t>
      </w:r>
      <w:r w:rsidR="00760EE1" w:rsidRPr="00DC5299">
        <w:rPr>
          <w:rFonts w:eastAsiaTheme="minorEastAsia"/>
          <w:sz w:val="24"/>
          <w:szCs w:val="24"/>
        </w:rPr>
        <w:t xml:space="preserve"> est </w:t>
      </w:r>
      <w:r w:rsidR="00EA4319" w:rsidRPr="00DC5299">
        <w:rPr>
          <w:rFonts w:eastAsiaTheme="minorEastAsia"/>
          <w:sz w:val="24"/>
          <w:szCs w:val="24"/>
        </w:rPr>
        <w:t>constituée</w:t>
      </w:r>
      <w:r w:rsidR="00760EE1" w:rsidRPr="00DC5299">
        <w:rPr>
          <w:rFonts w:eastAsiaTheme="minorEastAsia"/>
          <w:sz w:val="24"/>
          <w:szCs w:val="24"/>
        </w:rPr>
        <w:t xml:space="preserve"> de sous</w:t>
      </w:r>
      <w:r w:rsidR="00B57A51" w:rsidRPr="00DC5299">
        <w:rPr>
          <w:rFonts w:eastAsiaTheme="minorEastAsia"/>
          <w:sz w:val="24"/>
          <w:szCs w:val="24"/>
        </w:rPr>
        <w:t xml:space="preserve"> </w:t>
      </w:r>
      <w:r w:rsidR="00760EE1" w:rsidRPr="00DC5299">
        <w:rPr>
          <w:rFonts w:eastAsiaTheme="minorEastAsia"/>
          <w:sz w:val="24"/>
          <w:szCs w:val="24"/>
        </w:rPr>
        <w:t>cavités</w:t>
      </w:r>
      <w:r w:rsidR="002B705B" w:rsidRPr="00DC5299">
        <w:rPr>
          <w:rFonts w:eastAsiaTheme="minorEastAsia"/>
          <w:sz w:val="24"/>
          <w:szCs w:val="24"/>
        </w:rPr>
        <w:t>, la localisation produit lorsque la taille de ce</w:t>
      </w:r>
      <w:r w:rsidR="00B9299A" w:rsidRPr="00DC5299">
        <w:rPr>
          <w:rFonts w:eastAsiaTheme="minorEastAsia"/>
          <w:sz w:val="24"/>
          <w:szCs w:val="24"/>
        </w:rPr>
        <w:t xml:space="preserve">lles-ci a le même ordre de grandeur </w:t>
      </w:r>
      <w:r w:rsidR="006F636E" w:rsidRPr="00DC5299">
        <w:rPr>
          <w:rFonts w:eastAsiaTheme="minorEastAsia"/>
          <w:sz w:val="24"/>
          <w:szCs w:val="24"/>
        </w:rPr>
        <w:t>de la longueur d’onde</w:t>
      </w:r>
      <w:r w:rsidR="00BD1533" w:rsidRPr="00DC5299">
        <w:rPr>
          <w:rFonts w:eastAsiaTheme="minorEastAsia"/>
          <w:sz w:val="24"/>
          <w:szCs w:val="24"/>
        </w:rPr>
        <w:t>.</w:t>
      </w:r>
    </w:p>
    <w:p w14:paraId="03D60D43" w14:textId="7750E88E" w:rsidR="004F3ABC" w:rsidRPr="00DC5299" w:rsidRDefault="004F3ABC" w:rsidP="00AE16FB">
      <w:pPr>
        <w:rPr>
          <w:rFonts w:eastAsiaTheme="minorEastAsia"/>
          <w:sz w:val="24"/>
          <w:szCs w:val="24"/>
        </w:rPr>
      </w:pPr>
      <w:r w:rsidRPr="00DC5299">
        <w:rPr>
          <w:rFonts w:eastAsiaTheme="minorEastAsia"/>
          <w:sz w:val="24"/>
          <w:szCs w:val="24"/>
        </w:rPr>
        <w:t>On arrive à avoir des bons résultats mais qui ne sont pas tout à fait parfaits, on sera intéressés d’avoir beaucoup de</w:t>
      </w:r>
      <w:r w:rsidR="001D0C37">
        <w:rPr>
          <w:rFonts w:eastAsiaTheme="minorEastAsia"/>
          <w:sz w:val="24"/>
          <w:szCs w:val="24"/>
        </w:rPr>
        <w:t xml:space="preserve"> modes avec des </w:t>
      </w:r>
      <w:r w:rsidRPr="00DC5299">
        <w:rPr>
          <w:rFonts w:eastAsiaTheme="minorEastAsia"/>
          <w:sz w:val="24"/>
          <w:szCs w:val="24"/>
        </w:rPr>
        <w:t>surfaces d’existence encore plus petits ce qui améliore la force de localisation. Pour cela on va essayer d’augmenter l’ordre d</w:t>
      </w:r>
      <w:r w:rsidR="00A834C9">
        <w:rPr>
          <w:rFonts w:eastAsiaTheme="minorEastAsia"/>
          <w:sz w:val="24"/>
          <w:szCs w:val="24"/>
        </w:rPr>
        <w:t>e la</w:t>
      </w:r>
      <w:r w:rsidRPr="00DC5299">
        <w:rPr>
          <w:rFonts w:eastAsiaTheme="minorEastAsia"/>
          <w:sz w:val="24"/>
          <w:szCs w:val="24"/>
        </w:rPr>
        <w:t xml:space="preserve"> fractale pour comparer ses performances avec ceux obtenus précédemment.</w:t>
      </w:r>
    </w:p>
    <w:p w14:paraId="5159D969" w14:textId="7EF68175" w:rsidR="004F3ABC" w:rsidRDefault="004F3ABC" w:rsidP="004F3ABC">
      <w:pPr>
        <w:rPr>
          <w:rFonts w:eastAsiaTheme="minorEastAsia"/>
        </w:rPr>
      </w:pPr>
    </w:p>
    <w:p w14:paraId="51D1706C" w14:textId="14555C95" w:rsidR="004F3ABC" w:rsidRPr="004B3E08" w:rsidRDefault="004F3ABC" w:rsidP="004F3ABC">
      <w:pPr>
        <w:pStyle w:val="ListParagraph"/>
        <w:numPr>
          <w:ilvl w:val="0"/>
          <w:numId w:val="3"/>
        </w:numPr>
        <w:rPr>
          <w:rFonts w:eastAsiaTheme="minorEastAsia"/>
          <w:color w:val="00B050"/>
        </w:rPr>
      </w:pPr>
      <w:r w:rsidRPr="004B3E08">
        <w:rPr>
          <w:rFonts w:eastAsiaTheme="minorEastAsia"/>
          <w:color w:val="00B050"/>
        </w:rPr>
        <w:t>Fractale d’ordre 3</w:t>
      </w:r>
      <w:r w:rsidR="001F367B" w:rsidRPr="004B3E08">
        <w:rPr>
          <w:rFonts w:eastAsiaTheme="minorEastAsia"/>
          <w:color w:val="00B050"/>
        </w:rPr>
        <w:t xml:space="preserve"> (simulations et comparaisons) :</w:t>
      </w:r>
    </w:p>
    <w:p w14:paraId="11A22882" w14:textId="5A77795A" w:rsidR="004F3ABC" w:rsidRDefault="004F3ABC" w:rsidP="004F3ABC">
      <w:pPr>
        <w:spacing w:after="0"/>
        <w:rPr>
          <w:sz w:val="24"/>
          <w:szCs w:val="24"/>
        </w:rPr>
      </w:pPr>
      <w:r w:rsidRPr="004F3ABC">
        <w:rPr>
          <w:sz w:val="24"/>
          <w:szCs w:val="24"/>
        </w:rPr>
        <w:t xml:space="preserve">On va utiliser une saucisse de Minkowski d’ordre </w:t>
      </w:r>
      <w:r>
        <w:rPr>
          <w:sz w:val="24"/>
          <w:szCs w:val="24"/>
        </w:rPr>
        <w:t>3</w:t>
      </w:r>
      <w:r w:rsidRPr="004F3ABC">
        <w:rPr>
          <w:sz w:val="24"/>
          <w:szCs w:val="24"/>
        </w:rPr>
        <w:t xml:space="preserve"> pour créer des irrégularités sur une arrête de notre domaine </w:t>
      </w:r>
      <w:r w:rsidRPr="004F3ABC">
        <w:rPr>
          <w:sz w:val="24"/>
          <w:szCs w:val="24"/>
          <w:lang w:val="pl-PL"/>
        </w:rPr>
        <w:t>Ω</w:t>
      </w:r>
      <w:r w:rsidRPr="004F3ABC">
        <w:rPr>
          <w:sz w:val="24"/>
          <w:szCs w:val="24"/>
        </w:rPr>
        <w:t>. L’objectif est de localiser l’onde acoustique solution de l’équation de Helmholtz au plus proche des irrégularités</w:t>
      </w:r>
      <w:r>
        <w:rPr>
          <w:sz w:val="24"/>
          <w:szCs w:val="24"/>
        </w:rPr>
        <w:t xml:space="preserve"> et compare</w:t>
      </w:r>
      <w:r w:rsidR="001F367B">
        <w:rPr>
          <w:sz w:val="24"/>
          <w:szCs w:val="24"/>
        </w:rPr>
        <w:t>r cette localisation avec celle obtenue avec une fractale d’ordre 2.</w:t>
      </w:r>
    </w:p>
    <w:p w14:paraId="34775C05" w14:textId="77777777" w:rsidR="00BD1533" w:rsidRDefault="00BD1533" w:rsidP="004F3ABC">
      <w:pPr>
        <w:spacing w:after="0"/>
        <w:rPr>
          <w:sz w:val="24"/>
          <w:szCs w:val="24"/>
        </w:rPr>
      </w:pPr>
    </w:p>
    <w:p w14:paraId="254042D5" w14:textId="2D50B5DA" w:rsidR="001F367B" w:rsidRDefault="001F367B" w:rsidP="004F3ABC">
      <w:pPr>
        <w:spacing w:after="0"/>
        <w:rPr>
          <w:sz w:val="24"/>
          <w:szCs w:val="24"/>
        </w:rPr>
      </w:pPr>
    </w:p>
    <w:p w14:paraId="0C5D492F" w14:textId="525D1213" w:rsidR="001F367B" w:rsidRDefault="001F367B" w:rsidP="004F3ABC">
      <w:pPr>
        <w:spacing w:after="0"/>
        <w:rPr>
          <w:sz w:val="24"/>
          <w:szCs w:val="24"/>
        </w:rPr>
      </w:pPr>
      <w:r>
        <w:rPr>
          <w:sz w:val="24"/>
          <w:szCs w:val="24"/>
        </w:rPr>
        <w:t xml:space="preserve">                                  </w:t>
      </w:r>
      <w:r>
        <w:rPr>
          <w:noProof/>
          <w:sz w:val="24"/>
          <w:szCs w:val="24"/>
        </w:rPr>
        <w:drawing>
          <wp:inline distT="0" distB="0" distL="0" distR="0" wp14:anchorId="22A6CA5F" wp14:editId="0121EBDB">
            <wp:extent cx="3857625" cy="327485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3870729" cy="3285984"/>
                    </a:xfrm>
                    <a:prstGeom prst="rect">
                      <a:avLst/>
                    </a:prstGeom>
                  </pic:spPr>
                </pic:pic>
              </a:graphicData>
            </a:graphic>
          </wp:inline>
        </w:drawing>
      </w:r>
    </w:p>
    <w:p w14:paraId="578B3E04" w14:textId="13D6F480" w:rsidR="001F367B" w:rsidRDefault="001F367B" w:rsidP="004F3ABC">
      <w:pPr>
        <w:spacing w:after="0"/>
        <w:rPr>
          <w:sz w:val="24"/>
          <w:szCs w:val="24"/>
        </w:rPr>
      </w:pPr>
    </w:p>
    <w:p w14:paraId="386E8C32" w14:textId="22FB9F08" w:rsidR="001F367B" w:rsidRDefault="001F367B" w:rsidP="004F3ABC">
      <w:pPr>
        <w:spacing w:after="0"/>
        <w:rPr>
          <w:sz w:val="24"/>
          <w:szCs w:val="24"/>
        </w:rPr>
      </w:pPr>
    </w:p>
    <w:p w14:paraId="2A10BAB1" w14:textId="5ED6E866" w:rsidR="00BD1533" w:rsidRDefault="00BD1533" w:rsidP="004F3ABC">
      <w:pPr>
        <w:spacing w:after="0"/>
        <w:rPr>
          <w:sz w:val="24"/>
          <w:szCs w:val="24"/>
        </w:rPr>
      </w:pPr>
    </w:p>
    <w:p w14:paraId="759E718F" w14:textId="77777777" w:rsidR="00BD1533" w:rsidRPr="004F3ABC" w:rsidRDefault="00BD1533" w:rsidP="004F3ABC">
      <w:pPr>
        <w:spacing w:after="0"/>
        <w:rPr>
          <w:sz w:val="24"/>
          <w:szCs w:val="24"/>
        </w:rPr>
      </w:pPr>
    </w:p>
    <w:p w14:paraId="40600924" w14:textId="4BC34D87" w:rsidR="001F367B" w:rsidRDefault="001F367B" w:rsidP="001F367B">
      <w:pPr>
        <w:spacing w:after="0"/>
        <w:rPr>
          <w:rFonts w:eastAsiaTheme="minorEastAsia"/>
          <w:sz w:val="24"/>
          <w:szCs w:val="24"/>
        </w:rPr>
      </w:pPr>
      <w:r>
        <w:rPr>
          <w:sz w:val="24"/>
          <w:szCs w:val="24"/>
        </w:rPr>
        <w:t xml:space="preserve">On </w:t>
      </w:r>
      <w:r>
        <w:rPr>
          <w:sz w:val="24"/>
          <w:szCs w:val="24"/>
        </w:rPr>
        <w:t>trace la solution réelle sur l</w:t>
      </w:r>
      <w:r>
        <w:rPr>
          <w:sz w:val="24"/>
          <w:szCs w:val="24"/>
        </w:rPr>
        <w:t xml:space="preserve">e domaine </w:t>
      </w:r>
      <w:r>
        <w:rPr>
          <w:sz w:val="24"/>
          <w:szCs w:val="24"/>
        </w:rPr>
        <w:t xml:space="preserve">pour différentes valeurs du nombre d’onde k. En prenant une excitation du système f=1, et on résoudre l’équation pour </w:t>
      </w:r>
      <m:oMath>
        <m:r>
          <w:rPr>
            <w:rFonts w:ascii="Cambria Math" w:hAnsi="Cambria Math"/>
            <w:sz w:val="24"/>
            <w:szCs w:val="24"/>
          </w:rPr>
          <m:t>k∈</m:t>
        </m:r>
        <m:d>
          <m:dPr>
            <m:begChr m:val="⟦"/>
            <m:endChr m:val="⟧"/>
            <m:ctrlPr>
              <w:rPr>
                <w:rFonts w:ascii="Cambria Math" w:hAnsi="Cambria Math"/>
                <w:i/>
                <w:sz w:val="24"/>
                <w:szCs w:val="24"/>
              </w:rPr>
            </m:ctrlPr>
          </m:dPr>
          <m:e>
            <m:r>
              <w:rPr>
                <w:rFonts w:ascii="Cambria Math" w:hAnsi="Cambria Math"/>
                <w:sz w:val="24"/>
                <w:szCs w:val="24"/>
              </w:rPr>
              <m:t>π,</m:t>
            </m:r>
            <m:r>
              <w:rPr>
                <w:rFonts w:ascii="Cambria Math" w:hAnsi="Cambria Math"/>
                <w:sz w:val="24"/>
                <w:szCs w:val="24"/>
              </w:rPr>
              <m:t>4</m:t>
            </m:r>
            <m:r>
              <w:rPr>
                <w:rFonts w:ascii="Cambria Math" w:hAnsi="Cambria Math"/>
                <w:sz w:val="24"/>
                <w:szCs w:val="24"/>
              </w:rPr>
              <m:t>π</m:t>
            </m:r>
          </m:e>
        </m:d>
      </m:oMath>
      <w:r>
        <w:rPr>
          <w:rFonts w:eastAsiaTheme="minorEastAsia"/>
          <w:sz w:val="24"/>
          <w:szCs w:val="24"/>
        </w:rPr>
        <w:t>.</w:t>
      </w:r>
    </w:p>
    <w:p w14:paraId="3F4B8D82" w14:textId="2D50ADF0" w:rsidR="001F367B" w:rsidRDefault="001F367B" w:rsidP="001F367B">
      <w:pPr>
        <w:spacing w:after="0"/>
        <w:rPr>
          <w:rFonts w:eastAsiaTheme="minorEastAsia"/>
          <w:sz w:val="24"/>
          <w:szCs w:val="24"/>
        </w:rPr>
      </w:pPr>
      <w:r>
        <w:rPr>
          <w:rFonts w:eastAsiaTheme="minorEastAsia"/>
          <w:sz w:val="24"/>
          <w:szCs w:val="24"/>
        </w:rPr>
        <w:t>Voici les résultats des simulations (vue de dessus) :</w:t>
      </w:r>
    </w:p>
    <w:p w14:paraId="5907C6C6" w14:textId="6CD9C90A" w:rsidR="001F367B" w:rsidRDefault="001F367B" w:rsidP="001F367B">
      <w:pPr>
        <w:spacing w:after="0"/>
        <w:rPr>
          <w:b/>
          <w:bCs/>
          <w:sz w:val="36"/>
          <w:szCs w:val="36"/>
        </w:rPr>
      </w:pPr>
      <w:r w:rsidRPr="001F367B">
        <w:rPr>
          <w:b/>
          <w:bCs/>
          <w:sz w:val="36"/>
          <w:szCs w:val="36"/>
        </w:rPr>
        <w:lastRenderedPageBreak/>
        <w:drawing>
          <wp:inline distT="0" distB="0" distL="0" distR="0" wp14:anchorId="6CBFB7A0" wp14:editId="39DAB6A5">
            <wp:extent cx="2695575" cy="2850085"/>
            <wp:effectExtent l="0" t="0" r="0" b="0"/>
            <wp:docPr id="5" name="Content Placeholder 4" descr="Chart, surface chart&#10;&#10;Description automatically generated">
              <a:extLst xmlns:a="http://schemas.openxmlformats.org/drawingml/2006/main">
                <a:ext uri="{FF2B5EF4-FFF2-40B4-BE49-F238E27FC236}">
                  <a16:creationId xmlns:a16="http://schemas.microsoft.com/office/drawing/2014/main" id="{DE4B372E-CD56-2CA6-B306-A42E655C0D3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Chart, surface chart&#10;&#10;Description automatically generated">
                      <a:extLst>
                        <a:ext uri="{FF2B5EF4-FFF2-40B4-BE49-F238E27FC236}">
                          <a16:creationId xmlns:a16="http://schemas.microsoft.com/office/drawing/2014/main" id="{DE4B372E-CD56-2CA6-B306-A42E655C0D30}"/>
                        </a:ext>
                      </a:extLst>
                    </pic:cNvPr>
                    <pic:cNvPicPr>
                      <a:picLocks noGrp="1"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699502" cy="2854237"/>
                    </a:xfrm>
                    <a:prstGeom prst="rect">
                      <a:avLst/>
                    </a:prstGeom>
                  </pic:spPr>
                </pic:pic>
              </a:graphicData>
            </a:graphic>
          </wp:inline>
        </w:drawing>
      </w:r>
      <w:r w:rsidRPr="001F367B">
        <w:rPr>
          <w:noProof/>
        </w:rPr>
        <w:t xml:space="preserve"> </w:t>
      </w:r>
      <w:r>
        <w:rPr>
          <w:b/>
          <w:bCs/>
          <w:sz w:val="36"/>
          <w:szCs w:val="36"/>
        </w:rPr>
        <w:t xml:space="preserve">             </w:t>
      </w:r>
      <w:r w:rsidRPr="001F367B">
        <w:rPr>
          <w:b/>
          <w:bCs/>
          <w:sz w:val="36"/>
          <w:szCs w:val="36"/>
        </w:rPr>
        <w:drawing>
          <wp:inline distT="0" distB="0" distL="0" distR="0" wp14:anchorId="7B065352" wp14:editId="73C69460">
            <wp:extent cx="2714625" cy="2914673"/>
            <wp:effectExtent l="0" t="0" r="0" b="0"/>
            <wp:docPr id="7" name="Picture 6" descr="Chart, surface chart&#10;&#10;Description automatically generated">
              <a:extLst xmlns:a="http://schemas.openxmlformats.org/drawingml/2006/main">
                <a:ext uri="{FF2B5EF4-FFF2-40B4-BE49-F238E27FC236}">
                  <a16:creationId xmlns:a16="http://schemas.microsoft.com/office/drawing/2014/main" id="{BC74CA9C-D24A-6020-943B-A0CF6C8A55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Chart, surface chart&#10;&#10;Description automatically generated">
                      <a:extLst>
                        <a:ext uri="{FF2B5EF4-FFF2-40B4-BE49-F238E27FC236}">
                          <a16:creationId xmlns:a16="http://schemas.microsoft.com/office/drawing/2014/main" id="{BC74CA9C-D24A-6020-943B-A0CF6C8A5532}"/>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720921" cy="2921433"/>
                    </a:xfrm>
                    <a:prstGeom prst="rect">
                      <a:avLst/>
                    </a:prstGeom>
                  </pic:spPr>
                </pic:pic>
              </a:graphicData>
            </a:graphic>
          </wp:inline>
        </w:drawing>
      </w:r>
    </w:p>
    <w:p w14:paraId="7A027805" w14:textId="09E0D9BC" w:rsidR="001F367B" w:rsidRPr="001F367B" w:rsidRDefault="001F367B" w:rsidP="001F367B">
      <w:pPr>
        <w:spacing w:after="0"/>
        <w:rPr>
          <w:b/>
          <w:bCs/>
          <w:noProof/>
        </w:rPr>
      </w:pPr>
      <w:r>
        <w:rPr>
          <w:rFonts w:ascii="Cambria Math" w:hAnsi="Cambria Math" w:cs="Cambria Math"/>
          <w:noProof/>
        </w:rPr>
        <w:t xml:space="preserve">                                       </w:t>
      </w:r>
      <w:r w:rsidRPr="002E1BB9">
        <w:rPr>
          <w:rFonts w:ascii="Cambria Math" w:hAnsi="Cambria Math" w:cs="Cambria Math"/>
          <w:b/>
          <w:bCs/>
          <w:noProof/>
        </w:rPr>
        <w:t>𝑘</w:t>
      </w:r>
      <w:r w:rsidRPr="002E1BB9">
        <w:rPr>
          <w:b/>
          <w:bCs/>
          <w:noProof/>
        </w:rPr>
        <w:t>=</w:t>
      </w:r>
      <w:r w:rsidRPr="002E1BB9">
        <w:rPr>
          <w:rFonts w:ascii="Cambria Math" w:hAnsi="Cambria Math" w:cs="Cambria Math"/>
          <w:b/>
          <w:bCs/>
          <w:noProof/>
        </w:rPr>
        <w:t>𝜋</w:t>
      </w:r>
      <w:r w:rsidRPr="002E1BB9">
        <w:rPr>
          <w:b/>
          <w:bCs/>
          <w:noProof/>
        </w:rPr>
        <w:t xml:space="preserve">                                                                        </w:t>
      </w:r>
      <w:r>
        <w:rPr>
          <w:b/>
          <w:bCs/>
          <w:noProof/>
        </w:rPr>
        <w:t xml:space="preserve">            </w:t>
      </w:r>
      <w:r w:rsidRPr="002E1BB9">
        <w:rPr>
          <w:b/>
          <w:bCs/>
          <w:noProof/>
        </w:rPr>
        <w:t xml:space="preserve">            </w:t>
      </w:r>
      <w:r w:rsidRPr="002E1BB9">
        <w:rPr>
          <w:rFonts w:ascii="Cambria Math" w:hAnsi="Cambria Math" w:cs="Cambria Math"/>
          <w:b/>
          <w:bCs/>
          <w:noProof/>
        </w:rPr>
        <w:t>𝑘</w:t>
      </w:r>
      <w:r w:rsidRPr="002E1BB9">
        <w:rPr>
          <w:b/>
          <w:bCs/>
          <w:noProof/>
        </w:rPr>
        <w:t>=2</w:t>
      </w:r>
      <w:r w:rsidRPr="002E1BB9">
        <w:rPr>
          <w:rFonts w:ascii="Cambria Math" w:hAnsi="Cambria Math" w:cs="Cambria Math"/>
          <w:b/>
          <w:bCs/>
          <w:noProof/>
        </w:rPr>
        <w:t>𝜋</w:t>
      </w:r>
    </w:p>
    <w:p w14:paraId="46C2581B" w14:textId="66AA59E6" w:rsidR="001F367B" w:rsidRDefault="001F367B" w:rsidP="001F367B">
      <w:pPr>
        <w:spacing w:after="0"/>
        <w:rPr>
          <w:b/>
          <w:bCs/>
          <w:sz w:val="36"/>
          <w:szCs w:val="36"/>
        </w:rPr>
      </w:pPr>
      <w:r w:rsidRPr="001F367B">
        <w:rPr>
          <w:b/>
          <w:bCs/>
          <w:sz w:val="36"/>
          <w:szCs w:val="36"/>
        </w:rPr>
        <w:drawing>
          <wp:inline distT="0" distB="0" distL="0" distR="0" wp14:anchorId="0864C371" wp14:editId="468B140C">
            <wp:extent cx="2743200" cy="2813805"/>
            <wp:effectExtent l="0" t="0" r="0" b="0"/>
            <wp:docPr id="9" name="Picture 8" descr="Chart, surface chart&#10;&#10;Description automatically generated">
              <a:extLst xmlns:a="http://schemas.openxmlformats.org/drawingml/2006/main">
                <a:ext uri="{FF2B5EF4-FFF2-40B4-BE49-F238E27FC236}">
                  <a16:creationId xmlns:a16="http://schemas.microsoft.com/office/drawing/2014/main" id="{CC8A9680-1A6F-B26B-E61A-D7021798BE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Chart, surface chart&#10;&#10;Description automatically generated">
                      <a:extLst>
                        <a:ext uri="{FF2B5EF4-FFF2-40B4-BE49-F238E27FC236}">
                          <a16:creationId xmlns:a16="http://schemas.microsoft.com/office/drawing/2014/main" id="{CC8A9680-1A6F-B26B-E61A-D7021798BE96}"/>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745897" cy="2816571"/>
                    </a:xfrm>
                    <a:prstGeom prst="rect">
                      <a:avLst/>
                    </a:prstGeom>
                  </pic:spPr>
                </pic:pic>
              </a:graphicData>
            </a:graphic>
          </wp:inline>
        </w:drawing>
      </w:r>
      <w:r w:rsidRPr="001F367B">
        <w:rPr>
          <w:noProof/>
        </w:rPr>
        <w:t xml:space="preserve"> </w:t>
      </w:r>
      <w:r>
        <w:rPr>
          <w:b/>
          <w:bCs/>
          <w:sz w:val="36"/>
          <w:szCs w:val="36"/>
        </w:rPr>
        <w:t xml:space="preserve">            </w:t>
      </w:r>
      <w:r w:rsidRPr="001F367B">
        <w:rPr>
          <w:b/>
          <w:bCs/>
          <w:sz w:val="36"/>
          <w:szCs w:val="36"/>
        </w:rPr>
        <w:drawing>
          <wp:inline distT="0" distB="0" distL="0" distR="0" wp14:anchorId="5C75F5D0" wp14:editId="26F8F686">
            <wp:extent cx="2702106" cy="2728089"/>
            <wp:effectExtent l="0" t="0" r="0" b="0"/>
            <wp:docPr id="12" name="Picture 11" descr="Chart, surface chart&#10;&#10;Description automatically generated">
              <a:extLst xmlns:a="http://schemas.openxmlformats.org/drawingml/2006/main">
                <a:ext uri="{FF2B5EF4-FFF2-40B4-BE49-F238E27FC236}">
                  <a16:creationId xmlns:a16="http://schemas.microsoft.com/office/drawing/2014/main" id="{796A7E09-47D8-0E07-FF03-0D5944459F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Chart, surface chart&#10;&#10;Description automatically generated">
                      <a:extLst>
                        <a:ext uri="{FF2B5EF4-FFF2-40B4-BE49-F238E27FC236}">
                          <a16:creationId xmlns:a16="http://schemas.microsoft.com/office/drawing/2014/main" id="{796A7E09-47D8-0E07-FF03-0D5944459FAA}"/>
                        </a:ext>
                      </a:extLst>
                    </pic:cNvPr>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711476" cy="2737549"/>
                    </a:xfrm>
                    <a:prstGeom prst="rect">
                      <a:avLst/>
                    </a:prstGeom>
                  </pic:spPr>
                </pic:pic>
              </a:graphicData>
            </a:graphic>
          </wp:inline>
        </w:drawing>
      </w:r>
    </w:p>
    <w:p w14:paraId="566B6933" w14:textId="6CCEC428" w:rsidR="001F367B" w:rsidRPr="002E1BB9" w:rsidRDefault="001F367B" w:rsidP="001F367B">
      <w:pPr>
        <w:spacing w:after="0"/>
        <w:rPr>
          <w:b/>
          <w:bCs/>
          <w:noProof/>
        </w:rPr>
      </w:pPr>
      <w:r>
        <w:rPr>
          <w:rFonts w:ascii="Cambria Math" w:hAnsi="Cambria Math" w:cs="Cambria Math"/>
          <w:noProof/>
        </w:rPr>
        <w:t xml:space="preserve">                                         </w:t>
      </w:r>
      <w:r w:rsidRPr="002E1BB9">
        <w:rPr>
          <w:rFonts w:ascii="Cambria Math" w:hAnsi="Cambria Math" w:cs="Cambria Math"/>
          <w:b/>
          <w:bCs/>
          <w:noProof/>
        </w:rPr>
        <w:t>𝑘</w:t>
      </w:r>
      <w:r w:rsidRPr="002E1BB9">
        <w:rPr>
          <w:b/>
          <w:bCs/>
          <w:noProof/>
        </w:rPr>
        <w:t>=</w:t>
      </w:r>
      <w:r>
        <w:rPr>
          <w:b/>
          <w:bCs/>
          <w:noProof/>
        </w:rPr>
        <w:t>3</w:t>
      </w:r>
      <w:r w:rsidRPr="002E1BB9">
        <w:rPr>
          <w:rFonts w:ascii="Cambria Math" w:hAnsi="Cambria Math" w:cs="Cambria Math"/>
          <w:b/>
          <w:bCs/>
          <w:noProof/>
        </w:rPr>
        <w:t>𝜋</w:t>
      </w:r>
      <w:r w:rsidRPr="002E1BB9">
        <w:rPr>
          <w:b/>
          <w:bCs/>
          <w:noProof/>
        </w:rPr>
        <w:t xml:space="preserve">                                       </w:t>
      </w:r>
      <w:r>
        <w:rPr>
          <w:b/>
          <w:bCs/>
          <w:noProof/>
        </w:rPr>
        <w:t xml:space="preserve">    </w:t>
      </w:r>
      <w:r w:rsidRPr="002E1BB9">
        <w:rPr>
          <w:b/>
          <w:bCs/>
          <w:noProof/>
        </w:rPr>
        <w:t xml:space="preserve">                                        </w:t>
      </w:r>
      <w:r>
        <w:rPr>
          <w:b/>
          <w:bCs/>
          <w:noProof/>
        </w:rPr>
        <w:t xml:space="preserve">    </w:t>
      </w:r>
      <w:r w:rsidRPr="002E1BB9">
        <w:rPr>
          <w:b/>
          <w:bCs/>
          <w:noProof/>
        </w:rPr>
        <w:t xml:space="preserve">    </w:t>
      </w:r>
      <w:r w:rsidRPr="002E1BB9">
        <w:rPr>
          <w:rFonts w:ascii="Cambria Math" w:hAnsi="Cambria Math" w:cs="Cambria Math"/>
          <w:b/>
          <w:bCs/>
          <w:noProof/>
        </w:rPr>
        <w:t>𝑘</w:t>
      </w:r>
      <w:r w:rsidRPr="002E1BB9">
        <w:rPr>
          <w:b/>
          <w:bCs/>
          <w:noProof/>
        </w:rPr>
        <w:t>=</w:t>
      </w:r>
      <w:r>
        <w:rPr>
          <w:b/>
          <w:bCs/>
          <w:noProof/>
        </w:rPr>
        <w:t>4</w:t>
      </w:r>
      <w:r w:rsidRPr="002E1BB9">
        <w:rPr>
          <w:rFonts w:ascii="Cambria Math" w:hAnsi="Cambria Math" w:cs="Cambria Math"/>
          <w:b/>
          <w:bCs/>
          <w:noProof/>
        </w:rPr>
        <w:t>𝜋</w:t>
      </w:r>
    </w:p>
    <w:p w14:paraId="3B9D229B" w14:textId="77777777" w:rsidR="004F3ABC" w:rsidRPr="004F3ABC" w:rsidRDefault="004F3ABC" w:rsidP="004F3ABC">
      <w:pPr>
        <w:rPr>
          <w:rFonts w:eastAsiaTheme="minorEastAsia"/>
        </w:rPr>
      </w:pPr>
    </w:p>
    <w:p w14:paraId="592C6825" w14:textId="6BA12952" w:rsidR="004F3ABC" w:rsidRPr="00DC5299" w:rsidRDefault="001E15E0" w:rsidP="00AE16FB">
      <w:pPr>
        <w:rPr>
          <w:rFonts w:eastAsiaTheme="minorEastAsia"/>
          <w:sz w:val="24"/>
          <w:szCs w:val="24"/>
        </w:rPr>
      </w:pPr>
      <w:r w:rsidRPr="00DC5299">
        <w:rPr>
          <w:rFonts w:eastAsiaTheme="minorEastAsia"/>
          <w:sz w:val="24"/>
          <w:szCs w:val="24"/>
        </w:rPr>
        <w:t>On peut remarquer que les localisa</w:t>
      </w:r>
      <w:r w:rsidR="007B7DFA" w:rsidRPr="00DC5299">
        <w:rPr>
          <w:rFonts w:eastAsiaTheme="minorEastAsia"/>
          <w:sz w:val="24"/>
          <w:szCs w:val="24"/>
        </w:rPr>
        <w:t xml:space="preserve">tions sont </w:t>
      </w:r>
      <w:r w:rsidR="00550D06" w:rsidRPr="00DC5299">
        <w:rPr>
          <w:rFonts w:eastAsiaTheme="minorEastAsia"/>
          <w:sz w:val="24"/>
          <w:szCs w:val="24"/>
        </w:rPr>
        <w:t>meilleures</w:t>
      </w:r>
      <w:r w:rsidR="007B7DFA" w:rsidRPr="00DC5299">
        <w:rPr>
          <w:rFonts w:eastAsiaTheme="minorEastAsia"/>
          <w:sz w:val="24"/>
          <w:szCs w:val="24"/>
        </w:rPr>
        <w:t xml:space="preserve"> que précédemment, mais cela va être plus claire lorsqu</w:t>
      </w:r>
      <w:r w:rsidR="000F31B9" w:rsidRPr="00DC5299">
        <w:rPr>
          <w:rFonts w:eastAsiaTheme="minorEastAsia"/>
          <w:sz w:val="24"/>
          <w:szCs w:val="24"/>
        </w:rPr>
        <w:t xml:space="preserve">’on compare les surfaces d’existence des modes propres </w:t>
      </w:r>
      <w:r w:rsidR="00550D06" w:rsidRPr="00DC5299">
        <w:rPr>
          <w:rFonts w:eastAsiaTheme="minorEastAsia"/>
          <w:sz w:val="24"/>
          <w:szCs w:val="24"/>
        </w:rPr>
        <w:t>avec ceux dans le domaine avec la fractale d’ordre 2.</w:t>
      </w:r>
    </w:p>
    <w:p w14:paraId="25E99E83" w14:textId="124B4CBD" w:rsidR="009A1356" w:rsidRPr="00DC5299" w:rsidRDefault="001D03EB" w:rsidP="00AE16FB">
      <w:pPr>
        <w:rPr>
          <w:rFonts w:eastAsiaTheme="minorEastAsia"/>
          <w:sz w:val="24"/>
          <w:szCs w:val="24"/>
        </w:rPr>
      </w:pPr>
      <w:r w:rsidRPr="00DC5299">
        <w:rPr>
          <w:rFonts w:eastAsiaTheme="minorEastAsia"/>
          <w:sz w:val="24"/>
          <w:szCs w:val="24"/>
        </w:rPr>
        <w:t xml:space="preserve">De même, on trouve </w:t>
      </w:r>
      <w:r w:rsidR="0055750A" w:rsidRPr="00DC5299">
        <w:rPr>
          <w:rFonts w:eastAsiaTheme="minorEastAsia"/>
          <w:sz w:val="24"/>
          <w:szCs w:val="24"/>
        </w:rPr>
        <w:t>que les valeurs propres de</w:t>
      </w:r>
      <w:r w:rsidR="009A1356" w:rsidRPr="00DC5299">
        <w:rPr>
          <w:rFonts w:eastAsiaTheme="minorEastAsia"/>
          <w:sz w:val="24"/>
          <w:szCs w:val="24"/>
        </w:rPr>
        <w:t xml:space="preserve"> </w:t>
      </w:r>
      <w:r w:rsidR="00931D89" w:rsidRPr="00DC5299">
        <w:rPr>
          <w:rFonts w:eastAsiaTheme="minorEastAsia"/>
          <w:sz w:val="24"/>
          <w:szCs w:val="24"/>
        </w:rPr>
        <w:t xml:space="preserve">la matrice de Helmholtz </w:t>
      </w:r>
      <w:r w:rsidR="00021C79" w:rsidRPr="00DC5299">
        <w:rPr>
          <w:rFonts w:eastAsiaTheme="minorEastAsia"/>
          <w:sz w:val="24"/>
          <w:szCs w:val="24"/>
        </w:rPr>
        <w:t>sont réelles.</w:t>
      </w:r>
    </w:p>
    <w:p w14:paraId="6DCBA68E" w14:textId="6521080E" w:rsidR="00021C79" w:rsidRPr="00DC5299" w:rsidRDefault="006A2885" w:rsidP="00AE16FB">
      <w:pPr>
        <w:rPr>
          <w:rFonts w:eastAsiaTheme="minorEastAsia"/>
          <w:sz w:val="24"/>
          <w:szCs w:val="24"/>
        </w:rPr>
      </w:pPr>
      <w:r w:rsidRPr="00DC5299">
        <w:rPr>
          <w:rFonts w:eastAsiaTheme="minorEastAsia"/>
          <w:sz w:val="24"/>
          <w:szCs w:val="24"/>
        </w:rPr>
        <w:t>Une première comparaison entre les deux géométries consiste à comparer les surfaces d’existences des modes propres </w:t>
      </w:r>
      <w:r w:rsidR="00BE2345" w:rsidRPr="00DC5299">
        <w:rPr>
          <w:rFonts w:eastAsiaTheme="minorEastAsia"/>
          <w:sz w:val="24"/>
          <w:szCs w:val="24"/>
        </w:rPr>
        <w:t xml:space="preserve">(On rappelle que la fonction </w:t>
      </w:r>
      <w:r w:rsidR="002C7196" w:rsidRPr="00DC5299">
        <w:rPr>
          <w:rFonts w:eastAsiaTheme="minorEastAsia"/>
          <w:sz w:val="24"/>
          <w:szCs w:val="24"/>
        </w:rPr>
        <w:t xml:space="preserve">qui donne la surface d’existence retourne une liste des couple (Sj,j) trié </w:t>
      </w:r>
      <w:r w:rsidR="003E7438" w:rsidRPr="00DC5299">
        <w:rPr>
          <w:rFonts w:eastAsiaTheme="minorEastAsia"/>
          <w:sz w:val="24"/>
          <w:szCs w:val="24"/>
        </w:rPr>
        <w:t>selon Sj , avec j l’indice du vecteur propre)</w:t>
      </w:r>
      <w:r w:rsidR="00E87621" w:rsidRPr="00DC5299">
        <w:rPr>
          <w:rFonts w:eastAsiaTheme="minorEastAsia"/>
          <w:sz w:val="24"/>
          <w:szCs w:val="24"/>
        </w:rPr>
        <w:t>. On remarque que dans les deux cas, il y a le même nombre de vecteurs propres</w:t>
      </w:r>
      <w:r w:rsidR="00DB4DC3" w:rsidRPr="00DC5299">
        <w:rPr>
          <w:rFonts w:eastAsiaTheme="minorEastAsia"/>
          <w:sz w:val="24"/>
          <w:szCs w:val="24"/>
        </w:rPr>
        <w:t xml:space="preserve"> dont la surface d’existence est</w:t>
      </w:r>
      <w:r w:rsidR="00E87621" w:rsidRPr="00DC5299">
        <w:rPr>
          <w:rFonts w:eastAsiaTheme="minorEastAsia"/>
          <w:sz w:val="24"/>
          <w:szCs w:val="24"/>
        </w:rPr>
        <w:t xml:space="preserve"> </w:t>
      </w:r>
      <w:r w:rsidR="00DB4DC3" w:rsidRPr="00DC5299">
        <w:rPr>
          <w:rFonts w:eastAsiaTheme="minorEastAsia"/>
          <w:sz w:val="24"/>
          <w:szCs w:val="24"/>
        </w:rPr>
        <w:t>égale à 1.0</w:t>
      </w:r>
      <w:r w:rsidR="00E701FD" w:rsidRPr="00DC5299">
        <w:rPr>
          <w:rFonts w:eastAsiaTheme="minorEastAsia"/>
          <w:sz w:val="24"/>
          <w:szCs w:val="24"/>
        </w:rPr>
        <w:t> :</w:t>
      </w:r>
    </w:p>
    <w:p w14:paraId="3F3EEC9C" w14:textId="6DD9F8C1" w:rsidR="00A51F5B" w:rsidRPr="00DC5299" w:rsidRDefault="00A51F5B" w:rsidP="00AE16FB">
      <w:pPr>
        <w:rPr>
          <w:rFonts w:eastAsiaTheme="minorEastAsia"/>
          <w:sz w:val="24"/>
          <w:szCs w:val="24"/>
        </w:rPr>
      </w:pPr>
      <w:r w:rsidRPr="00DC5299">
        <w:rPr>
          <w:rFonts w:eastAsiaTheme="minorEastAsia"/>
          <w:sz w:val="24"/>
          <w:szCs w:val="24"/>
        </w:rPr>
        <w:t>Voici un mode avec une surface d’existence égale à 1.0 :</w:t>
      </w:r>
    </w:p>
    <w:p w14:paraId="4A38112E" w14:textId="281267B3" w:rsidR="00E701FD" w:rsidRDefault="00A51F5B" w:rsidP="00AE16FB">
      <w:pPr>
        <w:rPr>
          <w:rFonts w:eastAsiaTheme="minorEastAsia"/>
        </w:rPr>
      </w:pPr>
      <w:r>
        <w:rPr>
          <w:rFonts w:eastAsiaTheme="minorEastAsia"/>
        </w:rPr>
        <w:lastRenderedPageBreak/>
        <w:t xml:space="preserve">                                               </w:t>
      </w:r>
      <w:r>
        <w:rPr>
          <w:rFonts w:eastAsiaTheme="minorEastAsia"/>
          <w:noProof/>
        </w:rPr>
        <w:drawing>
          <wp:inline distT="0" distB="0" distL="0" distR="0" wp14:anchorId="6CB3A242" wp14:editId="3ED9A225">
            <wp:extent cx="3776869" cy="3213157"/>
            <wp:effectExtent l="0" t="0" r="0" b="0"/>
            <wp:docPr id="8" name="Picture 8"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urface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788580" cy="3223120"/>
                    </a:xfrm>
                    <a:prstGeom prst="rect">
                      <a:avLst/>
                    </a:prstGeom>
                  </pic:spPr>
                </pic:pic>
              </a:graphicData>
            </a:graphic>
          </wp:inline>
        </w:drawing>
      </w:r>
    </w:p>
    <w:p w14:paraId="2AD1E9BF" w14:textId="47C2E4A3" w:rsidR="00347DCB" w:rsidRPr="00DC5299" w:rsidRDefault="00347DCB" w:rsidP="00AE16FB">
      <w:pPr>
        <w:rPr>
          <w:rFonts w:eastAsiaTheme="minorEastAsia"/>
          <w:sz w:val="24"/>
          <w:szCs w:val="24"/>
        </w:rPr>
      </w:pPr>
      <w:r w:rsidRPr="00DC5299">
        <w:rPr>
          <w:rFonts w:eastAsiaTheme="minorEastAsia"/>
          <w:sz w:val="24"/>
          <w:szCs w:val="24"/>
        </w:rPr>
        <w:t>En</w:t>
      </w:r>
      <w:r w:rsidR="00A51F5B" w:rsidRPr="00DC5299">
        <w:rPr>
          <w:rFonts w:eastAsiaTheme="minorEastAsia"/>
          <w:sz w:val="24"/>
          <w:szCs w:val="24"/>
        </w:rPr>
        <w:t xml:space="preserve"> comparant les </w:t>
      </w:r>
      <w:r w:rsidR="00985AE0" w:rsidRPr="00DC5299">
        <w:rPr>
          <w:rFonts w:eastAsiaTheme="minorEastAsia"/>
          <w:sz w:val="24"/>
          <w:szCs w:val="24"/>
        </w:rPr>
        <w:t>surface</w:t>
      </w:r>
      <w:r w:rsidR="00D5455C" w:rsidRPr="00DC5299">
        <w:rPr>
          <w:rFonts w:eastAsiaTheme="minorEastAsia"/>
          <w:sz w:val="24"/>
          <w:szCs w:val="24"/>
        </w:rPr>
        <w:t>s</w:t>
      </w:r>
      <w:r w:rsidR="00985AE0" w:rsidRPr="00DC5299">
        <w:rPr>
          <w:rFonts w:eastAsiaTheme="minorEastAsia"/>
          <w:sz w:val="24"/>
          <w:szCs w:val="24"/>
        </w:rPr>
        <w:t xml:space="preserve"> d’existence des modes propres des deux géométries, on observe q</w:t>
      </w:r>
      <w:r w:rsidR="00033A9C" w:rsidRPr="00DC5299">
        <w:rPr>
          <w:rFonts w:eastAsiaTheme="minorEastAsia"/>
          <w:sz w:val="24"/>
          <w:szCs w:val="24"/>
        </w:rPr>
        <w:t xml:space="preserve">ue la </w:t>
      </w:r>
      <w:r w:rsidR="00D5455C" w:rsidRPr="00DC5299">
        <w:rPr>
          <w:rFonts w:eastAsiaTheme="minorEastAsia"/>
          <w:sz w:val="24"/>
          <w:szCs w:val="24"/>
        </w:rPr>
        <w:t>géométrie avec une fractale d’ordre 3 possède</w:t>
      </w:r>
      <w:r w:rsidR="003F12F6" w:rsidRPr="00DC5299">
        <w:rPr>
          <w:rFonts w:eastAsiaTheme="minorEastAsia"/>
          <w:sz w:val="24"/>
          <w:szCs w:val="24"/>
        </w:rPr>
        <w:t xml:space="preserve"> beaucoup</w:t>
      </w:r>
      <w:r w:rsidR="00D5455C" w:rsidRPr="00DC5299">
        <w:rPr>
          <w:rFonts w:eastAsiaTheme="minorEastAsia"/>
          <w:sz w:val="24"/>
          <w:szCs w:val="24"/>
        </w:rPr>
        <w:t xml:space="preserve"> de modes avec </w:t>
      </w:r>
      <w:r w:rsidR="00202861" w:rsidRPr="00DC5299">
        <w:rPr>
          <w:rFonts w:eastAsiaTheme="minorEastAsia"/>
          <w:sz w:val="24"/>
          <w:szCs w:val="24"/>
        </w:rPr>
        <w:t xml:space="preserve">des surfaces </w:t>
      </w:r>
      <w:r w:rsidR="00445FF3" w:rsidRPr="00DC5299">
        <w:rPr>
          <w:rFonts w:eastAsiaTheme="minorEastAsia"/>
          <w:sz w:val="24"/>
          <w:szCs w:val="24"/>
        </w:rPr>
        <w:t>plus petites que celles des modes de la première géométrie</w:t>
      </w:r>
      <w:r w:rsidRPr="00DC5299">
        <w:rPr>
          <w:rFonts w:eastAsiaTheme="minorEastAsia"/>
          <w:sz w:val="24"/>
          <w:szCs w:val="24"/>
        </w:rPr>
        <w:t> :</w:t>
      </w:r>
    </w:p>
    <w:p w14:paraId="12877A10" w14:textId="61D48B9A" w:rsidR="00347DCB" w:rsidRDefault="00347DCB" w:rsidP="00AE16FB">
      <w:pPr>
        <w:rPr>
          <w:rFonts w:eastAsiaTheme="minorEastAsia"/>
        </w:rPr>
      </w:pPr>
      <w:r>
        <w:rPr>
          <w:rFonts w:eastAsiaTheme="minorEastAsia"/>
          <w:noProof/>
        </w:rPr>
        <w:drawing>
          <wp:inline distT="0" distB="0" distL="0" distR="0" wp14:anchorId="09EBE589" wp14:editId="0F5E71D0">
            <wp:extent cx="2250219" cy="3250565"/>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257584" cy="3261205"/>
                    </a:xfrm>
                    <a:prstGeom prst="rect">
                      <a:avLst/>
                    </a:prstGeom>
                  </pic:spPr>
                </pic:pic>
              </a:graphicData>
            </a:graphic>
          </wp:inline>
        </w:drawing>
      </w:r>
      <w:r>
        <w:rPr>
          <w:rFonts w:eastAsiaTheme="minorEastAsia"/>
          <w:noProof/>
        </w:rPr>
        <w:t xml:space="preserve">                                             </w:t>
      </w:r>
      <w:r>
        <w:rPr>
          <w:rFonts w:eastAsiaTheme="minorEastAsia"/>
          <w:noProof/>
        </w:rPr>
        <w:drawing>
          <wp:inline distT="0" distB="0" distL="0" distR="0" wp14:anchorId="2A322B61" wp14:editId="515860FB">
            <wp:extent cx="2293443" cy="3224254"/>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295864" cy="3227658"/>
                    </a:xfrm>
                    <a:prstGeom prst="rect">
                      <a:avLst/>
                    </a:prstGeom>
                  </pic:spPr>
                </pic:pic>
              </a:graphicData>
            </a:graphic>
          </wp:inline>
        </w:drawing>
      </w:r>
    </w:p>
    <w:p w14:paraId="59714992" w14:textId="030EE6F0" w:rsidR="00E57B12" w:rsidRDefault="00E57B12" w:rsidP="00E57B12">
      <w:pPr>
        <w:spacing w:after="0"/>
        <w:rPr>
          <w:b/>
          <w:bCs/>
          <w:noProof/>
        </w:rPr>
      </w:pPr>
      <w:r>
        <w:rPr>
          <w:rFonts w:ascii="Cambria Math" w:hAnsi="Cambria Math" w:cs="Cambria Math"/>
          <w:noProof/>
        </w:rPr>
        <w:t xml:space="preserve">           </w:t>
      </w:r>
      <w:r w:rsidRPr="00FC317F">
        <w:rPr>
          <w:b/>
          <w:bCs/>
          <w:noProof/>
        </w:rPr>
        <w:t>Les surfaces d’existence</w:t>
      </w:r>
      <w:r w:rsidR="00FC317F" w:rsidRPr="00FC317F">
        <w:rPr>
          <w:b/>
          <w:bCs/>
          <w:noProof/>
        </w:rPr>
        <w:t xml:space="preserve"> avec</w:t>
      </w:r>
      <w:r w:rsidR="00FC317F">
        <w:rPr>
          <w:rFonts w:ascii="Cambria Math" w:hAnsi="Cambria Math" w:cs="Cambria Math"/>
          <w:noProof/>
        </w:rPr>
        <w:t xml:space="preserve">      </w:t>
      </w:r>
      <w:r w:rsidRPr="002E1BB9">
        <w:rPr>
          <w:b/>
          <w:bCs/>
          <w:noProof/>
        </w:rPr>
        <w:t xml:space="preserve">                           </w:t>
      </w:r>
      <w:r w:rsidR="009C7E2D">
        <w:rPr>
          <w:b/>
          <w:bCs/>
          <w:noProof/>
        </w:rPr>
        <w:t xml:space="preserve">   </w:t>
      </w:r>
      <w:r w:rsidRPr="002E1BB9">
        <w:rPr>
          <w:b/>
          <w:bCs/>
          <w:noProof/>
        </w:rPr>
        <w:t xml:space="preserve">        </w:t>
      </w:r>
      <w:r>
        <w:rPr>
          <w:b/>
          <w:bCs/>
          <w:noProof/>
        </w:rPr>
        <w:t xml:space="preserve">    </w:t>
      </w:r>
      <w:r w:rsidRPr="002E1BB9">
        <w:rPr>
          <w:b/>
          <w:bCs/>
          <w:noProof/>
        </w:rPr>
        <w:t xml:space="preserve">               </w:t>
      </w:r>
      <w:r w:rsidR="00FC317F">
        <w:rPr>
          <w:b/>
          <w:bCs/>
          <w:noProof/>
        </w:rPr>
        <w:t>les surfaces d’existence avec</w:t>
      </w:r>
    </w:p>
    <w:p w14:paraId="2EE463D4" w14:textId="5EEC6203" w:rsidR="00FC317F" w:rsidRPr="00FC317F" w:rsidRDefault="00FC317F" w:rsidP="00E57B12">
      <w:pPr>
        <w:spacing w:after="0"/>
        <w:rPr>
          <w:rFonts w:ascii="Cambria Math" w:hAnsi="Cambria Math" w:cs="Cambria Math"/>
          <w:noProof/>
        </w:rPr>
      </w:pPr>
      <w:r>
        <w:rPr>
          <w:b/>
          <w:bCs/>
          <w:noProof/>
        </w:rPr>
        <w:t xml:space="preserve">                 </w:t>
      </w:r>
      <w:r w:rsidR="009C7E2D">
        <w:rPr>
          <w:b/>
          <w:bCs/>
          <w:noProof/>
        </w:rPr>
        <w:t>l</w:t>
      </w:r>
      <w:r>
        <w:rPr>
          <w:b/>
          <w:bCs/>
          <w:noProof/>
        </w:rPr>
        <w:t>a fractale d’ordre 2                                                                                  la fractale d’ordre 3</w:t>
      </w:r>
    </w:p>
    <w:p w14:paraId="5051E37B" w14:textId="17535651" w:rsidR="00550D06" w:rsidRDefault="00550D06" w:rsidP="00AE16FB">
      <w:pPr>
        <w:rPr>
          <w:rFonts w:eastAsiaTheme="minorEastAsia"/>
        </w:rPr>
      </w:pPr>
    </w:p>
    <w:p w14:paraId="73231772" w14:textId="6211FBFD" w:rsidR="00377658" w:rsidRPr="00DC5299" w:rsidRDefault="0080693A" w:rsidP="00AE16FB">
      <w:pPr>
        <w:rPr>
          <w:rFonts w:eastAsiaTheme="minorEastAsia"/>
          <w:sz w:val="24"/>
          <w:szCs w:val="24"/>
        </w:rPr>
      </w:pPr>
      <w:r w:rsidRPr="00DC5299">
        <w:rPr>
          <w:rFonts w:eastAsiaTheme="minorEastAsia"/>
          <w:sz w:val="24"/>
          <w:szCs w:val="24"/>
        </w:rPr>
        <w:t xml:space="preserve">Ces résultats </w:t>
      </w:r>
      <w:r w:rsidR="00987242" w:rsidRPr="00DC5299">
        <w:rPr>
          <w:rFonts w:eastAsiaTheme="minorEastAsia"/>
          <w:sz w:val="24"/>
          <w:szCs w:val="24"/>
        </w:rPr>
        <w:t>permettent</w:t>
      </w:r>
      <w:r w:rsidRPr="00DC5299">
        <w:rPr>
          <w:rFonts w:eastAsiaTheme="minorEastAsia"/>
          <w:sz w:val="24"/>
          <w:szCs w:val="24"/>
        </w:rPr>
        <w:t xml:space="preserve"> de confirmer qu</w:t>
      </w:r>
      <w:r w:rsidR="00AC7AED" w:rsidRPr="00DC5299">
        <w:rPr>
          <w:rFonts w:eastAsiaTheme="minorEastAsia"/>
          <w:sz w:val="24"/>
          <w:szCs w:val="24"/>
        </w:rPr>
        <w:t xml:space="preserve">’en augmentant l’ordre du fractale, on améliore </w:t>
      </w:r>
      <w:r w:rsidR="000442CE" w:rsidRPr="00DC5299">
        <w:rPr>
          <w:rFonts w:eastAsiaTheme="minorEastAsia"/>
          <w:sz w:val="24"/>
          <w:szCs w:val="24"/>
        </w:rPr>
        <w:t>la localisation des ondes acoustiques : Ceci est parce qu’on obtient beaucoup plus de modes propres qui localisent fortement</w:t>
      </w:r>
      <w:r w:rsidR="00247246" w:rsidRPr="00DC5299">
        <w:rPr>
          <w:rFonts w:eastAsiaTheme="minorEastAsia"/>
          <w:sz w:val="24"/>
          <w:szCs w:val="24"/>
        </w:rPr>
        <w:t>, et comme les modes propres constitue une base</w:t>
      </w:r>
      <w:r w:rsidR="002571E1" w:rsidRPr="00DC5299">
        <w:rPr>
          <w:rFonts w:eastAsiaTheme="minorEastAsia"/>
          <w:sz w:val="24"/>
          <w:szCs w:val="24"/>
        </w:rPr>
        <w:t>, plus qu</w:t>
      </w:r>
      <w:r w:rsidR="001B288C" w:rsidRPr="00DC5299">
        <w:rPr>
          <w:rFonts w:eastAsiaTheme="minorEastAsia"/>
          <w:sz w:val="24"/>
          <w:szCs w:val="24"/>
        </w:rPr>
        <w:t xml:space="preserve">e </w:t>
      </w:r>
      <w:r w:rsidR="00814DA6" w:rsidRPr="00DC5299">
        <w:rPr>
          <w:rFonts w:eastAsiaTheme="minorEastAsia"/>
          <w:sz w:val="24"/>
          <w:szCs w:val="24"/>
        </w:rPr>
        <w:t>les</w:t>
      </w:r>
      <w:r w:rsidR="001B288C" w:rsidRPr="00DC5299">
        <w:rPr>
          <w:rFonts w:eastAsiaTheme="minorEastAsia"/>
          <w:sz w:val="24"/>
          <w:szCs w:val="24"/>
        </w:rPr>
        <w:t xml:space="preserve"> vecteurs </w:t>
      </w:r>
      <w:r w:rsidR="001B288C" w:rsidRPr="00DC5299">
        <w:rPr>
          <w:rFonts w:eastAsiaTheme="minorEastAsia"/>
          <w:sz w:val="24"/>
          <w:szCs w:val="24"/>
        </w:rPr>
        <w:lastRenderedPageBreak/>
        <w:t xml:space="preserve">de la base </w:t>
      </w:r>
      <w:r w:rsidR="00814DA6" w:rsidRPr="00DC5299">
        <w:rPr>
          <w:rFonts w:eastAsiaTheme="minorEastAsia"/>
          <w:sz w:val="24"/>
          <w:szCs w:val="24"/>
        </w:rPr>
        <w:t xml:space="preserve">sont </w:t>
      </w:r>
      <w:r w:rsidR="00185BC7" w:rsidRPr="00DC5299">
        <w:rPr>
          <w:rFonts w:eastAsiaTheme="minorEastAsia"/>
          <w:sz w:val="24"/>
          <w:szCs w:val="24"/>
        </w:rPr>
        <w:t xml:space="preserve">des modes avec des surfaces d’existence petites, plus il y a de chance de localiser </w:t>
      </w:r>
      <w:r w:rsidR="00B1383F" w:rsidRPr="00DC5299">
        <w:rPr>
          <w:rFonts w:eastAsiaTheme="minorEastAsia"/>
          <w:sz w:val="24"/>
          <w:szCs w:val="24"/>
        </w:rPr>
        <w:t>les ondes acoust</w:t>
      </w:r>
      <w:r w:rsidR="0059063B" w:rsidRPr="00DC5299">
        <w:rPr>
          <w:rFonts w:eastAsiaTheme="minorEastAsia"/>
          <w:sz w:val="24"/>
          <w:szCs w:val="24"/>
        </w:rPr>
        <w:t>iques.</w:t>
      </w:r>
    </w:p>
    <w:p w14:paraId="5477A309" w14:textId="77777777" w:rsidR="0039609D" w:rsidRDefault="0039609D" w:rsidP="0039609D">
      <w:pPr>
        <w:tabs>
          <w:tab w:val="left" w:pos="2025"/>
        </w:tabs>
        <w:rPr>
          <w:rFonts w:eastAsiaTheme="minorEastAsia"/>
          <w:sz w:val="24"/>
          <w:szCs w:val="24"/>
        </w:rPr>
      </w:pPr>
      <w:r>
        <w:rPr>
          <w:rFonts w:eastAsiaTheme="minorEastAsia"/>
          <w:sz w:val="24"/>
          <w:szCs w:val="24"/>
        </w:rPr>
        <w:t>Voici les résultats obtenus pour certains modes propres :</w:t>
      </w:r>
    </w:p>
    <w:p w14:paraId="66FD0062" w14:textId="77777777" w:rsidR="00BD1533" w:rsidRDefault="00BD1533" w:rsidP="00AE16FB">
      <w:pPr>
        <w:rPr>
          <w:rFonts w:eastAsiaTheme="minorEastAsia"/>
        </w:rPr>
      </w:pPr>
    </w:p>
    <w:p w14:paraId="4BC343CE" w14:textId="18BD75EB" w:rsidR="009C11D2" w:rsidRDefault="009C11D2" w:rsidP="00AE16FB">
      <w:pPr>
        <w:rPr>
          <w:rFonts w:eastAsiaTheme="minorEastAsia"/>
        </w:rPr>
      </w:pPr>
      <w:r>
        <w:rPr>
          <w:rFonts w:eastAsiaTheme="minorEastAsia"/>
          <w:noProof/>
        </w:rPr>
        <w:drawing>
          <wp:inline distT="0" distB="0" distL="0" distR="0" wp14:anchorId="3761846D" wp14:editId="5743E236">
            <wp:extent cx="6120130" cy="5431155"/>
            <wp:effectExtent l="0" t="0" r="0" b="0"/>
            <wp:docPr id="18" name="Picture 18" descr="Graphical user interface, chart, radar 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chart, radar chart, surface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120130" cy="5431155"/>
                    </a:xfrm>
                    <a:prstGeom prst="rect">
                      <a:avLst/>
                    </a:prstGeom>
                  </pic:spPr>
                </pic:pic>
              </a:graphicData>
            </a:graphic>
          </wp:inline>
        </w:drawing>
      </w:r>
    </w:p>
    <w:p w14:paraId="3B15110B" w14:textId="3109E6F5" w:rsidR="00D87378" w:rsidRDefault="0088382F" w:rsidP="00AE16FB">
      <w:pPr>
        <w:rPr>
          <w:sz w:val="24"/>
          <w:szCs w:val="24"/>
        </w:rPr>
      </w:pPr>
      <w:r>
        <w:rPr>
          <w:sz w:val="24"/>
          <w:szCs w:val="24"/>
        </w:rPr>
        <w:t>On remarque</w:t>
      </w:r>
      <w:r w:rsidR="00CE3760">
        <w:rPr>
          <w:sz w:val="24"/>
          <w:szCs w:val="24"/>
        </w:rPr>
        <w:t xml:space="preserve"> de </w:t>
      </w:r>
      <w:r w:rsidR="001D54B9">
        <w:rPr>
          <w:sz w:val="24"/>
          <w:szCs w:val="24"/>
        </w:rPr>
        <w:t xml:space="preserve">très bonne </w:t>
      </w:r>
      <w:r w:rsidR="00CE3760">
        <w:rPr>
          <w:sz w:val="24"/>
          <w:szCs w:val="24"/>
        </w:rPr>
        <w:t>localisation des ondes pour ces modes propres.</w:t>
      </w:r>
      <w:r w:rsidR="00FE3ACE">
        <w:rPr>
          <w:sz w:val="24"/>
          <w:szCs w:val="24"/>
        </w:rPr>
        <w:t xml:space="preserve"> </w:t>
      </w:r>
      <w:r w:rsidR="001210D3">
        <w:rPr>
          <w:sz w:val="24"/>
          <w:szCs w:val="24"/>
        </w:rPr>
        <w:t>On remarqu</w:t>
      </w:r>
      <w:r w:rsidR="00EC041F">
        <w:rPr>
          <w:sz w:val="24"/>
          <w:szCs w:val="24"/>
        </w:rPr>
        <w:t>e qu’il</w:t>
      </w:r>
      <w:r w:rsidR="00FE3ACE">
        <w:rPr>
          <w:sz w:val="24"/>
          <w:szCs w:val="24"/>
        </w:rPr>
        <w:t xml:space="preserve"> y a une </w:t>
      </w:r>
      <w:r w:rsidR="00322E56">
        <w:rPr>
          <w:sz w:val="24"/>
          <w:szCs w:val="24"/>
        </w:rPr>
        <w:t>variété de modes qui localisent dans les différentes cavités de la fractale</w:t>
      </w:r>
      <w:r w:rsidR="00EC041F">
        <w:rPr>
          <w:sz w:val="24"/>
          <w:szCs w:val="24"/>
        </w:rPr>
        <w:t xml:space="preserve">, ce sont bien </w:t>
      </w:r>
      <w:r w:rsidR="000F1A48">
        <w:rPr>
          <w:sz w:val="24"/>
          <w:szCs w:val="24"/>
        </w:rPr>
        <w:t xml:space="preserve">les résultats attendus. </w:t>
      </w:r>
    </w:p>
    <w:p w14:paraId="6B5D593B" w14:textId="77777777" w:rsidR="0079113D" w:rsidRDefault="0079113D" w:rsidP="00AE16FB">
      <w:pPr>
        <w:rPr>
          <w:sz w:val="24"/>
          <w:szCs w:val="24"/>
        </w:rPr>
      </w:pPr>
    </w:p>
    <w:p w14:paraId="5BEEF400" w14:textId="77777777" w:rsidR="00915D4B" w:rsidRDefault="00915D4B" w:rsidP="00AE16FB">
      <w:pPr>
        <w:rPr>
          <w:b/>
          <w:bCs/>
          <w:color w:val="FF0000"/>
          <w:sz w:val="32"/>
          <w:szCs w:val="32"/>
        </w:rPr>
      </w:pPr>
    </w:p>
    <w:p w14:paraId="7BFD70B4" w14:textId="77777777" w:rsidR="00915D4B" w:rsidRDefault="00915D4B" w:rsidP="00AE16FB">
      <w:pPr>
        <w:rPr>
          <w:b/>
          <w:bCs/>
          <w:color w:val="FF0000"/>
          <w:sz w:val="32"/>
          <w:szCs w:val="32"/>
        </w:rPr>
      </w:pPr>
    </w:p>
    <w:p w14:paraId="6EDE6BDB" w14:textId="77777777" w:rsidR="00915D4B" w:rsidRDefault="00915D4B" w:rsidP="00AE16FB">
      <w:pPr>
        <w:rPr>
          <w:b/>
          <w:bCs/>
          <w:color w:val="FF0000"/>
          <w:sz w:val="32"/>
          <w:szCs w:val="32"/>
        </w:rPr>
      </w:pPr>
    </w:p>
    <w:p w14:paraId="5F3691FF" w14:textId="77777777" w:rsidR="00915D4B" w:rsidRDefault="00915D4B" w:rsidP="00AE16FB">
      <w:pPr>
        <w:rPr>
          <w:b/>
          <w:bCs/>
          <w:color w:val="FF0000"/>
          <w:sz w:val="32"/>
          <w:szCs w:val="32"/>
        </w:rPr>
      </w:pPr>
    </w:p>
    <w:p w14:paraId="4BD3D8C6" w14:textId="77777777" w:rsidR="00915D4B" w:rsidRDefault="00915D4B" w:rsidP="00AE16FB">
      <w:pPr>
        <w:rPr>
          <w:b/>
          <w:bCs/>
          <w:color w:val="FF0000"/>
          <w:sz w:val="32"/>
          <w:szCs w:val="32"/>
        </w:rPr>
      </w:pPr>
    </w:p>
    <w:p w14:paraId="6F0F0375" w14:textId="4B8BC365" w:rsidR="0079113D" w:rsidRPr="00381F0B" w:rsidRDefault="0079113D" w:rsidP="00AE16FB">
      <w:pPr>
        <w:rPr>
          <w:b/>
          <w:bCs/>
          <w:color w:val="FF0000"/>
          <w:sz w:val="32"/>
          <w:szCs w:val="32"/>
        </w:rPr>
      </w:pPr>
      <w:r w:rsidRPr="00381F0B">
        <w:rPr>
          <w:b/>
          <w:bCs/>
          <w:color w:val="FF0000"/>
          <w:sz w:val="32"/>
          <w:szCs w:val="32"/>
        </w:rPr>
        <w:t>Conclusion :</w:t>
      </w:r>
    </w:p>
    <w:p w14:paraId="3D1C7DA9" w14:textId="07B8B303" w:rsidR="00DC5299" w:rsidRDefault="00414BC3" w:rsidP="00AE16FB">
      <w:pPr>
        <w:rPr>
          <w:sz w:val="24"/>
          <w:szCs w:val="24"/>
        </w:rPr>
      </w:pPr>
      <w:r>
        <w:rPr>
          <w:sz w:val="24"/>
          <w:szCs w:val="24"/>
        </w:rPr>
        <w:t xml:space="preserve">La localisation par changement de géométrie </w:t>
      </w:r>
      <w:r w:rsidR="00EB66B6">
        <w:rPr>
          <w:sz w:val="24"/>
          <w:szCs w:val="24"/>
        </w:rPr>
        <w:t xml:space="preserve">est fortement </w:t>
      </w:r>
      <w:r w:rsidR="000E3E57">
        <w:rPr>
          <w:sz w:val="24"/>
          <w:szCs w:val="24"/>
        </w:rPr>
        <w:t>utilisée</w:t>
      </w:r>
      <w:r w:rsidR="00EB66B6">
        <w:rPr>
          <w:sz w:val="24"/>
          <w:szCs w:val="24"/>
        </w:rPr>
        <w:t xml:space="preserve"> dans l’industrie</w:t>
      </w:r>
      <w:r w:rsidR="009A165C">
        <w:rPr>
          <w:sz w:val="24"/>
          <w:szCs w:val="24"/>
        </w:rPr>
        <w:t xml:space="preserve">. Cependant, même si </w:t>
      </w:r>
      <w:r w:rsidR="0007204E">
        <w:rPr>
          <w:sz w:val="24"/>
          <w:szCs w:val="24"/>
        </w:rPr>
        <w:t>,</w:t>
      </w:r>
      <w:r w:rsidR="009A165C">
        <w:rPr>
          <w:sz w:val="24"/>
          <w:szCs w:val="24"/>
        </w:rPr>
        <w:t>théoriquement</w:t>
      </w:r>
      <w:r w:rsidR="0007204E">
        <w:rPr>
          <w:sz w:val="24"/>
          <w:szCs w:val="24"/>
        </w:rPr>
        <w:t xml:space="preserve">, </w:t>
      </w:r>
      <w:r w:rsidR="009A165C">
        <w:rPr>
          <w:sz w:val="24"/>
          <w:szCs w:val="24"/>
        </w:rPr>
        <w:t xml:space="preserve">on peut </w:t>
      </w:r>
      <w:r w:rsidR="0007204E">
        <w:rPr>
          <w:sz w:val="24"/>
          <w:szCs w:val="24"/>
        </w:rPr>
        <w:t xml:space="preserve">réaliser une localisation parfaite </w:t>
      </w:r>
      <w:r w:rsidR="006E32CE">
        <w:rPr>
          <w:sz w:val="24"/>
          <w:szCs w:val="24"/>
        </w:rPr>
        <w:t xml:space="preserve">en prenant un ordre infini de la géométrie ( un ordre très grand) , ceci </w:t>
      </w:r>
      <w:r w:rsidR="00AC1EA5">
        <w:rPr>
          <w:sz w:val="24"/>
          <w:szCs w:val="24"/>
        </w:rPr>
        <w:t xml:space="preserve">n’est pas pratique et même les imprimantes 3D les plus puissantes ont mal </w:t>
      </w:r>
      <w:r w:rsidR="00970A4A">
        <w:rPr>
          <w:sz w:val="24"/>
          <w:szCs w:val="24"/>
        </w:rPr>
        <w:t>à atteindre des ordres très grands. Par conséquen</w:t>
      </w:r>
      <w:r w:rsidR="00336CE5">
        <w:rPr>
          <w:sz w:val="24"/>
          <w:szCs w:val="24"/>
        </w:rPr>
        <w:t xml:space="preserve">t, </w:t>
      </w:r>
      <w:r w:rsidR="00E941E2">
        <w:rPr>
          <w:sz w:val="24"/>
          <w:szCs w:val="24"/>
        </w:rPr>
        <w:t xml:space="preserve">il sera intéressant de fusionner les deux approches ( </w:t>
      </w:r>
      <w:r w:rsidR="00594A4C">
        <w:rPr>
          <w:sz w:val="24"/>
          <w:szCs w:val="24"/>
        </w:rPr>
        <w:t xml:space="preserve">changement de géométrie </w:t>
      </w:r>
      <w:r w:rsidR="00ED2AC8">
        <w:rPr>
          <w:sz w:val="24"/>
          <w:szCs w:val="24"/>
        </w:rPr>
        <w:t>constitué</w:t>
      </w:r>
      <w:r w:rsidR="00EF33DD">
        <w:rPr>
          <w:sz w:val="24"/>
          <w:szCs w:val="24"/>
        </w:rPr>
        <w:t xml:space="preserve">e d’une </w:t>
      </w:r>
      <w:r w:rsidR="00ED2AC8">
        <w:rPr>
          <w:sz w:val="24"/>
          <w:szCs w:val="24"/>
        </w:rPr>
        <w:t xml:space="preserve">matière </w:t>
      </w:r>
      <w:r w:rsidR="00EF33DD">
        <w:rPr>
          <w:sz w:val="24"/>
          <w:szCs w:val="24"/>
        </w:rPr>
        <w:t>absorbante) pour avoir des meilleurs résultats.</w:t>
      </w:r>
    </w:p>
    <w:p w14:paraId="1EBCBFC8" w14:textId="4A160CF5" w:rsidR="00381F0B" w:rsidRDefault="00381F0B" w:rsidP="00AE16FB">
      <w:pPr>
        <w:rPr>
          <w:sz w:val="24"/>
          <w:szCs w:val="24"/>
        </w:rPr>
      </w:pPr>
    </w:p>
    <w:p w14:paraId="4AFC00C6" w14:textId="77777777" w:rsidR="00381F0B" w:rsidRDefault="00381F0B" w:rsidP="00AE16FB">
      <w:pPr>
        <w:rPr>
          <w:sz w:val="24"/>
          <w:szCs w:val="24"/>
        </w:rPr>
      </w:pPr>
    </w:p>
    <w:p w14:paraId="3A8273BD" w14:textId="77777777" w:rsidR="00EF33DD" w:rsidRDefault="00EF33DD" w:rsidP="00AE16FB">
      <w:pPr>
        <w:rPr>
          <w:sz w:val="24"/>
          <w:szCs w:val="24"/>
        </w:rPr>
      </w:pPr>
    </w:p>
    <w:p w14:paraId="597D6C37" w14:textId="77777777" w:rsidR="00BD3C34" w:rsidRDefault="00BD3C34" w:rsidP="00AE16FB">
      <w:pPr>
        <w:rPr>
          <w:sz w:val="24"/>
          <w:szCs w:val="24"/>
        </w:rPr>
      </w:pPr>
    </w:p>
    <w:p w14:paraId="25F44F42" w14:textId="77777777" w:rsidR="0079113D" w:rsidRPr="00AE16FB" w:rsidRDefault="0079113D" w:rsidP="00AE16FB">
      <w:pPr>
        <w:rPr>
          <w:sz w:val="24"/>
          <w:szCs w:val="24"/>
        </w:rPr>
      </w:pPr>
    </w:p>
    <w:p w14:paraId="708AE494" w14:textId="77777777" w:rsidR="00AE16FB" w:rsidRPr="00AE16FB" w:rsidRDefault="00AE16FB" w:rsidP="00AE16FB">
      <w:pPr>
        <w:rPr>
          <w:sz w:val="24"/>
          <w:szCs w:val="24"/>
        </w:rPr>
      </w:pPr>
    </w:p>
    <w:p w14:paraId="2FA43FE6" w14:textId="77777777" w:rsidR="00AE16FB" w:rsidRPr="00AE16FB" w:rsidRDefault="00AE16FB" w:rsidP="00AE16FB">
      <w:pPr>
        <w:rPr>
          <w:sz w:val="24"/>
          <w:szCs w:val="24"/>
        </w:rPr>
      </w:pPr>
    </w:p>
    <w:p w14:paraId="2A8ED21A" w14:textId="77777777" w:rsidR="00AE16FB" w:rsidRDefault="00AE16FB" w:rsidP="00F16849">
      <w:pPr>
        <w:spacing w:after="0"/>
        <w:rPr>
          <w:sz w:val="24"/>
          <w:szCs w:val="24"/>
        </w:rPr>
      </w:pPr>
    </w:p>
    <w:p w14:paraId="7FE9D374" w14:textId="6B308C28" w:rsidR="00AE16FB" w:rsidRDefault="00AE16FB" w:rsidP="00F16849">
      <w:pPr>
        <w:spacing w:after="0"/>
        <w:rPr>
          <w:sz w:val="24"/>
          <w:szCs w:val="24"/>
        </w:rPr>
      </w:pPr>
      <w:r>
        <w:rPr>
          <w:sz w:val="24"/>
          <w:szCs w:val="24"/>
        </w:rPr>
        <w:br w:type="textWrapping" w:clear="all"/>
      </w:r>
    </w:p>
    <w:p w14:paraId="32A4A221" w14:textId="77777777" w:rsidR="006E370D" w:rsidRDefault="006E370D" w:rsidP="00F16849">
      <w:pPr>
        <w:spacing w:after="0"/>
        <w:rPr>
          <w:sz w:val="24"/>
          <w:szCs w:val="24"/>
        </w:rPr>
      </w:pPr>
    </w:p>
    <w:p w14:paraId="4CA40F1C" w14:textId="77777777" w:rsidR="006E370D" w:rsidRPr="008D5082" w:rsidRDefault="006E370D" w:rsidP="00F16849">
      <w:pPr>
        <w:spacing w:after="0"/>
        <w:rPr>
          <w:sz w:val="24"/>
          <w:szCs w:val="24"/>
        </w:rPr>
      </w:pPr>
    </w:p>
    <w:sectPr w:rsidR="006E370D" w:rsidRPr="008D5082" w:rsidSect="00F943A1">
      <w:headerReference w:type="default" r:id="rId35"/>
      <w:footerReference w:type="default" r:id="rId36"/>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1801E1" w14:textId="77777777" w:rsidR="002A294F" w:rsidRDefault="002A294F" w:rsidP="008C7144">
      <w:pPr>
        <w:spacing w:after="0" w:line="240" w:lineRule="auto"/>
      </w:pPr>
      <w:r>
        <w:separator/>
      </w:r>
    </w:p>
  </w:endnote>
  <w:endnote w:type="continuationSeparator" w:id="0">
    <w:p w14:paraId="30D596A9" w14:textId="77777777" w:rsidR="002A294F" w:rsidRDefault="002A294F" w:rsidP="008C71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237340"/>
      <w:docPartObj>
        <w:docPartGallery w:val="Page Numbers (Bottom of Page)"/>
        <w:docPartUnique/>
      </w:docPartObj>
    </w:sdtPr>
    <w:sdtContent>
      <w:p w14:paraId="03DC6216" w14:textId="5E2307C7" w:rsidR="00EE2695" w:rsidRDefault="000E3E57">
        <w:pPr>
          <w:pStyle w:val="Footer"/>
        </w:pPr>
        <w:r>
          <w:rPr>
            <w:noProof/>
          </w:rPr>
          <w:pict w14:anchorId="3E909485">
            <v:group id="Group 32" o:spid="_x0000_s1025" style="position:absolute;margin-left:0;margin-top:0;width:610.5pt;height:15pt;z-index:251659264;mso-width-percent:1000;mso-position-horizontal:center;mso-position-horizontal-relative:page;mso-position-vertical:center;mso-position-vertical-relative:bottom-margin-area;mso-width-percent:1000" coordorigin="-8,14978"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">
              <v:shapetype id="_x0000_t202" coordsize="21600,21600" o:spt="202" path="m,l,21600r21600,l21600,xe">
                <v:stroke joinstyle="miter"/>
                <v:path gradientshapeok="t" o:connecttype="rect"/>
              </v:shapetype>
              <v:shape id="Text Box 25" o:spid="_x0000_s1026" type="#_x0000_t202" style="position:absolute;left:782;top:14990;width:659;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6XW8IA&#10;AADaAAAADwAAAGRycy9kb3ducmV2LnhtbESPQYvCMBSE78L+h/AW9qapHkS7RhFZQRAWaz14fNs8&#10;22Dz0m2i1n9vBMHjMDPfMLNFZ2txpdYbxwqGgwQEceG04VLBIV/3JyB8QNZYOyYFd/KwmH/0Zphq&#10;d+OMrvtQighhn6KCKoQmldIXFVn0A9cQR+/kWoshyraUusVbhNtajpJkLC0ajgsVNrSqqDjvL1bB&#10;8sjZj/n//dtlp8zk+TTh7fis1Ndnt/wGEagL7/CrvdEKRvC8Em+A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jpdbwgAAANoAAAAPAAAAAAAAAAAAAAAAAJgCAABkcnMvZG93&#10;bnJldi54bWxQSwUGAAAAAAQABAD1AAAAhwMAAAAA&#10;" filled="f" stroked="f">
                <v:textbox inset="0,0,0,0">
                  <w:txbxContent>
                    <w:p w14:paraId="4B9E8317" w14:textId="77777777" w:rsidR="000E3E57" w:rsidRDefault="000E3E57">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v:textbox>
              </v:shape>
              <v:group id="Group 31" o:spid="_x0000_s1027" style="position:absolute;left:-8;top:14978;width:12255;height:230" coordorigin="-8,14978" coordsize="12255,2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8" type="#_x0000_t34" style="position:absolute;left:-8;top:14978;width:1260;height:230;flip:y;visibility:visible;mso-wrap-style:square"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s75cEAAADaAAAADwAAAGRycy9kb3ducmV2LnhtbESP0WrCQBRE3wv+w3KFvtWNUoJGVxFR&#10;LH0z+gGX7DUbkr0bsqtJ+vXdQsHHYWbOMJvdYBvxpM5XjhXMZwkI4sLpiksFt+vpYwnCB2SNjWNS&#10;MJKH3XbytsFMu54v9MxDKSKEfYYKTAhtJqUvDFn0M9cSR+/uOoshyq6UusM+wm0jF0mSSosVxwWD&#10;LR0MFXX+sAqO2i73xepc9+Pqe/R5lf7UJlXqfTrs1yACDeEV/m9/aQWf8Hcl3gC5/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mzvlwQAAANoAAAAPAAAAAAAAAAAAAAAA&#10;AKECAABkcnMvZG93bnJldi54bWxQSwUGAAAAAAQABAD5AAAAjwMAAAAA&#10;" strokecolor="#a5a5a5"/>
                <v:shape id="AutoShape 28" o:spid="_x0000_s1029" type="#_x0000_t34" style="position:absolute;left:1252;top:14978;width:10995;height:230;rotation:180;visibility:visible;mso-wrap-style:square"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cUXMQAAADaAAAADwAAAGRycy9kb3ducmV2LnhtbESPQWvCQBSE74X+h+UVvOnGQiVGVxHb&#10;lCL0YNIevL1mX7PB7NuQXTX+e7cg9DjMzDfMcj3YVpyp941jBdNJAoK4crrhWsFXmY9TED4ga2wd&#10;k4IreVivHh+WmGl34T2di1CLCGGfoQITQpdJ6StDFv3EdcTR+3W9xRBlX0vd4yXCbSufk2QmLTYc&#10;Fwx2tDVUHYuTVZD/lJ/b19yUafoeaPc9f3OH6qjU6GnYLEAEGsJ/+N7+0Ape4O9KvAFyd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RxRcxAAAANoAAAAPAAAAAAAAAAAA&#10;AAAAAKECAABkcnMvZG93bnJldi54bWxQSwUGAAAAAAQABAD5AAAAkgMAAAAA&#10;" adj="20904" strokecolor="#a5a5a5"/>
              </v:group>
              <w10:wrap anchorx="page" anchory="margin"/>
            </v:group>
          </w:pic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071761" w14:textId="77777777" w:rsidR="002A294F" w:rsidRDefault="002A294F" w:rsidP="008C7144">
      <w:pPr>
        <w:spacing w:after="0" w:line="240" w:lineRule="auto"/>
      </w:pPr>
      <w:r>
        <w:separator/>
      </w:r>
    </w:p>
  </w:footnote>
  <w:footnote w:type="continuationSeparator" w:id="0">
    <w:p w14:paraId="52AD63FB" w14:textId="77777777" w:rsidR="002A294F" w:rsidRDefault="002A294F" w:rsidP="008C71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291B6" w14:textId="009539C3" w:rsidR="00EE2695" w:rsidRPr="00EE2695" w:rsidRDefault="00EE2695" w:rsidP="00EE2695">
    <w:pPr>
      <w:pStyle w:val="Header"/>
    </w:pPr>
    <w:r>
      <w:rPr>
        <w:noProof/>
      </w:rPr>
      <w:drawing>
        <wp:inline distT="0" distB="0" distL="0" distR="0" wp14:anchorId="77D59B05" wp14:editId="4467E5A8">
          <wp:extent cx="612476" cy="317740"/>
          <wp:effectExtent l="0" t="0" r="0" b="0"/>
          <wp:docPr id="20" name="Picture 2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Ico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27272" cy="325416"/>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163F81"/>
    <w:multiLevelType w:val="hybridMultilevel"/>
    <w:tmpl w:val="9D7C1680"/>
    <w:lvl w:ilvl="0" w:tplc="C868E9B0">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 w15:restartNumberingAfterBreak="0">
    <w:nsid w:val="26A245EE"/>
    <w:multiLevelType w:val="hybridMultilevel"/>
    <w:tmpl w:val="F168D56A"/>
    <w:lvl w:ilvl="0" w:tplc="36E4522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49A3922"/>
    <w:multiLevelType w:val="hybridMultilevel"/>
    <w:tmpl w:val="34E20DF4"/>
    <w:lvl w:ilvl="0" w:tplc="A1A0F2E0">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 w15:restartNumberingAfterBreak="0">
    <w:nsid w:val="3CA71416"/>
    <w:multiLevelType w:val="hybridMultilevel"/>
    <w:tmpl w:val="A530AA50"/>
    <w:lvl w:ilvl="0" w:tplc="CDCCAB7E">
      <w:start w:val="1"/>
      <w:numFmt w:val="upperRoman"/>
      <w:lvlText w:val="%1-"/>
      <w:lvlJc w:val="left"/>
      <w:pPr>
        <w:ind w:left="1080" w:hanging="72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887181748">
    <w:abstractNumId w:val="1"/>
  </w:num>
  <w:num w:numId="2" w16cid:durableId="640959037">
    <w:abstractNumId w:val="0"/>
  </w:num>
  <w:num w:numId="3" w16cid:durableId="1831216819">
    <w:abstractNumId w:val="2"/>
  </w:num>
  <w:num w:numId="4" w16cid:durableId="15503401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283"/>
  <w:characterSpacingControl w:val="doNotCompress"/>
  <w:hdrShapeDefaults>
    <o:shapedefaults v:ext="edit" spidmax="2069"/>
    <o:shapelayout v:ext="edit">
      <o:idmap v:ext="edit" data="1"/>
      <o:rules v:ext="edit">
        <o:r id="V:Rule1" type="connector" idref="#AutoShape 27"/>
        <o:r id="V:Rule2" type="connector" idref="#AutoShape 28"/>
      </o:rules>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F16849"/>
    <w:rsid w:val="00021C79"/>
    <w:rsid w:val="00033A9C"/>
    <w:rsid w:val="000442CE"/>
    <w:rsid w:val="0007025C"/>
    <w:rsid w:val="0007204E"/>
    <w:rsid w:val="000E3E57"/>
    <w:rsid w:val="000F1A48"/>
    <w:rsid w:val="000F31B9"/>
    <w:rsid w:val="001210D3"/>
    <w:rsid w:val="00170407"/>
    <w:rsid w:val="0017587B"/>
    <w:rsid w:val="00185BC7"/>
    <w:rsid w:val="001970DF"/>
    <w:rsid w:val="001B288C"/>
    <w:rsid w:val="001D03EB"/>
    <w:rsid w:val="001D0C37"/>
    <w:rsid w:val="001D1055"/>
    <w:rsid w:val="001D54B9"/>
    <w:rsid w:val="001E15E0"/>
    <w:rsid w:val="001F367B"/>
    <w:rsid w:val="00202861"/>
    <w:rsid w:val="00247246"/>
    <w:rsid w:val="002571E1"/>
    <w:rsid w:val="002A294F"/>
    <w:rsid w:val="002B6C57"/>
    <w:rsid w:val="002B6F9F"/>
    <w:rsid w:val="002B705B"/>
    <w:rsid w:val="002C7196"/>
    <w:rsid w:val="002E1BB9"/>
    <w:rsid w:val="003101C6"/>
    <w:rsid w:val="00322E56"/>
    <w:rsid w:val="00336CE5"/>
    <w:rsid w:val="00347DCB"/>
    <w:rsid w:val="00377658"/>
    <w:rsid w:val="00381F0B"/>
    <w:rsid w:val="0039609D"/>
    <w:rsid w:val="003B692B"/>
    <w:rsid w:val="003E7438"/>
    <w:rsid w:val="003F12F6"/>
    <w:rsid w:val="00414BC3"/>
    <w:rsid w:val="0042794C"/>
    <w:rsid w:val="00434630"/>
    <w:rsid w:val="00445FF3"/>
    <w:rsid w:val="004802EF"/>
    <w:rsid w:val="00482DDD"/>
    <w:rsid w:val="004B3E08"/>
    <w:rsid w:val="004C2FF4"/>
    <w:rsid w:val="004C6BDA"/>
    <w:rsid w:val="004F3ABC"/>
    <w:rsid w:val="004F6EC1"/>
    <w:rsid w:val="00527B39"/>
    <w:rsid w:val="00550D06"/>
    <w:rsid w:val="0055750A"/>
    <w:rsid w:val="0059063B"/>
    <w:rsid w:val="00594A4C"/>
    <w:rsid w:val="00595231"/>
    <w:rsid w:val="005E0AB5"/>
    <w:rsid w:val="005F5ED5"/>
    <w:rsid w:val="00652EBF"/>
    <w:rsid w:val="006679A8"/>
    <w:rsid w:val="00683893"/>
    <w:rsid w:val="006A2885"/>
    <w:rsid w:val="006B1796"/>
    <w:rsid w:val="006E32CE"/>
    <w:rsid w:val="006E370D"/>
    <w:rsid w:val="006F092E"/>
    <w:rsid w:val="006F636E"/>
    <w:rsid w:val="00703282"/>
    <w:rsid w:val="00711DA7"/>
    <w:rsid w:val="00760EE1"/>
    <w:rsid w:val="0076231F"/>
    <w:rsid w:val="0079113D"/>
    <w:rsid w:val="007973FA"/>
    <w:rsid w:val="007B7DFA"/>
    <w:rsid w:val="007E11B0"/>
    <w:rsid w:val="0080693A"/>
    <w:rsid w:val="00814DA6"/>
    <w:rsid w:val="00824A8A"/>
    <w:rsid w:val="008317EC"/>
    <w:rsid w:val="0088382F"/>
    <w:rsid w:val="008C7144"/>
    <w:rsid w:val="008D5082"/>
    <w:rsid w:val="00915491"/>
    <w:rsid w:val="00915D4B"/>
    <w:rsid w:val="00916EE3"/>
    <w:rsid w:val="00930780"/>
    <w:rsid w:val="00931D89"/>
    <w:rsid w:val="00970A4A"/>
    <w:rsid w:val="00985AE0"/>
    <w:rsid w:val="00987242"/>
    <w:rsid w:val="00991752"/>
    <w:rsid w:val="009960BC"/>
    <w:rsid w:val="009A1356"/>
    <w:rsid w:val="009A165C"/>
    <w:rsid w:val="009A756F"/>
    <w:rsid w:val="009C11D2"/>
    <w:rsid w:val="009C7E2D"/>
    <w:rsid w:val="009E43D9"/>
    <w:rsid w:val="009F753D"/>
    <w:rsid w:val="00A06DCE"/>
    <w:rsid w:val="00A51F5B"/>
    <w:rsid w:val="00A755C1"/>
    <w:rsid w:val="00A834C9"/>
    <w:rsid w:val="00AB724C"/>
    <w:rsid w:val="00AC1EA5"/>
    <w:rsid w:val="00AC7AED"/>
    <w:rsid w:val="00AE07E1"/>
    <w:rsid w:val="00AE16FB"/>
    <w:rsid w:val="00AF1947"/>
    <w:rsid w:val="00B1383F"/>
    <w:rsid w:val="00B57A51"/>
    <w:rsid w:val="00B71F0C"/>
    <w:rsid w:val="00B9299A"/>
    <w:rsid w:val="00BD1533"/>
    <w:rsid w:val="00BD3C34"/>
    <w:rsid w:val="00BE2345"/>
    <w:rsid w:val="00BF4A36"/>
    <w:rsid w:val="00C3230D"/>
    <w:rsid w:val="00C36612"/>
    <w:rsid w:val="00C433B4"/>
    <w:rsid w:val="00C85E16"/>
    <w:rsid w:val="00CE3760"/>
    <w:rsid w:val="00D11477"/>
    <w:rsid w:val="00D204AD"/>
    <w:rsid w:val="00D5455C"/>
    <w:rsid w:val="00D87378"/>
    <w:rsid w:val="00DB4DC3"/>
    <w:rsid w:val="00DC5299"/>
    <w:rsid w:val="00DE645C"/>
    <w:rsid w:val="00E32089"/>
    <w:rsid w:val="00E509D9"/>
    <w:rsid w:val="00E57B12"/>
    <w:rsid w:val="00E701FD"/>
    <w:rsid w:val="00E735B8"/>
    <w:rsid w:val="00E87621"/>
    <w:rsid w:val="00E9075C"/>
    <w:rsid w:val="00E941E2"/>
    <w:rsid w:val="00EA4319"/>
    <w:rsid w:val="00EB66B6"/>
    <w:rsid w:val="00EC041F"/>
    <w:rsid w:val="00ED2AC8"/>
    <w:rsid w:val="00EE2695"/>
    <w:rsid w:val="00EE2AC7"/>
    <w:rsid w:val="00EF33DD"/>
    <w:rsid w:val="00F16849"/>
    <w:rsid w:val="00F520CF"/>
    <w:rsid w:val="00F80F5D"/>
    <w:rsid w:val="00F943A1"/>
    <w:rsid w:val="00FC317F"/>
    <w:rsid w:val="00FE3789"/>
    <w:rsid w:val="00FE3AC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2"/>
      <o:rules v:ext="edit">
        <o:r id="V:Rule1" type="connector" idref="#_x0000_s2052"/>
      </o:rules>
    </o:shapelayout>
  </w:shapeDefaults>
  <w:decimalSymbol w:val=","/>
  <w:listSeparator w:val=";"/>
  <w14:docId w14:val="12AE67F3"/>
  <w15:chartTrackingRefBased/>
  <w15:docId w15:val="{1801DFF9-B51D-463A-B2E8-DB06871C32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FR"/>
    </w:rPr>
  </w:style>
  <w:style w:type="paragraph" w:styleId="Heading1">
    <w:name w:val="heading 1"/>
    <w:basedOn w:val="Normal"/>
    <w:next w:val="Normal"/>
    <w:link w:val="Heading1Char"/>
    <w:uiPriority w:val="9"/>
    <w:qFormat/>
    <w:rsid w:val="00D204A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2FF4"/>
    <w:pPr>
      <w:ind w:left="720"/>
      <w:contextualSpacing/>
    </w:pPr>
  </w:style>
  <w:style w:type="paragraph" w:styleId="Header">
    <w:name w:val="header"/>
    <w:basedOn w:val="Normal"/>
    <w:link w:val="HeaderChar"/>
    <w:uiPriority w:val="99"/>
    <w:unhideWhenUsed/>
    <w:rsid w:val="008C7144"/>
    <w:pPr>
      <w:tabs>
        <w:tab w:val="center" w:pos="4819"/>
        <w:tab w:val="right" w:pos="9638"/>
      </w:tabs>
      <w:spacing w:after="0" w:line="240" w:lineRule="auto"/>
    </w:pPr>
  </w:style>
  <w:style w:type="character" w:customStyle="1" w:styleId="HeaderChar">
    <w:name w:val="Header Char"/>
    <w:basedOn w:val="DefaultParagraphFont"/>
    <w:link w:val="Header"/>
    <w:uiPriority w:val="99"/>
    <w:rsid w:val="008C7144"/>
  </w:style>
  <w:style w:type="paragraph" w:styleId="Footer">
    <w:name w:val="footer"/>
    <w:basedOn w:val="Normal"/>
    <w:link w:val="FooterChar"/>
    <w:uiPriority w:val="99"/>
    <w:unhideWhenUsed/>
    <w:rsid w:val="008C7144"/>
    <w:pPr>
      <w:tabs>
        <w:tab w:val="center" w:pos="4819"/>
        <w:tab w:val="right" w:pos="9638"/>
      </w:tabs>
      <w:spacing w:after="0" w:line="240" w:lineRule="auto"/>
    </w:pPr>
  </w:style>
  <w:style w:type="character" w:customStyle="1" w:styleId="FooterChar">
    <w:name w:val="Footer Char"/>
    <w:basedOn w:val="DefaultParagraphFont"/>
    <w:link w:val="Footer"/>
    <w:uiPriority w:val="99"/>
    <w:rsid w:val="008C7144"/>
  </w:style>
  <w:style w:type="character" w:styleId="Emphasis">
    <w:name w:val="Emphasis"/>
    <w:basedOn w:val="DefaultParagraphFont"/>
    <w:uiPriority w:val="20"/>
    <w:qFormat/>
    <w:rsid w:val="006E370D"/>
    <w:rPr>
      <w:i/>
      <w:iCs/>
    </w:rPr>
  </w:style>
  <w:style w:type="character" w:styleId="PlaceholderText">
    <w:name w:val="Placeholder Text"/>
    <w:basedOn w:val="DefaultParagraphFont"/>
    <w:uiPriority w:val="99"/>
    <w:semiHidden/>
    <w:rsid w:val="001D1055"/>
    <w:rPr>
      <w:color w:val="808080"/>
    </w:rPr>
  </w:style>
  <w:style w:type="paragraph" w:styleId="NormalWeb">
    <w:name w:val="Normal (Web)"/>
    <w:basedOn w:val="Normal"/>
    <w:uiPriority w:val="99"/>
    <w:semiHidden/>
    <w:unhideWhenUsed/>
    <w:rsid w:val="00652EBF"/>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HTMLPreformatted">
    <w:name w:val="HTML Preformatted"/>
    <w:basedOn w:val="Normal"/>
    <w:link w:val="HTMLPreformattedChar"/>
    <w:uiPriority w:val="99"/>
    <w:semiHidden/>
    <w:unhideWhenUsed/>
    <w:rsid w:val="00F52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F520CF"/>
    <w:rPr>
      <w:rFonts w:ascii="Courier New" w:eastAsia="Times New Roman" w:hAnsi="Courier New" w:cs="Courier New"/>
      <w:sz w:val="20"/>
      <w:szCs w:val="20"/>
      <w:lang w:val="fr-FR" w:eastAsia="fr-FR"/>
    </w:rPr>
  </w:style>
  <w:style w:type="paragraph" w:styleId="NoSpacing">
    <w:name w:val="No Spacing"/>
    <w:link w:val="NoSpacingChar"/>
    <w:uiPriority w:val="1"/>
    <w:qFormat/>
    <w:rsid w:val="00F943A1"/>
    <w:pPr>
      <w:spacing w:after="0" w:line="240" w:lineRule="auto"/>
    </w:pPr>
    <w:rPr>
      <w:color w:val="1F497D" w:themeColor="text2"/>
      <w:sz w:val="20"/>
      <w:szCs w:val="20"/>
      <w:lang w:val="en-US"/>
    </w:rPr>
  </w:style>
  <w:style w:type="character" w:customStyle="1" w:styleId="NoSpacingChar">
    <w:name w:val="No Spacing Char"/>
    <w:basedOn w:val="DefaultParagraphFont"/>
    <w:link w:val="NoSpacing"/>
    <w:uiPriority w:val="1"/>
    <w:rsid w:val="00FE3789"/>
    <w:rPr>
      <w:color w:val="1F497D" w:themeColor="text2"/>
      <w:sz w:val="20"/>
      <w:szCs w:val="20"/>
      <w:lang w:val="en-US"/>
    </w:rPr>
  </w:style>
  <w:style w:type="character" w:customStyle="1" w:styleId="Heading1Char">
    <w:name w:val="Heading 1 Char"/>
    <w:basedOn w:val="DefaultParagraphFont"/>
    <w:link w:val="Heading1"/>
    <w:uiPriority w:val="9"/>
    <w:rsid w:val="00D204AD"/>
    <w:rPr>
      <w:rFonts w:asciiTheme="majorHAnsi" w:eastAsiaTheme="majorEastAsia" w:hAnsiTheme="majorHAnsi" w:cstheme="majorBidi"/>
      <w:color w:val="365F91" w:themeColor="accent1" w:themeShade="BF"/>
      <w:sz w:val="32"/>
      <w:szCs w:val="32"/>
      <w:lang w:val="fr-FR"/>
    </w:rPr>
  </w:style>
  <w:style w:type="paragraph" w:styleId="TOCHeading">
    <w:name w:val="TOC Heading"/>
    <w:basedOn w:val="Heading1"/>
    <w:next w:val="Normal"/>
    <w:uiPriority w:val="39"/>
    <w:unhideWhenUsed/>
    <w:qFormat/>
    <w:rsid w:val="00D204AD"/>
    <w:pPr>
      <w:spacing w:line="259" w:lineRule="auto"/>
      <w:outlineLvl w:val="9"/>
    </w:pPr>
    <w:rPr>
      <w:lang w:val="en-US"/>
    </w:rPr>
  </w:style>
  <w:style w:type="paragraph" w:styleId="TOC2">
    <w:name w:val="toc 2"/>
    <w:basedOn w:val="Normal"/>
    <w:next w:val="Normal"/>
    <w:autoRedefine/>
    <w:uiPriority w:val="39"/>
    <w:unhideWhenUsed/>
    <w:rsid w:val="00D204AD"/>
    <w:pPr>
      <w:spacing w:after="100" w:line="259" w:lineRule="auto"/>
      <w:ind w:left="220"/>
    </w:pPr>
    <w:rPr>
      <w:rFonts w:eastAsiaTheme="minorEastAsia" w:cs="Times New Roman"/>
      <w:lang w:val="en-US"/>
    </w:rPr>
  </w:style>
  <w:style w:type="paragraph" w:styleId="TOC1">
    <w:name w:val="toc 1"/>
    <w:basedOn w:val="Normal"/>
    <w:next w:val="Normal"/>
    <w:autoRedefine/>
    <w:uiPriority w:val="39"/>
    <w:unhideWhenUsed/>
    <w:rsid w:val="00D204AD"/>
    <w:pPr>
      <w:spacing w:after="100" w:line="259" w:lineRule="auto"/>
    </w:pPr>
    <w:rPr>
      <w:rFonts w:eastAsiaTheme="minorEastAsia" w:cs="Times New Roman"/>
      <w:lang w:val="en-US"/>
    </w:rPr>
  </w:style>
  <w:style w:type="paragraph" w:styleId="TOC3">
    <w:name w:val="toc 3"/>
    <w:basedOn w:val="Normal"/>
    <w:next w:val="Normal"/>
    <w:autoRedefine/>
    <w:uiPriority w:val="39"/>
    <w:unhideWhenUsed/>
    <w:rsid w:val="00D204AD"/>
    <w:pPr>
      <w:spacing w:after="100" w:line="259" w:lineRule="auto"/>
      <w:ind w:left="440"/>
    </w:pPr>
    <w:rPr>
      <w:rFonts w:eastAsiaTheme="minorEastAsia"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09107">
      <w:bodyDiv w:val="1"/>
      <w:marLeft w:val="0"/>
      <w:marRight w:val="0"/>
      <w:marTop w:val="0"/>
      <w:marBottom w:val="0"/>
      <w:divBdr>
        <w:top w:val="none" w:sz="0" w:space="0" w:color="auto"/>
        <w:left w:val="none" w:sz="0" w:space="0" w:color="auto"/>
        <w:bottom w:val="none" w:sz="0" w:space="0" w:color="auto"/>
        <w:right w:val="none" w:sz="0" w:space="0" w:color="auto"/>
      </w:divBdr>
    </w:div>
    <w:div w:id="401416487">
      <w:bodyDiv w:val="1"/>
      <w:marLeft w:val="0"/>
      <w:marRight w:val="0"/>
      <w:marTop w:val="0"/>
      <w:marBottom w:val="0"/>
      <w:divBdr>
        <w:top w:val="none" w:sz="0" w:space="0" w:color="auto"/>
        <w:left w:val="none" w:sz="0" w:space="0" w:color="auto"/>
        <w:bottom w:val="none" w:sz="0" w:space="0" w:color="auto"/>
        <w:right w:val="none" w:sz="0" w:space="0" w:color="auto"/>
      </w:divBdr>
    </w:div>
    <w:div w:id="452211001">
      <w:bodyDiv w:val="1"/>
      <w:marLeft w:val="0"/>
      <w:marRight w:val="0"/>
      <w:marTop w:val="0"/>
      <w:marBottom w:val="0"/>
      <w:divBdr>
        <w:top w:val="none" w:sz="0" w:space="0" w:color="auto"/>
        <w:left w:val="none" w:sz="0" w:space="0" w:color="auto"/>
        <w:bottom w:val="none" w:sz="0" w:space="0" w:color="auto"/>
        <w:right w:val="none" w:sz="0" w:space="0" w:color="auto"/>
      </w:divBdr>
    </w:div>
    <w:div w:id="859660327">
      <w:bodyDiv w:val="1"/>
      <w:marLeft w:val="0"/>
      <w:marRight w:val="0"/>
      <w:marTop w:val="0"/>
      <w:marBottom w:val="0"/>
      <w:divBdr>
        <w:top w:val="none" w:sz="0" w:space="0" w:color="auto"/>
        <w:left w:val="none" w:sz="0" w:space="0" w:color="auto"/>
        <w:bottom w:val="none" w:sz="0" w:space="0" w:color="auto"/>
        <w:right w:val="none" w:sz="0" w:space="0" w:color="auto"/>
      </w:divBdr>
    </w:div>
    <w:div w:id="1113284703">
      <w:bodyDiv w:val="1"/>
      <w:marLeft w:val="0"/>
      <w:marRight w:val="0"/>
      <w:marTop w:val="0"/>
      <w:marBottom w:val="0"/>
      <w:divBdr>
        <w:top w:val="none" w:sz="0" w:space="0" w:color="auto"/>
        <w:left w:val="none" w:sz="0" w:space="0" w:color="auto"/>
        <w:bottom w:val="none" w:sz="0" w:space="0" w:color="auto"/>
        <w:right w:val="none" w:sz="0" w:space="0" w:color="auto"/>
      </w:divBdr>
    </w:div>
    <w:div w:id="1669209316">
      <w:bodyDiv w:val="1"/>
      <w:marLeft w:val="0"/>
      <w:marRight w:val="0"/>
      <w:marTop w:val="0"/>
      <w:marBottom w:val="0"/>
      <w:divBdr>
        <w:top w:val="none" w:sz="0" w:space="0" w:color="auto"/>
        <w:left w:val="none" w:sz="0" w:space="0" w:color="auto"/>
        <w:bottom w:val="none" w:sz="0" w:space="0" w:color="auto"/>
        <w:right w:val="none" w:sz="0" w:space="0" w:color="auto"/>
      </w:divBdr>
    </w:div>
    <w:div w:id="1905749401">
      <w:bodyDiv w:val="1"/>
      <w:marLeft w:val="0"/>
      <w:marRight w:val="0"/>
      <w:marTop w:val="0"/>
      <w:marBottom w:val="0"/>
      <w:divBdr>
        <w:top w:val="none" w:sz="0" w:space="0" w:color="auto"/>
        <w:left w:val="none" w:sz="0" w:space="0" w:color="auto"/>
        <w:bottom w:val="none" w:sz="0" w:space="0" w:color="auto"/>
        <w:right w:val="none" w:sz="0" w:space="0" w:color="auto"/>
      </w:divBdr>
    </w:div>
    <w:div w:id="2033914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styles" Target="styles.xml"/><Relationship Id="rId12" Type="http://schemas.openxmlformats.org/officeDocument/2006/relationships/image" Target="media/image1.gi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2022-10-22T00:00:00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0E8EE64B8462942ADA0CC735F2DE869" ma:contentTypeVersion="7" ma:contentTypeDescription="Crée un document." ma:contentTypeScope="" ma:versionID="55779b2caee033f6fff813f826e6a561">
  <xsd:schema xmlns:xsd="http://www.w3.org/2001/XMLSchema" xmlns:xs="http://www.w3.org/2001/XMLSchema" xmlns:p="http://schemas.microsoft.com/office/2006/metadata/properties" xmlns:ns3="441a7a06-dfba-4f42-bbb1-b2ee5fac4f18" xmlns:ns4="50d6c66b-c9b1-4957-be5a-462ab3dce799" targetNamespace="http://schemas.microsoft.com/office/2006/metadata/properties" ma:root="true" ma:fieldsID="bfdaa7d1da982ee1b58730d45bc23120" ns3:_="" ns4:_="">
    <xsd:import namespace="441a7a06-dfba-4f42-bbb1-b2ee5fac4f18"/>
    <xsd:import namespace="50d6c66b-c9b1-4957-be5a-462ab3dce79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41a7a06-dfba-4f42-bbb1-b2ee5fac4f1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0d6c66b-c9b1-4957-be5a-462ab3dce799" elementFormDefault="qualified">
    <xsd:import namespace="http://schemas.microsoft.com/office/2006/documentManagement/types"/>
    <xsd:import namespace="http://schemas.microsoft.com/office/infopath/2007/PartnerControls"/>
    <xsd:element name="SharedWithUsers" ma:index="1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Partagé avec détails" ma:internalName="SharedWithDetails" ma:readOnly="true">
      <xsd:simpleType>
        <xsd:restriction base="dms:Note">
          <xsd:maxLength value="255"/>
        </xsd:restriction>
      </xsd:simpleType>
    </xsd:element>
    <xsd:element name="SharingHintHash" ma:index="12"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5FB962A-29AD-43AB-886E-73AF2030868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41a7a06-dfba-4f42-bbb1-b2ee5fac4f18"/>
    <ds:schemaRef ds:uri="50d6c66b-c9b1-4957-be5a-462ab3dce79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64FA197-9BEC-49C2-8971-6E8479008123}">
  <ds:schemaRefs>
    <ds:schemaRef ds:uri="http://schemas.microsoft.com/sharepoint/v3/contenttype/forms"/>
  </ds:schemaRefs>
</ds:datastoreItem>
</file>

<file path=customXml/itemProps4.xml><?xml version="1.0" encoding="utf-8"?>
<ds:datastoreItem xmlns:ds="http://schemas.openxmlformats.org/officeDocument/2006/customXml" ds:itemID="{6D5C53E1-9D9C-476B-9DA5-913E99D941AF}">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3854FEC0-7E78-44A3-8552-745BF753E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1340</TotalTime>
  <Pages>14</Pages>
  <Words>1736</Words>
  <Characters>9550</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du projet final</dc:title>
  <dc:subject/>
  <dc:creator>Abdennacer Badaoui (Student at CentraleSupelec)</dc:creator>
  <cp:keywords/>
  <dc:description/>
  <cp:lastModifiedBy>Abdennacer Badaoui (Student at CentraleSupelec)</cp:lastModifiedBy>
  <cp:revision>131</cp:revision>
  <dcterms:created xsi:type="dcterms:W3CDTF">2022-10-21T12:01:00Z</dcterms:created>
  <dcterms:modified xsi:type="dcterms:W3CDTF">2022-10-22T13:51:00Z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db6b369b-f15d-401a-ac85-e255b3a5b61b</vt:lpwstr>
  </property>
  <property fmtid="{D5CDD505-2E9C-101B-9397-08002B2CF9AE}" pid="3" name="ContentTypeId">
    <vt:lpwstr>0x01010010E8EE64B8462942ADA0CC735F2DE869</vt:lpwstr>
  </property>
</Properties>
</file>