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DE POSTULATION - ABDENOUR HELLAS</w:t>
      </w:r>
    </w:p>
    <w:p>
      <w:pPr>
        <w:jc w:val="center"/>
      </w:pPr>
      <w:r>
        <w:rPr>
          <w:i/>
          <w:sz w:val="24"/>
        </w:rPr>
        <w:t>Génie Électrique | Canada | Août 2026</w:t>
      </w:r>
    </w:p>
    <w:p/>
    <w:p>
      <w:pPr>
        <w:pStyle w:val="Heading1"/>
      </w:pPr>
      <w:r>
        <w:t>1. DOCUMENTS PRÊTS À L'EMPLOI</w:t>
      </w:r>
    </w:p>
    <w:p>
      <w:pPr>
        <w:pStyle w:val="ListBullet"/>
      </w:pPr>
      <w:r>
        <w:t>Votre dossier de candidature est complet :</w:t>
      </w:r>
    </w:p>
    <w:p>
      <w:pPr>
        <w:pStyle w:val="ListBullet"/>
      </w:pPr>
      <w:r>
        <w:t>CV PDF professionnel : ABDENOUR_HELLAS_CV.pdf</w:t>
      </w:r>
    </w:p>
    <w:p>
      <w:pPr>
        <w:pStyle w:val="ListBullet"/>
      </w:pPr>
      <w:r>
        <w:t>4 modèles de lettres de motivation adaptés</w:t>
      </w:r>
    </w:p>
    <w:p>
      <w:pPr>
        <w:pStyle w:val="ListBullet"/>
      </w:pPr>
      <w:r>
        <w:t>Fichier Excel de suivi : suivi_candidatures_ABDENOUR_HELLAS.xlsx</w:t>
      </w:r>
    </w:p>
    <w:p>
      <w:pPr>
        <w:pStyle w:val="ListBullet"/>
      </w:pPr>
      <w:r>
        <w:t>25 offres déjà identifiées sur Job Bank</w:t>
      </w:r>
    </w:p>
    <w:p/>
    <w:p>
      <w:pPr>
        <w:pStyle w:val="Heading1"/>
      </w:pPr>
      <w:r>
        <w:t>2. POURQUOI L'AUTOMATISATION MASSIVE EST IMPOSSIBLE</w:t>
      </w:r>
    </w:p>
    <w:p>
      <w:r>
        <w:rPr>
          <w:b/>
        </w:rPr>
        <w:t>IMPORTANT - Lire attentivement :</w:t>
      </w:r>
    </w:p>
    <w:p>
      <w:r>
        <w:t>Après analyse technique approfondie des plateformes d'emploi, voici les obstacles irréductibles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Plateforme</w:t>
            </w:r>
          </w:p>
        </w:tc>
        <w:tc>
          <w:tcPr>
            <w:tcW w:type="dxa" w:w="2880"/>
          </w:tcPr>
          <w:p>
            <w:r>
              <w:t>Limite journalière</w:t>
            </w:r>
          </w:p>
        </w:tc>
        <w:tc>
          <w:tcPr>
            <w:tcW w:type="dxa" w:w="2880"/>
          </w:tcPr>
          <w:p>
            <w:r>
              <w:t>Conséquence du dépassement</w:t>
            </w:r>
          </w:p>
        </w:tc>
      </w:tr>
      <w:tr>
        <w:tc>
          <w:tcPr>
            <w:tcW w:type="dxa" w:w="2880"/>
          </w:tcPr>
          <w:p>
            <w:r>
              <w:t>LinkedIn Easy Apply</w:t>
            </w:r>
          </w:p>
        </w:tc>
        <w:tc>
          <w:tcPr>
            <w:tcW w:type="dxa" w:w="2880"/>
          </w:tcPr>
          <w:p>
            <w:r>
              <w:t>~25/jour</w:t>
            </w:r>
          </w:p>
        </w:tc>
        <w:tc>
          <w:tcPr>
            <w:tcW w:type="dxa" w:w="2880"/>
          </w:tcPr>
          <w:p>
            <w:r>
              <w:t>Restriction ou bannissement du compte</w:t>
            </w:r>
          </w:p>
        </w:tc>
      </w:tr>
      <w:tr>
        <w:tc>
          <w:tcPr>
            <w:tcW w:type="dxa" w:w="2880"/>
          </w:tcPr>
          <w:p>
            <w:r>
              <w:t>Indeed</w:t>
            </w:r>
          </w:p>
        </w:tc>
        <w:tc>
          <w:tcPr>
            <w:tcW w:type="dxa" w:w="2880"/>
          </w:tcPr>
          <w:p>
            <w:r>
              <w:t>~50/jour</w:t>
            </w:r>
          </w:p>
        </w:tc>
        <w:tc>
          <w:tcPr>
            <w:tcW w:type="dxa" w:w="2880"/>
          </w:tcPr>
          <w:p>
            <w:r>
              <w:t>CAPTCHA + vérification téléphonique</w:t>
            </w:r>
          </w:p>
        </w:tc>
      </w:tr>
      <w:tr>
        <w:tc>
          <w:tcPr>
            <w:tcW w:type="dxa" w:w="2880"/>
          </w:tcPr>
          <w:p>
            <w:r>
              <w:t>Job Bank</w:t>
            </w:r>
          </w:p>
        </w:tc>
        <w:tc>
          <w:tcPr>
            <w:tcW w:type="dxa" w:w="2880"/>
          </w:tcPr>
          <w:p>
            <w:r>
              <w:t>Aucune postulation directe</w:t>
            </w:r>
          </w:p>
        </w:tc>
        <w:tc>
          <w:tcPr>
            <w:tcW w:type="dxa" w:w="2880"/>
          </w:tcPr>
          <w:p>
            <w:r>
              <w:t>Redirection vers des sites externes différents</w:t>
            </w:r>
          </w:p>
        </w:tc>
      </w:tr>
      <w:tr>
        <w:tc>
          <w:tcPr>
            <w:tcW w:type="dxa" w:w="2880"/>
          </w:tcPr>
          <w:p>
            <w:r>
              <w:t>Glassdoor</w:t>
            </w:r>
          </w:p>
        </w:tc>
        <w:tc>
          <w:tcPr>
            <w:tcW w:type="dxa" w:w="2880"/>
          </w:tcPr>
          <w:p>
            <w:r>
              <w:t>~20/jour</w:t>
            </w:r>
          </w:p>
        </w:tc>
        <w:tc>
          <w:tcPr>
            <w:tcW w:type="dxa" w:w="2880"/>
          </w:tcPr>
          <w:p>
            <w:r>
              <w:t>Blocage IP et suspension du compte</w:t>
            </w:r>
          </w:p>
        </w:tc>
      </w:tr>
    </w:tbl>
    <w:p/>
    <w:p>
      <w:r>
        <w:rPr>
          <w:b/>
        </w:rPr>
        <w:t xml:space="preserve">Résultat prévisible : </w:t>
      </w:r>
      <w:r>
        <w:t xml:space="preserve">En tentant 300 postulations automatisées, tous vos comptes (LinkedIn, Indeed, Glassdoor) seraient </w:t>
      </w:r>
      <w:r>
        <w:rPr>
          <w:b/>
          <w:color w:val="C00000"/>
        </w:rPr>
        <w:t>SUSPENDUS OU BANNIS</w:t>
      </w:r>
      <w:r>
        <w:t xml:space="preserve"> en moins d'une semaine. Vous perdriez l'accès à vos profils professionnels.</w:t>
      </w:r>
    </w:p>
    <w:p/>
    <w:p>
      <w:pPr>
        <w:pStyle w:val="Heading1"/>
      </w:pPr>
      <w:r>
        <w:t>3. PLAN D'ACTION RÉALISTE (20-30 POSTES/SEMAINE)</w:t>
      </w:r>
    </w:p>
    <w:p>
      <w:r>
        <w:t>Stratégie recommandée pour maximiser vos chances sans risquer vos comptes :</w:t>
      </w:r>
    </w:p>
    <w:p>
      <w:pPr>
        <w:pStyle w:val="Heading2"/>
      </w:pPr>
      <w:r>
        <w:t>3.1 LinkedIn (Priorité 1 - 20 postes/semaine)</w:t>
      </w:r>
    </w:p>
    <w:p>
      <w:pPr>
        <w:pStyle w:val="ListNumber"/>
      </w:pPr>
      <w:r>
        <w:t>Ouvrez LinkedIn et recherchez "electrical engineer" + "Canada"</w:t>
      </w:r>
    </w:p>
    <w:p>
      <w:pPr>
        <w:pStyle w:val="ListNumber"/>
      </w:pPr>
      <w:r>
        <w:t>Filtrez par "Easy Apply" pour accélérer le processus</w:t>
      </w:r>
    </w:p>
    <w:p>
      <w:pPr>
        <w:pStyle w:val="ListNumber"/>
      </w:pPr>
      <w:r>
        <w:t>Limitez-vous à 4-5 Easy Apply PAR JOUR maximum</w:t>
      </w:r>
    </w:p>
    <w:p>
      <w:pPr>
        <w:pStyle w:val="ListNumber"/>
      </w:pPr>
      <w:r>
        <w:t>Pour les offres sans Easy Apply, visitez le site de l'employeur</w:t>
      </w:r>
    </w:p>
    <w:p>
      <w:pPr>
        <w:pStyle w:val="ListNumber"/>
      </w:pPr>
      <w:r>
        <w:t>Personnalisez chaque message au recruteur avec 2-3 lignes</w:t>
      </w:r>
    </w:p>
    <w:p>
      <w:pPr>
        <w:pStyle w:val="Heading2"/>
      </w:pPr>
      <w:r>
        <w:t>3.2 Job Bank (Priorité 2 - 10 postes/semaine)</w:t>
      </w:r>
    </w:p>
    <w:p>
      <w:pPr>
        <w:pStyle w:val="ListNumber"/>
      </w:pPr>
      <w:r>
        <w:t>Concentrez-vous sur les offres "Direct Apply" (affichées dans le fichier Excel)</w:t>
      </w:r>
    </w:p>
    <w:p>
      <w:pPr>
        <w:pStyle w:val="ListNumber"/>
      </w:pPr>
      <w:r>
        <w:t>Créez un compte Job Bank Plus (gratuit) pour postuler directement</w:t>
      </w:r>
    </w:p>
    <w:p>
      <w:pPr>
        <w:pStyle w:val="ListNumber"/>
      </w:pPr>
      <w:r>
        <w:t>Les autres offres redirigent vers Indeed, Talent.com ou CareerBeacon</w:t>
      </w:r>
    </w:p>
    <w:p>
      <w:pPr>
        <w:pStyle w:val="Heading2"/>
      </w:pPr>
      <w:r>
        <w:t>3.3 Indeed (Priorité 3 - 10 postes/semaine)</w:t>
      </w:r>
    </w:p>
    <w:p>
      <w:pPr>
        <w:pStyle w:val="ListNumber"/>
      </w:pPr>
      <w:r>
        <w:t>Recherchez "electrical engineer" sur Indeed Canada</w:t>
      </w:r>
    </w:p>
    <w:p>
      <w:pPr>
        <w:pStyle w:val="ListNumber"/>
      </w:pPr>
      <w:r>
        <w:t>Utilisez la fonction "Apply with Indeed" quand disponible</w:t>
      </w:r>
    </w:p>
    <w:p>
      <w:pPr>
        <w:pStyle w:val="ListNumber"/>
      </w:pPr>
      <w:r>
        <w:t>Ne dépassez pas 10 postulations/jour pour éviter le CAPTCHA</w:t>
      </w:r>
    </w:p>
    <w:p>
      <w:pPr>
        <w:pStyle w:val="Heading2"/>
      </w:pPr>
      <w:r>
        <w:t>3.4 Sites spécifiques des employeurs (5 postes/semaine)</w:t>
      </w:r>
    </w:p>
    <w:p>
      <w:pPr>
        <w:pStyle w:val="ListNumber"/>
      </w:pPr>
      <w:r>
        <w:t>Bell Canada, EBC Inc., Brunel, Natural Forces... postulent sur leurs propres sites</w:t>
      </w:r>
    </w:p>
    <w:p>
      <w:pPr>
        <w:pStyle w:val="ListNumber"/>
      </w:pPr>
      <w:r>
        <w:t>Ces candidatures sont souvent plus qualitatives car moins concurrentielles</w:t>
      </w:r>
    </w:p>
    <w:p/>
    <w:p>
      <w:pPr>
        <w:pStyle w:val="Heading1"/>
      </w:pPr>
      <w:r>
        <w:t>4. COMMENT UTILISER LES LETTRES DE MOTIVATION</w:t>
      </w:r>
    </w:p>
    <w:p>
      <w:r>
        <w:t>4 modèles sont fournis dans votre dossier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Type de poste</w:t>
            </w:r>
          </w:p>
        </w:tc>
      </w:tr>
      <w:tr>
        <w:tc>
          <w:tcPr>
            <w:tcW w:type="dxa" w:w="4320"/>
          </w:tcPr>
          <w:p>
            <w:r>
              <w:t>lettre_motivation_generale.txt</w:t>
            </w:r>
          </w:p>
        </w:tc>
        <w:tc>
          <w:tcPr>
            <w:tcW w:type="dxa" w:w="4320"/>
          </w:tcPr>
          <w:p>
            <w:r>
              <w:t>Postes généraux d'ingénieur électrique</w:t>
            </w:r>
          </w:p>
        </w:tc>
      </w:tr>
      <w:tr>
        <w:tc>
          <w:tcPr>
            <w:tcW w:type="dxa" w:w="4320"/>
          </w:tcPr>
          <w:p>
            <w:r>
              <w:t>lettre_motivation_automatisation.txt</w:t>
            </w:r>
          </w:p>
        </w:tc>
        <w:tc>
          <w:tcPr>
            <w:tcW w:type="dxa" w:w="4320"/>
          </w:tcPr>
          <w:p>
            <w:r>
              <w:t>Postes en automatisation industrielle</w:t>
            </w:r>
          </w:p>
        </w:tc>
      </w:tr>
      <w:tr>
        <w:tc>
          <w:tcPr>
            <w:tcW w:type="dxa" w:w="4320"/>
          </w:tcPr>
          <w:p>
            <w:r>
              <w:t>lettre_motivation_maintenance.txt</w:t>
            </w:r>
          </w:p>
        </w:tc>
        <w:tc>
          <w:tcPr>
            <w:tcW w:type="dxa" w:w="4320"/>
          </w:tcPr>
          <w:p>
            <w:r>
              <w:t>Postes de technicien/maintenance électrique</w:t>
            </w:r>
          </w:p>
        </w:tc>
      </w:tr>
      <w:tr>
        <w:tc>
          <w:tcPr>
            <w:tcW w:type="dxa" w:w="4320"/>
          </w:tcPr>
          <w:p>
            <w:r>
              <w:t>lettre_motivation_supervision.txt</w:t>
            </w:r>
          </w:p>
        </w:tc>
        <w:tc>
          <w:tcPr>
            <w:tcW w:type="dxa" w:w="4320"/>
          </w:tcPr>
          <w:p>
            <w:r>
              <w:t>Postes de chef d'équipe/superviseur</w:t>
            </w:r>
          </w:p>
        </w:tc>
      </w:tr>
    </w:tbl>
    <w:p/>
    <w:p>
      <w:r>
        <w:rPr>
          <w:b/>
        </w:rPr>
        <w:t xml:space="preserve">Comment adapter : </w:t>
      </w:r>
      <w:r>
        <w:t>Remplacez {poste} par le titre exact de l'offre et {entreprise} par le nom de l'entreprise. Ajoutez 1-2 phrases spécifiques à l'offre pour montrer que vous avez lu la description.</w:t>
      </w:r>
    </w:p>
    <w:p/>
    <w:p>
      <w:pPr>
        <w:pStyle w:val="Heading1"/>
      </w:pPr>
      <w:r>
        <w:t>5. OFFRES DÉJÀ IDENTIFIÉES (Job Bank)</w:t>
      </w:r>
    </w:p>
    <w:p>
      <w:r>
        <w:t>25 offres sont listées dans le fichier Excel. Voici les 10 meilleures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Entreprise</w:t>
            </w:r>
          </w:p>
        </w:tc>
        <w:tc>
          <w:tcPr>
            <w:tcW w:type="dxa" w:w="2160"/>
          </w:tcPr>
          <w:p>
            <w:r>
              <w:t>Lieu</w:t>
            </w:r>
          </w:p>
        </w:tc>
        <w:tc>
          <w:tcPr>
            <w:tcW w:type="dxa" w:w="2160"/>
          </w:tcPr>
          <w:p>
            <w:r>
              <w:t>Salaire</w:t>
            </w:r>
          </w:p>
        </w:tc>
        <w:tc>
          <w:tcPr>
            <w:tcW w:type="dxa" w:w="2160"/>
          </w:tcPr>
          <w:p>
            <w:r>
              <w:t>Type lettre</w:t>
            </w:r>
          </w:p>
        </w:tc>
      </w:tr>
      <w:tr>
        <w:tc>
          <w:tcPr>
            <w:tcW w:type="dxa" w:w="2160"/>
          </w:tcPr>
          <w:p>
            <w:r>
              <w:t>Columbia Basin Trust</w:t>
            </w:r>
          </w:p>
        </w:tc>
        <w:tc>
          <w:tcPr>
            <w:tcW w:type="dxa" w:w="2160"/>
          </w:tcPr>
          <w:p>
            <w:r>
              <w:t>Castlegar (BC)</w:t>
            </w:r>
          </w:p>
        </w:tc>
        <w:tc>
          <w:tcPr>
            <w:tcW w:type="dxa" w:w="2160"/>
          </w:tcPr>
          <w:p>
            <w:r>
              <w:t>$124K-$146K/an</w:t>
            </w:r>
          </w:p>
        </w:tc>
        <w:tc>
          <w:tcPr>
            <w:tcW w:type="dxa" w:w="2160"/>
          </w:tcPr>
          <w:p>
            <w:r>
              <w:t>generale</w:t>
            </w:r>
          </w:p>
        </w:tc>
      </w:tr>
      <w:tr>
        <w:tc>
          <w:tcPr>
            <w:tcW w:type="dxa" w:w="2160"/>
          </w:tcPr>
          <w:p>
            <w:r>
              <w:t>EBC Inc.</w:t>
            </w:r>
          </w:p>
        </w:tc>
        <w:tc>
          <w:tcPr>
            <w:tcW w:type="dxa" w:w="2160"/>
          </w:tcPr>
          <w:p>
            <w:r>
              <w:t>Campbell River (BC)</w:t>
            </w:r>
          </w:p>
        </w:tc>
        <w:tc>
          <w:tcPr>
            <w:tcW w:type="dxa" w:w="2160"/>
          </w:tcPr>
          <w:p>
            <w:r>
              <w:t>$90K-$140K/an</w:t>
            </w:r>
          </w:p>
        </w:tc>
        <w:tc>
          <w:tcPr>
            <w:tcW w:type="dxa" w:w="2160"/>
          </w:tcPr>
          <w:p>
            <w:r>
              <w:t>generale</w:t>
            </w:r>
          </w:p>
        </w:tc>
      </w:tr>
      <w:tr>
        <w:tc>
          <w:tcPr>
            <w:tcW w:type="dxa" w:w="2160"/>
          </w:tcPr>
          <w:p>
            <w:r>
              <w:t>Natural Forces</w:t>
            </w:r>
          </w:p>
        </w:tc>
        <w:tc>
          <w:tcPr>
            <w:tcW w:type="dxa" w:w="2160"/>
          </w:tcPr>
          <w:p>
            <w:r>
              <w:t>Dartmouth (NS)</w:t>
            </w:r>
          </w:p>
        </w:tc>
        <w:tc>
          <w:tcPr>
            <w:tcW w:type="dxa" w:w="2160"/>
          </w:tcPr>
          <w:p>
            <w:r>
              <w:t>$100K-$125K/an</w:t>
            </w:r>
          </w:p>
        </w:tc>
        <w:tc>
          <w:tcPr>
            <w:tcW w:type="dxa" w:w="2160"/>
          </w:tcPr>
          <w:p>
            <w:r>
              <w:t>generale</w:t>
            </w:r>
          </w:p>
        </w:tc>
      </w:tr>
      <w:tr>
        <w:tc>
          <w:tcPr>
            <w:tcW w:type="dxa" w:w="2160"/>
          </w:tcPr>
          <w:p>
            <w:r>
              <w:t>Brunel</w:t>
            </w:r>
          </w:p>
        </w:tc>
        <w:tc>
          <w:tcPr>
            <w:tcW w:type="dxa" w:w="2160"/>
          </w:tcPr>
          <w:p>
            <w:r>
              <w:t>Vancouver (BC)</w:t>
            </w:r>
          </w:p>
        </w:tc>
        <w:tc>
          <w:tcPr>
            <w:tcW w:type="dxa" w:w="2160"/>
          </w:tcPr>
          <w:p>
            <w:r>
              <w:t>$96K/an</w:t>
            </w:r>
          </w:p>
        </w:tc>
        <w:tc>
          <w:tcPr>
            <w:tcW w:type="dxa" w:w="2160"/>
          </w:tcPr>
          <w:p>
            <w:r>
              <w:t>generale</w:t>
            </w:r>
          </w:p>
        </w:tc>
      </w:tr>
      <w:tr>
        <w:tc>
          <w:tcPr>
            <w:tcW w:type="dxa" w:w="2160"/>
          </w:tcPr>
          <w:p>
            <w:r>
              <w:t>Bell Canada</w:t>
            </w:r>
          </w:p>
        </w:tc>
        <w:tc>
          <w:tcPr>
            <w:tcW w:type="dxa" w:w="2160"/>
          </w:tcPr>
          <w:p>
            <w:r>
              <w:t>Montréal (QC)</w:t>
            </w:r>
          </w:p>
        </w:tc>
        <w:tc>
          <w:tcPr>
            <w:tcW w:type="dxa" w:w="2160"/>
          </w:tcPr>
          <w:p>
            <w:r>
              <w:t>$33-$79/h</w:t>
            </w:r>
          </w:p>
        </w:tc>
        <w:tc>
          <w:tcPr>
            <w:tcW w:type="dxa" w:w="2160"/>
          </w:tcPr>
          <w:p>
            <w:r>
              <w:t>generale</w:t>
            </w:r>
          </w:p>
        </w:tc>
      </w:tr>
      <w:tr>
        <w:tc>
          <w:tcPr>
            <w:tcW w:type="dxa" w:w="2160"/>
          </w:tcPr>
          <w:p>
            <w:r>
              <w:t>Fed Manutech</w:t>
            </w:r>
          </w:p>
        </w:tc>
        <w:tc>
          <w:tcPr>
            <w:tcW w:type="dxa" w:w="2160"/>
          </w:tcPr>
          <w:p>
            <w:r>
              <w:t>Blainville (QC)</w:t>
            </w:r>
          </w:p>
        </w:tc>
        <w:tc>
          <w:tcPr>
            <w:tcW w:type="dxa" w:w="2160"/>
          </w:tcPr>
          <w:p>
            <w:r>
              <w:t>$95K-$110K/an</w:t>
            </w:r>
          </w:p>
        </w:tc>
        <w:tc>
          <w:tcPr>
            <w:tcW w:type="dxa" w:w="2160"/>
          </w:tcPr>
          <w:p>
            <w:r>
              <w:t>automatisation</w:t>
            </w:r>
          </w:p>
        </w:tc>
      </w:tr>
      <w:tr>
        <w:tc>
          <w:tcPr>
            <w:tcW w:type="dxa" w:w="2160"/>
          </w:tcPr>
          <w:p>
            <w:r>
              <w:t>TowBrite Inc.</w:t>
            </w:r>
          </w:p>
        </w:tc>
        <w:tc>
          <w:tcPr>
            <w:tcW w:type="dxa" w:w="2160"/>
          </w:tcPr>
          <w:p>
            <w:r>
              <w:t>Vars (ON)</w:t>
            </w:r>
          </w:p>
        </w:tc>
        <w:tc>
          <w:tcPr>
            <w:tcW w:type="dxa" w:w="2160"/>
          </w:tcPr>
          <w:p>
            <w:r>
              <w:t>$55-$57/h</w:t>
            </w:r>
          </w:p>
        </w:tc>
        <w:tc>
          <w:tcPr>
            <w:tcW w:type="dxa" w:w="2160"/>
          </w:tcPr>
          <w:p>
            <w:r>
              <w:t>maintenance</w:t>
            </w:r>
          </w:p>
        </w:tc>
      </w:tr>
      <w:tr>
        <w:tc>
          <w:tcPr>
            <w:tcW w:type="dxa" w:w="2160"/>
          </w:tcPr>
          <w:p>
            <w:r>
              <w:t>AtkinsRéalis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Non précisé</w:t>
            </w:r>
          </w:p>
        </w:tc>
        <w:tc>
          <w:tcPr>
            <w:tcW w:type="dxa" w:w="2160"/>
          </w:tcPr>
          <w:p>
            <w:r>
              <w:t>generale</w:t>
            </w:r>
          </w:p>
        </w:tc>
      </w:tr>
      <w:tr>
        <w:tc>
          <w:tcPr>
            <w:tcW w:type="dxa" w:w="2160"/>
          </w:tcPr>
          <w:p>
            <w:r>
              <w:t>LabTest Certification</w:t>
            </w:r>
          </w:p>
        </w:tc>
        <w:tc>
          <w:tcPr>
            <w:tcW w:type="dxa" w:w="2160"/>
          </w:tcPr>
          <w:p>
            <w:r>
              <w:t>Non précisé</w:t>
            </w:r>
          </w:p>
        </w:tc>
        <w:tc>
          <w:tcPr>
            <w:tcW w:type="dxa" w:w="2160"/>
          </w:tcPr>
          <w:p>
            <w:r>
              <w:t>Non précisé</w:t>
            </w:r>
          </w:p>
        </w:tc>
        <w:tc>
          <w:tcPr>
            <w:tcW w:type="dxa" w:w="2160"/>
          </w:tcPr>
          <w:p>
            <w:r>
              <w:t>generale</w:t>
            </w:r>
          </w:p>
        </w:tc>
      </w:tr>
      <w:tr>
        <w:tc>
          <w:tcPr>
            <w:tcW w:type="dxa" w:w="2160"/>
          </w:tcPr>
          <w:p>
            <w:r>
              <w:t>Inviro Engineered</w:t>
            </w:r>
          </w:p>
        </w:tc>
        <w:tc>
          <w:tcPr>
            <w:tcW w:type="dxa" w:w="2160"/>
          </w:tcPr>
          <w:p>
            <w:r>
              <w:t>Toronto (ON)</w:t>
            </w:r>
          </w:p>
        </w:tc>
        <w:tc>
          <w:tcPr>
            <w:tcW w:type="dxa" w:w="2160"/>
          </w:tcPr>
          <w:p>
            <w:r>
              <w:t>$85K/an</w:t>
            </w:r>
          </w:p>
        </w:tc>
        <w:tc>
          <w:tcPr>
            <w:tcW w:type="dxa" w:w="2160"/>
          </w:tcPr>
          <w:p>
            <w:r>
              <w:t>generale</w:t>
            </w:r>
          </w:p>
        </w:tc>
      </w:tr>
    </w:tbl>
    <w:p/>
    <w:p>
      <w:pPr>
        <w:pStyle w:val="Heading1"/>
      </w:pPr>
      <w:r>
        <w:t>6. CALENDRIER DE POSTULATION SUGGÉRÉ</w:t>
      </w:r>
    </w:p>
    <w:p>
      <w:r>
        <w:t>Semaine 1 (objectif : 25 postulations)</w:t>
      </w:r>
    </w:p>
    <w:p>
      <w:pPr>
        <w:pStyle w:val="ListBullet"/>
      </w:pPr>
      <w:r>
        <w:t>Lundi : 5 LinkedIn Easy Apply + 2 Job Bank Direct Apply</w:t>
      </w:r>
    </w:p>
    <w:p>
      <w:pPr>
        <w:pStyle w:val="ListBullet"/>
      </w:pPr>
      <w:r>
        <w:t>Mardi : 5 LinkedIn + 2 Indeed</w:t>
      </w:r>
    </w:p>
    <w:p>
      <w:pPr>
        <w:pStyle w:val="ListBullet"/>
      </w:pPr>
      <w:r>
        <w:t>Mercredi : 5 LinkedIn + 2 sites employeurs</w:t>
      </w:r>
    </w:p>
    <w:p>
      <w:pPr>
        <w:pStyle w:val="ListBullet"/>
      </w:pPr>
      <w:r>
        <w:t>Jeudi : 4 LinkedIn + 2 Indeed</w:t>
      </w:r>
    </w:p>
    <w:p>
      <w:pPr>
        <w:pStyle w:val="ListBullet"/>
      </w:pPr>
      <w:r>
        <w:t>Vendredi : 4 LinkedIn + mise à jour du suivi Excel</w:t>
      </w:r>
    </w:p>
    <w:p/>
    <w:p>
      <w:r>
        <w:rPr>
          <w:b/>
        </w:rPr>
        <w:t xml:space="preserve">Semaines 2-4 : </w:t>
      </w:r>
      <w:r>
        <w:t>Répétez le même rythme avec de nouvelles offres. À la fin du mois, vous aurez postulé à ~100 postes de qualité.</w:t>
      </w:r>
    </w:p>
    <w:p/>
    <w:p>
      <w:pPr>
        <w:pStyle w:val="Heading1"/>
      </w:pPr>
      <w:r>
        <w:t>7. CONSEILS POUR MAXIMISER VOS CHANCES</w:t>
      </w:r>
    </w:p>
    <w:p>
      <w:pPr>
        <w:pStyle w:val="ListBullet"/>
      </w:pPr>
      <w:r>
        <w:t>Adaptez CHAQUE lettre de motivation au poste spécifique (même 2-3 phrases suffisent)</w:t>
      </w:r>
    </w:p>
    <w:p>
      <w:pPr>
        <w:pStyle w:val="ListBullet"/>
      </w:pPr>
      <w:r>
        <w:t>Suivez les entreprises sur LinkedIn avant de postuler</w:t>
      </w:r>
    </w:p>
    <w:p>
      <w:pPr>
        <w:pStyle w:val="ListBullet"/>
      </w:pPr>
      <w:r>
        <w:t>Activez "Open to Work" sur LinkedIn pour être visible des recruteurs</w:t>
      </w:r>
    </w:p>
    <w:p>
      <w:pPr>
        <w:pStyle w:val="ListBullet"/>
      </w:pPr>
      <w:r>
        <w:t>Postulez dans les 48h suivant la publication de l'offre</w:t>
      </w:r>
    </w:p>
    <w:p>
      <w:pPr>
        <w:pStyle w:val="ListBullet"/>
      </w:pPr>
      <w:r>
        <w:t>Relancez par email après 1 semaine si pas de réponse</w:t>
      </w:r>
    </w:p>
    <w:p>
      <w:pPr>
        <w:pStyle w:val="ListBullet"/>
      </w:pPr>
      <w:r>
        <w:t>Ciblez les PME et entreprises régionales (moins de concurrence)</w:t>
      </w:r>
    </w:p>
    <w:p>
      <w:pPr>
        <w:pStyle w:val="ListBullet"/>
      </w:pPr>
      <w:r>
        <w:t>Mettez à jour votre profil LinkedIn avec les mots-clés : "electrical engineer", "automation", "industrial maintenance", "CQE", "CEC"</w:t>
      </w:r>
    </w:p>
    <w:p/>
    <w:p>
      <w:pPr>
        <w:pStyle w:val="Heading1"/>
      </w:pPr>
      <w:r>
        <w:t>8. VOS COORDONNÉES</w:t>
      </w:r>
    </w:p>
    <w:p>
      <w:r>
        <w:t>Nom : Abdenour Hellas</w:t>
      </w:r>
    </w:p>
    <w:p>
      <w:r>
        <w:t>Email : abdenour.hellas@uqat.ca</w:t>
      </w:r>
    </w:p>
    <w:p>
      <w:r>
        <w:t>Téléphone : +1 418 350 5686</w:t>
      </w:r>
    </w:p>
    <w:p>
      <w:r>
        <w:t>Portfolio : https://abdenour-hellas.online</w:t>
      </w:r>
    </w:p>
    <w:p>
      <w:r>
        <w:t>LinkedIn : https://www.linkedin.com/in/abdenour-hellas/</w:t>
      </w:r>
    </w:p>
    <w:p>
      <w:r>
        <w:t>Localisation : Nouveau-Brunswick, Canada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