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DF3E" w14:textId="77777777" w:rsidR="005D34BE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RAPPORT D'ANALYSE STATIQUE</w:t>
      </w:r>
    </w:p>
    <w:p w14:paraId="0C921E60" w14:textId="77777777" w:rsidR="005D34BE" w:rsidRDefault="00000000">
      <w:pPr>
        <w:spacing w:after="120"/>
        <w:jc w:val="center"/>
      </w:pPr>
      <w:proofErr w:type="spellStart"/>
      <w:r>
        <w:rPr>
          <w:color w:val="2E5090"/>
          <w:sz w:val="32"/>
          <w:szCs w:val="32"/>
        </w:rPr>
        <w:t>UnCrackable</w:t>
      </w:r>
      <w:proofErr w:type="spellEnd"/>
      <w:r>
        <w:rPr>
          <w:color w:val="2E5090"/>
          <w:sz w:val="32"/>
          <w:szCs w:val="32"/>
        </w:rPr>
        <w:t xml:space="preserve"> Level 1 — OWASP MSTG</w:t>
      </w:r>
    </w:p>
    <w:p w14:paraId="5CA3FBFA" w14:textId="77777777" w:rsidR="005D34BE" w:rsidRDefault="00000000">
      <w:pPr>
        <w:spacing w:after="720"/>
        <w:jc w:val="center"/>
      </w:pPr>
      <w:r>
        <w:rPr>
          <w:color w:val="666666"/>
          <w:sz w:val="22"/>
          <w:szCs w:val="22"/>
        </w:rPr>
        <w:t xml:space="preserve">LAB 4 — Sécurité des applications mobiles | </w:t>
      </w:r>
      <w:proofErr w:type="spellStart"/>
      <w:r>
        <w:rPr>
          <w:color w:val="666666"/>
          <w:sz w:val="22"/>
          <w:szCs w:val="22"/>
        </w:rPr>
        <w:t>MLIAEdu</w:t>
      </w:r>
      <w:proofErr w:type="spellEnd"/>
    </w:p>
    <w:p w14:paraId="1A067B04" w14:textId="77777777" w:rsidR="005D34BE" w:rsidRDefault="005D34BE">
      <w:pPr>
        <w:pBdr>
          <w:bottom w:val="single" w:sz="6" w:space="1" w:color="1F3864"/>
        </w:pBdr>
      </w:pPr>
    </w:p>
    <w:p w14:paraId="05AA1017" w14:textId="77777777" w:rsidR="005D34BE" w:rsidRDefault="005D34BE">
      <w:pPr>
        <w:spacing w:before="240"/>
      </w:pPr>
    </w:p>
    <w:p w14:paraId="6837E858" w14:textId="77777777" w:rsidR="005D34BE" w:rsidRDefault="00000000">
      <w:pPr>
        <w:pStyle w:val="Titre1"/>
        <w:spacing w:before="360" w:after="180"/>
      </w:pPr>
      <w:r>
        <w:rPr>
          <w:b/>
          <w:bCs/>
          <w:color w:val="1F3864"/>
        </w:rPr>
        <w:t>A. Informations Générales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7957"/>
      </w:tblGrid>
      <w:tr w:rsidR="005D34BE" w14:paraId="603A0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5554" w14:textId="77777777" w:rsidR="005D34BE" w:rsidRDefault="00000000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5DCC" w14:textId="77777777" w:rsidR="005D34BE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5D34BE" w14:paraId="3A18FE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462D" w14:textId="77777777" w:rsidR="005D34BE" w:rsidRDefault="00000000">
            <w:r>
              <w:t>Titre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EC0A" w14:textId="77777777" w:rsidR="005D34BE" w:rsidRDefault="00000000">
            <w:r>
              <w:t xml:space="preserve">Analyse statique de </w:t>
            </w:r>
            <w:proofErr w:type="spellStart"/>
            <w:r>
              <w:t>UnCrackable</w:t>
            </w:r>
            <w:proofErr w:type="spellEnd"/>
            <w:r>
              <w:t xml:space="preserve"> Level 1</w:t>
            </w:r>
          </w:p>
        </w:tc>
      </w:tr>
      <w:tr w:rsidR="005D34BE" w14:paraId="71C31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7CB8" w14:textId="77777777" w:rsidR="005D34BE" w:rsidRDefault="00000000">
            <w: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83C5" w14:textId="77777777" w:rsidR="005D34BE" w:rsidRDefault="00000000">
            <w:r>
              <w:t>13 Mars 2026</w:t>
            </w:r>
          </w:p>
        </w:tc>
      </w:tr>
      <w:tr w:rsidR="005D34BE" w14:paraId="45C6D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98F7" w14:textId="77777777" w:rsidR="005D34BE" w:rsidRDefault="00000000">
            <w:r>
              <w:t>Analyste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1712" w14:textId="0CA65310" w:rsidR="005D34BE" w:rsidRDefault="00293374">
            <w:r>
              <w:t>Abdessamad Adansar</w:t>
            </w:r>
          </w:p>
        </w:tc>
      </w:tr>
      <w:tr w:rsidR="005D34BE" w14:paraId="053D7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8C51" w14:textId="77777777" w:rsidR="005D34BE" w:rsidRDefault="00000000">
            <w:r>
              <w:t>APK analysé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FB83" w14:textId="77777777" w:rsidR="005D34BE" w:rsidRDefault="00000000">
            <w:r>
              <w:t>UnCrackable-Level1.apk</w:t>
            </w:r>
          </w:p>
        </w:tc>
      </w:tr>
      <w:tr w:rsidR="005D34BE" w14:paraId="4E908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5F4D" w14:textId="77777777" w:rsidR="005D34BE" w:rsidRDefault="00000000">
            <w: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C697" w14:textId="77777777" w:rsidR="005D34BE" w:rsidRDefault="00000000">
            <w:r>
              <w:t>1.0 (</w:t>
            </w:r>
            <w:proofErr w:type="spellStart"/>
            <w:proofErr w:type="gramStart"/>
            <w:r>
              <w:t>versionCode</w:t>
            </w:r>
            <w:proofErr w:type="spellEnd"/>
            <w:r>
              <w:t>:</w:t>
            </w:r>
            <w:proofErr w:type="gramEnd"/>
            <w:r>
              <w:t xml:space="preserve"> 1)</w:t>
            </w:r>
          </w:p>
        </w:tc>
      </w:tr>
      <w:tr w:rsidR="005D34BE" w14:paraId="5289AD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7934" w14:textId="77777777" w:rsidR="005D34BE" w:rsidRDefault="00000000">
            <w:r>
              <w:t>Hash SHA-256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67A" w14:textId="77777777" w:rsidR="005D34BE" w:rsidRDefault="00000000">
            <w:r>
              <w:t>1DA8BF57D266109F9A07C01BF7111A1975CE01F190B9D914BCD3AE3DBEF96F21</w:t>
            </w:r>
          </w:p>
        </w:tc>
      </w:tr>
      <w:tr w:rsidR="005D34BE" w:rsidRPr="00293374" w14:paraId="34C1D7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01CD" w14:textId="77777777" w:rsidR="005D34BE" w:rsidRDefault="00000000">
            <w:r>
              <w:t>Provenance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D024" w14:textId="77777777" w:rsidR="005D34BE" w:rsidRPr="00293374" w:rsidRDefault="00000000">
            <w:pPr>
              <w:rPr>
                <w:lang w:val="en-US"/>
              </w:rPr>
            </w:pPr>
            <w:r w:rsidRPr="00293374">
              <w:rPr>
                <w:lang w:val="en-US"/>
              </w:rPr>
              <w:t>OWASP MSTG — mas.owasp.org/</w:t>
            </w:r>
            <w:proofErr w:type="spellStart"/>
            <w:r w:rsidRPr="00293374">
              <w:rPr>
                <w:lang w:val="en-US"/>
              </w:rPr>
              <w:t>crackmes</w:t>
            </w:r>
            <w:proofErr w:type="spellEnd"/>
            <w:r w:rsidRPr="00293374">
              <w:rPr>
                <w:lang w:val="en-US"/>
              </w:rPr>
              <w:t>/Android/</w:t>
            </w:r>
          </w:p>
        </w:tc>
      </w:tr>
      <w:tr w:rsidR="005D34BE" w14:paraId="5296E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702D" w14:textId="77777777" w:rsidR="005D34BE" w:rsidRDefault="00000000">
            <w:r>
              <w:t>Outils utilisés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13D0" w14:textId="77777777" w:rsidR="005D34BE" w:rsidRDefault="00000000">
            <w:r>
              <w:t>JADX GUI v1.5.5 | dex2jar v2.1-SNAPSHOT | JD-GUI v1.6.6</w:t>
            </w:r>
          </w:p>
        </w:tc>
      </w:tr>
    </w:tbl>
    <w:p w14:paraId="01EF88FE" w14:textId="77777777" w:rsidR="005D34BE" w:rsidRDefault="005D34BE">
      <w:pPr>
        <w:spacing w:before="240"/>
      </w:pPr>
    </w:p>
    <w:p w14:paraId="5D6726CD" w14:textId="77777777" w:rsidR="005D34BE" w:rsidRDefault="00000000">
      <w:pPr>
        <w:pStyle w:val="Titre1"/>
        <w:spacing w:before="360" w:after="180"/>
      </w:pPr>
      <w:r>
        <w:rPr>
          <w:b/>
          <w:bCs/>
          <w:color w:val="1F3864"/>
        </w:rPr>
        <w:t>B. Résumé Exécutif</w:t>
      </w:r>
    </w:p>
    <w:p w14:paraId="59487EF5" w14:textId="77777777" w:rsidR="005D34BE" w:rsidRDefault="00000000">
      <w:pPr>
        <w:spacing w:before="80" w:after="80"/>
      </w:pPr>
      <w:r>
        <w:t xml:space="preserve">Cette analyse statique de l'application </w:t>
      </w:r>
      <w:proofErr w:type="spellStart"/>
      <w:r>
        <w:t>UnCrackable</w:t>
      </w:r>
      <w:proofErr w:type="spellEnd"/>
      <w:r>
        <w:t xml:space="preserve"> Level 1 (OWASP MSTG) a révélé 5 vulnérabilités potentielles. L'application est un challenge pédagogique conçu intentionnellement pour être vulnérable.</w:t>
      </w:r>
    </w:p>
    <w:p w14:paraId="4D3B70D8" w14:textId="77777777" w:rsidR="005D34BE" w:rsidRDefault="00000000">
      <w:pPr>
        <w:spacing w:before="120" w:after="80"/>
      </w:pPr>
      <w:r>
        <w:rPr>
          <w:b/>
          <w:bCs/>
        </w:rPr>
        <w:t>Principales préoccupations identifiées :</w:t>
      </w:r>
    </w:p>
    <w:p w14:paraId="7C64E143" w14:textId="77777777" w:rsidR="005D34B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Clé cryptographique AES </w:t>
      </w:r>
      <w:proofErr w:type="spellStart"/>
      <w:r>
        <w:t>hardcodée</w:t>
      </w:r>
      <w:proofErr w:type="spellEnd"/>
      <w:r>
        <w:t xml:space="preserve"> directement dans le code source</w:t>
      </w:r>
    </w:p>
    <w:p w14:paraId="4522BC87" w14:textId="77777777" w:rsidR="005D34BE" w:rsidRDefault="00000000">
      <w:pPr>
        <w:pStyle w:val="Paragraphedeliste"/>
        <w:numPr>
          <w:ilvl w:val="0"/>
          <w:numId w:val="2"/>
        </w:numPr>
        <w:spacing w:before="60" w:after="60"/>
      </w:pPr>
      <w:r>
        <w:t>Utilisation d'AES en mode ECB (mode le plus faible, sans vecteur d'initialisation)</w:t>
      </w:r>
    </w:p>
    <w:p w14:paraId="60A7642D" w14:textId="77777777" w:rsidR="005D34BE" w:rsidRPr="00293374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293374">
        <w:rPr>
          <w:lang w:val="en-US"/>
        </w:rPr>
        <w:t xml:space="preserve">Backup ADB non </w:t>
      </w:r>
      <w:proofErr w:type="spellStart"/>
      <w:r w:rsidRPr="00293374">
        <w:rPr>
          <w:lang w:val="en-US"/>
        </w:rPr>
        <w:t>restreint</w:t>
      </w:r>
      <w:proofErr w:type="spellEnd"/>
      <w:r w:rsidRPr="00293374">
        <w:rPr>
          <w:lang w:val="en-US"/>
        </w:rPr>
        <w:t xml:space="preserve"> (</w:t>
      </w:r>
      <w:proofErr w:type="spellStart"/>
      <w:proofErr w:type="gramStart"/>
      <w:r w:rsidRPr="00293374">
        <w:rPr>
          <w:lang w:val="en-US"/>
        </w:rPr>
        <w:t>android:allowBackup</w:t>
      </w:r>
      <w:proofErr w:type="spellEnd"/>
      <w:proofErr w:type="gramEnd"/>
      <w:r w:rsidRPr="00293374">
        <w:rPr>
          <w:lang w:val="en-US"/>
        </w:rPr>
        <w:t>="true")</w:t>
      </w:r>
    </w:p>
    <w:p w14:paraId="10BB0A16" w14:textId="77777777" w:rsidR="005D34BE" w:rsidRDefault="00000000">
      <w:pPr>
        <w:spacing w:before="120" w:after="80"/>
      </w:pPr>
      <w:r>
        <w:rPr>
          <w:b/>
          <w:bCs/>
          <w:color w:val="FF4444"/>
        </w:rPr>
        <w:t>Niveau de risque global : ÉLEVÉ</w:t>
      </w:r>
    </w:p>
    <w:p w14:paraId="727EAB81" w14:textId="77777777" w:rsidR="005D34BE" w:rsidRDefault="00000000">
      <w:pPr>
        <w:spacing w:before="120" w:after="80"/>
      </w:pPr>
      <w:r>
        <w:rPr>
          <w:b/>
          <w:bCs/>
        </w:rPr>
        <w:lastRenderedPageBreak/>
        <w:t>Actions prioritaires recommandées :</w:t>
      </w:r>
    </w:p>
    <w:p w14:paraId="008678F1" w14:textId="77777777" w:rsidR="005D34B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Utiliser Android </w:t>
      </w:r>
      <w:proofErr w:type="spellStart"/>
      <w:r>
        <w:t>Keystore</w:t>
      </w:r>
      <w:proofErr w:type="spellEnd"/>
      <w:r>
        <w:t xml:space="preserve"> System pour stocker les clés cryptographiques</w:t>
      </w:r>
    </w:p>
    <w:p w14:paraId="41DA5971" w14:textId="77777777" w:rsidR="005D34BE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Remplacer AES/ECB par AES/GCM avec un IV aléatoire</w:t>
      </w:r>
    </w:p>
    <w:p w14:paraId="70A61E1D" w14:textId="77777777" w:rsidR="005D34B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Désactiver le backup ADB avec </w:t>
      </w:r>
      <w:proofErr w:type="spellStart"/>
      <w:proofErr w:type="gramStart"/>
      <w:r>
        <w:t>android:allowBackup</w:t>
      </w:r>
      <w:proofErr w:type="spellEnd"/>
      <w:proofErr w:type="gramEnd"/>
      <w:r>
        <w:t>="false"</w:t>
      </w:r>
    </w:p>
    <w:p w14:paraId="2FDE3094" w14:textId="77777777" w:rsidR="005D34BE" w:rsidRDefault="005D34BE">
      <w:pPr>
        <w:spacing w:before="240"/>
      </w:pPr>
    </w:p>
    <w:p w14:paraId="79FA62EC" w14:textId="77777777" w:rsidR="005D34BE" w:rsidRDefault="00000000">
      <w:pPr>
        <w:pStyle w:val="Titre1"/>
        <w:spacing w:before="360" w:after="180"/>
      </w:pPr>
      <w:r>
        <w:rPr>
          <w:b/>
          <w:bCs/>
          <w:color w:val="1F3864"/>
        </w:rPr>
        <w:t>C. Constats Détaillés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D34BE" w14:paraId="6584B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EAAD" w14:textId="77777777" w:rsidR="005D34BE" w:rsidRDefault="00000000">
            <w:r>
              <w:rPr>
                <w:b/>
                <w:bCs/>
                <w:color w:val="FFFFFF"/>
                <w:sz w:val="22"/>
                <w:szCs w:val="22"/>
              </w:rPr>
              <w:t>Constat #1 : Backup ADB non restreint</w:t>
            </w:r>
          </w:p>
        </w:tc>
      </w:tr>
      <w:tr w:rsidR="005D34BE" w14:paraId="58C50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F168" w14:textId="77777777" w:rsidR="005D34BE" w:rsidRDefault="00000000">
            <w:r>
              <w:rPr>
                <w:b/>
                <w:bCs/>
              </w:rPr>
              <w:t>Sévérité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F32D" w14:textId="77777777" w:rsidR="005D34BE" w:rsidRDefault="00000000">
            <w:r>
              <w:rPr>
                <w:b/>
                <w:bCs/>
                <w:color w:val="FF4444"/>
              </w:rPr>
              <w:t>Élevée</w:t>
            </w:r>
          </w:p>
        </w:tc>
      </w:tr>
      <w:tr w:rsidR="005D34BE" w14:paraId="055F8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2A7E" w14:textId="77777777" w:rsidR="005D34B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E928" w14:textId="77777777" w:rsidR="005D34BE" w:rsidRDefault="00000000">
            <w:r>
              <w:t xml:space="preserve">L'attribut </w:t>
            </w:r>
            <w:proofErr w:type="spellStart"/>
            <w:proofErr w:type="gramStart"/>
            <w:r>
              <w:t>android:allowBackup</w:t>
            </w:r>
            <w:proofErr w:type="spellEnd"/>
            <w:proofErr w:type="gramEnd"/>
            <w:r>
              <w:t>="</w:t>
            </w:r>
            <w:proofErr w:type="spellStart"/>
            <w:r>
              <w:t>true</w:t>
            </w:r>
            <w:proofErr w:type="spellEnd"/>
            <w:r>
              <w:t xml:space="preserve">" dans le manifeste permet à n'importe qui avec accès ADB d'extraire toutes les données de l'application sans nécessiter de </w:t>
            </w:r>
            <w:proofErr w:type="gramStart"/>
            <w:r>
              <w:t>droits root</w:t>
            </w:r>
            <w:proofErr w:type="gramEnd"/>
            <w:r>
              <w:t>.</w:t>
            </w:r>
          </w:p>
        </w:tc>
      </w:tr>
      <w:tr w:rsidR="005D34BE" w14:paraId="12F84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AA11" w14:textId="77777777" w:rsidR="005D34BE" w:rsidRDefault="00000000">
            <w:r>
              <w:rPr>
                <w:b/>
                <w:bCs/>
              </w:rPr>
              <w:t>Localisation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302E" w14:textId="77777777" w:rsidR="005D34BE" w:rsidRDefault="00000000">
            <w:r>
              <w:t>AndroidManifest.xml → élément &lt;application&gt;</w:t>
            </w:r>
          </w:p>
        </w:tc>
      </w:tr>
      <w:tr w:rsidR="005D34BE" w14:paraId="71094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0218" w14:textId="77777777" w:rsidR="005D34BE" w:rsidRDefault="00000000">
            <w:r>
              <w:rPr>
                <w:b/>
                <w:bCs/>
              </w:rPr>
              <w:t>Impact potentiel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49C8" w14:textId="77777777" w:rsidR="005D34BE" w:rsidRDefault="00000000">
            <w:r>
              <w:t xml:space="preserve">Vol de données sensibles de l'application via la commande </w:t>
            </w:r>
            <w:proofErr w:type="spellStart"/>
            <w:r>
              <w:t>adb</w:t>
            </w:r>
            <w:proofErr w:type="spellEnd"/>
            <w:r>
              <w:t xml:space="preserve"> backup, sans nécessiter de déverrouillage du téléphone.</w:t>
            </w:r>
          </w:p>
        </w:tc>
      </w:tr>
      <w:tr w:rsidR="005D34BE" w14:paraId="73773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6D83" w14:textId="77777777" w:rsidR="005D34BE" w:rsidRDefault="00000000">
            <w:r>
              <w:rPr>
                <w:b/>
                <w:bCs/>
              </w:rPr>
              <w:t>Remédiation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018B" w14:textId="77777777" w:rsidR="005D34BE" w:rsidRDefault="00000000">
            <w:r>
              <w:t xml:space="preserve">Définir </w:t>
            </w:r>
            <w:proofErr w:type="spellStart"/>
            <w:proofErr w:type="gramStart"/>
            <w:r>
              <w:t>android:allowBackup</w:t>
            </w:r>
            <w:proofErr w:type="spellEnd"/>
            <w:proofErr w:type="gramEnd"/>
            <w:r>
              <w:t xml:space="preserve">="false" dans le manifeste. Si un backup est nécessaire, implémenter un </w:t>
            </w:r>
            <w:proofErr w:type="spellStart"/>
            <w:r>
              <w:t>BackupAgent</w:t>
            </w:r>
            <w:proofErr w:type="spellEnd"/>
            <w:r>
              <w:t xml:space="preserve"> personnalisé avec chiffrement.</w:t>
            </w:r>
          </w:p>
        </w:tc>
      </w:tr>
    </w:tbl>
    <w:p w14:paraId="3ECE90F2" w14:textId="77777777" w:rsidR="005D34BE" w:rsidRDefault="005D34B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D34BE" w14:paraId="0483F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5E78" w14:textId="77777777" w:rsidR="005D34B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Constat #2 : Clé cryptographique AES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hardcodée</w:t>
            </w:r>
            <w:proofErr w:type="spellEnd"/>
          </w:p>
        </w:tc>
      </w:tr>
      <w:tr w:rsidR="005D34BE" w14:paraId="35D5F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D4B6" w14:textId="77777777" w:rsidR="005D34BE" w:rsidRDefault="00000000">
            <w:r>
              <w:rPr>
                <w:b/>
                <w:bCs/>
              </w:rPr>
              <w:t>Sévérité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3F02" w14:textId="77777777" w:rsidR="005D34BE" w:rsidRDefault="00000000">
            <w:r>
              <w:rPr>
                <w:b/>
                <w:bCs/>
                <w:color w:val="FF4444"/>
              </w:rPr>
              <w:t>Élevée</w:t>
            </w:r>
          </w:p>
        </w:tc>
      </w:tr>
      <w:tr w:rsidR="005D34BE" w14:paraId="0F90F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FBC4" w14:textId="77777777" w:rsidR="005D34B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7095" w14:textId="77777777" w:rsidR="005D34BE" w:rsidRDefault="00000000">
            <w:r>
              <w:t>Une clé AES de 128 bits est directement codée en dur dans le code source sous forme hexadécimale : 8d127684cbc37c17616d806cf50473cc. Toute personne analysant l'APK peut l'extraire immédiatement.</w:t>
            </w:r>
          </w:p>
        </w:tc>
      </w:tr>
      <w:tr w:rsidR="005D34BE" w:rsidRPr="00293374" w14:paraId="2A8AE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63EB" w14:textId="77777777" w:rsidR="005D34BE" w:rsidRDefault="00000000">
            <w:r>
              <w:rPr>
                <w:b/>
                <w:bCs/>
              </w:rPr>
              <w:t>Localisation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FCD2" w14:textId="77777777" w:rsidR="005D34BE" w:rsidRPr="00293374" w:rsidRDefault="00000000">
            <w:pPr>
              <w:rPr>
                <w:lang w:val="en-US"/>
              </w:rPr>
            </w:pPr>
            <w:proofErr w:type="gramStart"/>
            <w:r w:rsidRPr="00293374">
              <w:rPr>
                <w:lang w:val="en-US"/>
              </w:rPr>
              <w:t>sg.vantagepoint</w:t>
            </w:r>
            <w:proofErr w:type="gramEnd"/>
            <w:r w:rsidRPr="00293374">
              <w:rPr>
                <w:lang w:val="en-US"/>
              </w:rPr>
              <w:t xml:space="preserve">.uncrackable1.a → </w:t>
            </w:r>
            <w:proofErr w:type="spellStart"/>
            <w:r w:rsidRPr="00293374">
              <w:rPr>
                <w:lang w:val="en-US"/>
              </w:rPr>
              <w:t>méthode</w:t>
            </w:r>
            <w:proofErr w:type="spellEnd"/>
            <w:r w:rsidRPr="00293374">
              <w:rPr>
                <w:lang w:val="en-US"/>
              </w:rPr>
              <w:t xml:space="preserve"> </w:t>
            </w:r>
            <w:proofErr w:type="gramStart"/>
            <w:r w:rsidRPr="00293374">
              <w:rPr>
                <w:lang w:val="en-US"/>
              </w:rPr>
              <w:t>a(</w:t>
            </w:r>
            <w:proofErr w:type="gramEnd"/>
            <w:r w:rsidRPr="00293374">
              <w:rPr>
                <w:lang w:val="en-US"/>
              </w:rPr>
              <w:t>String str)</w:t>
            </w:r>
          </w:p>
        </w:tc>
      </w:tr>
      <w:tr w:rsidR="005D34BE" w14:paraId="75C0D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FDE5" w14:textId="77777777" w:rsidR="005D34BE" w:rsidRDefault="00000000">
            <w:r>
              <w:rPr>
                <w:b/>
                <w:bCs/>
              </w:rPr>
              <w:t>Impact potentiel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F5D5" w14:textId="77777777" w:rsidR="005D34BE" w:rsidRDefault="00000000">
            <w:r>
              <w:t>La clé peut être extraite par décompilation simple de l'APK. Cela compromet complètement la confidentialité du secret chiffré.</w:t>
            </w:r>
          </w:p>
        </w:tc>
      </w:tr>
      <w:tr w:rsidR="005D34BE" w14:paraId="1B6897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7D39" w14:textId="77777777" w:rsidR="005D34BE" w:rsidRDefault="00000000">
            <w:r>
              <w:rPr>
                <w:b/>
                <w:bCs/>
              </w:rPr>
              <w:t>Remédiation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9E31" w14:textId="77777777" w:rsidR="005D34BE" w:rsidRDefault="00000000">
            <w:r>
              <w:t xml:space="preserve">Utiliser Android </w:t>
            </w:r>
            <w:proofErr w:type="spellStart"/>
            <w:r>
              <w:t>Keystore</w:t>
            </w:r>
            <w:proofErr w:type="spellEnd"/>
            <w:r>
              <w:t xml:space="preserve"> System pour générer et stocker les clés cryptographiques. Ne jamais </w:t>
            </w:r>
            <w:proofErr w:type="spellStart"/>
            <w:r>
              <w:t>hardcoder</w:t>
            </w:r>
            <w:proofErr w:type="spellEnd"/>
            <w:r>
              <w:t xml:space="preserve"> des secrets dans le code source.</w:t>
            </w:r>
          </w:p>
        </w:tc>
      </w:tr>
    </w:tbl>
    <w:p w14:paraId="167FF7E7" w14:textId="77777777" w:rsidR="005D34BE" w:rsidRDefault="005D34B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D34BE" w14:paraId="6FCFB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177C" w14:textId="77777777" w:rsidR="005D34BE" w:rsidRDefault="00000000">
            <w:r>
              <w:rPr>
                <w:b/>
                <w:bCs/>
                <w:color w:val="FFFFFF"/>
                <w:sz w:val="22"/>
                <w:szCs w:val="22"/>
              </w:rPr>
              <w:t>Constat #3 : Utilisation d'AES en mode ECB</w:t>
            </w:r>
          </w:p>
        </w:tc>
      </w:tr>
      <w:tr w:rsidR="005D34BE" w14:paraId="37B07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10FF" w14:textId="77777777" w:rsidR="005D34BE" w:rsidRDefault="00000000">
            <w:r>
              <w:rPr>
                <w:b/>
                <w:bCs/>
              </w:rPr>
              <w:t>Sévérité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BFA8" w14:textId="77777777" w:rsidR="005D34BE" w:rsidRDefault="00000000">
            <w:r>
              <w:rPr>
                <w:b/>
                <w:bCs/>
                <w:color w:val="FF4444"/>
              </w:rPr>
              <w:t>Élevée</w:t>
            </w:r>
          </w:p>
        </w:tc>
      </w:tr>
      <w:tr w:rsidR="005D34BE" w14:paraId="78032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28E" w14:textId="77777777" w:rsidR="005D34B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B52D" w14:textId="77777777" w:rsidR="005D34BE" w:rsidRDefault="00000000">
            <w:r>
              <w:t>Le chiffrement utilise AES en mode ECB (</w:t>
            </w:r>
            <w:proofErr w:type="spellStart"/>
            <w:r>
              <w:t>Electronic</w:t>
            </w:r>
            <w:proofErr w:type="spellEnd"/>
            <w:r>
              <w:t xml:space="preserve"> </w:t>
            </w:r>
            <w:proofErr w:type="spellStart"/>
            <w:r>
              <w:t>Codebook</w:t>
            </w:r>
            <w:proofErr w:type="spellEnd"/>
            <w:r>
              <w:t>), le mode le plus faible. ECB ne génère pas de vecteur d'initialisation (IV), ce qui signifie que des données identiques produisent toujours le même chiffrement.</w:t>
            </w:r>
          </w:p>
        </w:tc>
      </w:tr>
      <w:tr w:rsidR="005D34BE" w14:paraId="67696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E4EE" w14:textId="77777777" w:rsidR="005D34BE" w:rsidRDefault="00000000">
            <w:r>
              <w:rPr>
                <w:b/>
                <w:bCs/>
              </w:rPr>
              <w:t>Localisation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5082" w14:textId="77777777" w:rsidR="005D34BE" w:rsidRDefault="00000000">
            <w:proofErr w:type="spellStart"/>
            <w:proofErr w:type="gramStart"/>
            <w:r>
              <w:t>sg.vantagepoint</w:t>
            </w:r>
            <w:proofErr w:type="gramEnd"/>
            <w:r>
              <w:t>.</w:t>
            </w:r>
            <w:proofErr w:type="gramStart"/>
            <w:r>
              <w:t>a.a</w:t>
            </w:r>
            <w:proofErr w:type="spellEnd"/>
            <w:proofErr w:type="gramEnd"/>
            <w:r>
              <w:t xml:space="preserve"> → méthode a(</w:t>
            </w:r>
            <w:proofErr w:type="gramStart"/>
            <w:r>
              <w:t>byte[</w:t>
            </w:r>
            <w:proofErr w:type="gramEnd"/>
            <w:r>
              <w:t xml:space="preserve">], </w:t>
            </w:r>
            <w:proofErr w:type="gramStart"/>
            <w:r>
              <w:t>byte[</w:t>
            </w:r>
            <w:proofErr w:type="gramEnd"/>
            <w:r>
              <w:t>])</w:t>
            </w:r>
          </w:p>
        </w:tc>
      </w:tr>
      <w:tr w:rsidR="005D34BE" w14:paraId="1C67E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B5B4" w14:textId="77777777" w:rsidR="005D34BE" w:rsidRDefault="00000000">
            <w:r>
              <w:rPr>
                <w:b/>
                <w:bCs/>
              </w:rPr>
              <w:t>Impact potentiel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8804" w14:textId="77777777" w:rsidR="005D34BE" w:rsidRDefault="00000000">
            <w:r>
              <w:t>Le mode ECB est vulnérable aux attaques par analyse de patterns. Des blocs de données identiques produisent des blocs chiffrés identiques, facilitant la cryptanalyse.</w:t>
            </w:r>
          </w:p>
        </w:tc>
      </w:tr>
      <w:tr w:rsidR="005D34BE" w14:paraId="79C4E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1205" w14:textId="77777777" w:rsidR="005D34BE" w:rsidRDefault="00000000">
            <w:r>
              <w:rPr>
                <w:b/>
                <w:bCs/>
              </w:rPr>
              <w:lastRenderedPageBreak/>
              <w:t>Remédiation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27B5" w14:textId="77777777" w:rsidR="005D34BE" w:rsidRDefault="00000000">
            <w:r>
              <w:t>Remplacer AES/ECB par AES/GCM (mode authentifié) ou AES/CBC avec un IV aléatoire généré de manière sécurisée à chaque opération.</w:t>
            </w:r>
          </w:p>
        </w:tc>
      </w:tr>
    </w:tbl>
    <w:p w14:paraId="1306E9E1" w14:textId="77777777" w:rsidR="005D34BE" w:rsidRDefault="005D34B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D34BE" w14:paraId="41935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8E9" w14:textId="77777777" w:rsidR="005D34B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Constat #4 : Données chiffrées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hardcodées</w:t>
            </w:r>
            <w:proofErr w:type="spellEnd"/>
          </w:p>
        </w:tc>
      </w:tr>
      <w:tr w:rsidR="005D34BE" w14:paraId="38204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DE60" w14:textId="77777777" w:rsidR="005D34BE" w:rsidRDefault="00000000">
            <w:r>
              <w:rPr>
                <w:b/>
                <w:bCs/>
              </w:rPr>
              <w:t>Sévérité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DC33" w14:textId="77777777" w:rsidR="005D34BE" w:rsidRDefault="00000000">
            <w:r>
              <w:rPr>
                <w:b/>
                <w:bCs/>
                <w:color w:val="FF8800"/>
              </w:rPr>
              <w:t>Moyenne</w:t>
            </w:r>
          </w:p>
        </w:tc>
      </w:tr>
      <w:tr w:rsidR="005D34BE" w14:paraId="25D24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AD12" w14:textId="77777777" w:rsidR="005D34B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768A" w14:textId="77777777" w:rsidR="005D34BE" w:rsidRDefault="00000000">
            <w:r>
              <w:t xml:space="preserve">Les données chiffrées (Base64) sont également </w:t>
            </w:r>
            <w:proofErr w:type="spellStart"/>
            <w:r>
              <w:t>hardcodées</w:t>
            </w:r>
            <w:proofErr w:type="spellEnd"/>
            <w:r>
              <w:t xml:space="preserve"> dans le code source : 5UJiFctbmgbDoLXmpL12mkno8HT4Lv8dlat8FxR2GOc=. Combinées avec la clé </w:t>
            </w:r>
            <w:proofErr w:type="spellStart"/>
            <w:r>
              <w:t>hardcodée</w:t>
            </w:r>
            <w:proofErr w:type="spellEnd"/>
            <w:r>
              <w:t>, le secret peut être déchiffré sans exécuter l'application.</w:t>
            </w:r>
          </w:p>
        </w:tc>
      </w:tr>
      <w:tr w:rsidR="005D34BE" w:rsidRPr="00293374" w14:paraId="18FBC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7C00" w14:textId="77777777" w:rsidR="005D34BE" w:rsidRDefault="00000000">
            <w:r>
              <w:rPr>
                <w:b/>
                <w:bCs/>
              </w:rPr>
              <w:t>Localisation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BCEE" w14:textId="77777777" w:rsidR="005D34BE" w:rsidRPr="00293374" w:rsidRDefault="00000000">
            <w:pPr>
              <w:rPr>
                <w:lang w:val="en-US"/>
              </w:rPr>
            </w:pPr>
            <w:proofErr w:type="gramStart"/>
            <w:r w:rsidRPr="00293374">
              <w:rPr>
                <w:lang w:val="en-US"/>
              </w:rPr>
              <w:t>sg.vantagepoint</w:t>
            </w:r>
            <w:proofErr w:type="gramEnd"/>
            <w:r w:rsidRPr="00293374">
              <w:rPr>
                <w:lang w:val="en-US"/>
              </w:rPr>
              <w:t xml:space="preserve">.uncrackable1.a → </w:t>
            </w:r>
            <w:proofErr w:type="spellStart"/>
            <w:r w:rsidRPr="00293374">
              <w:rPr>
                <w:lang w:val="en-US"/>
              </w:rPr>
              <w:t>méthode</w:t>
            </w:r>
            <w:proofErr w:type="spellEnd"/>
            <w:r w:rsidRPr="00293374">
              <w:rPr>
                <w:lang w:val="en-US"/>
              </w:rPr>
              <w:t xml:space="preserve"> </w:t>
            </w:r>
            <w:proofErr w:type="gramStart"/>
            <w:r w:rsidRPr="00293374">
              <w:rPr>
                <w:lang w:val="en-US"/>
              </w:rPr>
              <w:t>a(</w:t>
            </w:r>
            <w:proofErr w:type="gramEnd"/>
            <w:r w:rsidRPr="00293374">
              <w:rPr>
                <w:lang w:val="en-US"/>
              </w:rPr>
              <w:t>String str)</w:t>
            </w:r>
          </w:p>
        </w:tc>
      </w:tr>
      <w:tr w:rsidR="005D34BE" w14:paraId="48F91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562" w14:textId="77777777" w:rsidR="005D34BE" w:rsidRDefault="00000000">
            <w:r>
              <w:rPr>
                <w:b/>
                <w:bCs/>
              </w:rPr>
              <w:t>Impact potentiel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A218" w14:textId="77777777" w:rsidR="005D34BE" w:rsidRDefault="00000000">
            <w:r>
              <w:t>Un attaquant peut déchiffrer le secret statiquement en extrayant la clé et les données chiffrées du code décompilé, sans même exécuter l'application.</w:t>
            </w:r>
          </w:p>
        </w:tc>
      </w:tr>
      <w:tr w:rsidR="005D34BE" w14:paraId="1C889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EE22" w14:textId="77777777" w:rsidR="005D34BE" w:rsidRDefault="00000000">
            <w:r>
              <w:rPr>
                <w:b/>
                <w:bCs/>
              </w:rPr>
              <w:t>Remédiation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55E8" w14:textId="77777777" w:rsidR="005D34BE" w:rsidRDefault="00000000">
            <w:r>
              <w:t>Ne pas stocker de données sensibles chiffrées dans le code. Utiliser un serveur sécurisé pour stocker et vérifier les secrets.</w:t>
            </w:r>
          </w:p>
        </w:tc>
      </w:tr>
    </w:tbl>
    <w:p w14:paraId="3E309B06" w14:textId="77777777" w:rsidR="005D34BE" w:rsidRDefault="005D34B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D34BE" w14:paraId="56F3C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1B14" w14:textId="77777777" w:rsidR="005D34BE" w:rsidRDefault="00000000">
            <w:r>
              <w:rPr>
                <w:b/>
                <w:bCs/>
                <w:color w:val="FFFFFF"/>
                <w:sz w:val="22"/>
                <w:szCs w:val="22"/>
              </w:rPr>
              <w:t>Constat #5 : Anti-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tampering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contournable</w:t>
            </w:r>
          </w:p>
        </w:tc>
      </w:tr>
      <w:tr w:rsidR="005D34BE" w14:paraId="03EB0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A132" w14:textId="77777777" w:rsidR="005D34BE" w:rsidRDefault="00000000">
            <w:r>
              <w:rPr>
                <w:b/>
                <w:bCs/>
              </w:rPr>
              <w:t>Sévérité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DF57" w14:textId="77777777" w:rsidR="005D34BE" w:rsidRDefault="00000000">
            <w:r>
              <w:rPr>
                <w:b/>
                <w:bCs/>
                <w:color w:val="FF8800"/>
              </w:rPr>
              <w:t>Moyenne</w:t>
            </w:r>
          </w:p>
        </w:tc>
      </w:tr>
      <w:tr w:rsidR="005D34BE" w14:paraId="5707B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9C91" w14:textId="77777777" w:rsidR="005D34B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689A" w14:textId="77777777" w:rsidR="005D34BE" w:rsidRDefault="00000000">
            <w:r>
              <w:t>L'application implémente des mécanismes de détection de root (</w:t>
            </w:r>
            <w:proofErr w:type="spellStart"/>
            <w:proofErr w:type="gramStart"/>
            <w:r>
              <w:t>c.a</w:t>
            </w:r>
            <w:proofErr w:type="spellEnd"/>
            <w:proofErr w:type="gramEnd"/>
            <w:r>
              <w:t xml:space="preserve">(), </w:t>
            </w:r>
            <w:proofErr w:type="spellStart"/>
            <w:proofErr w:type="gramStart"/>
            <w:r>
              <w:t>c.b</w:t>
            </w:r>
            <w:proofErr w:type="spellEnd"/>
            <w:proofErr w:type="gramEnd"/>
            <w:r>
              <w:t xml:space="preserve">(), </w:t>
            </w:r>
            <w:proofErr w:type="spellStart"/>
            <w:r>
              <w:t>c.</w:t>
            </w:r>
            <w:proofErr w:type="gramStart"/>
            <w:r>
              <w:t>c</w:t>
            </w:r>
            <w:proofErr w:type="spellEnd"/>
            <w:r>
              <w:t>(</w:t>
            </w:r>
            <w:proofErr w:type="gramEnd"/>
            <w:r>
              <w:t>)) et de débogage (</w:t>
            </w:r>
            <w:proofErr w:type="spellStart"/>
            <w:proofErr w:type="gramStart"/>
            <w:r>
              <w:t>b.a</w:t>
            </w:r>
            <w:proofErr w:type="spellEnd"/>
            <w:proofErr w:type="gramEnd"/>
            <w:r>
              <w:t xml:space="preserve">()) qui forcent la fermeture via </w:t>
            </w:r>
            <w:proofErr w:type="spellStart"/>
            <w:r>
              <w:t>System.exit</w:t>
            </w:r>
            <w:proofErr w:type="spellEnd"/>
            <w:r>
              <w:t>(0). Ces protections sont basiques et facilement contournables avec des outils dynamiques comme Frida.</w:t>
            </w:r>
          </w:p>
        </w:tc>
      </w:tr>
      <w:tr w:rsidR="005D34BE" w14:paraId="14A62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F405" w14:textId="77777777" w:rsidR="005D34BE" w:rsidRDefault="00000000">
            <w:r>
              <w:rPr>
                <w:b/>
                <w:bCs/>
              </w:rPr>
              <w:t>Localisation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3AA9" w14:textId="77777777" w:rsidR="005D34BE" w:rsidRDefault="00000000">
            <w:proofErr w:type="gramStart"/>
            <w:r>
              <w:t>sg.vantagepoint</w:t>
            </w:r>
            <w:proofErr w:type="gramEnd"/>
            <w:r>
              <w:t xml:space="preserve">.uncrackable1.MainActivity → méthode </w:t>
            </w:r>
            <w:proofErr w:type="spellStart"/>
            <w:proofErr w:type="gramStart"/>
            <w:r>
              <w:t>onCreate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D34BE" w14:paraId="653E9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7227" w14:textId="77777777" w:rsidR="005D34BE" w:rsidRDefault="00000000">
            <w:r>
              <w:rPr>
                <w:b/>
                <w:bCs/>
              </w:rPr>
              <w:t>Impact potentiel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27C6" w14:textId="77777777" w:rsidR="005D34BE" w:rsidRDefault="00000000">
            <w:r>
              <w:t xml:space="preserve">Un attaquant peut contourner ces protections en utilisant des outils d'instrumentation dynamique (Frida, </w:t>
            </w:r>
            <w:proofErr w:type="spellStart"/>
            <w:r>
              <w:t>Xposed</w:t>
            </w:r>
            <w:proofErr w:type="spellEnd"/>
            <w:r>
              <w:t xml:space="preserve">) pour </w:t>
            </w:r>
            <w:proofErr w:type="spellStart"/>
            <w:r>
              <w:t>hooker</w:t>
            </w:r>
            <w:proofErr w:type="spellEnd"/>
            <w:r>
              <w:t xml:space="preserve"> les méthodes de détection et forcer leur retour à false.</w:t>
            </w:r>
          </w:p>
        </w:tc>
      </w:tr>
      <w:tr w:rsidR="005D34BE" w14:paraId="22C00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F548" w14:textId="77777777" w:rsidR="005D34BE" w:rsidRDefault="00000000">
            <w:r>
              <w:rPr>
                <w:b/>
                <w:bCs/>
              </w:rPr>
              <w:t>Remédiation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8778" w14:textId="77777777" w:rsidR="005D34BE" w:rsidRDefault="00000000">
            <w:r>
              <w:t xml:space="preserve">Pour une application de production, utiliser des solutions de protection avancées (obfuscation, vérification d'intégrité côté serveur, attestation </w:t>
            </w:r>
            <w:proofErr w:type="spellStart"/>
            <w:r>
              <w:t>SafetyNet</w:t>
            </w:r>
            <w:proofErr w:type="spellEnd"/>
            <w:r>
              <w:t>/Play Integrity API).</w:t>
            </w:r>
          </w:p>
        </w:tc>
      </w:tr>
    </w:tbl>
    <w:p w14:paraId="3D16632B" w14:textId="77777777" w:rsidR="005D34BE" w:rsidRDefault="005D34BE">
      <w:pPr>
        <w:spacing w:before="360"/>
      </w:pPr>
    </w:p>
    <w:p w14:paraId="1EE73CB1" w14:textId="77777777" w:rsidR="005D34BE" w:rsidRDefault="00000000">
      <w:pPr>
        <w:pStyle w:val="Titre1"/>
        <w:spacing w:before="360" w:after="180"/>
      </w:pPr>
      <w:r>
        <w:rPr>
          <w:b/>
          <w:bCs/>
          <w:color w:val="1F3864"/>
        </w:rPr>
        <w:t>D. Comparaison des Outils de Décompilation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5D34BE" w14:paraId="023E4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2480" w14:textId="77777777" w:rsidR="005D34BE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FFF2" w14:textId="77777777" w:rsidR="005D34BE" w:rsidRDefault="00000000">
            <w:r>
              <w:rPr>
                <w:b/>
                <w:bCs/>
                <w:color w:val="FFFFFF"/>
              </w:rPr>
              <w:t>JADX GUI v1.5.5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984A" w14:textId="77777777" w:rsidR="005D34BE" w:rsidRDefault="00000000">
            <w:r>
              <w:rPr>
                <w:b/>
                <w:bCs/>
                <w:color w:val="FFFFFF"/>
              </w:rPr>
              <w:t>JD-GUI v1.6.6</w:t>
            </w:r>
          </w:p>
        </w:tc>
      </w:tr>
      <w:tr w:rsidR="005D34BE" w14:paraId="18AF1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049A" w14:textId="77777777" w:rsidR="005D34BE" w:rsidRDefault="00000000">
            <w:r>
              <w:t>Navigation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599F" w14:textId="77777777" w:rsidR="005D34BE" w:rsidRDefault="00000000">
            <w:r>
              <w:t>Ressources + Code (complet)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F2CB" w14:textId="77777777" w:rsidR="005D34BE" w:rsidRDefault="00000000">
            <w:r>
              <w:t>Code Java uniquement</w:t>
            </w:r>
          </w:p>
        </w:tc>
      </w:tr>
      <w:tr w:rsidR="005D34BE" w14:paraId="6BD75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02DC" w14:textId="77777777" w:rsidR="005D34BE" w:rsidRDefault="00000000">
            <w:r>
              <w:t>Ressources XML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7DD4" w14:textId="77777777" w:rsidR="005D34BE" w:rsidRDefault="00000000">
            <w:proofErr w:type="spellStart"/>
            <w:r>
              <w:t>AndroidManifest</w:t>
            </w:r>
            <w:proofErr w:type="spellEnd"/>
            <w:r>
              <w:t>, strings.xml accessibles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E191" w14:textId="77777777" w:rsidR="005D34BE" w:rsidRDefault="00000000">
            <w:r>
              <w:t>Non disponibles</w:t>
            </w:r>
          </w:p>
        </w:tc>
      </w:tr>
      <w:tr w:rsidR="005D34BE" w14:paraId="11E955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08B2" w14:textId="77777777" w:rsidR="005D34BE" w:rsidRDefault="00000000">
            <w:r>
              <w:t>IDs Android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6369" w14:textId="77777777" w:rsidR="005D34BE" w:rsidRPr="00293374" w:rsidRDefault="00000000">
            <w:pPr>
              <w:rPr>
                <w:lang w:val="en-US"/>
              </w:rPr>
            </w:pPr>
            <w:proofErr w:type="spellStart"/>
            <w:proofErr w:type="gramStart"/>
            <w:r w:rsidRPr="00293374">
              <w:rPr>
                <w:lang w:val="en-US"/>
              </w:rPr>
              <w:t>R.layout</w:t>
            </w:r>
            <w:proofErr w:type="gramEnd"/>
            <w:r w:rsidRPr="00293374">
              <w:rPr>
                <w:lang w:val="en-US"/>
              </w:rPr>
              <w:t>.activity_main</w:t>
            </w:r>
            <w:proofErr w:type="spellEnd"/>
            <w:r w:rsidRPr="00293374">
              <w:rPr>
                <w:lang w:val="en-US"/>
              </w:rPr>
              <w:t xml:space="preserve"> (</w:t>
            </w:r>
            <w:proofErr w:type="spellStart"/>
            <w:r w:rsidRPr="00293374">
              <w:rPr>
                <w:lang w:val="en-US"/>
              </w:rPr>
              <w:t>lisible</w:t>
            </w:r>
            <w:proofErr w:type="spellEnd"/>
            <w:r w:rsidRPr="00293374">
              <w:rPr>
                <w:lang w:val="en-US"/>
              </w:rPr>
              <w:t>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AFAD" w14:textId="77777777" w:rsidR="005D34BE" w:rsidRDefault="00000000">
            <w:r>
              <w:t>2130903040 (nombre brut)</w:t>
            </w:r>
          </w:p>
        </w:tc>
      </w:tr>
      <w:tr w:rsidR="005D34BE" w14:paraId="3DBD3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8DDA" w14:textId="77777777" w:rsidR="005D34BE" w:rsidRDefault="00000000">
            <w:r>
              <w:t>Lisibilité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BE2F" w14:textId="77777777" w:rsidR="005D34BE" w:rsidRDefault="00000000">
            <w:r>
              <w:t>Très bonne — noms reconstruits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F0AE" w14:textId="77777777" w:rsidR="005D34BE" w:rsidRDefault="00000000">
            <w:r>
              <w:t>Correcte — noms génériques</w:t>
            </w:r>
          </w:p>
        </w:tc>
      </w:tr>
      <w:tr w:rsidR="005D34BE" w14:paraId="42A2B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9A42" w14:textId="77777777" w:rsidR="005D34BE" w:rsidRDefault="00000000">
            <w:r>
              <w:t>Conclusion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A1A7" w14:textId="77777777" w:rsidR="005D34BE" w:rsidRDefault="00000000">
            <w:r>
              <w:t>Recommandé comme outil principal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6F0A" w14:textId="77777777" w:rsidR="005D34BE" w:rsidRDefault="00000000">
            <w:r>
              <w:t>Utile en outil secondaire</w:t>
            </w:r>
          </w:p>
        </w:tc>
      </w:tr>
    </w:tbl>
    <w:p w14:paraId="776E9C3A" w14:textId="77777777" w:rsidR="005D34BE" w:rsidRDefault="005D34BE">
      <w:pPr>
        <w:spacing w:before="360"/>
      </w:pPr>
    </w:p>
    <w:p w14:paraId="696C587A" w14:textId="77777777" w:rsidR="005D34BE" w:rsidRDefault="00000000">
      <w:pPr>
        <w:pStyle w:val="Titre1"/>
        <w:spacing w:before="360" w:after="180"/>
      </w:pPr>
      <w:r>
        <w:rPr>
          <w:b/>
          <w:bCs/>
          <w:color w:val="1F3864"/>
        </w:rPr>
        <w:t>E. Annexes</w:t>
      </w:r>
    </w:p>
    <w:p w14:paraId="7C8B2073" w14:textId="77777777" w:rsidR="005D34BE" w:rsidRDefault="00000000">
      <w:pPr>
        <w:pStyle w:val="Titre2"/>
        <w:spacing w:before="240" w:after="120"/>
      </w:pPr>
      <w:r>
        <w:rPr>
          <w:b/>
          <w:bCs/>
          <w:color w:val="2E5090"/>
        </w:rPr>
        <w:t>Permissions demandées</w:t>
      </w:r>
    </w:p>
    <w:p w14:paraId="0068DDB5" w14:textId="77777777" w:rsidR="005D34BE" w:rsidRDefault="00000000">
      <w:pPr>
        <w:spacing w:before="80" w:after="80"/>
      </w:pPr>
      <w:r>
        <w:t>Aucune permission déclarée dans AndroidManifest.xml. L'application ne demande pas d'accès aux ressources système (réseau, stockage, localisation, etc.). Surface d'attaque réseau nulle.</w:t>
      </w:r>
    </w:p>
    <w:p w14:paraId="520E1B08" w14:textId="77777777" w:rsidR="005D34BE" w:rsidRDefault="00000000">
      <w:pPr>
        <w:pStyle w:val="Titre2"/>
        <w:spacing w:before="240" w:after="120"/>
      </w:pPr>
      <w:r>
        <w:rPr>
          <w:b/>
          <w:bCs/>
          <w:color w:val="2E5090"/>
        </w:rPr>
        <w:t>Composants déclarés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1675"/>
        <w:gridCol w:w="3665"/>
      </w:tblGrid>
      <w:tr w:rsidR="005D34BE" w14:paraId="42D72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D72E" w14:textId="77777777" w:rsidR="005D34BE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656" w14:textId="77777777" w:rsidR="005D34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C4AE" w14:textId="77777777" w:rsidR="005D34BE" w:rsidRDefault="00000000">
            <w:r>
              <w:rPr>
                <w:b/>
                <w:bCs/>
                <w:color w:val="FFFFFF"/>
              </w:rPr>
              <w:t>Observation</w:t>
            </w:r>
          </w:p>
        </w:tc>
      </w:tr>
      <w:tr w:rsidR="005D34BE" w14:paraId="3E92F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A5BA" w14:textId="77777777" w:rsidR="005D34BE" w:rsidRDefault="00000000">
            <w:proofErr w:type="gramStart"/>
            <w:r>
              <w:t>sg.vantagepoint</w:t>
            </w:r>
            <w:proofErr w:type="gramEnd"/>
            <w:r>
              <w:t>.uncrackable1.MainActivity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B918" w14:textId="77777777" w:rsidR="005D34BE" w:rsidRDefault="00000000">
            <w:r>
              <w:t>Activity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B679" w14:textId="77777777" w:rsidR="005D34BE" w:rsidRDefault="00000000">
            <w:r>
              <w:t>Intent-</w:t>
            </w:r>
            <w:proofErr w:type="spellStart"/>
            <w:r>
              <w:t>filter</w:t>
            </w:r>
            <w:proofErr w:type="spellEnd"/>
            <w:r>
              <w:t xml:space="preserve"> MAIN/LAUNCHER. Attribut </w:t>
            </w:r>
            <w:proofErr w:type="spellStart"/>
            <w:r>
              <w:t>exported</w:t>
            </w:r>
            <w:proofErr w:type="spellEnd"/>
            <w:r>
              <w:t xml:space="preserve"> non défini explicitement.</w:t>
            </w:r>
          </w:p>
        </w:tc>
      </w:tr>
    </w:tbl>
    <w:p w14:paraId="262FFF65" w14:textId="77777777" w:rsidR="005D34BE" w:rsidRDefault="005D34BE">
      <w:pPr>
        <w:spacing w:before="240"/>
      </w:pPr>
    </w:p>
    <w:p w14:paraId="1A6591BF" w14:textId="77777777" w:rsidR="005D34BE" w:rsidRDefault="00000000">
      <w:pPr>
        <w:pStyle w:val="Titre2"/>
        <w:spacing w:before="240" w:after="120"/>
      </w:pPr>
      <w:r>
        <w:rPr>
          <w:b/>
          <w:bCs/>
          <w:color w:val="2E5090"/>
        </w:rPr>
        <w:t>Structure de l'APK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34BE" w14:paraId="3D09F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0DE0" w14:textId="77777777" w:rsidR="005D34BE" w:rsidRDefault="00000000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1AC7" w14:textId="77777777" w:rsidR="005D34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D34BE" w14:paraId="1F8E7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78D6" w14:textId="77777777" w:rsidR="005D34BE" w:rsidRDefault="00000000">
            <w:r>
              <w:t>AndroidManifest.xml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8621" w14:textId="77777777" w:rsidR="005D34BE" w:rsidRDefault="00000000">
            <w:r>
              <w:t>Manifeste de l'application</w:t>
            </w:r>
          </w:p>
        </w:tc>
      </w:tr>
      <w:tr w:rsidR="005D34BE" w14:paraId="5E354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EE25" w14:textId="77777777" w:rsidR="005D34BE" w:rsidRDefault="00000000">
            <w:proofErr w:type="spellStart"/>
            <w:r>
              <w:t>classes.dex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DC68" w14:textId="77777777" w:rsidR="005D34BE" w:rsidRDefault="00000000">
            <w:proofErr w:type="spellStart"/>
            <w:r>
              <w:t>Bytecode</w:t>
            </w:r>
            <w:proofErr w:type="spellEnd"/>
            <w:r>
              <w:t xml:space="preserve"> </w:t>
            </w:r>
            <w:proofErr w:type="spellStart"/>
            <w:r>
              <w:t>Dalvik</w:t>
            </w:r>
            <w:proofErr w:type="spellEnd"/>
            <w:r>
              <w:t xml:space="preserve"> (code compilé)</w:t>
            </w:r>
          </w:p>
        </w:tc>
      </w:tr>
      <w:tr w:rsidR="005D34BE" w14:paraId="1C52E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14C4" w14:textId="77777777" w:rsidR="005D34BE" w:rsidRPr="00293374" w:rsidRDefault="00000000">
            <w:pPr>
              <w:rPr>
                <w:lang w:val="en-US"/>
              </w:rPr>
            </w:pPr>
            <w:r w:rsidRPr="00293374">
              <w:rPr>
                <w:lang w:val="en-US"/>
              </w:rPr>
              <w:t>res/layout/activity_main.xml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770B" w14:textId="77777777" w:rsidR="005D34BE" w:rsidRDefault="00000000">
            <w:r>
              <w:t>Interface utilisateur principale</w:t>
            </w:r>
          </w:p>
        </w:tc>
      </w:tr>
      <w:tr w:rsidR="005D34BE" w14:paraId="315E5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C269" w14:textId="77777777" w:rsidR="005D34BE" w:rsidRDefault="00000000">
            <w:proofErr w:type="spellStart"/>
            <w:r>
              <w:t>res</w:t>
            </w:r>
            <w:proofErr w:type="spellEnd"/>
            <w:r>
              <w:t>/values/strings.xml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F456" w14:textId="77777777" w:rsidR="005D34BE" w:rsidRDefault="00000000">
            <w:r>
              <w:t>Chaînes de caractères</w:t>
            </w:r>
          </w:p>
        </w:tc>
      </w:tr>
      <w:tr w:rsidR="005D34BE" w14:paraId="76CE5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8415" w14:textId="77777777" w:rsidR="005D34BE" w:rsidRDefault="00000000">
            <w:r>
              <w:t>META-INF/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D0B4" w14:textId="77777777" w:rsidR="005D34BE" w:rsidRDefault="00000000">
            <w:r>
              <w:t>Signature et certificat de l'APK</w:t>
            </w:r>
          </w:p>
        </w:tc>
      </w:tr>
      <w:tr w:rsidR="005D34BE" w14:paraId="30F3E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60D3" w14:textId="77777777" w:rsidR="005D34BE" w:rsidRDefault="00000000">
            <w:proofErr w:type="spellStart"/>
            <w:proofErr w:type="gramStart"/>
            <w:r>
              <w:t>resources.arsc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5EF0" w14:textId="77777777" w:rsidR="005D34BE" w:rsidRDefault="00000000">
            <w:r>
              <w:t>Table des ressources compilées</w:t>
            </w:r>
          </w:p>
        </w:tc>
      </w:tr>
    </w:tbl>
    <w:p w14:paraId="16F1A067" w14:textId="77777777" w:rsidR="005D34BE" w:rsidRDefault="005D34BE">
      <w:pPr>
        <w:spacing w:before="480"/>
      </w:pPr>
    </w:p>
    <w:p w14:paraId="4EA35780" w14:textId="77777777" w:rsidR="005D34BE" w:rsidRDefault="005D34BE">
      <w:pPr>
        <w:pBdr>
          <w:bottom w:val="single" w:sz="6" w:space="1" w:color="1F3864"/>
        </w:pBdr>
      </w:pPr>
    </w:p>
    <w:p w14:paraId="6B60994C" w14:textId="77777777" w:rsidR="005D34BE" w:rsidRDefault="00000000">
      <w:pPr>
        <w:spacing w:before="120"/>
        <w:jc w:val="center"/>
      </w:pPr>
      <w:r>
        <w:rPr>
          <w:color w:val="999999"/>
          <w:sz w:val="16"/>
          <w:szCs w:val="16"/>
        </w:rPr>
        <w:t xml:space="preserve">© 2026 </w:t>
      </w:r>
      <w:proofErr w:type="spellStart"/>
      <w:r>
        <w:rPr>
          <w:color w:val="999999"/>
          <w:sz w:val="16"/>
          <w:szCs w:val="16"/>
        </w:rPr>
        <w:t>MLIAEdu</w:t>
      </w:r>
      <w:proofErr w:type="spellEnd"/>
      <w:r>
        <w:rPr>
          <w:color w:val="999999"/>
          <w:sz w:val="16"/>
          <w:szCs w:val="16"/>
        </w:rPr>
        <w:t xml:space="preserve"> Platform — Rapport généré dans le cadre du LAB 4 — Analyse statique d'APK</w:t>
      </w:r>
    </w:p>
    <w:sectPr w:rsidR="005D34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7944"/>
    <w:multiLevelType w:val="hybridMultilevel"/>
    <w:tmpl w:val="EE1068DE"/>
    <w:lvl w:ilvl="0" w:tplc="6C3EE13A">
      <w:start w:val="1"/>
      <w:numFmt w:val="bullet"/>
      <w:lvlText w:val="●"/>
      <w:lvlJc w:val="left"/>
      <w:pPr>
        <w:ind w:left="720" w:hanging="360"/>
      </w:pPr>
    </w:lvl>
    <w:lvl w:ilvl="1" w:tplc="F30EF058">
      <w:start w:val="1"/>
      <w:numFmt w:val="bullet"/>
      <w:lvlText w:val="○"/>
      <w:lvlJc w:val="left"/>
      <w:pPr>
        <w:ind w:left="1440" w:hanging="360"/>
      </w:pPr>
    </w:lvl>
    <w:lvl w:ilvl="2" w:tplc="DFBCC2FE">
      <w:start w:val="1"/>
      <w:numFmt w:val="bullet"/>
      <w:lvlText w:val="■"/>
      <w:lvlJc w:val="left"/>
      <w:pPr>
        <w:ind w:left="2160" w:hanging="360"/>
      </w:pPr>
    </w:lvl>
    <w:lvl w:ilvl="3" w:tplc="016AC07E">
      <w:start w:val="1"/>
      <w:numFmt w:val="bullet"/>
      <w:lvlText w:val="●"/>
      <w:lvlJc w:val="left"/>
      <w:pPr>
        <w:ind w:left="2880" w:hanging="360"/>
      </w:pPr>
    </w:lvl>
    <w:lvl w:ilvl="4" w:tplc="12BC3902">
      <w:start w:val="1"/>
      <w:numFmt w:val="bullet"/>
      <w:lvlText w:val="○"/>
      <w:lvlJc w:val="left"/>
      <w:pPr>
        <w:ind w:left="3600" w:hanging="360"/>
      </w:pPr>
    </w:lvl>
    <w:lvl w:ilvl="5" w:tplc="7416FE18">
      <w:start w:val="1"/>
      <w:numFmt w:val="bullet"/>
      <w:lvlText w:val="■"/>
      <w:lvlJc w:val="left"/>
      <w:pPr>
        <w:ind w:left="4320" w:hanging="360"/>
      </w:pPr>
    </w:lvl>
    <w:lvl w:ilvl="6" w:tplc="93E2BFBA">
      <w:start w:val="1"/>
      <w:numFmt w:val="bullet"/>
      <w:lvlText w:val="●"/>
      <w:lvlJc w:val="left"/>
      <w:pPr>
        <w:ind w:left="5040" w:hanging="360"/>
      </w:pPr>
    </w:lvl>
    <w:lvl w:ilvl="7" w:tplc="BA887092">
      <w:start w:val="1"/>
      <w:numFmt w:val="bullet"/>
      <w:lvlText w:val="●"/>
      <w:lvlJc w:val="left"/>
      <w:pPr>
        <w:ind w:left="5760" w:hanging="360"/>
      </w:pPr>
    </w:lvl>
    <w:lvl w:ilvl="8" w:tplc="13C25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3656"/>
    <w:multiLevelType w:val="hybridMultilevel"/>
    <w:tmpl w:val="6302DDCA"/>
    <w:lvl w:ilvl="0" w:tplc="3E0C9D08">
      <w:start w:val="1"/>
      <w:numFmt w:val="decimal"/>
      <w:lvlText w:val="%1."/>
      <w:lvlJc w:val="left"/>
      <w:pPr>
        <w:ind w:left="720" w:hanging="360"/>
      </w:pPr>
    </w:lvl>
    <w:lvl w:ilvl="1" w:tplc="AE80D0C8">
      <w:numFmt w:val="decimal"/>
      <w:lvlText w:val=""/>
      <w:lvlJc w:val="left"/>
    </w:lvl>
    <w:lvl w:ilvl="2" w:tplc="3C5C05D0">
      <w:numFmt w:val="decimal"/>
      <w:lvlText w:val=""/>
      <w:lvlJc w:val="left"/>
    </w:lvl>
    <w:lvl w:ilvl="3" w:tplc="73DC415E">
      <w:numFmt w:val="decimal"/>
      <w:lvlText w:val=""/>
      <w:lvlJc w:val="left"/>
    </w:lvl>
    <w:lvl w:ilvl="4" w:tplc="167AA378">
      <w:numFmt w:val="decimal"/>
      <w:lvlText w:val=""/>
      <w:lvlJc w:val="left"/>
    </w:lvl>
    <w:lvl w:ilvl="5" w:tplc="D7BC00FE">
      <w:numFmt w:val="decimal"/>
      <w:lvlText w:val=""/>
      <w:lvlJc w:val="left"/>
    </w:lvl>
    <w:lvl w:ilvl="6" w:tplc="5FC6C506">
      <w:numFmt w:val="decimal"/>
      <w:lvlText w:val=""/>
      <w:lvlJc w:val="left"/>
    </w:lvl>
    <w:lvl w:ilvl="7" w:tplc="0C9C32BE">
      <w:numFmt w:val="decimal"/>
      <w:lvlText w:val=""/>
      <w:lvlJc w:val="left"/>
    </w:lvl>
    <w:lvl w:ilvl="8" w:tplc="0A584F7C">
      <w:numFmt w:val="decimal"/>
      <w:lvlText w:val=""/>
      <w:lvlJc w:val="left"/>
    </w:lvl>
  </w:abstractNum>
  <w:abstractNum w:abstractNumId="2" w15:restartNumberingAfterBreak="0">
    <w:nsid w:val="58E9261F"/>
    <w:multiLevelType w:val="hybridMultilevel"/>
    <w:tmpl w:val="3710F264"/>
    <w:lvl w:ilvl="0" w:tplc="AF18A5AA">
      <w:start w:val="1"/>
      <w:numFmt w:val="bullet"/>
      <w:lvlText w:val="•"/>
      <w:lvlJc w:val="left"/>
      <w:pPr>
        <w:ind w:left="720" w:hanging="360"/>
      </w:pPr>
    </w:lvl>
    <w:lvl w:ilvl="1" w:tplc="E22EAF8E">
      <w:numFmt w:val="decimal"/>
      <w:lvlText w:val=""/>
      <w:lvlJc w:val="left"/>
    </w:lvl>
    <w:lvl w:ilvl="2" w:tplc="7E609B0E">
      <w:numFmt w:val="decimal"/>
      <w:lvlText w:val=""/>
      <w:lvlJc w:val="left"/>
    </w:lvl>
    <w:lvl w:ilvl="3" w:tplc="141AA6FC">
      <w:numFmt w:val="decimal"/>
      <w:lvlText w:val=""/>
      <w:lvlJc w:val="left"/>
    </w:lvl>
    <w:lvl w:ilvl="4" w:tplc="BF34B452">
      <w:numFmt w:val="decimal"/>
      <w:lvlText w:val=""/>
      <w:lvlJc w:val="left"/>
    </w:lvl>
    <w:lvl w:ilvl="5" w:tplc="626E6F26">
      <w:numFmt w:val="decimal"/>
      <w:lvlText w:val=""/>
      <w:lvlJc w:val="left"/>
    </w:lvl>
    <w:lvl w:ilvl="6" w:tplc="A492F166">
      <w:numFmt w:val="decimal"/>
      <w:lvlText w:val=""/>
      <w:lvlJc w:val="left"/>
    </w:lvl>
    <w:lvl w:ilvl="7" w:tplc="67E2A948">
      <w:numFmt w:val="decimal"/>
      <w:lvlText w:val=""/>
      <w:lvlJc w:val="left"/>
    </w:lvl>
    <w:lvl w:ilvl="8" w:tplc="9F368B56">
      <w:numFmt w:val="decimal"/>
      <w:lvlText w:val=""/>
      <w:lvlJc w:val="left"/>
    </w:lvl>
  </w:abstractNum>
  <w:num w:numId="1" w16cid:durableId="1853950713">
    <w:abstractNumId w:val="0"/>
    <w:lvlOverride w:ilvl="0">
      <w:startOverride w:val="1"/>
    </w:lvlOverride>
  </w:num>
  <w:num w:numId="2" w16cid:durableId="10217096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BE"/>
    <w:rsid w:val="00293374"/>
    <w:rsid w:val="005D34BE"/>
    <w:rsid w:val="007E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CE26"/>
  <w15:docId w15:val="{7D7F21D7-D4BB-4DF3-A972-90FFAC39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904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samed adansar</cp:lastModifiedBy>
  <cp:revision>2</cp:revision>
  <dcterms:created xsi:type="dcterms:W3CDTF">2026-03-13T00:46:00Z</dcterms:created>
  <dcterms:modified xsi:type="dcterms:W3CDTF">2026-03-13T00:49:00Z</dcterms:modified>
</cp:coreProperties>
</file>