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B7D02" w14:textId="6FCDFB4D" w:rsidR="000159B2" w:rsidRDefault="000159B2" w:rsidP="000159B2">
      <w:pPr>
        <w:spacing w:after="14" w:line="248" w:lineRule="auto"/>
        <w:ind w:left="-5"/>
        <w:jc w:val="both"/>
        <w:rPr>
          <w:sz w:val="14"/>
          <w:lang w:val="en-US"/>
        </w:rPr>
      </w:pPr>
      <w:r w:rsidRPr="000159B2">
        <w:rPr>
          <w:sz w:val="14"/>
          <w:lang w:val="en-US"/>
        </w:rPr>
        <w:t>AM/DC</w:t>
      </w:r>
      <w:r>
        <w:rPr>
          <w:sz w:val="14"/>
          <w:lang w:val="en-US"/>
        </w:rPr>
        <w:t>/</w:t>
      </w:r>
      <w:r w:rsidRPr="000159B2">
        <w:rPr>
          <w:sz w:val="14"/>
          <w:lang w:val="en-US"/>
        </w:rPr>
        <w:t>N</w:t>
      </w:r>
      <w:r w:rsidRPr="000159B2">
        <w:rPr>
          <w:sz w:val="14"/>
          <w:vertAlign w:val="superscript"/>
          <w:lang w:val="en-US"/>
        </w:rPr>
        <w:t>O</w:t>
      </w:r>
      <w:r w:rsidRPr="000159B2">
        <w:rPr>
          <w:sz w:val="14"/>
          <w:lang w:val="en-US"/>
        </w:rPr>
        <w:t xml:space="preserve">026/25 </w:t>
      </w:r>
    </w:p>
    <w:p w14:paraId="13837ED3" w14:textId="4AC1717C" w:rsidR="004E239E" w:rsidRPr="000159B2" w:rsidRDefault="000159B2" w:rsidP="000159B2">
      <w:pPr>
        <w:spacing w:after="14" w:line="248" w:lineRule="auto"/>
        <w:ind w:left="-5"/>
        <w:jc w:val="both"/>
        <w:rPr>
          <w:lang w:val="en-US"/>
        </w:rPr>
      </w:pPr>
      <w:r w:rsidRPr="000159B2">
        <w:rPr>
          <w:sz w:val="14"/>
          <w:lang w:val="en-US"/>
        </w:rPr>
        <w:t>C. H./D. RH</w:t>
      </w:r>
    </w:p>
    <w:p w14:paraId="78CC0270" w14:textId="77777777" w:rsidR="004E239E" w:rsidRDefault="000159B2">
      <w:pPr>
        <w:spacing w:after="14" w:line="248" w:lineRule="auto"/>
        <w:ind w:left="-5"/>
        <w:jc w:val="both"/>
      </w:pPr>
      <w:r>
        <w:rPr>
          <w:sz w:val="14"/>
        </w:rPr>
        <w:t>M. YIDIR RIDA</w:t>
      </w:r>
    </w:p>
    <w:p w14:paraId="4E7502ED" w14:textId="77777777" w:rsidR="000159B2" w:rsidRDefault="000159B2" w:rsidP="000159B2">
      <w:pPr>
        <w:spacing w:after="115"/>
        <w:ind w:hanging="10"/>
      </w:pPr>
      <w:r>
        <w:rPr>
          <w:sz w:val="12"/>
        </w:rPr>
        <w:t>Mat. 112164</w:t>
      </w:r>
    </w:p>
    <w:p w14:paraId="0B0B3B4C" w14:textId="79FE14DD" w:rsidR="000159B2" w:rsidRPr="000159B2" w:rsidRDefault="000159B2" w:rsidP="000159B2">
      <w:pPr>
        <w:spacing w:after="115"/>
        <w:ind w:hanging="10"/>
        <w:rPr>
          <w:sz w:val="12"/>
          <w:szCs w:val="12"/>
        </w:rPr>
      </w:pPr>
      <w:r w:rsidRPr="000159B2">
        <w:rPr>
          <w:sz w:val="12"/>
          <w:szCs w:val="12"/>
        </w:rPr>
        <w:t>BANQUE</w:t>
      </w:r>
      <w:r w:rsidRPr="000159B2">
        <w:rPr>
          <w:sz w:val="12"/>
          <w:szCs w:val="12"/>
        </w:rPr>
        <w:t xml:space="preserve"> </w:t>
      </w:r>
      <w:r w:rsidRPr="000159B2">
        <w:rPr>
          <w:sz w:val="12"/>
          <w:szCs w:val="12"/>
        </w:rPr>
        <w:t>POPULAIRE REGIONALE TANGER</w:t>
      </w:r>
      <w:r w:rsidRPr="000159B2">
        <w:rPr>
          <w:sz w:val="12"/>
          <w:szCs w:val="12"/>
        </w:rPr>
        <w:t xml:space="preserve"> </w:t>
      </w:r>
      <w:r w:rsidRPr="000159B2">
        <w:rPr>
          <w:sz w:val="12"/>
          <w:szCs w:val="12"/>
        </w:rPr>
        <w:t>TETOUAN</w:t>
      </w:r>
    </w:p>
    <w:p w14:paraId="549493C8" w14:textId="40AEC012" w:rsidR="004E239E" w:rsidRPr="000159B2" w:rsidRDefault="000159B2">
      <w:pPr>
        <w:spacing w:after="14" w:line="248" w:lineRule="auto"/>
        <w:ind w:left="-5"/>
        <w:jc w:val="both"/>
        <w:rPr>
          <w:sz w:val="12"/>
          <w:szCs w:val="12"/>
          <w:lang w:val="en-US"/>
        </w:rPr>
      </w:pPr>
      <w:r w:rsidRPr="000159B2">
        <w:rPr>
          <w:sz w:val="12"/>
          <w:szCs w:val="12"/>
          <w:lang w:val="en-US"/>
        </w:rPr>
        <w:t>S/C M. BAQQALI FAHDE</w:t>
      </w:r>
    </w:p>
    <w:p w14:paraId="62F65597" w14:textId="77777777" w:rsidR="004E239E" w:rsidRPr="000159B2" w:rsidRDefault="000159B2">
      <w:pPr>
        <w:spacing w:after="115"/>
        <w:ind w:hanging="10"/>
        <w:rPr>
          <w:sz w:val="12"/>
          <w:szCs w:val="12"/>
        </w:rPr>
      </w:pPr>
      <w:r w:rsidRPr="000159B2">
        <w:rPr>
          <w:sz w:val="12"/>
          <w:szCs w:val="12"/>
        </w:rPr>
        <w:t>Directeur RESEAU TANGER VILLE</w:t>
      </w:r>
    </w:p>
    <w:p w14:paraId="1F3E7E50" w14:textId="77777777" w:rsidR="004E239E" w:rsidRDefault="004E239E">
      <w:pPr>
        <w:sectPr w:rsidR="004E239E">
          <w:pgSz w:w="7225" w:h="10790"/>
          <w:pgMar w:top="1440" w:right="346" w:bottom="1440" w:left="581" w:header="720" w:footer="720" w:gutter="0"/>
          <w:cols w:num="2" w:space="720" w:equalWidth="0">
            <w:col w:w="1032" w:space="2405"/>
            <w:col w:w="2861"/>
          </w:cols>
        </w:sectPr>
      </w:pPr>
    </w:p>
    <w:p w14:paraId="3B809197" w14:textId="77777777" w:rsidR="004E239E" w:rsidRDefault="000159B2">
      <w:pPr>
        <w:spacing w:after="496"/>
        <w:ind w:left="1378"/>
        <w:jc w:val="center"/>
      </w:pPr>
      <w:r>
        <w:rPr>
          <w:sz w:val="14"/>
        </w:rPr>
        <w:t>Fait à Tanger, le 03 mars 2025</w:t>
      </w:r>
    </w:p>
    <w:p w14:paraId="4E5E0F1E" w14:textId="2FEC9D8A" w:rsidR="004E239E" w:rsidRDefault="000159B2">
      <w:pPr>
        <w:tabs>
          <w:tab w:val="center" w:pos="890"/>
        </w:tabs>
        <w:spacing w:after="227" w:line="248" w:lineRule="auto"/>
        <w:ind w:left="-5"/>
      </w:pPr>
      <w:r>
        <w:rPr>
          <w:sz w:val="14"/>
          <w:u w:val="single" w:color="000000"/>
        </w:rPr>
        <w:t xml:space="preserve">OBJET : </w:t>
      </w:r>
      <w:r>
        <w:rPr>
          <w:sz w:val="14"/>
        </w:rPr>
        <w:t>Affectation</w:t>
      </w:r>
    </w:p>
    <w:p w14:paraId="0976D3C2" w14:textId="77777777" w:rsidR="004E239E" w:rsidRDefault="000159B2">
      <w:pPr>
        <w:spacing w:after="201" w:line="257" w:lineRule="auto"/>
        <w:ind w:left="686" w:hanging="10"/>
        <w:jc w:val="both"/>
      </w:pPr>
      <w:r>
        <w:rPr>
          <w:sz w:val="16"/>
        </w:rPr>
        <w:t>Monsieur,</w:t>
      </w:r>
    </w:p>
    <w:p w14:paraId="2EA6757F" w14:textId="77777777" w:rsidR="004E239E" w:rsidRDefault="000159B2">
      <w:pPr>
        <w:spacing w:after="201" w:line="257" w:lineRule="auto"/>
        <w:ind w:left="686" w:hanging="10"/>
        <w:jc w:val="both"/>
      </w:pPr>
      <w:r>
        <w:rPr>
          <w:sz w:val="16"/>
        </w:rPr>
        <w:t>Nous avons l'honneur de vous informer que vous êtes affecté en qualité de (DIRECTEUR AGENCE SENIOR » à l'AGENCE HAY EL JADID (code 064008), relevant du RESEAU TANGER VILLE et ce, à compter du 10/03/2025.</w:t>
      </w:r>
    </w:p>
    <w:p w14:paraId="42F64F92" w14:textId="77777777" w:rsidR="004E239E" w:rsidRDefault="000159B2">
      <w:pPr>
        <w:spacing w:after="194" w:line="248" w:lineRule="auto"/>
        <w:ind w:left="686"/>
        <w:jc w:val="both"/>
      </w:pPr>
      <w:r>
        <w:rPr>
          <w:sz w:val="14"/>
        </w:rPr>
        <w:t xml:space="preserve">Nous sommes convaincus que votre dynamisme et votre </w:t>
      </w:r>
      <w:r>
        <w:rPr>
          <w:sz w:val="14"/>
        </w:rPr>
        <w:t>conscience professionnelle, ainsi que l'expérience et la formation, acquises au sein de la Banque Populaire de Tanger Tétouan, vous permettront d'être à la hauteur de votre nouvelle responsabilité.</w:t>
      </w:r>
    </w:p>
    <w:p w14:paraId="7E5763FC" w14:textId="77777777" w:rsidR="004E239E" w:rsidRDefault="000159B2">
      <w:pPr>
        <w:spacing w:after="184" w:line="248" w:lineRule="auto"/>
        <w:ind w:left="686"/>
        <w:jc w:val="both"/>
      </w:pPr>
      <w:r>
        <w:rPr>
          <w:sz w:val="14"/>
        </w:rPr>
        <w:t>Nous sommes certains que votre nouvelle fonction sera pour</w:t>
      </w:r>
      <w:r>
        <w:rPr>
          <w:sz w:val="14"/>
        </w:rPr>
        <w:t xml:space="preserve"> vous une opportunité de mettre en </w:t>
      </w:r>
      <w:proofErr w:type="spellStart"/>
      <w:r>
        <w:rPr>
          <w:sz w:val="14"/>
        </w:rPr>
        <w:t>ceuvre</w:t>
      </w:r>
      <w:proofErr w:type="spellEnd"/>
      <w:r>
        <w:rPr>
          <w:sz w:val="14"/>
        </w:rPr>
        <w:t xml:space="preserve"> vos capacités professionnelles.</w:t>
      </w:r>
    </w:p>
    <w:p w14:paraId="79A3B37A" w14:textId="77777777" w:rsidR="004E239E" w:rsidRDefault="000159B2">
      <w:pPr>
        <w:spacing w:after="539" w:line="248" w:lineRule="auto"/>
        <w:ind w:left="696"/>
        <w:jc w:val="both"/>
      </w:pPr>
      <w:r>
        <w:rPr>
          <w:sz w:val="14"/>
        </w:rPr>
        <w:t>Nous vous souhaitons une bonne réussite dans votre nouvelle fonction.</w:t>
      </w:r>
    </w:p>
    <w:p w14:paraId="1829561E" w14:textId="77777777" w:rsidR="004E239E" w:rsidRDefault="000159B2">
      <w:pPr>
        <w:pStyle w:val="Heading1"/>
      </w:pPr>
      <w:r>
        <w:t>CAPITAL HUMAIN</w:t>
      </w:r>
    </w:p>
    <w:p w14:paraId="04D98E0D" w14:textId="77777777" w:rsidR="004E239E" w:rsidRDefault="000159B2">
      <w:pPr>
        <w:tabs>
          <w:tab w:val="center" w:pos="2079"/>
          <w:tab w:val="center" w:pos="4071"/>
        </w:tabs>
        <w:spacing w:after="44"/>
      </w:pPr>
      <w:r>
        <w:rPr>
          <w:sz w:val="12"/>
        </w:rPr>
        <w:tab/>
      </w:r>
      <w:r>
        <w:rPr>
          <w:sz w:val="12"/>
          <w:u w:val="single" w:color="000000"/>
        </w:rPr>
        <w:t>DOHRI CHAKER</w:t>
      </w:r>
      <w:r>
        <w:rPr>
          <w:sz w:val="12"/>
          <w:u w:val="single" w:color="000000"/>
        </w:rPr>
        <w:tab/>
        <w:t>AFFANE MOHAMED</w:t>
      </w:r>
    </w:p>
    <w:p w14:paraId="292B3156" w14:textId="77777777" w:rsidR="004E239E" w:rsidRDefault="000159B2">
      <w:pPr>
        <w:tabs>
          <w:tab w:val="center" w:pos="2081"/>
          <w:tab w:val="center" w:pos="4066"/>
        </w:tabs>
        <w:spacing w:after="0"/>
      </w:pPr>
      <w:r>
        <w:rPr>
          <w:sz w:val="8"/>
        </w:rPr>
        <w:tab/>
        <w:t>DIRECTEUR PRINCIPAL</w:t>
      </w:r>
      <w:r>
        <w:rPr>
          <w:sz w:val="8"/>
        </w:rPr>
        <w:tab/>
        <w:t>PRESIDENT OU DIRECTOIRE</w:t>
      </w:r>
    </w:p>
    <w:sectPr w:rsidR="004E239E">
      <w:type w:val="continuous"/>
      <w:pgSz w:w="7225" w:h="10790"/>
      <w:pgMar w:top="1440" w:right="1186" w:bottom="2610" w:left="5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39E"/>
    <w:rsid w:val="000159B2"/>
    <w:rsid w:val="004E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37DC6"/>
  <w15:docId w15:val="{F6992845-96FA-40CC-9EBF-7133CCD4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1"/>
      <w:ind w:left="706"/>
      <w:jc w:val="center"/>
      <w:outlineLvl w:val="0"/>
    </w:pPr>
    <w:rPr>
      <w:rFonts w:ascii="Calibri" w:eastAsia="Calibri" w:hAnsi="Calibri" w:cs="Calibri"/>
      <w:color w:val="000000"/>
      <w:sz w:val="1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1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808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Abderrahmane Sounni</dc:creator>
  <cp:keywords/>
  <cp:lastModifiedBy>Abderrahmane Sounni</cp:lastModifiedBy>
  <cp:revision>2</cp:revision>
  <dcterms:created xsi:type="dcterms:W3CDTF">2025-09-15T00:32:00Z</dcterms:created>
  <dcterms:modified xsi:type="dcterms:W3CDTF">2025-09-15T00:32:00Z</dcterms:modified>
</cp:coreProperties>
</file>