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85" w:rsidRDefault="0097247D">
      <w:pPr>
        <w:pStyle w:val="Title"/>
        <w:ind w:firstLine="0"/>
      </w:pPr>
      <w:bookmarkStart w:id="0" w:name="_gjdgxs" w:colFirst="0" w:colLast="0"/>
      <w:bookmarkEnd w:id="0"/>
      <w:r>
        <w:t xml:space="preserve"> </w:t>
      </w:r>
      <w:r>
        <w:br/>
      </w:r>
      <w:r>
        <w:t>Training Project Laboratory Report</w:t>
      </w:r>
    </w:p>
    <w:p w:rsidR="000F1785" w:rsidRDefault="0097247D">
      <w:pPr>
        <w:jc w:val="center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Name</w:t>
      </w:r>
      <w:r w:rsidR="00162C10">
        <w:rPr>
          <w:b/>
          <w:color w:val="FF0000"/>
          <w:sz w:val="28"/>
          <w:szCs w:val="28"/>
        </w:rPr>
        <w:t xml:space="preserve"> :</w:t>
      </w:r>
      <w:proofErr w:type="gramEnd"/>
      <w:r w:rsidR="00162C10">
        <w:rPr>
          <w:b/>
          <w:color w:val="FF0000"/>
          <w:sz w:val="28"/>
          <w:szCs w:val="28"/>
        </w:rPr>
        <w:t xml:space="preserve"> </w:t>
      </w:r>
      <w:proofErr w:type="spellStart"/>
      <w:r w:rsidR="00162C10">
        <w:rPr>
          <w:b/>
          <w:color w:val="FF0000"/>
          <w:sz w:val="28"/>
          <w:szCs w:val="28"/>
        </w:rPr>
        <w:t>Abderrahmen</w:t>
      </w:r>
      <w:proofErr w:type="spellEnd"/>
      <w:r w:rsidR="00162C10">
        <w:rPr>
          <w:b/>
          <w:color w:val="FF0000"/>
          <w:sz w:val="28"/>
          <w:szCs w:val="28"/>
        </w:rPr>
        <w:t xml:space="preserve"> </w:t>
      </w:r>
      <w:proofErr w:type="spellStart"/>
      <w:r w:rsidR="00162C10">
        <w:rPr>
          <w:b/>
          <w:color w:val="FF0000"/>
          <w:sz w:val="28"/>
          <w:szCs w:val="28"/>
        </w:rPr>
        <w:t>Malouche</w:t>
      </w:r>
      <w:proofErr w:type="spellEnd"/>
    </w:p>
    <w:p w:rsidR="000F1785" w:rsidRDefault="0097247D">
      <w:pPr>
        <w:jc w:val="center"/>
      </w:pPr>
      <w:proofErr w:type="spellStart"/>
      <w:r>
        <w:t>Neptun</w:t>
      </w:r>
      <w:proofErr w:type="spellEnd"/>
      <w:r>
        <w:t xml:space="preserve">: </w:t>
      </w:r>
      <w:r w:rsidR="00162C10">
        <w:t xml:space="preserve"> BCZ07V</w:t>
      </w:r>
    </w:p>
    <w:p w:rsidR="000F1785" w:rsidRDefault="000F1785"/>
    <w:p w:rsidR="000F1785" w:rsidRDefault="00162C10">
      <w:pPr>
        <w:pBdr>
          <w:bottom w:val="single" w:sz="12" w:space="1" w:color="000000"/>
        </w:pBdr>
        <w:jc w:val="center"/>
        <w:rPr>
          <w:color w:val="31849B"/>
          <w:sz w:val="36"/>
          <w:szCs w:val="36"/>
        </w:rPr>
      </w:pPr>
      <w:proofErr w:type="spellStart"/>
      <w:r>
        <w:rPr>
          <w:color w:val="31849B"/>
          <w:sz w:val="36"/>
          <w:szCs w:val="36"/>
        </w:rPr>
        <w:t>Beevolve</w:t>
      </w:r>
      <w:proofErr w:type="spellEnd"/>
    </w:p>
    <w:p w:rsidR="000F1785" w:rsidRDefault="000F1785">
      <w:pPr>
        <w:rPr>
          <w:sz w:val="22"/>
          <w:szCs w:val="22"/>
        </w:rPr>
      </w:pPr>
    </w:p>
    <w:p w:rsidR="000F1785" w:rsidRDefault="0097247D">
      <w:pPr>
        <w:rPr>
          <w:sz w:val="36"/>
          <w:szCs w:val="36"/>
        </w:rPr>
      </w:pPr>
      <w:r>
        <w:rPr>
          <w:sz w:val="36"/>
          <w:szCs w:val="36"/>
        </w:rPr>
        <w:t>Description of the project:</w:t>
      </w:r>
    </w:p>
    <w:p w:rsidR="000F1785" w:rsidRDefault="00162C10">
      <w:pPr>
        <w:rPr>
          <w:sz w:val="36"/>
          <w:szCs w:val="36"/>
        </w:rPr>
      </w:pPr>
      <w:r>
        <w:rPr>
          <w:sz w:val="36"/>
          <w:szCs w:val="36"/>
        </w:rPr>
        <w:t xml:space="preserve">The project is a gaming </w:t>
      </w:r>
      <w:proofErr w:type="gramStart"/>
      <w:r>
        <w:rPr>
          <w:sz w:val="36"/>
          <w:szCs w:val="36"/>
        </w:rPr>
        <w:t>website  ,</w:t>
      </w:r>
      <w:proofErr w:type="gramEnd"/>
      <w:r>
        <w:rPr>
          <w:sz w:val="36"/>
          <w:szCs w:val="36"/>
        </w:rPr>
        <w:t xml:space="preserve"> where people can get coached from professionals and streamers , in order to improve their skills in gaming industry and that covers  mostly the famous games all over the world</w:t>
      </w: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97247D">
      <w:pPr>
        <w:rPr>
          <w:sz w:val="28"/>
          <w:szCs w:val="28"/>
        </w:rPr>
      </w:pPr>
      <w:r>
        <w:rPr>
          <w:sz w:val="28"/>
          <w:szCs w:val="28"/>
        </w:rPr>
        <w:t>Tasks required for the week: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Tasks</w:t>
      </w:r>
      <w:proofErr w:type="gramEnd"/>
      <w:r>
        <w:rPr>
          <w:color w:val="943734"/>
          <w:sz w:val="18"/>
          <w:szCs w:val="18"/>
        </w:rPr>
        <w:t xml:space="preserve"> you were asked or planned to do in this week, mostly decided in the previous week)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2C10">
        <w:rPr>
          <w:color w:val="000000"/>
          <w:sz w:val="28"/>
          <w:szCs w:val="28"/>
        </w:rPr>
        <w:t xml:space="preserve">Finishing the learning of JavaScript and Bootstrap and making some practice on them 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2C10">
        <w:rPr>
          <w:color w:val="000000"/>
          <w:sz w:val="28"/>
          <w:szCs w:val="28"/>
        </w:rPr>
        <w:t xml:space="preserve">Creating the logo of the website from scratch 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2C10">
        <w:rPr>
          <w:color w:val="000000"/>
          <w:sz w:val="28"/>
          <w:szCs w:val="28"/>
        </w:rPr>
        <w:t xml:space="preserve">Start learning the React.js Library 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0F1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20"/>
        <w:rPr>
          <w:color w:val="000000"/>
          <w:sz w:val="28"/>
          <w:szCs w:val="28"/>
        </w:rPr>
      </w:pPr>
    </w:p>
    <w:p w:rsidR="000F1785" w:rsidRDefault="000F1785">
      <w:pPr>
        <w:jc w:val="both"/>
      </w:pPr>
    </w:p>
    <w:p w:rsidR="000F1785" w:rsidRDefault="0097247D">
      <w:pPr>
        <w:ind w:left="2268" w:right="-11" w:hanging="2268"/>
        <w:jc w:val="both"/>
        <w:rPr>
          <w:sz w:val="28"/>
          <w:szCs w:val="28"/>
        </w:rPr>
      </w:pPr>
      <w:r>
        <w:rPr>
          <w:sz w:val="28"/>
          <w:szCs w:val="28"/>
        </w:rPr>
        <w:t>Tasks done this week: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Tasks</w:t>
      </w:r>
      <w:proofErr w:type="gramEnd"/>
      <w:r>
        <w:rPr>
          <w:color w:val="943734"/>
          <w:sz w:val="18"/>
          <w:szCs w:val="18"/>
        </w:rPr>
        <w:t xml:space="preserve"> that you actually finished this week, from the previous list or more)</w:t>
      </w:r>
    </w:p>
    <w:p w:rsidR="000F1785" w:rsidRDefault="000F1785">
      <w:pPr>
        <w:ind w:right="-11"/>
        <w:jc w:val="both"/>
        <w:rPr>
          <w:sz w:val="28"/>
          <w:szCs w:val="28"/>
        </w:rPr>
      </w:pP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2C10">
        <w:rPr>
          <w:color w:val="000000"/>
          <w:sz w:val="28"/>
          <w:szCs w:val="28"/>
        </w:rPr>
        <w:t>Finishing the learning of JavaScript and Bootstrap and making some practice on them</w:t>
      </w: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2C10">
        <w:rPr>
          <w:color w:val="000000"/>
          <w:sz w:val="28"/>
          <w:szCs w:val="28"/>
        </w:rPr>
        <w:t>Creating the logo of the website from scratch</w:t>
      </w: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</w:p>
    <w:p w:rsidR="000F1785" w:rsidRDefault="000F178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sz w:val="28"/>
          <w:szCs w:val="28"/>
        </w:rPr>
      </w:pPr>
    </w:p>
    <w:p w:rsidR="000F1785" w:rsidRDefault="000F1785">
      <w:pPr>
        <w:ind w:left="360" w:right="-11"/>
        <w:jc w:val="both"/>
        <w:rPr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Code Screenshots: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Insert</w:t>
      </w:r>
      <w:proofErr w:type="gramEnd"/>
      <w:r>
        <w:rPr>
          <w:color w:val="943734"/>
          <w:sz w:val="18"/>
          <w:szCs w:val="18"/>
        </w:rPr>
        <w:t xml:space="preserve"> some screen shots of your code that you wrote this week, in case your work includes other tasks than coding (e.g., design) include them too)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Results Screenshots: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If</w:t>
      </w:r>
      <w:proofErr w:type="gramEnd"/>
      <w:r>
        <w:rPr>
          <w:color w:val="943734"/>
          <w:sz w:val="18"/>
          <w:szCs w:val="18"/>
        </w:rPr>
        <w:t xml:space="preserve"> you start getting any results or output of the project insert some screenshots here even if they are not 100% complete)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162C10">
      <w:pPr>
        <w:ind w:right="-1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can find the logo in the file (21Oct Update) 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Tasks to be done next week: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Tasks</w:t>
      </w:r>
      <w:proofErr w:type="gramEnd"/>
      <w:r>
        <w:rPr>
          <w:color w:val="943734"/>
          <w:sz w:val="18"/>
          <w:szCs w:val="18"/>
        </w:rPr>
        <w:t xml:space="preserve"> you are planning to do in the next week)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162C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Finish learning React.js</w:t>
      </w:r>
      <w:r w:rsidR="0097247D">
        <w:rPr>
          <w:b/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162C10">
        <w:rPr>
          <w:b/>
          <w:color w:val="000000"/>
          <w:sz w:val="28"/>
          <w:szCs w:val="28"/>
        </w:rPr>
        <w:t xml:space="preserve">Start on the </w:t>
      </w:r>
      <w:proofErr w:type="spellStart"/>
      <w:r w:rsidR="00162C10">
        <w:rPr>
          <w:b/>
          <w:color w:val="000000"/>
          <w:sz w:val="28"/>
          <w:szCs w:val="28"/>
        </w:rPr>
        <w:t>FrontEnd</w:t>
      </w:r>
      <w:proofErr w:type="spellEnd"/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0F1785" w:rsidRDefault="000F1785">
      <w:pPr>
        <w:ind w:left="360" w:right="-11"/>
        <w:jc w:val="both"/>
        <w:rPr>
          <w:sz w:val="28"/>
          <w:szCs w:val="28"/>
        </w:rPr>
      </w:pPr>
    </w:p>
    <w:p w:rsidR="000F1785" w:rsidRDefault="000F1785">
      <w:pPr>
        <w:ind w:left="2268" w:right="-11" w:hanging="2268"/>
        <w:jc w:val="both"/>
        <w:rPr>
          <w:b/>
        </w:rPr>
      </w:pPr>
    </w:p>
    <w:p w:rsidR="000F1785" w:rsidRDefault="000F1785">
      <w:pPr>
        <w:ind w:left="2268" w:right="-11" w:hanging="2268"/>
        <w:jc w:val="both"/>
        <w:rPr>
          <w:b/>
        </w:rPr>
      </w:pPr>
    </w:p>
    <w:p w:rsidR="000F1785" w:rsidRDefault="0097247D">
      <w:pPr>
        <w:ind w:left="2268" w:right="-11" w:hanging="226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 (optional</w:t>
      </w:r>
      <w:proofErr w:type="gramStart"/>
      <w:r>
        <w:rPr>
          <w:sz w:val="28"/>
          <w:szCs w:val="28"/>
          <w:u w:val="single"/>
        </w:rPr>
        <w:t>) :</w:t>
      </w:r>
      <w:proofErr w:type="gramEnd"/>
    </w:p>
    <w:p w:rsidR="000F1785" w:rsidRPr="00162C10" w:rsidRDefault="0097247D" w:rsidP="00162C10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If</w:t>
      </w:r>
      <w:proofErr w:type="gramEnd"/>
      <w:r>
        <w:rPr>
          <w:color w:val="943734"/>
          <w:sz w:val="18"/>
          <w:szCs w:val="18"/>
        </w:rPr>
        <w:t xml:space="preserve"> you have any question or note, write it here)</w:t>
      </w:r>
      <w:bookmarkStart w:id="1" w:name="_GoBack"/>
      <w:bookmarkEnd w:id="1"/>
    </w:p>
    <w:sectPr w:rsidR="000F1785" w:rsidRPr="00162C10">
      <w:headerReference w:type="default" r:id="rId7"/>
      <w:footerReference w:type="default" r:id="rId8"/>
      <w:pgSz w:w="11906" w:h="16838"/>
      <w:pgMar w:top="1575" w:right="1133" w:bottom="1701" w:left="1134" w:header="426" w:footer="2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7D" w:rsidRDefault="0097247D">
      <w:r>
        <w:separator/>
      </w:r>
    </w:p>
  </w:endnote>
  <w:endnote w:type="continuationSeparator" w:id="0">
    <w:p w:rsidR="0097247D" w:rsidRDefault="0097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85" w:rsidRDefault="000F178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10903" w:type="dxa"/>
      <w:tblInd w:w="-53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3"/>
      <w:gridCol w:w="1418"/>
      <w:gridCol w:w="3070"/>
      <w:gridCol w:w="1312"/>
    </w:tblGrid>
    <w:tr w:rsidR="000F1785">
      <w:tc>
        <w:tcPr>
          <w:tcW w:w="5103" w:type="dxa"/>
          <w:tcBorders>
            <w:top w:val="single" w:sz="4" w:space="0" w:color="000000"/>
          </w:tcBorders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000000"/>
          </w:tcBorders>
        </w:tcPr>
        <w:p w:rsidR="000F1785" w:rsidRDefault="000F17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</w:p>
      </w:tc>
      <w:tc>
        <w:tcPr>
          <w:tcW w:w="4382" w:type="dxa"/>
          <w:gridSpan w:val="2"/>
          <w:tcBorders>
            <w:top w:val="single" w:sz="4" w:space="0" w:color="000000"/>
          </w:tcBorders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center" w:pos="-6986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H-1117 Budapest, Magyar </w:t>
          </w:r>
          <w:proofErr w:type="spellStart"/>
          <w:r>
            <w:rPr>
              <w:rFonts w:ascii="Arial" w:eastAsia="Arial" w:hAnsi="Arial" w:cs="Arial"/>
              <w:color w:val="7F7F7F"/>
              <w:sz w:val="16"/>
              <w:szCs w:val="16"/>
            </w:rPr>
            <w:t>Tudósok</w:t>
          </w:r>
          <w:proofErr w:type="spellEnd"/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7F7F7F"/>
              <w:sz w:val="16"/>
              <w:szCs w:val="16"/>
            </w:rPr>
            <w:t>krt</w:t>
          </w:r>
          <w:proofErr w:type="spellEnd"/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 2. Q.B.207</w:t>
          </w:r>
        </w:p>
      </w:tc>
    </w:tr>
    <w:tr w:rsidR="000F1785">
      <w:trPr>
        <w:gridAfter w:val="1"/>
        <w:wAfter w:w="1312" w:type="dxa"/>
      </w:trPr>
      <w:tc>
        <w:tcPr>
          <w:tcW w:w="5103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-426"/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Faculty of Electrical Engineering and Informatics</w:t>
          </w:r>
        </w:p>
      </w:tc>
      <w:tc>
        <w:tcPr>
          <w:tcW w:w="1418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-87629</wp:posOffset>
                </wp:positionV>
                <wp:extent cx="302260" cy="360045"/>
                <wp:effectExtent l="0" t="0" r="0" b="0"/>
                <wp:wrapNone/>
                <wp:docPr id="1" name="image2.png" descr="C:\Users\gincsai.AUT\Desktop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gincsai.AUT\Desktop\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Tel: +3614632870, Fax: +3614632871</w:t>
          </w:r>
        </w:p>
      </w:tc>
    </w:tr>
    <w:tr w:rsidR="000F1785">
      <w:trPr>
        <w:gridAfter w:val="1"/>
        <w:wAfter w:w="1312" w:type="dxa"/>
      </w:trPr>
      <w:tc>
        <w:tcPr>
          <w:tcW w:w="5103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Department of Automation and Applied Informatics</w:t>
          </w:r>
        </w:p>
      </w:tc>
      <w:tc>
        <w:tcPr>
          <w:tcW w:w="1418" w:type="dxa"/>
        </w:tcPr>
        <w:p w:rsidR="000F1785" w:rsidRDefault="000F17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</w:p>
      </w:tc>
      <w:tc>
        <w:tcPr>
          <w:tcW w:w="3070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www.aut.bme.hu</w:t>
          </w:r>
        </w:p>
      </w:tc>
    </w:tr>
  </w:tbl>
  <w:p w:rsidR="000F1785" w:rsidRDefault="000F17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7D" w:rsidRDefault="0097247D">
      <w:r>
        <w:separator/>
      </w:r>
    </w:p>
  </w:footnote>
  <w:footnote w:type="continuationSeparator" w:id="0">
    <w:p w:rsidR="0097247D" w:rsidRDefault="00972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85" w:rsidRDefault="009724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820"/>
        <w:tab w:val="right" w:pos="9639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624610" cy="448026"/>
          <wp:effectExtent l="0" t="0" r="0" b="0"/>
          <wp:docPr id="2" name="image1.png" descr="tszvez_fej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szvez_fejl"/>
                  <pic:cNvPicPr preferRelativeResize="0"/>
                </pic:nvPicPr>
                <pic:blipFill>
                  <a:blip r:embed="rId1"/>
                  <a:srcRect b="21846"/>
                  <a:stretch>
                    <a:fillRect/>
                  </a:stretch>
                </pic:blipFill>
                <pic:spPr>
                  <a:xfrm>
                    <a:off x="0" y="0"/>
                    <a:ext cx="2624610" cy="448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AAB"/>
    <w:multiLevelType w:val="multilevel"/>
    <w:tmpl w:val="D812B46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81C26"/>
    <w:multiLevelType w:val="multilevel"/>
    <w:tmpl w:val="1A20B55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2453C1"/>
    <w:multiLevelType w:val="multilevel"/>
    <w:tmpl w:val="BFFA67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85"/>
    <w:rsid w:val="000F1785"/>
    <w:rsid w:val="00162C10"/>
    <w:rsid w:val="009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D0E4"/>
  <w15:docId w15:val="{3A58AD36-15E7-4EC5-B788-2E7C97DA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360" w:lineRule="auto"/>
      <w:ind w:firstLine="709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2023-10-21T09:03:00Z</dcterms:created>
  <dcterms:modified xsi:type="dcterms:W3CDTF">2023-10-21T09:06:00Z</dcterms:modified>
</cp:coreProperties>
</file>