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2C8B2" w14:textId="0A2CCD84" w:rsidR="000F7C5B" w:rsidRPr="00D5411F" w:rsidRDefault="00BE2935" w:rsidP="00BE2935">
      <w:pPr>
        <w:pStyle w:val="Titre"/>
        <w:rPr>
          <w:rFonts w:asciiTheme="majorBidi" w:hAnsiTheme="majorBidi"/>
          <w:b/>
          <w:bCs/>
          <w:shd w:val="clear" w:color="auto" w:fill="FFFFFF"/>
        </w:rPr>
      </w:pPr>
      <w:r w:rsidRPr="00D5411F">
        <w:rPr>
          <w:rFonts w:asciiTheme="majorBidi" w:hAnsiTheme="majorBidi"/>
          <w:b/>
          <w:bCs/>
          <w:shd w:val="clear" w:color="auto" w:fill="FFFFFF"/>
        </w:rPr>
        <w:t xml:space="preserve">Quelle est la déférences entre le </w:t>
      </w:r>
      <w:r w:rsidR="009A2441" w:rsidRPr="00D5411F">
        <w:rPr>
          <w:rFonts w:asciiTheme="majorBidi" w:hAnsiTheme="majorBidi"/>
          <w:b/>
          <w:bCs/>
          <w:shd w:val="clear" w:color="auto" w:fill="FFFFFF"/>
        </w:rPr>
        <w:t>Zoning,</w:t>
      </w:r>
      <w:r w:rsidRPr="00D5411F">
        <w:rPr>
          <w:rFonts w:asciiTheme="majorBidi" w:hAnsiTheme="majorBidi"/>
          <w:b/>
          <w:bCs/>
          <w:shd w:val="clear" w:color="auto" w:fill="FFFFFF"/>
        </w:rPr>
        <w:t xml:space="preserve"> </w:t>
      </w:r>
      <w:proofErr w:type="gramStart"/>
      <w:r w:rsidRPr="00D5411F">
        <w:rPr>
          <w:rFonts w:asciiTheme="majorBidi" w:hAnsiTheme="majorBidi"/>
          <w:b/>
          <w:bCs/>
          <w:shd w:val="clear" w:color="auto" w:fill="FFFFFF"/>
        </w:rPr>
        <w:t>wireframe ,</w:t>
      </w:r>
      <w:proofErr w:type="gramEnd"/>
      <w:r w:rsidRPr="00D5411F">
        <w:rPr>
          <w:rFonts w:asciiTheme="majorBidi" w:hAnsiTheme="majorBidi"/>
          <w:b/>
          <w:bCs/>
          <w:shd w:val="clear" w:color="auto" w:fill="FFFFFF"/>
        </w:rPr>
        <w:t xml:space="preserve">  </w:t>
      </w:r>
      <w:proofErr w:type="spellStart"/>
      <w:r w:rsidRPr="00D5411F">
        <w:rPr>
          <w:rFonts w:asciiTheme="majorBidi" w:hAnsiTheme="majorBidi"/>
          <w:b/>
          <w:bCs/>
          <w:shd w:val="clear" w:color="auto" w:fill="FFFFFF"/>
        </w:rPr>
        <w:t>mockup</w:t>
      </w:r>
      <w:proofErr w:type="spellEnd"/>
      <w:r w:rsidRPr="00D5411F">
        <w:rPr>
          <w:rFonts w:asciiTheme="majorBidi" w:hAnsiTheme="majorBidi"/>
          <w:b/>
          <w:bCs/>
          <w:shd w:val="clear" w:color="auto" w:fill="FFFFFF"/>
        </w:rPr>
        <w:t xml:space="preserve"> ,  prototype ,et maquette</w:t>
      </w:r>
    </w:p>
    <w:p w14:paraId="11E5E147" w14:textId="77777777" w:rsidR="00BE2935" w:rsidRPr="00D5411F" w:rsidRDefault="00BE2935" w:rsidP="000F7C5B">
      <w:pPr>
        <w:rPr>
          <w:rFonts w:asciiTheme="majorBidi" w:hAnsiTheme="majorBidi" w:cstheme="majorBidi"/>
          <w:spacing w:val="5"/>
          <w:sz w:val="36"/>
          <w:szCs w:val="36"/>
          <w:shd w:val="clear" w:color="auto" w:fill="FFFFFF"/>
        </w:rPr>
      </w:pPr>
    </w:p>
    <w:p w14:paraId="0DEAAE83" w14:textId="77777777" w:rsidR="009A2441" w:rsidRPr="009A2441" w:rsidRDefault="009A2441" w:rsidP="009A2441">
      <w:pPr>
        <w:pStyle w:val="Titre2"/>
        <w:rPr>
          <w:sz w:val="48"/>
          <w:szCs w:val="48"/>
        </w:rPr>
      </w:pPr>
      <w:r w:rsidRPr="009A2441">
        <w:rPr>
          <w:sz w:val="48"/>
          <w:szCs w:val="48"/>
        </w:rPr>
        <w:t>Le zoning</w:t>
      </w:r>
    </w:p>
    <w:p w14:paraId="7F35A06B" w14:textId="4019C9CD" w:rsidR="009A2441" w:rsidRPr="009A2441" w:rsidRDefault="009A2441" w:rsidP="009A2441">
      <w:pPr>
        <w:pStyle w:val="NormalWeb"/>
        <w:shd w:val="clear" w:color="auto" w:fill="FFFFFF"/>
        <w:spacing w:before="0" w:beforeAutospacing="0" w:after="420" w:afterAutospacing="0"/>
        <w:jc w:val="both"/>
        <w:rPr>
          <w:rFonts w:asciiTheme="majorBidi" w:hAnsiTheme="majorBidi" w:cstheme="majorBidi"/>
          <w:color w:val="555555"/>
          <w:sz w:val="36"/>
          <w:szCs w:val="36"/>
        </w:rPr>
      </w:pPr>
      <w:r w:rsidRPr="009A2441">
        <w:rPr>
          <w:rFonts w:asciiTheme="majorBidi" w:hAnsiTheme="majorBidi" w:cstheme="majorBidi"/>
          <w:color w:val="555555"/>
          <w:sz w:val="36"/>
          <w:szCs w:val="36"/>
        </w:rPr>
        <w:t xml:space="preserve">Lorsqu’on travaille sur le zoning des éléments de contenus d’une page web, on va schématiser grossièrement l’ensemble des éléments de contenus que l’on souhaite voir apparaitre sur la page finale. C’est une étape déterminante puisque l’on va essayer de déterminer la place définitive de certains éléments, comme l’emplacement du logo, ou bien la disposition des blocs (Ex : Le bloc Actualité sur une page d’accueil de blog). Le zoning peut éventuellement faire l’objet d’AB Tests, afin de tester </w:t>
      </w:r>
      <w:r w:rsidRPr="009A2441">
        <w:rPr>
          <w:rFonts w:asciiTheme="majorBidi" w:hAnsiTheme="majorBidi" w:cstheme="majorBidi"/>
          <w:color w:val="555555"/>
          <w:sz w:val="36"/>
          <w:szCs w:val="36"/>
        </w:rPr>
        <w:t>plusieurs dispositions</w:t>
      </w:r>
      <w:r w:rsidRPr="009A2441">
        <w:rPr>
          <w:rFonts w:asciiTheme="majorBidi" w:hAnsiTheme="majorBidi" w:cstheme="majorBidi"/>
          <w:color w:val="555555"/>
          <w:sz w:val="36"/>
          <w:szCs w:val="36"/>
        </w:rPr>
        <w:t xml:space="preserve"> et décider laquelle sera la plus adaptée pour le parcours utilisateur.</w:t>
      </w:r>
    </w:p>
    <w:p w14:paraId="475817FD" w14:textId="77777777" w:rsidR="009A2441" w:rsidRPr="009A2441" w:rsidRDefault="009A2441" w:rsidP="009A2441">
      <w:pPr>
        <w:pStyle w:val="Titre2"/>
        <w:rPr>
          <w:sz w:val="52"/>
          <w:szCs w:val="52"/>
        </w:rPr>
      </w:pPr>
      <w:r w:rsidRPr="009A2441">
        <w:rPr>
          <w:sz w:val="52"/>
          <w:szCs w:val="52"/>
        </w:rPr>
        <w:t>Le wireframe</w:t>
      </w:r>
    </w:p>
    <w:p w14:paraId="199D2D23" w14:textId="77777777" w:rsidR="009A2441" w:rsidRPr="009A2441" w:rsidRDefault="009A2441" w:rsidP="009A2441">
      <w:pPr>
        <w:pStyle w:val="NormalWeb"/>
        <w:shd w:val="clear" w:color="auto" w:fill="FFFFFF"/>
        <w:spacing w:before="0" w:beforeAutospacing="0" w:after="420" w:afterAutospacing="0"/>
        <w:jc w:val="both"/>
        <w:rPr>
          <w:rFonts w:asciiTheme="majorBidi" w:hAnsiTheme="majorBidi" w:cstheme="majorBidi"/>
          <w:color w:val="555555"/>
          <w:sz w:val="36"/>
          <w:szCs w:val="36"/>
        </w:rPr>
      </w:pPr>
      <w:r w:rsidRPr="009A2441">
        <w:rPr>
          <w:rFonts w:asciiTheme="majorBidi" w:hAnsiTheme="majorBidi" w:cstheme="majorBidi"/>
          <w:color w:val="555555"/>
          <w:sz w:val="36"/>
          <w:szCs w:val="36"/>
        </w:rPr>
        <w:t>C’est l’étape qui vient juste après le zoning. On va déterminer les contenus qui vont apparaître dans les blocs. Cela va permettre de structurer l’interface. A cette étape, on joue davantage sur l’aspect fonctionnel que sur l’aspect design.</w:t>
      </w:r>
    </w:p>
    <w:p w14:paraId="3DD96497" w14:textId="77777777" w:rsidR="009A2441" w:rsidRPr="009A2441" w:rsidRDefault="009A2441" w:rsidP="009A2441">
      <w:pPr>
        <w:pStyle w:val="Titre2"/>
        <w:rPr>
          <w:sz w:val="52"/>
          <w:szCs w:val="52"/>
        </w:rPr>
      </w:pPr>
      <w:r w:rsidRPr="009A2441">
        <w:rPr>
          <w:sz w:val="52"/>
          <w:szCs w:val="52"/>
        </w:rPr>
        <w:t>La maquette</w:t>
      </w:r>
    </w:p>
    <w:p w14:paraId="57F4DCA1" w14:textId="43290D2B" w:rsidR="009A2441" w:rsidRPr="009A2441" w:rsidRDefault="009A2441" w:rsidP="009A2441">
      <w:pPr>
        <w:pStyle w:val="NormalWeb"/>
        <w:shd w:val="clear" w:color="auto" w:fill="FFFFFF"/>
        <w:spacing w:before="0" w:beforeAutospacing="0" w:after="420" w:afterAutospacing="0"/>
        <w:jc w:val="both"/>
        <w:rPr>
          <w:rFonts w:asciiTheme="majorBidi" w:hAnsiTheme="majorBidi" w:cstheme="majorBidi"/>
          <w:color w:val="555555"/>
          <w:sz w:val="36"/>
          <w:szCs w:val="36"/>
        </w:rPr>
      </w:pPr>
      <w:r w:rsidRPr="009A2441">
        <w:rPr>
          <w:rFonts w:asciiTheme="majorBidi" w:hAnsiTheme="majorBidi" w:cstheme="majorBidi"/>
          <w:color w:val="555555"/>
          <w:sz w:val="36"/>
          <w:szCs w:val="36"/>
        </w:rPr>
        <w:t>Une fois les éléments de contenus disposés, il faut penser à les lier. La maquette va intégrer la dimension interactive dans la page web. Les possibilités sont multiples : liaison de pages entre elles pour simuler la navigation sur le site, insertion de lien</w:t>
      </w:r>
      <w:bookmarkStart w:id="0" w:name="_GoBack"/>
      <w:bookmarkEnd w:id="0"/>
      <w:r w:rsidRPr="009A2441">
        <w:rPr>
          <w:rFonts w:asciiTheme="majorBidi" w:hAnsiTheme="majorBidi" w:cstheme="majorBidi"/>
          <w:color w:val="555555"/>
          <w:sz w:val="36"/>
          <w:szCs w:val="36"/>
        </w:rPr>
        <w:t xml:space="preserve">s externes, </w:t>
      </w:r>
      <w:r w:rsidRPr="009A2441">
        <w:rPr>
          <w:rFonts w:asciiTheme="majorBidi" w:hAnsiTheme="majorBidi" w:cstheme="majorBidi"/>
          <w:color w:val="555555"/>
          <w:sz w:val="36"/>
          <w:szCs w:val="36"/>
        </w:rPr>
        <w:t>carrousels</w:t>
      </w:r>
      <w:r w:rsidRPr="009A2441">
        <w:rPr>
          <w:rFonts w:asciiTheme="majorBidi" w:hAnsiTheme="majorBidi" w:cstheme="majorBidi"/>
          <w:color w:val="555555"/>
          <w:sz w:val="36"/>
          <w:szCs w:val="36"/>
        </w:rPr>
        <w:t xml:space="preserve"> d’image pour se représenter les animations </w:t>
      </w:r>
      <w:r w:rsidRPr="009A2441">
        <w:rPr>
          <w:rFonts w:asciiTheme="majorBidi" w:hAnsiTheme="majorBidi" w:cstheme="majorBidi"/>
          <w:color w:val="555555"/>
          <w:sz w:val="36"/>
          <w:szCs w:val="36"/>
        </w:rPr>
        <w:lastRenderedPageBreak/>
        <w:t>de la page, etc. On intègre petit à petit le design. Lors de cette étape, on va se rendre compte des potentielles incohérences du parcours utilisateur.</w:t>
      </w:r>
    </w:p>
    <w:p w14:paraId="67C0FC47" w14:textId="77777777" w:rsidR="009A2441" w:rsidRPr="009A2441" w:rsidRDefault="009A2441" w:rsidP="009A2441">
      <w:pPr>
        <w:pStyle w:val="Titre2"/>
        <w:rPr>
          <w:sz w:val="52"/>
          <w:szCs w:val="52"/>
        </w:rPr>
      </w:pPr>
      <w:r w:rsidRPr="009A2441">
        <w:rPr>
          <w:sz w:val="52"/>
          <w:szCs w:val="52"/>
        </w:rPr>
        <w:t>Le prototype</w:t>
      </w:r>
    </w:p>
    <w:p w14:paraId="719B304B" w14:textId="77777777" w:rsidR="009A2441" w:rsidRPr="009A2441" w:rsidRDefault="009A2441" w:rsidP="009A2441">
      <w:pPr>
        <w:pStyle w:val="NormalWeb"/>
        <w:shd w:val="clear" w:color="auto" w:fill="FFFFFF"/>
        <w:spacing w:before="0" w:beforeAutospacing="0" w:after="420" w:afterAutospacing="0"/>
        <w:jc w:val="both"/>
        <w:rPr>
          <w:rFonts w:asciiTheme="majorBidi" w:hAnsiTheme="majorBidi" w:cstheme="majorBidi"/>
          <w:color w:val="555555"/>
          <w:sz w:val="36"/>
          <w:szCs w:val="36"/>
        </w:rPr>
      </w:pPr>
      <w:r w:rsidRPr="009A2441">
        <w:rPr>
          <w:rFonts w:asciiTheme="majorBidi" w:hAnsiTheme="majorBidi" w:cstheme="majorBidi"/>
          <w:color w:val="555555"/>
          <w:sz w:val="36"/>
          <w:szCs w:val="36"/>
        </w:rPr>
        <w:t>Le prototype vise à tester différentes solutions ou technologies permettant la réalisation finale du site web. On va parler de prototype jetable lorsqu’on teste un certain nombre de technologies différentes, ou bien de prototype évolutif lorsqu’il constitue le début de l’application finale.</w:t>
      </w:r>
    </w:p>
    <w:p w14:paraId="3D716027" w14:textId="77777777" w:rsidR="00393CA9" w:rsidRPr="00D5411F" w:rsidRDefault="00393CA9">
      <w:pPr>
        <w:rPr>
          <w:rFonts w:asciiTheme="majorBidi" w:hAnsiTheme="majorBidi" w:cstheme="majorBidi"/>
          <w:color w:val="666666"/>
          <w:spacing w:val="5"/>
          <w:sz w:val="36"/>
          <w:szCs w:val="36"/>
          <w:shd w:val="clear" w:color="auto" w:fill="FFFFFF"/>
        </w:rPr>
      </w:pPr>
    </w:p>
    <w:p w14:paraId="7523B8A6" w14:textId="3B98081B" w:rsidR="00BE2935" w:rsidRPr="00D5411F" w:rsidRDefault="000F7C5B" w:rsidP="00BE2935">
      <w:pPr>
        <w:pStyle w:val="Titre2"/>
        <w:rPr>
          <w:rFonts w:asciiTheme="majorBidi" w:hAnsiTheme="majorBidi" w:cstheme="majorBidi"/>
          <w:sz w:val="52"/>
          <w:szCs w:val="52"/>
        </w:rPr>
      </w:pPr>
      <w:r w:rsidRPr="00D5411F">
        <w:rPr>
          <w:rFonts w:asciiTheme="majorBidi" w:hAnsiTheme="majorBidi" w:cstheme="majorBidi"/>
          <w:sz w:val="52"/>
          <w:szCs w:val="52"/>
        </w:rPr>
        <w:t xml:space="preserve">Un </w:t>
      </w:r>
      <w:proofErr w:type="spellStart"/>
      <w:r w:rsidRPr="00D5411F">
        <w:rPr>
          <w:rFonts w:asciiTheme="majorBidi" w:hAnsiTheme="majorBidi" w:cstheme="majorBidi"/>
          <w:sz w:val="52"/>
          <w:szCs w:val="52"/>
        </w:rPr>
        <w:t>mockup</w:t>
      </w:r>
      <w:proofErr w:type="spellEnd"/>
    </w:p>
    <w:p w14:paraId="527BBA77" w14:textId="77777777" w:rsidR="00BE2935" w:rsidRPr="00D5411F" w:rsidRDefault="00BE2935" w:rsidP="00BE2935">
      <w:pPr>
        <w:pStyle w:val="Titre2"/>
        <w:rPr>
          <w:rFonts w:asciiTheme="majorBidi" w:hAnsiTheme="majorBidi" w:cstheme="majorBidi"/>
          <w:sz w:val="52"/>
          <w:szCs w:val="52"/>
        </w:rPr>
      </w:pPr>
    </w:p>
    <w:p w14:paraId="5EADF831" w14:textId="51012300" w:rsidR="000F7C5B" w:rsidRPr="00D5411F" w:rsidRDefault="000F7C5B" w:rsidP="000F7C5B">
      <w:pPr>
        <w:pStyle w:val="NormalWeb"/>
        <w:shd w:val="clear" w:color="auto" w:fill="FFFFFF"/>
        <w:spacing w:before="0" w:beforeAutospacing="0" w:after="0" w:afterAutospacing="0"/>
        <w:textAlignment w:val="baseline"/>
        <w:rPr>
          <w:rFonts w:asciiTheme="majorBidi" w:hAnsiTheme="majorBidi" w:cstheme="majorBidi"/>
          <w:color w:val="3D4451"/>
          <w:sz w:val="36"/>
          <w:szCs w:val="36"/>
        </w:rPr>
      </w:pPr>
      <w:r w:rsidRPr="00D5411F">
        <w:rPr>
          <w:rStyle w:val="lev"/>
          <w:rFonts w:asciiTheme="majorBidi" w:eastAsiaTheme="majorEastAsia" w:hAnsiTheme="majorBidi" w:cstheme="majorBidi"/>
          <w:color w:val="3D4451"/>
          <w:sz w:val="36"/>
          <w:szCs w:val="36"/>
          <w:bdr w:val="none" w:sz="0" w:space="0" w:color="auto" w:frame="1"/>
        </w:rPr>
        <w:t xml:space="preserve">Un </w:t>
      </w:r>
      <w:proofErr w:type="spellStart"/>
      <w:r w:rsidRPr="00D5411F">
        <w:rPr>
          <w:rStyle w:val="lev"/>
          <w:rFonts w:asciiTheme="majorBidi" w:eastAsiaTheme="majorEastAsia" w:hAnsiTheme="majorBidi" w:cstheme="majorBidi"/>
          <w:color w:val="3D4451"/>
          <w:sz w:val="36"/>
          <w:szCs w:val="36"/>
          <w:bdr w:val="none" w:sz="0" w:space="0" w:color="auto" w:frame="1"/>
        </w:rPr>
        <w:t>mockup</w:t>
      </w:r>
      <w:proofErr w:type="spellEnd"/>
      <w:r w:rsidRPr="00D5411F">
        <w:rPr>
          <w:rStyle w:val="lev"/>
          <w:rFonts w:asciiTheme="majorBidi" w:eastAsiaTheme="majorEastAsia" w:hAnsiTheme="majorBidi" w:cstheme="majorBidi"/>
          <w:color w:val="3D4451"/>
          <w:sz w:val="36"/>
          <w:szCs w:val="36"/>
          <w:bdr w:val="none" w:sz="0" w:space="0" w:color="auto" w:frame="1"/>
        </w:rPr>
        <w:t xml:space="preserve"> permet de transformer </w:t>
      </w:r>
      <w:r w:rsidRPr="00D5411F">
        <w:rPr>
          <w:rStyle w:val="lev"/>
          <w:rFonts w:asciiTheme="majorBidi" w:hAnsiTheme="majorBidi" w:cstheme="majorBidi"/>
          <w:color w:val="3D4451"/>
          <w:sz w:val="36"/>
          <w:szCs w:val="36"/>
          <w:bdr w:val="none" w:sz="0" w:space="0" w:color="auto" w:frame="1"/>
        </w:rPr>
        <w:t>un wireframe</w:t>
      </w:r>
      <w:r w:rsidRPr="00D5411F">
        <w:rPr>
          <w:rStyle w:val="lev"/>
          <w:rFonts w:asciiTheme="majorBidi" w:eastAsiaTheme="majorEastAsia" w:hAnsiTheme="majorBidi" w:cstheme="majorBidi"/>
          <w:color w:val="3D4451"/>
          <w:sz w:val="36"/>
          <w:szCs w:val="36"/>
          <w:bdr w:val="none" w:sz="0" w:space="0" w:color="auto" w:frame="1"/>
        </w:rPr>
        <w:t xml:space="preserve"> en page interactive</w:t>
      </w:r>
      <w:r w:rsidRPr="00D5411F">
        <w:rPr>
          <w:rFonts w:asciiTheme="majorBidi" w:hAnsiTheme="majorBidi" w:cstheme="majorBidi"/>
          <w:color w:val="3D4451"/>
          <w:sz w:val="36"/>
          <w:szCs w:val="36"/>
        </w:rPr>
        <w:t>. Il est alors possible d’ajouter des liens afin de présenter les principes de navigation du projet. Il est même possible de rendre un formulaire fonctionnel afin de faire des simulations, en intégrant les exigences techniques et donc, l’affichage de messages d’erreur ou de confirmation en fonction des informations saisies.</w:t>
      </w:r>
    </w:p>
    <w:p w14:paraId="68A06D8C" w14:textId="66C82D25" w:rsidR="000F7C5B" w:rsidRPr="00D5411F" w:rsidRDefault="000F7C5B" w:rsidP="000F7C5B">
      <w:pPr>
        <w:pStyle w:val="NormalWeb"/>
        <w:shd w:val="clear" w:color="auto" w:fill="FFFFFF"/>
        <w:spacing w:before="0" w:beforeAutospacing="0" w:after="0" w:afterAutospacing="0"/>
        <w:textAlignment w:val="baseline"/>
        <w:rPr>
          <w:rStyle w:val="lev"/>
          <w:rFonts w:asciiTheme="majorBidi" w:hAnsiTheme="majorBidi" w:cstheme="majorBidi"/>
          <w:color w:val="3D4451"/>
          <w:sz w:val="36"/>
          <w:szCs w:val="36"/>
          <w:bdr w:val="none" w:sz="0" w:space="0" w:color="auto" w:frame="1"/>
        </w:rPr>
      </w:pPr>
      <w:r w:rsidRPr="00D5411F">
        <w:rPr>
          <w:rStyle w:val="lev"/>
          <w:rFonts w:asciiTheme="majorBidi" w:eastAsiaTheme="majorEastAsia" w:hAnsiTheme="majorBidi" w:cstheme="majorBidi"/>
          <w:color w:val="3D4451"/>
          <w:sz w:val="36"/>
          <w:szCs w:val="36"/>
          <w:bdr w:val="none" w:sz="0" w:space="0" w:color="auto" w:frame="1"/>
        </w:rPr>
        <w:t xml:space="preserve">Un wireframe au format HTML est donc un </w:t>
      </w:r>
      <w:proofErr w:type="spellStart"/>
      <w:r w:rsidRPr="00D5411F">
        <w:rPr>
          <w:rStyle w:val="lev"/>
          <w:rFonts w:asciiTheme="majorBidi" w:eastAsiaTheme="majorEastAsia" w:hAnsiTheme="majorBidi" w:cstheme="majorBidi"/>
          <w:color w:val="3D4451"/>
          <w:sz w:val="36"/>
          <w:szCs w:val="36"/>
          <w:bdr w:val="none" w:sz="0" w:space="0" w:color="auto" w:frame="1"/>
        </w:rPr>
        <w:t>mockup</w:t>
      </w:r>
      <w:proofErr w:type="spellEnd"/>
      <w:r w:rsidRPr="00D5411F">
        <w:rPr>
          <w:rStyle w:val="lev"/>
          <w:rFonts w:asciiTheme="majorBidi" w:eastAsiaTheme="majorEastAsia" w:hAnsiTheme="majorBidi" w:cstheme="majorBidi"/>
          <w:color w:val="3D4451"/>
          <w:sz w:val="36"/>
          <w:szCs w:val="36"/>
          <w:bdr w:val="none" w:sz="0" w:space="0" w:color="auto" w:frame="1"/>
        </w:rPr>
        <w:t xml:space="preserve"> SI l’interface est interactive.</w:t>
      </w:r>
    </w:p>
    <w:p w14:paraId="474A261A" w14:textId="4B7B4F81" w:rsidR="002E1F39" w:rsidRPr="00D5411F" w:rsidRDefault="002E1F39">
      <w:pPr>
        <w:rPr>
          <w:rFonts w:asciiTheme="majorBidi" w:hAnsiTheme="majorBidi" w:cstheme="majorBidi"/>
        </w:rPr>
      </w:pPr>
    </w:p>
    <w:p w14:paraId="54A5E2C0" w14:textId="77777777" w:rsidR="00744AC3" w:rsidRPr="00D5411F" w:rsidRDefault="00744AC3">
      <w:pPr>
        <w:rPr>
          <w:rFonts w:asciiTheme="majorBidi" w:hAnsiTheme="majorBidi" w:cstheme="majorBidi"/>
        </w:rPr>
      </w:pPr>
    </w:p>
    <w:p w14:paraId="08A2685B" w14:textId="63CDFD15" w:rsidR="00744AC3" w:rsidRPr="00D5411F" w:rsidRDefault="00744AC3" w:rsidP="00744AC3">
      <w:pPr>
        <w:pStyle w:val="NormalWeb"/>
        <w:shd w:val="clear" w:color="auto" w:fill="FFFFFF"/>
        <w:spacing w:before="0" w:beforeAutospacing="0" w:after="420" w:afterAutospacing="0"/>
        <w:jc w:val="both"/>
        <w:rPr>
          <w:rFonts w:asciiTheme="majorBidi" w:hAnsiTheme="majorBidi" w:cstheme="majorBidi"/>
          <w:color w:val="555555"/>
          <w:sz w:val="36"/>
          <w:szCs w:val="36"/>
        </w:rPr>
      </w:pPr>
      <w:r w:rsidRPr="00D5411F">
        <w:rPr>
          <w:rFonts w:asciiTheme="majorBidi" w:hAnsiTheme="majorBidi" w:cstheme="majorBidi"/>
          <w:color w:val="555555"/>
          <w:sz w:val="36"/>
          <w:szCs w:val="36"/>
        </w:rPr>
        <w:t xml:space="preserve">Le maquettage fonctionnel est une étape indispensable car elle force à se poser de nombreuses questions pour affiner la structure de votre futur site web, l’organisation interne des pages et leur maillage. Le fruit de votre travail sera ensuite </w:t>
      </w:r>
      <w:r w:rsidRPr="00D5411F">
        <w:rPr>
          <w:rFonts w:asciiTheme="majorBidi" w:hAnsiTheme="majorBidi" w:cstheme="majorBidi"/>
          <w:color w:val="555555"/>
          <w:sz w:val="36"/>
          <w:szCs w:val="36"/>
        </w:rPr>
        <w:lastRenderedPageBreak/>
        <w:t>transmis au webdesigner qui s’en servira de base de travail pour réaliser les maquettes graphiques de vos pages.</w:t>
      </w:r>
    </w:p>
    <w:p w14:paraId="598A1056" w14:textId="7072EB03" w:rsidR="00744AC3" w:rsidRPr="00D5411F" w:rsidRDefault="00744AC3" w:rsidP="00744AC3">
      <w:pPr>
        <w:pStyle w:val="NormalWeb"/>
        <w:shd w:val="clear" w:color="auto" w:fill="FFFFFF"/>
        <w:spacing w:before="0" w:beforeAutospacing="0" w:after="420" w:afterAutospacing="0"/>
        <w:jc w:val="both"/>
        <w:rPr>
          <w:rFonts w:asciiTheme="majorBidi" w:hAnsiTheme="majorBidi" w:cstheme="majorBidi"/>
          <w:color w:val="555555"/>
          <w:sz w:val="36"/>
          <w:szCs w:val="36"/>
        </w:rPr>
      </w:pPr>
      <w:r w:rsidRPr="00D5411F">
        <w:rPr>
          <w:rFonts w:asciiTheme="majorBidi" w:hAnsiTheme="majorBidi" w:cstheme="majorBidi"/>
          <w:color w:val="555555"/>
          <w:sz w:val="36"/>
          <w:szCs w:val="36"/>
        </w:rPr>
        <w:t>Fournir des wireframes propres à votre webdesigner simplifiera son travail et lui permettra de se concentrer sur le design graphique où est sensée se trouver sa plus grande valeur ajoutée. Cela vous évitera également quelques mauvaises surprises au moment de découvrir vos premières maquettes graphiques.</w:t>
      </w:r>
    </w:p>
    <w:p w14:paraId="01321A73" w14:textId="77777777" w:rsidR="00D5411F" w:rsidRPr="00D5411F" w:rsidRDefault="00D5411F" w:rsidP="00D5411F">
      <w:pPr>
        <w:shd w:val="clear" w:color="auto" w:fill="FFFFFF"/>
        <w:spacing w:after="420" w:line="240" w:lineRule="auto"/>
        <w:jc w:val="both"/>
        <w:rPr>
          <w:rFonts w:asciiTheme="majorBidi" w:eastAsia="Times New Roman" w:hAnsiTheme="majorBidi" w:cstheme="majorBidi"/>
          <w:color w:val="555555"/>
          <w:sz w:val="36"/>
          <w:szCs w:val="36"/>
          <w:lang w:eastAsia="fr-MA"/>
        </w:rPr>
      </w:pPr>
      <w:r w:rsidRPr="00D5411F">
        <w:rPr>
          <w:rFonts w:asciiTheme="majorBidi" w:eastAsia="Times New Roman" w:hAnsiTheme="majorBidi" w:cstheme="majorBidi"/>
          <w:color w:val="555555"/>
          <w:sz w:val="36"/>
          <w:szCs w:val="36"/>
          <w:lang w:eastAsia="fr-MA"/>
        </w:rPr>
        <w:t>Nos logiciels préférés :</w:t>
      </w:r>
    </w:p>
    <w:p w14:paraId="7A2D5111" w14:textId="77777777" w:rsidR="00D5411F" w:rsidRPr="00D5411F" w:rsidRDefault="003F096E" w:rsidP="00D5411F">
      <w:pPr>
        <w:numPr>
          <w:ilvl w:val="0"/>
          <w:numId w:val="1"/>
        </w:numPr>
        <w:shd w:val="clear" w:color="auto" w:fill="FFFFFF"/>
        <w:spacing w:before="75" w:after="150" w:line="240" w:lineRule="auto"/>
        <w:ind w:left="900" w:right="300"/>
        <w:rPr>
          <w:rFonts w:asciiTheme="majorBidi" w:eastAsia="Times New Roman" w:hAnsiTheme="majorBidi" w:cstheme="majorBidi"/>
          <w:color w:val="555555"/>
          <w:sz w:val="36"/>
          <w:szCs w:val="36"/>
          <w:lang w:eastAsia="fr-MA"/>
        </w:rPr>
      </w:pPr>
      <w:hyperlink r:id="rId7" w:history="1">
        <w:proofErr w:type="spellStart"/>
        <w:r w:rsidR="00D5411F" w:rsidRPr="00D5411F">
          <w:rPr>
            <w:rFonts w:asciiTheme="majorBidi" w:eastAsia="Times New Roman" w:hAnsiTheme="majorBidi" w:cstheme="majorBidi"/>
            <w:color w:val="0088CC"/>
            <w:sz w:val="36"/>
            <w:szCs w:val="36"/>
            <w:u w:val="single"/>
            <w:lang w:eastAsia="fr-MA"/>
          </w:rPr>
          <w:t>Balsamiq</w:t>
        </w:r>
        <w:proofErr w:type="spellEnd"/>
      </w:hyperlink>
      <w:r w:rsidR="00D5411F" w:rsidRPr="00D5411F">
        <w:rPr>
          <w:rFonts w:asciiTheme="majorBidi" w:eastAsia="Times New Roman" w:hAnsiTheme="majorBidi" w:cstheme="majorBidi"/>
          <w:color w:val="555555"/>
          <w:sz w:val="36"/>
          <w:szCs w:val="36"/>
          <w:lang w:eastAsia="fr-MA"/>
        </w:rPr>
        <w:t> : Un logiciel simplissime à prendre en main, dont l’élégant rendu crayonné permet de se détacher complètement des considérations esthétiques tout en offrant un certain degré de personnalisation.</w:t>
      </w:r>
    </w:p>
    <w:p w14:paraId="378BE839" w14:textId="77777777" w:rsidR="00D5411F" w:rsidRPr="00D5411F" w:rsidRDefault="003F096E" w:rsidP="00D5411F">
      <w:pPr>
        <w:numPr>
          <w:ilvl w:val="0"/>
          <w:numId w:val="1"/>
        </w:numPr>
        <w:shd w:val="clear" w:color="auto" w:fill="FFFFFF"/>
        <w:spacing w:before="75" w:after="150" w:line="240" w:lineRule="auto"/>
        <w:ind w:left="900" w:right="300"/>
        <w:rPr>
          <w:rFonts w:asciiTheme="majorBidi" w:eastAsia="Times New Roman" w:hAnsiTheme="majorBidi" w:cstheme="majorBidi"/>
          <w:color w:val="555555"/>
          <w:sz w:val="36"/>
          <w:szCs w:val="36"/>
          <w:lang w:eastAsia="fr-MA"/>
        </w:rPr>
      </w:pPr>
      <w:hyperlink r:id="rId8" w:history="1">
        <w:proofErr w:type="spellStart"/>
        <w:r w:rsidR="00D5411F" w:rsidRPr="00D5411F">
          <w:rPr>
            <w:rFonts w:asciiTheme="majorBidi" w:eastAsia="Times New Roman" w:hAnsiTheme="majorBidi" w:cstheme="majorBidi"/>
            <w:color w:val="0088CC"/>
            <w:sz w:val="36"/>
            <w:szCs w:val="36"/>
            <w:u w:val="single"/>
            <w:lang w:eastAsia="fr-MA"/>
          </w:rPr>
          <w:t>Cacoo</w:t>
        </w:r>
        <w:proofErr w:type="spellEnd"/>
      </w:hyperlink>
      <w:r w:rsidR="00D5411F" w:rsidRPr="00D5411F">
        <w:rPr>
          <w:rFonts w:asciiTheme="majorBidi" w:eastAsia="Times New Roman" w:hAnsiTheme="majorBidi" w:cstheme="majorBidi"/>
          <w:color w:val="555555"/>
          <w:sz w:val="36"/>
          <w:szCs w:val="36"/>
          <w:lang w:eastAsia="fr-MA"/>
        </w:rPr>
        <w:t xml:space="preserve"> : Un logiciel en ligne très performant et particulièrement adapté aux projets de maquettage collaboratifs. </w:t>
      </w:r>
      <w:proofErr w:type="spellStart"/>
      <w:r w:rsidR="00D5411F" w:rsidRPr="00D5411F">
        <w:rPr>
          <w:rFonts w:asciiTheme="majorBidi" w:eastAsia="Times New Roman" w:hAnsiTheme="majorBidi" w:cstheme="majorBidi"/>
          <w:color w:val="555555"/>
          <w:sz w:val="36"/>
          <w:szCs w:val="36"/>
          <w:lang w:eastAsia="fr-MA"/>
        </w:rPr>
        <w:t>Cacco</w:t>
      </w:r>
      <w:proofErr w:type="spellEnd"/>
      <w:r w:rsidR="00D5411F" w:rsidRPr="00D5411F">
        <w:rPr>
          <w:rFonts w:asciiTheme="majorBidi" w:eastAsia="Times New Roman" w:hAnsiTheme="majorBidi" w:cstheme="majorBidi"/>
          <w:color w:val="555555"/>
          <w:sz w:val="36"/>
          <w:szCs w:val="36"/>
          <w:lang w:eastAsia="fr-MA"/>
        </w:rPr>
        <w:t xml:space="preserve"> a également été conçu pour faciliter la création de schémas en tous genres.</w:t>
      </w:r>
    </w:p>
    <w:p w14:paraId="0D589911" w14:textId="66D4D27F" w:rsidR="00D5411F" w:rsidRPr="00D5411F" w:rsidRDefault="003F096E" w:rsidP="00D5411F">
      <w:pPr>
        <w:numPr>
          <w:ilvl w:val="0"/>
          <w:numId w:val="1"/>
        </w:numPr>
        <w:shd w:val="clear" w:color="auto" w:fill="FFFFFF"/>
        <w:spacing w:before="75" w:after="150" w:line="240" w:lineRule="auto"/>
        <w:ind w:left="900" w:right="300"/>
        <w:rPr>
          <w:rFonts w:asciiTheme="majorBidi" w:eastAsia="Times New Roman" w:hAnsiTheme="majorBidi" w:cstheme="majorBidi"/>
          <w:color w:val="555555"/>
          <w:sz w:val="36"/>
          <w:szCs w:val="36"/>
          <w:lang w:eastAsia="fr-MA"/>
        </w:rPr>
      </w:pPr>
      <w:hyperlink r:id="rId9" w:history="1">
        <w:proofErr w:type="spellStart"/>
        <w:r w:rsidR="00D5411F" w:rsidRPr="00D5411F">
          <w:rPr>
            <w:rFonts w:asciiTheme="majorBidi" w:eastAsia="Times New Roman" w:hAnsiTheme="majorBidi" w:cstheme="majorBidi"/>
            <w:color w:val="0088CC"/>
            <w:sz w:val="36"/>
            <w:szCs w:val="36"/>
            <w:u w:val="single"/>
            <w:lang w:eastAsia="fr-MA"/>
          </w:rPr>
          <w:t>Axure</w:t>
        </w:r>
        <w:proofErr w:type="spellEnd"/>
      </w:hyperlink>
      <w:r w:rsidR="00D5411F" w:rsidRPr="00D5411F">
        <w:rPr>
          <w:rFonts w:asciiTheme="majorBidi" w:eastAsia="Times New Roman" w:hAnsiTheme="majorBidi" w:cstheme="majorBidi"/>
          <w:color w:val="555555"/>
          <w:sz w:val="36"/>
          <w:szCs w:val="36"/>
          <w:lang w:eastAsia="fr-MA"/>
        </w:rPr>
        <w:t> : Un logiciel qui couvre tout le spectre du maquettage : des wireframes les plus épurés aux prototypes les plus évolués. Il s’agit d’un des outils les plus complets du marché dont le prix le destine cependant plutôt à des utilisateurs professionnels.</w:t>
      </w:r>
    </w:p>
    <w:p w14:paraId="1AF4EA29" w14:textId="0ACE6D7D" w:rsidR="00D5411F" w:rsidRPr="00D5411F" w:rsidRDefault="00D5411F" w:rsidP="00D5411F">
      <w:pPr>
        <w:shd w:val="clear" w:color="auto" w:fill="FFFFFF"/>
        <w:spacing w:after="420" w:line="240" w:lineRule="auto"/>
        <w:jc w:val="both"/>
        <w:rPr>
          <w:rFonts w:asciiTheme="majorBidi" w:eastAsia="Times New Roman" w:hAnsiTheme="majorBidi" w:cstheme="majorBidi"/>
          <w:color w:val="555555"/>
          <w:sz w:val="36"/>
          <w:szCs w:val="36"/>
          <w:lang w:eastAsia="fr-MA"/>
        </w:rPr>
      </w:pPr>
      <w:r w:rsidRPr="00D5411F">
        <w:rPr>
          <w:rFonts w:asciiTheme="majorBidi" w:eastAsia="Times New Roman" w:hAnsiTheme="majorBidi" w:cstheme="majorBidi"/>
          <w:color w:val="555555"/>
          <w:sz w:val="36"/>
          <w:szCs w:val="36"/>
          <w:lang w:eastAsia="fr-MA"/>
        </w:rPr>
        <w:t xml:space="preserve"> Petite sélection d’autres logiciels de </w:t>
      </w:r>
      <w:proofErr w:type="spellStart"/>
      <w:r w:rsidRPr="00D5411F">
        <w:rPr>
          <w:rFonts w:asciiTheme="majorBidi" w:eastAsia="Times New Roman" w:hAnsiTheme="majorBidi" w:cstheme="majorBidi"/>
          <w:color w:val="555555"/>
          <w:sz w:val="36"/>
          <w:szCs w:val="36"/>
          <w:lang w:eastAsia="fr-MA"/>
        </w:rPr>
        <w:t>mockup</w:t>
      </w:r>
      <w:proofErr w:type="spellEnd"/>
      <w:r w:rsidRPr="00D5411F">
        <w:rPr>
          <w:rFonts w:asciiTheme="majorBidi" w:eastAsia="Times New Roman" w:hAnsiTheme="majorBidi" w:cstheme="majorBidi"/>
          <w:color w:val="555555"/>
          <w:sz w:val="36"/>
          <w:szCs w:val="36"/>
          <w:lang w:eastAsia="fr-MA"/>
        </w:rPr>
        <w:t xml:space="preserve"> gratuits ou avec version d’essai gratuite :</w:t>
      </w:r>
    </w:p>
    <w:p w14:paraId="40C7D739" w14:textId="77777777" w:rsidR="00D5411F" w:rsidRPr="00D5411F" w:rsidRDefault="003F096E" w:rsidP="00D5411F">
      <w:pPr>
        <w:numPr>
          <w:ilvl w:val="0"/>
          <w:numId w:val="2"/>
        </w:numPr>
        <w:shd w:val="clear" w:color="auto" w:fill="FFFFFF"/>
        <w:spacing w:before="75" w:after="150" w:line="240" w:lineRule="auto"/>
        <w:ind w:left="900" w:right="300"/>
        <w:rPr>
          <w:rFonts w:asciiTheme="majorBidi" w:eastAsia="Times New Roman" w:hAnsiTheme="majorBidi" w:cstheme="majorBidi"/>
          <w:color w:val="555555"/>
          <w:sz w:val="36"/>
          <w:szCs w:val="36"/>
          <w:lang w:eastAsia="fr-MA"/>
        </w:rPr>
      </w:pPr>
      <w:hyperlink r:id="rId10" w:history="1">
        <w:r w:rsidR="00D5411F" w:rsidRPr="00D5411F">
          <w:rPr>
            <w:rFonts w:asciiTheme="majorBidi" w:eastAsia="Times New Roman" w:hAnsiTheme="majorBidi" w:cstheme="majorBidi"/>
            <w:color w:val="0088CC"/>
            <w:sz w:val="36"/>
            <w:szCs w:val="36"/>
            <w:u w:val="single"/>
            <w:lang w:eastAsia="fr-MA"/>
          </w:rPr>
          <w:t>Pencil</w:t>
        </w:r>
      </w:hyperlink>
    </w:p>
    <w:p w14:paraId="4D98859D" w14:textId="77777777" w:rsidR="00D5411F" w:rsidRPr="00D5411F" w:rsidRDefault="003F096E" w:rsidP="00D5411F">
      <w:pPr>
        <w:numPr>
          <w:ilvl w:val="0"/>
          <w:numId w:val="2"/>
        </w:numPr>
        <w:shd w:val="clear" w:color="auto" w:fill="FFFFFF"/>
        <w:spacing w:before="75" w:after="150" w:line="240" w:lineRule="auto"/>
        <w:ind w:left="900" w:right="300"/>
        <w:rPr>
          <w:rFonts w:asciiTheme="majorBidi" w:eastAsia="Times New Roman" w:hAnsiTheme="majorBidi" w:cstheme="majorBidi"/>
          <w:color w:val="555555"/>
          <w:sz w:val="36"/>
          <w:szCs w:val="36"/>
          <w:lang w:eastAsia="fr-MA"/>
        </w:rPr>
      </w:pPr>
      <w:hyperlink r:id="rId11" w:history="1">
        <w:proofErr w:type="spellStart"/>
        <w:r w:rsidR="00D5411F" w:rsidRPr="00D5411F">
          <w:rPr>
            <w:rFonts w:asciiTheme="majorBidi" w:eastAsia="Times New Roman" w:hAnsiTheme="majorBidi" w:cstheme="majorBidi"/>
            <w:color w:val="0088CC"/>
            <w:sz w:val="36"/>
            <w:szCs w:val="36"/>
            <w:u w:val="single"/>
            <w:lang w:eastAsia="fr-MA"/>
          </w:rPr>
          <w:t>MockFlow</w:t>
        </w:r>
        <w:proofErr w:type="spellEnd"/>
      </w:hyperlink>
    </w:p>
    <w:p w14:paraId="6F4AC50E" w14:textId="77777777" w:rsidR="00D5411F" w:rsidRPr="00D5411F" w:rsidRDefault="003F096E" w:rsidP="00D5411F">
      <w:pPr>
        <w:numPr>
          <w:ilvl w:val="0"/>
          <w:numId w:val="2"/>
        </w:numPr>
        <w:shd w:val="clear" w:color="auto" w:fill="FFFFFF"/>
        <w:spacing w:before="75" w:after="150" w:line="240" w:lineRule="auto"/>
        <w:ind w:left="900" w:right="300"/>
        <w:rPr>
          <w:rFonts w:asciiTheme="majorBidi" w:eastAsia="Times New Roman" w:hAnsiTheme="majorBidi" w:cstheme="majorBidi"/>
          <w:color w:val="555555"/>
          <w:sz w:val="36"/>
          <w:szCs w:val="36"/>
          <w:lang w:eastAsia="fr-MA"/>
        </w:rPr>
      </w:pPr>
      <w:hyperlink r:id="rId12" w:history="1">
        <w:proofErr w:type="spellStart"/>
        <w:r w:rsidR="00D5411F" w:rsidRPr="00D5411F">
          <w:rPr>
            <w:rFonts w:asciiTheme="majorBidi" w:eastAsia="Times New Roman" w:hAnsiTheme="majorBidi" w:cstheme="majorBidi"/>
            <w:color w:val="0088CC"/>
            <w:sz w:val="36"/>
            <w:szCs w:val="36"/>
            <w:u w:val="single"/>
            <w:lang w:eastAsia="fr-MA"/>
          </w:rPr>
          <w:t>Justinid</w:t>
        </w:r>
        <w:proofErr w:type="spellEnd"/>
      </w:hyperlink>
    </w:p>
    <w:p w14:paraId="22768EF1" w14:textId="77777777" w:rsidR="00D5411F" w:rsidRPr="00D5411F" w:rsidRDefault="003F096E" w:rsidP="00D5411F">
      <w:pPr>
        <w:numPr>
          <w:ilvl w:val="0"/>
          <w:numId w:val="2"/>
        </w:numPr>
        <w:shd w:val="clear" w:color="auto" w:fill="FFFFFF"/>
        <w:spacing w:before="75" w:after="150" w:line="240" w:lineRule="auto"/>
        <w:ind w:left="900" w:right="300"/>
        <w:rPr>
          <w:rFonts w:asciiTheme="majorBidi" w:eastAsia="Times New Roman" w:hAnsiTheme="majorBidi" w:cstheme="majorBidi"/>
          <w:color w:val="555555"/>
          <w:sz w:val="36"/>
          <w:szCs w:val="36"/>
          <w:lang w:eastAsia="fr-MA"/>
        </w:rPr>
      </w:pPr>
      <w:hyperlink r:id="rId13" w:history="1">
        <w:proofErr w:type="spellStart"/>
        <w:r w:rsidR="00D5411F" w:rsidRPr="00D5411F">
          <w:rPr>
            <w:rFonts w:asciiTheme="majorBidi" w:eastAsia="Times New Roman" w:hAnsiTheme="majorBidi" w:cstheme="majorBidi"/>
            <w:color w:val="0088CC"/>
            <w:sz w:val="36"/>
            <w:szCs w:val="36"/>
            <w:u w:val="single"/>
            <w:lang w:eastAsia="fr-MA"/>
          </w:rPr>
          <w:t>Pidoco</w:t>
        </w:r>
        <w:proofErr w:type="spellEnd"/>
      </w:hyperlink>
    </w:p>
    <w:p w14:paraId="395679E9" w14:textId="77777777" w:rsidR="00D5411F" w:rsidRPr="00D5411F" w:rsidRDefault="003F096E" w:rsidP="00D5411F">
      <w:pPr>
        <w:numPr>
          <w:ilvl w:val="0"/>
          <w:numId w:val="2"/>
        </w:numPr>
        <w:shd w:val="clear" w:color="auto" w:fill="FFFFFF"/>
        <w:spacing w:before="75" w:after="150" w:line="240" w:lineRule="auto"/>
        <w:ind w:left="900" w:right="300"/>
        <w:rPr>
          <w:rFonts w:asciiTheme="majorBidi" w:eastAsia="Times New Roman" w:hAnsiTheme="majorBidi" w:cstheme="majorBidi"/>
          <w:color w:val="555555"/>
          <w:sz w:val="36"/>
          <w:szCs w:val="36"/>
          <w:lang w:eastAsia="fr-MA"/>
        </w:rPr>
      </w:pPr>
      <w:hyperlink r:id="rId14" w:history="1">
        <w:proofErr w:type="spellStart"/>
        <w:r w:rsidR="00D5411F" w:rsidRPr="00D5411F">
          <w:rPr>
            <w:rFonts w:asciiTheme="majorBidi" w:eastAsia="Times New Roman" w:hAnsiTheme="majorBidi" w:cstheme="majorBidi"/>
            <w:color w:val="0088CC"/>
            <w:sz w:val="36"/>
            <w:szCs w:val="36"/>
            <w:u w:val="single"/>
            <w:lang w:eastAsia="fr-MA"/>
          </w:rPr>
          <w:t>PowerMockup</w:t>
        </w:r>
        <w:proofErr w:type="spellEnd"/>
      </w:hyperlink>
    </w:p>
    <w:p w14:paraId="458FA8A0" w14:textId="77777777" w:rsidR="00D5411F" w:rsidRPr="00D5411F" w:rsidRDefault="003F096E" w:rsidP="00D5411F">
      <w:pPr>
        <w:numPr>
          <w:ilvl w:val="0"/>
          <w:numId w:val="2"/>
        </w:numPr>
        <w:shd w:val="clear" w:color="auto" w:fill="FFFFFF"/>
        <w:spacing w:before="75" w:after="150" w:line="240" w:lineRule="auto"/>
        <w:ind w:left="900" w:right="300"/>
        <w:rPr>
          <w:rFonts w:asciiTheme="majorBidi" w:eastAsia="Times New Roman" w:hAnsiTheme="majorBidi" w:cstheme="majorBidi"/>
          <w:color w:val="555555"/>
          <w:sz w:val="36"/>
          <w:szCs w:val="36"/>
          <w:lang w:eastAsia="fr-MA"/>
        </w:rPr>
      </w:pPr>
      <w:hyperlink r:id="rId15" w:history="1">
        <w:proofErr w:type="spellStart"/>
        <w:r w:rsidR="00D5411F" w:rsidRPr="00D5411F">
          <w:rPr>
            <w:rFonts w:asciiTheme="majorBidi" w:eastAsia="Times New Roman" w:hAnsiTheme="majorBidi" w:cstheme="majorBidi"/>
            <w:color w:val="0088CC"/>
            <w:sz w:val="36"/>
            <w:szCs w:val="36"/>
            <w:u w:val="single"/>
            <w:lang w:eastAsia="fr-MA"/>
          </w:rPr>
          <w:t>WireframeCC</w:t>
        </w:r>
        <w:proofErr w:type="spellEnd"/>
      </w:hyperlink>
    </w:p>
    <w:p w14:paraId="3344D8D1" w14:textId="77777777" w:rsidR="00D5411F" w:rsidRPr="00D5411F" w:rsidRDefault="003F096E" w:rsidP="00D5411F">
      <w:pPr>
        <w:numPr>
          <w:ilvl w:val="0"/>
          <w:numId w:val="2"/>
        </w:numPr>
        <w:shd w:val="clear" w:color="auto" w:fill="FFFFFF"/>
        <w:spacing w:before="75" w:after="150" w:line="240" w:lineRule="auto"/>
        <w:ind w:left="900" w:right="300"/>
        <w:rPr>
          <w:rFonts w:asciiTheme="majorBidi" w:eastAsia="Times New Roman" w:hAnsiTheme="majorBidi" w:cstheme="majorBidi"/>
          <w:color w:val="555555"/>
          <w:sz w:val="36"/>
          <w:szCs w:val="36"/>
          <w:lang w:eastAsia="fr-MA"/>
        </w:rPr>
      </w:pPr>
      <w:hyperlink r:id="rId16" w:history="1">
        <w:proofErr w:type="spellStart"/>
        <w:r w:rsidR="00D5411F" w:rsidRPr="00D5411F">
          <w:rPr>
            <w:rFonts w:asciiTheme="majorBidi" w:eastAsia="Times New Roman" w:hAnsiTheme="majorBidi" w:cstheme="majorBidi"/>
            <w:color w:val="0088CC"/>
            <w:sz w:val="36"/>
            <w:szCs w:val="36"/>
            <w:u w:val="single"/>
            <w:lang w:eastAsia="fr-MA"/>
          </w:rPr>
          <w:t>Moqups</w:t>
        </w:r>
        <w:proofErr w:type="spellEnd"/>
      </w:hyperlink>
    </w:p>
    <w:p w14:paraId="03AED0DF" w14:textId="77777777" w:rsidR="00744AC3" w:rsidRPr="00D5411F" w:rsidRDefault="00744AC3" w:rsidP="00744AC3">
      <w:pPr>
        <w:pStyle w:val="NormalWeb"/>
        <w:shd w:val="clear" w:color="auto" w:fill="FFFFFF"/>
        <w:spacing w:before="0" w:beforeAutospacing="0" w:after="420" w:afterAutospacing="0"/>
        <w:jc w:val="both"/>
        <w:rPr>
          <w:rFonts w:asciiTheme="majorBidi" w:hAnsiTheme="majorBidi" w:cstheme="majorBidi"/>
          <w:color w:val="555555"/>
          <w:sz w:val="36"/>
          <w:szCs w:val="36"/>
        </w:rPr>
      </w:pPr>
    </w:p>
    <w:p w14:paraId="32AE653A" w14:textId="0BEEA075" w:rsidR="00744AC3" w:rsidRPr="00D5411F" w:rsidRDefault="00744AC3">
      <w:pPr>
        <w:rPr>
          <w:rFonts w:asciiTheme="majorBidi" w:hAnsiTheme="majorBidi" w:cstheme="majorBidi"/>
          <w:sz w:val="36"/>
          <w:szCs w:val="36"/>
        </w:rPr>
      </w:pPr>
    </w:p>
    <w:sectPr w:rsidR="00744AC3" w:rsidRPr="00D5411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A6259" w14:textId="77777777" w:rsidR="003F096E" w:rsidRDefault="003F096E" w:rsidP="00BE2935">
      <w:pPr>
        <w:spacing w:after="0" w:line="240" w:lineRule="auto"/>
      </w:pPr>
      <w:r>
        <w:separator/>
      </w:r>
    </w:p>
  </w:endnote>
  <w:endnote w:type="continuationSeparator" w:id="0">
    <w:p w14:paraId="429BDA33" w14:textId="77777777" w:rsidR="003F096E" w:rsidRDefault="003F096E" w:rsidP="00BE2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5CFDB" w14:textId="77777777" w:rsidR="003F096E" w:rsidRDefault="003F096E" w:rsidP="00BE2935">
      <w:pPr>
        <w:spacing w:after="0" w:line="240" w:lineRule="auto"/>
      </w:pPr>
      <w:r>
        <w:separator/>
      </w:r>
    </w:p>
  </w:footnote>
  <w:footnote w:type="continuationSeparator" w:id="0">
    <w:p w14:paraId="462DB221" w14:textId="77777777" w:rsidR="003F096E" w:rsidRDefault="003F096E" w:rsidP="00BE29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A75AF"/>
    <w:multiLevelType w:val="multilevel"/>
    <w:tmpl w:val="3DCE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286844"/>
    <w:multiLevelType w:val="multilevel"/>
    <w:tmpl w:val="7400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9B9"/>
    <w:rsid w:val="000F7C5B"/>
    <w:rsid w:val="002E1F39"/>
    <w:rsid w:val="002F2396"/>
    <w:rsid w:val="00393CA9"/>
    <w:rsid w:val="003F096E"/>
    <w:rsid w:val="00744AC3"/>
    <w:rsid w:val="009A2441"/>
    <w:rsid w:val="00B209B9"/>
    <w:rsid w:val="00BE2935"/>
    <w:rsid w:val="00D5411F"/>
    <w:rsid w:val="00E4348C"/>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F708C"/>
  <w15:chartTrackingRefBased/>
  <w15:docId w15:val="{4F84CED4-E0EE-4161-B24D-A4FDF7693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E29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0F7C5B"/>
    <w:pPr>
      <w:spacing w:before="100" w:beforeAutospacing="1" w:after="100" w:afterAutospacing="1" w:line="240" w:lineRule="auto"/>
      <w:outlineLvl w:val="1"/>
    </w:pPr>
    <w:rPr>
      <w:rFonts w:ascii="Times New Roman" w:eastAsia="Times New Roman" w:hAnsi="Times New Roman" w:cs="Times New Roman"/>
      <w:b/>
      <w:bCs/>
      <w:sz w:val="36"/>
      <w:szCs w:val="36"/>
      <w:lang w:eastAsia="fr-MA"/>
    </w:rPr>
  </w:style>
  <w:style w:type="paragraph" w:styleId="Titre3">
    <w:name w:val="heading 3"/>
    <w:basedOn w:val="Normal"/>
    <w:next w:val="Normal"/>
    <w:link w:val="Titre3Car"/>
    <w:uiPriority w:val="9"/>
    <w:unhideWhenUsed/>
    <w:qFormat/>
    <w:rsid w:val="00BE29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393CA9"/>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styleId="lev">
    <w:name w:val="Strong"/>
    <w:basedOn w:val="Policepardfaut"/>
    <w:uiPriority w:val="22"/>
    <w:qFormat/>
    <w:rsid w:val="00393CA9"/>
    <w:rPr>
      <w:b/>
      <w:bCs/>
    </w:rPr>
  </w:style>
  <w:style w:type="character" w:customStyle="1" w:styleId="Titre2Car">
    <w:name w:val="Titre 2 Car"/>
    <w:basedOn w:val="Policepardfaut"/>
    <w:link w:val="Titre2"/>
    <w:uiPriority w:val="9"/>
    <w:rsid w:val="000F7C5B"/>
    <w:rPr>
      <w:rFonts w:ascii="Times New Roman" w:eastAsia="Times New Roman" w:hAnsi="Times New Roman" w:cs="Times New Roman"/>
      <w:b/>
      <w:bCs/>
      <w:sz w:val="36"/>
      <w:szCs w:val="36"/>
      <w:lang w:eastAsia="fr-MA"/>
    </w:rPr>
  </w:style>
  <w:style w:type="character" w:customStyle="1" w:styleId="Titre3Car">
    <w:name w:val="Titre 3 Car"/>
    <w:basedOn w:val="Policepardfaut"/>
    <w:link w:val="Titre3"/>
    <w:uiPriority w:val="9"/>
    <w:rsid w:val="00BE2935"/>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BE2935"/>
    <w:pPr>
      <w:tabs>
        <w:tab w:val="center" w:pos="4536"/>
        <w:tab w:val="right" w:pos="9072"/>
      </w:tabs>
      <w:spacing w:after="0" w:line="240" w:lineRule="auto"/>
    </w:pPr>
  </w:style>
  <w:style w:type="character" w:customStyle="1" w:styleId="En-tteCar">
    <w:name w:val="En-tête Car"/>
    <w:basedOn w:val="Policepardfaut"/>
    <w:link w:val="En-tte"/>
    <w:uiPriority w:val="99"/>
    <w:rsid w:val="00BE2935"/>
  </w:style>
  <w:style w:type="paragraph" w:styleId="Pieddepage">
    <w:name w:val="footer"/>
    <w:basedOn w:val="Normal"/>
    <w:link w:val="PieddepageCar"/>
    <w:uiPriority w:val="99"/>
    <w:unhideWhenUsed/>
    <w:rsid w:val="00BE293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2935"/>
  </w:style>
  <w:style w:type="character" w:customStyle="1" w:styleId="Titre1Car">
    <w:name w:val="Titre 1 Car"/>
    <w:basedOn w:val="Policepardfaut"/>
    <w:link w:val="Titre1"/>
    <w:uiPriority w:val="9"/>
    <w:rsid w:val="00BE2935"/>
    <w:rPr>
      <w:rFonts w:asciiTheme="majorHAnsi" w:eastAsiaTheme="majorEastAsia" w:hAnsiTheme="majorHAnsi" w:cstheme="majorBidi"/>
      <w:color w:val="2F5496" w:themeColor="accent1" w:themeShade="BF"/>
      <w:sz w:val="32"/>
      <w:szCs w:val="32"/>
    </w:rPr>
  </w:style>
  <w:style w:type="character" w:styleId="Titredulivre">
    <w:name w:val="Book Title"/>
    <w:basedOn w:val="Policepardfaut"/>
    <w:uiPriority w:val="33"/>
    <w:qFormat/>
    <w:rsid w:val="00BE2935"/>
    <w:rPr>
      <w:b/>
      <w:bCs/>
      <w:i/>
      <w:iCs/>
      <w:spacing w:val="5"/>
    </w:rPr>
  </w:style>
  <w:style w:type="paragraph" w:styleId="Titre">
    <w:name w:val="Title"/>
    <w:basedOn w:val="Normal"/>
    <w:next w:val="Normal"/>
    <w:link w:val="TitreCar"/>
    <w:uiPriority w:val="10"/>
    <w:qFormat/>
    <w:rsid w:val="00BE29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E2935"/>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semiHidden/>
    <w:unhideWhenUsed/>
    <w:rsid w:val="00744A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88621">
      <w:bodyDiv w:val="1"/>
      <w:marLeft w:val="0"/>
      <w:marRight w:val="0"/>
      <w:marTop w:val="0"/>
      <w:marBottom w:val="0"/>
      <w:divBdr>
        <w:top w:val="none" w:sz="0" w:space="0" w:color="auto"/>
        <w:left w:val="none" w:sz="0" w:space="0" w:color="auto"/>
        <w:bottom w:val="none" w:sz="0" w:space="0" w:color="auto"/>
        <w:right w:val="none" w:sz="0" w:space="0" w:color="auto"/>
      </w:divBdr>
    </w:div>
    <w:div w:id="276453581">
      <w:bodyDiv w:val="1"/>
      <w:marLeft w:val="0"/>
      <w:marRight w:val="0"/>
      <w:marTop w:val="0"/>
      <w:marBottom w:val="0"/>
      <w:divBdr>
        <w:top w:val="none" w:sz="0" w:space="0" w:color="auto"/>
        <w:left w:val="none" w:sz="0" w:space="0" w:color="auto"/>
        <w:bottom w:val="none" w:sz="0" w:space="0" w:color="auto"/>
        <w:right w:val="none" w:sz="0" w:space="0" w:color="auto"/>
      </w:divBdr>
    </w:div>
    <w:div w:id="313993654">
      <w:bodyDiv w:val="1"/>
      <w:marLeft w:val="0"/>
      <w:marRight w:val="0"/>
      <w:marTop w:val="0"/>
      <w:marBottom w:val="0"/>
      <w:divBdr>
        <w:top w:val="none" w:sz="0" w:space="0" w:color="auto"/>
        <w:left w:val="none" w:sz="0" w:space="0" w:color="auto"/>
        <w:bottom w:val="none" w:sz="0" w:space="0" w:color="auto"/>
        <w:right w:val="none" w:sz="0" w:space="0" w:color="auto"/>
      </w:divBdr>
    </w:div>
    <w:div w:id="705645071">
      <w:bodyDiv w:val="1"/>
      <w:marLeft w:val="0"/>
      <w:marRight w:val="0"/>
      <w:marTop w:val="0"/>
      <w:marBottom w:val="0"/>
      <w:divBdr>
        <w:top w:val="none" w:sz="0" w:space="0" w:color="auto"/>
        <w:left w:val="none" w:sz="0" w:space="0" w:color="auto"/>
        <w:bottom w:val="none" w:sz="0" w:space="0" w:color="auto"/>
        <w:right w:val="none" w:sz="0" w:space="0" w:color="auto"/>
      </w:divBdr>
    </w:div>
    <w:div w:id="896089928">
      <w:bodyDiv w:val="1"/>
      <w:marLeft w:val="0"/>
      <w:marRight w:val="0"/>
      <w:marTop w:val="0"/>
      <w:marBottom w:val="0"/>
      <w:divBdr>
        <w:top w:val="none" w:sz="0" w:space="0" w:color="auto"/>
        <w:left w:val="none" w:sz="0" w:space="0" w:color="auto"/>
        <w:bottom w:val="none" w:sz="0" w:space="0" w:color="auto"/>
        <w:right w:val="none" w:sz="0" w:space="0" w:color="auto"/>
      </w:divBdr>
    </w:div>
    <w:div w:id="1046485951">
      <w:bodyDiv w:val="1"/>
      <w:marLeft w:val="0"/>
      <w:marRight w:val="0"/>
      <w:marTop w:val="0"/>
      <w:marBottom w:val="0"/>
      <w:divBdr>
        <w:top w:val="none" w:sz="0" w:space="0" w:color="auto"/>
        <w:left w:val="none" w:sz="0" w:space="0" w:color="auto"/>
        <w:bottom w:val="none" w:sz="0" w:space="0" w:color="auto"/>
        <w:right w:val="none" w:sz="0" w:space="0" w:color="auto"/>
      </w:divBdr>
    </w:div>
    <w:div w:id="1208296403">
      <w:bodyDiv w:val="1"/>
      <w:marLeft w:val="0"/>
      <w:marRight w:val="0"/>
      <w:marTop w:val="0"/>
      <w:marBottom w:val="0"/>
      <w:divBdr>
        <w:top w:val="none" w:sz="0" w:space="0" w:color="auto"/>
        <w:left w:val="none" w:sz="0" w:space="0" w:color="auto"/>
        <w:bottom w:val="none" w:sz="0" w:space="0" w:color="auto"/>
        <w:right w:val="none" w:sz="0" w:space="0" w:color="auto"/>
      </w:divBdr>
    </w:div>
    <w:div w:id="1564289727">
      <w:bodyDiv w:val="1"/>
      <w:marLeft w:val="0"/>
      <w:marRight w:val="0"/>
      <w:marTop w:val="0"/>
      <w:marBottom w:val="0"/>
      <w:divBdr>
        <w:top w:val="none" w:sz="0" w:space="0" w:color="auto"/>
        <w:left w:val="none" w:sz="0" w:space="0" w:color="auto"/>
        <w:bottom w:val="none" w:sz="0" w:space="0" w:color="auto"/>
        <w:right w:val="none" w:sz="0" w:space="0" w:color="auto"/>
      </w:divBdr>
    </w:div>
    <w:div w:id="1641231701">
      <w:bodyDiv w:val="1"/>
      <w:marLeft w:val="0"/>
      <w:marRight w:val="0"/>
      <w:marTop w:val="0"/>
      <w:marBottom w:val="0"/>
      <w:divBdr>
        <w:top w:val="none" w:sz="0" w:space="0" w:color="auto"/>
        <w:left w:val="none" w:sz="0" w:space="0" w:color="auto"/>
        <w:bottom w:val="none" w:sz="0" w:space="0" w:color="auto"/>
        <w:right w:val="none" w:sz="0" w:space="0" w:color="auto"/>
      </w:divBdr>
    </w:div>
    <w:div w:id="1661810638">
      <w:bodyDiv w:val="1"/>
      <w:marLeft w:val="0"/>
      <w:marRight w:val="0"/>
      <w:marTop w:val="0"/>
      <w:marBottom w:val="0"/>
      <w:divBdr>
        <w:top w:val="none" w:sz="0" w:space="0" w:color="auto"/>
        <w:left w:val="none" w:sz="0" w:space="0" w:color="auto"/>
        <w:bottom w:val="none" w:sz="0" w:space="0" w:color="auto"/>
        <w:right w:val="none" w:sz="0" w:space="0" w:color="auto"/>
      </w:divBdr>
    </w:div>
    <w:div w:id="1749575604">
      <w:bodyDiv w:val="1"/>
      <w:marLeft w:val="0"/>
      <w:marRight w:val="0"/>
      <w:marTop w:val="0"/>
      <w:marBottom w:val="0"/>
      <w:divBdr>
        <w:top w:val="none" w:sz="0" w:space="0" w:color="auto"/>
        <w:left w:val="none" w:sz="0" w:space="0" w:color="auto"/>
        <w:bottom w:val="none" w:sz="0" w:space="0" w:color="auto"/>
        <w:right w:val="none" w:sz="0" w:space="0" w:color="auto"/>
      </w:divBdr>
    </w:div>
    <w:div w:id="1869026252">
      <w:bodyDiv w:val="1"/>
      <w:marLeft w:val="0"/>
      <w:marRight w:val="0"/>
      <w:marTop w:val="0"/>
      <w:marBottom w:val="0"/>
      <w:divBdr>
        <w:top w:val="none" w:sz="0" w:space="0" w:color="auto"/>
        <w:left w:val="none" w:sz="0" w:space="0" w:color="auto"/>
        <w:bottom w:val="none" w:sz="0" w:space="0" w:color="auto"/>
        <w:right w:val="none" w:sz="0" w:space="0" w:color="auto"/>
      </w:divBdr>
    </w:div>
    <w:div w:id="203187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coo.com/lang/fr/" TargetMode="External"/><Relationship Id="rId13" Type="http://schemas.openxmlformats.org/officeDocument/2006/relationships/hyperlink" Target="https://pidoco.com/e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alsamiq.com/" TargetMode="External"/><Relationship Id="rId12" Type="http://schemas.openxmlformats.org/officeDocument/2006/relationships/hyperlink" Target="http://www.justinmind.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oqup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ockflow.com/" TargetMode="External"/><Relationship Id="rId5" Type="http://schemas.openxmlformats.org/officeDocument/2006/relationships/footnotes" Target="footnotes.xml"/><Relationship Id="rId15" Type="http://schemas.openxmlformats.org/officeDocument/2006/relationships/hyperlink" Target="https://wireframe.cc/" TargetMode="External"/><Relationship Id="rId10" Type="http://schemas.openxmlformats.org/officeDocument/2006/relationships/hyperlink" Target="http://pencil.evolus.vn/" TargetMode="External"/><Relationship Id="rId4" Type="http://schemas.openxmlformats.org/officeDocument/2006/relationships/webSettings" Target="webSettings.xml"/><Relationship Id="rId9" Type="http://schemas.openxmlformats.org/officeDocument/2006/relationships/hyperlink" Target="http://www.axure.com/" TargetMode="External"/><Relationship Id="rId14" Type="http://schemas.openxmlformats.org/officeDocument/2006/relationships/hyperlink" Target="http://www.powermockup.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633</Words>
  <Characters>3485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abdessamad el hallaoui</cp:lastModifiedBy>
  <cp:revision>6</cp:revision>
  <dcterms:created xsi:type="dcterms:W3CDTF">2019-11-25T09:02:00Z</dcterms:created>
  <dcterms:modified xsi:type="dcterms:W3CDTF">2019-11-25T10:57:00Z</dcterms:modified>
</cp:coreProperties>
</file>