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7D11" w:rsidRPr="00500CB3" w:rsidRDefault="00247D11" w:rsidP="00247D11">
      <w:pPr>
        <w:jc w:val="center"/>
        <w:rPr>
          <w:b/>
        </w:rPr>
      </w:pPr>
      <w:r w:rsidRPr="00500CB3">
        <w:rPr>
          <w:b/>
        </w:rPr>
        <w:t>Description</w:t>
      </w:r>
    </w:p>
    <w:p w:rsidR="00247D11" w:rsidRPr="00500CB3" w:rsidRDefault="00247D11" w:rsidP="00247D11">
      <w:pPr>
        <w:jc w:val="both"/>
      </w:pPr>
      <w:r w:rsidRPr="00500CB3">
        <w:t>Most of us are familiar with seeing URLs like </w:t>
      </w:r>
      <w:hyperlink r:id="rId5" w:tgtFrame="_blank" w:history="1">
        <w:r w:rsidRPr="00500CB3">
          <w:t>bit.ly</w:t>
        </w:r>
      </w:hyperlink>
      <w:r w:rsidRPr="00500CB3">
        <w:t> or </w:t>
      </w:r>
      <w:hyperlink r:id="rId6" w:tgtFrame="_blank" w:history="1">
        <w:r w:rsidRPr="00500CB3">
          <w:t>t.co</w:t>
        </w:r>
      </w:hyperlink>
      <w:r w:rsidRPr="00500CB3">
        <w:t> on our Twitter or Facebook feeds. These are examples of shortened URLs, which are a short alias or pointer to a longer page link. For example, I can send you the shortened URL </w:t>
      </w:r>
      <w:hyperlink r:id="rId7" w:tgtFrame="_blank" w:history="1">
        <w:r w:rsidRPr="00500CB3">
          <w:t>http://bit.ly/SaaYw5</w:t>
        </w:r>
      </w:hyperlink>
      <w:r w:rsidRPr="00500CB3">
        <w:t> that will forward you to a very long Google URL with search results on how to iron a shirt.</w:t>
      </w:r>
    </w:p>
    <w:p w:rsidR="00247D11" w:rsidRDefault="00247D11" w:rsidP="00247D11">
      <w:pPr>
        <w:jc w:val="center"/>
        <w:rPr>
          <w:b/>
        </w:rPr>
      </w:pPr>
    </w:p>
    <w:p w:rsidR="00247D11" w:rsidRPr="00FA1FE3" w:rsidRDefault="00247D11" w:rsidP="00247D11">
      <w:pPr>
        <w:jc w:val="center"/>
        <w:rPr>
          <w:b/>
        </w:rPr>
      </w:pPr>
      <w:r>
        <w:rPr>
          <w:b/>
        </w:rPr>
        <w:t>Steps for setting up the environment</w:t>
      </w:r>
    </w:p>
    <w:p w:rsidR="00247D11" w:rsidRDefault="00247D11" w:rsidP="00247D11">
      <w:pPr>
        <w:pStyle w:val="ListParagraph"/>
        <w:numPr>
          <w:ilvl w:val="0"/>
          <w:numId w:val="1"/>
        </w:numPr>
      </w:pPr>
      <w:r>
        <w:t>Clone from github.</w:t>
      </w:r>
    </w:p>
    <w:p w:rsidR="00247D11" w:rsidRDefault="00247D11" w:rsidP="00247D11">
      <w:pPr>
        <w:pStyle w:val="ListParagraph"/>
        <w:numPr>
          <w:ilvl w:val="0"/>
          <w:numId w:val="1"/>
        </w:numPr>
      </w:pPr>
      <w:r>
        <w:t>There will be 2 folder.</w:t>
      </w:r>
    </w:p>
    <w:p w:rsidR="00247D11" w:rsidRDefault="00247D11" w:rsidP="00247D11">
      <w:pPr>
        <w:pStyle w:val="ListParagraph"/>
        <w:numPr>
          <w:ilvl w:val="0"/>
          <w:numId w:val="1"/>
        </w:numPr>
      </w:pPr>
      <w:r>
        <w:t>Tinyurlspringboot is a spring boot application which consumes rest calls.</w:t>
      </w:r>
    </w:p>
    <w:p w:rsidR="00247D11" w:rsidRDefault="00247D11" w:rsidP="00247D11">
      <w:pPr>
        <w:pStyle w:val="ListParagraph"/>
        <w:numPr>
          <w:ilvl w:val="0"/>
          <w:numId w:val="1"/>
        </w:numPr>
      </w:pPr>
      <w:r>
        <w:t>Angular6-http-client is an angular application that consumes the rest calls.</w:t>
      </w:r>
    </w:p>
    <w:p w:rsidR="00247D11" w:rsidRDefault="00247D11" w:rsidP="00247D11">
      <w:pPr>
        <w:pStyle w:val="ListParagraph"/>
        <w:numPr>
          <w:ilvl w:val="0"/>
          <w:numId w:val="1"/>
        </w:numPr>
      </w:pPr>
      <w:r>
        <w:t>Setup postgresql.</w:t>
      </w:r>
    </w:p>
    <w:p w:rsidR="00247D11" w:rsidRDefault="00247D11" w:rsidP="00247D11">
      <w:pPr>
        <w:pStyle w:val="ListParagraph"/>
        <w:numPr>
          <w:ilvl w:val="1"/>
          <w:numId w:val="1"/>
        </w:numPr>
      </w:pPr>
      <w:r>
        <w:t>Username: postgres</w:t>
      </w:r>
    </w:p>
    <w:p w:rsidR="00247D11" w:rsidRDefault="00247D11" w:rsidP="00247D11">
      <w:pPr>
        <w:pStyle w:val="ListParagraph"/>
        <w:numPr>
          <w:ilvl w:val="1"/>
          <w:numId w:val="1"/>
        </w:numPr>
      </w:pPr>
      <w:r>
        <w:t>Password: 661745</w:t>
      </w:r>
    </w:p>
    <w:p w:rsidR="00247D11" w:rsidRDefault="00247D11" w:rsidP="00247D11">
      <w:pPr>
        <w:pStyle w:val="ListParagraph"/>
        <w:numPr>
          <w:ilvl w:val="0"/>
          <w:numId w:val="1"/>
        </w:numPr>
      </w:pPr>
      <w:r>
        <w:t>Create database with name tinyurlDB. Create a table with name url. Columns urlid(integer), shorturl (character varying 20 characters) , longurl(character varying 2000 characters), logdate (timestamp with time zone).</w:t>
      </w:r>
    </w:p>
    <w:p w:rsidR="00247D11" w:rsidRPr="00943654" w:rsidRDefault="00247D11" w:rsidP="00247D11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313131"/>
          <w:sz w:val="18"/>
          <w:szCs w:val="18"/>
          <w:lang w:eastAsia="en-IE"/>
        </w:rPr>
      </w:pPr>
      <w:r w:rsidRPr="00943654">
        <w:rPr>
          <w:rFonts w:ascii="Consolas" w:eastAsia="Times New Roman" w:hAnsi="Consolas" w:cs="Courier New"/>
          <w:color w:val="313131"/>
          <w:sz w:val="18"/>
          <w:szCs w:val="18"/>
          <w:lang w:eastAsia="en-IE"/>
        </w:rPr>
        <w:t xml:space="preserve">CREATE TABLE </w:t>
      </w:r>
      <w:r>
        <w:rPr>
          <w:rFonts w:ascii="Consolas" w:eastAsia="Times New Roman" w:hAnsi="Consolas" w:cs="Courier New"/>
          <w:color w:val="313131"/>
          <w:sz w:val="18"/>
          <w:szCs w:val="18"/>
          <w:lang w:eastAsia="en-IE"/>
        </w:rPr>
        <w:t>url</w:t>
      </w:r>
      <w:r w:rsidRPr="00943654">
        <w:rPr>
          <w:rFonts w:ascii="Consolas" w:eastAsia="Times New Roman" w:hAnsi="Consolas" w:cs="Courier New"/>
          <w:color w:val="313131"/>
          <w:sz w:val="18"/>
          <w:szCs w:val="18"/>
          <w:lang w:eastAsia="en-IE"/>
        </w:rPr>
        <w:t>(</w:t>
      </w:r>
    </w:p>
    <w:p w:rsidR="00247D11" w:rsidRPr="00943654" w:rsidRDefault="00247D11" w:rsidP="00247D11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313131"/>
          <w:sz w:val="18"/>
          <w:szCs w:val="18"/>
          <w:lang w:eastAsia="en-IE"/>
        </w:rPr>
      </w:pPr>
      <w:r w:rsidRPr="00943654">
        <w:rPr>
          <w:rFonts w:ascii="Consolas" w:eastAsia="Times New Roman" w:hAnsi="Consolas" w:cs="Courier New"/>
          <w:color w:val="313131"/>
          <w:sz w:val="18"/>
          <w:szCs w:val="18"/>
          <w:lang w:eastAsia="en-IE"/>
        </w:rPr>
        <w:t xml:space="preserve">   </w:t>
      </w:r>
      <w:r>
        <w:rPr>
          <w:rFonts w:ascii="Consolas" w:eastAsia="Times New Roman" w:hAnsi="Consolas" w:cs="Courier New"/>
          <w:color w:val="313131"/>
          <w:sz w:val="18"/>
          <w:szCs w:val="18"/>
          <w:lang w:eastAsia="en-IE"/>
        </w:rPr>
        <w:t>urlid</w:t>
      </w:r>
      <w:r w:rsidRPr="00943654">
        <w:rPr>
          <w:rFonts w:ascii="Consolas" w:eastAsia="Times New Roman" w:hAnsi="Consolas" w:cs="Courier New"/>
          <w:color w:val="313131"/>
          <w:sz w:val="18"/>
          <w:szCs w:val="18"/>
          <w:lang w:eastAsia="en-IE"/>
        </w:rPr>
        <w:t xml:space="preserve"> </w:t>
      </w:r>
      <w:r>
        <w:rPr>
          <w:rFonts w:ascii="Consolas" w:eastAsia="Times New Roman" w:hAnsi="Consolas" w:cs="Courier New"/>
          <w:color w:val="313131"/>
          <w:sz w:val="18"/>
          <w:szCs w:val="18"/>
          <w:lang w:eastAsia="en-IE"/>
        </w:rPr>
        <w:t>Integer</w:t>
      </w:r>
      <w:r w:rsidRPr="00943654">
        <w:rPr>
          <w:rFonts w:ascii="Consolas" w:eastAsia="Times New Roman" w:hAnsi="Consolas" w:cs="Courier New"/>
          <w:color w:val="313131"/>
          <w:sz w:val="18"/>
          <w:szCs w:val="18"/>
          <w:lang w:eastAsia="en-IE"/>
        </w:rPr>
        <w:t>,</w:t>
      </w:r>
    </w:p>
    <w:p w:rsidR="00247D11" w:rsidRPr="00943654" w:rsidRDefault="00247D11" w:rsidP="00247D11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313131"/>
          <w:sz w:val="18"/>
          <w:szCs w:val="18"/>
          <w:lang w:eastAsia="en-IE"/>
        </w:rPr>
      </w:pPr>
      <w:r w:rsidRPr="00943654">
        <w:rPr>
          <w:rFonts w:ascii="Consolas" w:eastAsia="Times New Roman" w:hAnsi="Consolas" w:cs="Courier New"/>
          <w:color w:val="313131"/>
          <w:sz w:val="18"/>
          <w:szCs w:val="18"/>
          <w:lang w:eastAsia="en-IE"/>
        </w:rPr>
        <w:t xml:space="preserve">   </w:t>
      </w:r>
      <w:r>
        <w:rPr>
          <w:rFonts w:ascii="Consolas" w:eastAsia="Times New Roman" w:hAnsi="Consolas" w:cs="Courier New"/>
          <w:color w:val="313131"/>
          <w:sz w:val="18"/>
          <w:szCs w:val="18"/>
          <w:lang w:eastAsia="en-IE"/>
        </w:rPr>
        <w:t>shorturl</w:t>
      </w:r>
      <w:r w:rsidRPr="00943654">
        <w:rPr>
          <w:rFonts w:ascii="Consolas" w:eastAsia="Times New Roman" w:hAnsi="Consolas" w:cs="Courier New"/>
          <w:color w:val="313131"/>
          <w:sz w:val="18"/>
          <w:szCs w:val="18"/>
          <w:lang w:eastAsia="en-IE"/>
        </w:rPr>
        <w:t xml:space="preserve"> </w:t>
      </w:r>
      <w:r>
        <w:rPr>
          <w:rFonts w:ascii="Consolas" w:eastAsia="Times New Roman" w:hAnsi="Consolas" w:cs="Courier New"/>
          <w:color w:val="313131"/>
          <w:sz w:val="18"/>
          <w:szCs w:val="18"/>
          <w:lang w:eastAsia="en-IE"/>
        </w:rPr>
        <w:t>char(50)</w:t>
      </w:r>
      <w:r w:rsidRPr="00943654">
        <w:rPr>
          <w:rFonts w:ascii="Consolas" w:eastAsia="Times New Roman" w:hAnsi="Consolas" w:cs="Courier New"/>
          <w:color w:val="313131"/>
          <w:sz w:val="18"/>
          <w:szCs w:val="18"/>
          <w:lang w:eastAsia="en-IE"/>
        </w:rPr>
        <w:t>,</w:t>
      </w:r>
    </w:p>
    <w:p w:rsidR="00247D11" w:rsidRPr="00943654" w:rsidRDefault="00247D11" w:rsidP="00247D11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313131"/>
          <w:sz w:val="18"/>
          <w:szCs w:val="18"/>
          <w:lang w:eastAsia="en-IE"/>
        </w:rPr>
      </w:pPr>
      <w:r w:rsidRPr="00943654">
        <w:rPr>
          <w:rFonts w:ascii="Consolas" w:eastAsia="Times New Roman" w:hAnsi="Consolas" w:cs="Courier New"/>
          <w:color w:val="313131"/>
          <w:sz w:val="18"/>
          <w:szCs w:val="18"/>
          <w:lang w:eastAsia="en-IE"/>
        </w:rPr>
        <w:t xml:space="preserve">   </w:t>
      </w:r>
      <w:r>
        <w:rPr>
          <w:rFonts w:ascii="Consolas" w:eastAsia="Times New Roman" w:hAnsi="Consolas" w:cs="Courier New"/>
          <w:color w:val="313131"/>
          <w:sz w:val="18"/>
          <w:szCs w:val="18"/>
          <w:lang w:eastAsia="en-IE"/>
        </w:rPr>
        <w:t>logurl</w:t>
      </w:r>
      <w:r w:rsidRPr="00943654">
        <w:rPr>
          <w:rFonts w:ascii="Consolas" w:eastAsia="Times New Roman" w:hAnsi="Consolas" w:cs="Courier New"/>
          <w:color w:val="313131"/>
          <w:sz w:val="18"/>
          <w:szCs w:val="18"/>
          <w:lang w:eastAsia="en-IE"/>
        </w:rPr>
        <w:t xml:space="preserve"> </w:t>
      </w:r>
      <w:r>
        <w:rPr>
          <w:rFonts w:ascii="Consolas" w:eastAsia="Times New Roman" w:hAnsi="Consolas" w:cs="Courier New"/>
          <w:color w:val="313131"/>
          <w:sz w:val="18"/>
          <w:szCs w:val="18"/>
          <w:lang w:eastAsia="en-IE"/>
        </w:rPr>
        <w:t>char(2000)</w:t>
      </w:r>
      <w:r w:rsidRPr="00943654">
        <w:rPr>
          <w:rFonts w:ascii="Consolas" w:eastAsia="Times New Roman" w:hAnsi="Consolas" w:cs="Courier New"/>
          <w:color w:val="313131"/>
          <w:sz w:val="18"/>
          <w:szCs w:val="18"/>
          <w:lang w:eastAsia="en-IE"/>
        </w:rPr>
        <w:t>,</w:t>
      </w:r>
    </w:p>
    <w:p w:rsidR="00247D11" w:rsidRPr="00943654" w:rsidRDefault="00247D11" w:rsidP="00247D11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313131"/>
          <w:sz w:val="18"/>
          <w:szCs w:val="18"/>
          <w:lang w:eastAsia="en-IE"/>
        </w:rPr>
      </w:pPr>
      <w:r w:rsidRPr="00943654">
        <w:rPr>
          <w:rFonts w:ascii="Consolas" w:eastAsia="Times New Roman" w:hAnsi="Consolas" w:cs="Courier New"/>
          <w:color w:val="313131"/>
          <w:sz w:val="18"/>
          <w:szCs w:val="18"/>
          <w:lang w:eastAsia="en-IE"/>
        </w:rPr>
        <w:t xml:space="preserve">   </w:t>
      </w:r>
      <w:r>
        <w:rPr>
          <w:rFonts w:ascii="Consolas" w:eastAsia="Times New Roman" w:hAnsi="Consolas" w:cs="Courier New"/>
          <w:color w:val="313131"/>
          <w:sz w:val="18"/>
          <w:szCs w:val="18"/>
          <w:lang w:eastAsia="en-IE"/>
        </w:rPr>
        <w:t>logdate</w:t>
      </w:r>
      <w:r w:rsidRPr="00943654">
        <w:rPr>
          <w:rFonts w:ascii="Consolas" w:eastAsia="Times New Roman" w:hAnsi="Consolas" w:cs="Courier New"/>
          <w:color w:val="313131"/>
          <w:sz w:val="18"/>
          <w:szCs w:val="18"/>
          <w:lang w:eastAsia="en-IE"/>
        </w:rPr>
        <w:t xml:space="preserve"> </w:t>
      </w:r>
      <w:r>
        <w:rPr>
          <w:rFonts w:ascii="Consolas" w:eastAsia="Times New Roman" w:hAnsi="Consolas" w:cs="Courier New"/>
          <w:color w:val="313131"/>
          <w:sz w:val="18"/>
          <w:szCs w:val="18"/>
          <w:lang w:eastAsia="en-IE"/>
        </w:rPr>
        <w:t>TIMESTAMPZ</w:t>
      </w:r>
    </w:p>
    <w:p w:rsidR="00247D11" w:rsidRPr="00943654" w:rsidRDefault="00247D11" w:rsidP="00247D11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313131"/>
          <w:sz w:val="18"/>
          <w:szCs w:val="18"/>
          <w:lang w:eastAsia="en-IE"/>
        </w:rPr>
      </w:pPr>
      <w:r w:rsidRPr="00943654">
        <w:rPr>
          <w:rFonts w:ascii="Consolas" w:eastAsia="Times New Roman" w:hAnsi="Consolas" w:cs="Courier New"/>
          <w:color w:val="313131"/>
          <w:sz w:val="18"/>
          <w:szCs w:val="18"/>
          <w:lang w:eastAsia="en-IE"/>
        </w:rPr>
        <w:t>);</w:t>
      </w:r>
    </w:p>
    <w:p w:rsidR="00247D11" w:rsidRDefault="00247D11" w:rsidP="00247D11"/>
    <w:p w:rsidR="00247D11" w:rsidRDefault="00247D11" w:rsidP="00247D11">
      <w:pPr>
        <w:pStyle w:val="ListParagraph"/>
        <w:numPr>
          <w:ilvl w:val="0"/>
          <w:numId w:val="1"/>
        </w:numPr>
      </w:pPr>
      <w:r>
        <w:t>Open the Tinyurlspringboot  folder in command prompt. Mvn clean install inside the spring boot application.</w:t>
      </w:r>
    </w:p>
    <w:p w:rsidR="00247D11" w:rsidRDefault="00247D11" w:rsidP="00247D11">
      <w:pPr>
        <w:pStyle w:val="ListParagraph"/>
        <w:numPr>
          <w:ilvl w:val="0"/>
          <w:numId w:val="1"/>
        </w:numPr>
      </w:pPr>
      <w:r>
        <w:t>Go to the angular application in command prompt and run ng serve.</w:t>
      </w:r>
    </w:p>
    <w:p w:rsidR="00247D11" w:rsidRDefault="00247D11" w:rsidP="00247D11">
      <w:pPr>
        <w:pStyle w:val="ListParagraph"/>
        <w:numPr>
          <w:ilvl w:val="0"/>
          <w:numId w:val="1"/>
        </w:numPr>
      </w:pPr>
      <w:r>
        <w:t xml:space="preserve">Go to the url link </w:t>
      </w:r>
      <w:hyperlink r:id="rId8" w:history="1">
        <w:r w:rsidRPr="009B00CB">
          <w:rPr>
            <w:rStyle w:val="Hyperlink"/>
          </w:rPr>
          <w:t>http://localhost:4200/</w:t>
        </w:r>
      </w:hyperlink>
      <w:r>
        <w:t xml:space="preserve"> .You will see the below page.</w:t>
      </w:r>
    </w:p>
    <w:p w:rsidR="00247D11" w:rsidRDefault="00247D11" w:rsidP="00247D11">
      <w:pPr>
        <w:pStyle w:val="ListParagraph"/>
        <w:numPr>
          <w:ilvl w:val="0"/>
          <w:numId w:val="1"/>
        </w:numPr>
      </w:pPr>
      <w:r>
        <w:t xml:space="preserve">Start the spring boot application as a Java application. </w:t>
      </w:r>
    </w:p>
    <w:p w:rsidR="00247D11" w:rsidRDefault="00247D11" w:rsidP="00247D11">
      <w:pPr>
        <w:pStyle w:val="ListParagraph"/>
        <w:numPr>
          <w:ilvl w:val="0"/>
          <w:numId w:val="1"/>
        </w:numPr>
      </w:pPr>
      <w:r>
        <w:rPr>
          <w:noProof/>
          <w:lang w:eastAsia="en-IE"/>
        </w:rPr>
        <w:drawing>
          <wp:inline distT="0" distB="0" distL="0" distR="0" wp14:anchorId="4FC17B3A" wp14:editId="4CA140BA">
            <wp:extent cx="5114925" cy="2314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D11" w:rsidRDefault="00247D11" w:rsidP="00247D11">
      <w:pPr>
        <w:pStyle w:val="ListParagraph"/>
        <w:numPr>
          <w:ilvl w:val="0"/>
          <w:numId w:val="1"/>
        </w:numPr>
      </w:pPr>
      <w:r>
        <w:t>Put the long url in the text box and you will see a short url generated.</w:t>
      </w:r>
    </w:p>
    <w:p w:rsidR="00247D11" w:rsidRDefault="00247D11" w:rsidP="00247D11">
      <w:pPr>
        <w:pStyle w:val="ListParagraph"/>
        <w:numPr>
          <w:ilvl w:val="0"/>
          <w:numId w:val="1"/>
        </w:numPr>
      </w:pPr>
      <w:r>
        <w:rPr>
          <w:noProof/>
          <w:lang w:eastAsia="en-IE"/>
        </w:rPr>
        <w:lastRenderedPageBreak/>
        <w:drawing>
          <wp:inline distT="0" distB="0" distL="0" distR="0" wp14:anchorId="613D058C" wp14:editId="7D0AADDD">
            <wp:extent cx="5731510" cy="23704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D11" w:rsidRDefault="00247D11" w:rsidP="00247D11">
      <w:pPr>
        <w:pStyle w:val="ListParagraph"/>
        <w:numPr>
          <w:ilvl w:val="0"/>
          <w:numId w:val="1"/>
        </w:numPr>
      </w:pPr>
      <w:r>
        <w:t>Copy the short url to another tab in browser. You will see it re-directed to another tab in browser to the long url.</w:t>
      </w:r>
    </w:p>
    <w:p w:rsidR="00247D11" w:rsidRDefault="00247D11" w:rsidP="00247D11"/>
    <w:p w:rsidR="00247D11" w:rsidRPr="00C058C8" w:rsidRDefault="00247D11" w:rsidP="00247D11">
      <w:pPr>
        <w:jc w:val="center"/>
        <w:rPr>
          <w:b/>
        </w:rPr>
      </w:pPr>
      <w:r w:rsidRPr="00C058C8">
        <w:rPr>
          <w:b/>
        </w:rPr>
        <w:t>REPORTS</w:t>
      </w:r>
    </w:p>
    <w:p w:rsidR="00247D11" w:rsidRDefault="00247D11" w:rsidP="00247D11"/>
    <w:p w:rsidR="00247D11" w:rsidRPr="00C058C8" w:rsidRDefault="00247D11" w:rsidP="00247D11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C058C8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The project has 88% coverage with Junits.</w:t>
      </w:r>
    </w:p>
    <w:p w:rsidR="00247D11" w:rsidRPr="00C058C8" w:rsidRDefault="00247D11" w:rsidP="00247D11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C058C8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The project has no major code quality violations.</w:t>
      </w:r>
    </w:p>
    <w:p w:rsidR="00247D11" w:rsidRDefault="00247D11" w:rsidP="00247D11"/>
    <w:p w:rsidR="00247D11" w:rsidRDefault="00247D11" w:rsidP="00247D11"/>
    <w:p w:rsidR="00247D11" w:rsidRDefault="00247D11" w:rsidP="00247D11">
      <w:pPr>
        <w:jc w:val="center"/>
        <w:rPr>
          <w:b/>
        </w:rPr>
      </w:pPr>
      <w:r w:rsidRPr="005F78C4">
        <w:rPr>
          <w:b/>
        </w:rPr>
        <w:t>ANALYTICS</w:t>
      </w:r>
    </w:p>
    <w:p w:rsidR="00247D11" w:rsidRPr="00232285" w:rsidRDefault="00247D11" w:rsidP="00247D11">
      <w:r w:rsidRPr="00232285">
        <w:t>For analytics, Elastic stack was used. The data from Postgresql was indexed to ES using Logstash. Visualization and Dashboard was created using Kibana.</w:t>
      </w:r>
    </w:p>
    <w:p w:rsidR="00247D11" w:rsidRPr="005F78C4" w:rsidRDefault="00247D11" w:rsidP="00247D11">
      <w:pPr>
        <w:rPr>
          <w:b/>
        </w:rPr>
      </w:pPr>
      <w:r w:rsidRPr="005F78C4">
        <w:rPr>
          <w:b/>
        </w:rPr>
        <w:t>DASHBOARD:</w:t>
      </w:r>
    </w:p>
    <w:p w:rsidR="00247D11" w:rsidRDefault="00247D11" w:rsidP="00247D11">
      <w:r>
        <w:rPr>
          <w:noProof/>
          <w:lang w:eastAsia="en-IE"/>
        </w:rPr>
        <w:drawing>
          <wp:inline distT="0" distB="0" distL="0" distR="0" wp14:anchorId="1DBCE79B" wp14:editId="730DE392">
            <wp:extent cx="6032500" cy="23558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D11" w:rsidRDefault="00247D11" w:rsidP="00247D11"/>
    <w:p w:rsidR="00247D11" w:rsidRDefault="00247D11" w:rsidP="00247D11"/>
    <w:p w:rsidR="00247D11" w:rsidRDefault="00247D11" w:rsidP="00247D11"/>
    <w:p w:rsidR="00247D11" w:rsidRDefault="00247D11" w:rsidP="00247D11"/>
    <w:p w:rsidR="00247D11" w:rsidRDefault="00247D11" w:rsidP="00247D11"/>
    <w:p w:rsidR="00247D11" w:rsidRDefault="00247D11" w:rsidP="00247D11"/>
    <w:p w:rsidR="00247D11" w:rsidRDefault="00247D11" w:rsidP="00247D11">
      <w:r>
        <w:t>Top 10 Cities using the application.</w:t>
      </w:r>
    </w:p>
    <w:p w:rsidR="00247D11" w:rsidRDefault="00247D11" w:rsidP="00247D11">
      <w:r>
        <w:rPr>
          <w:noProof/>
          <w:lang w:eastAsia="en-IE"/>
        </w:rPr>
        <w:drawing>
          <wp:inline distT="0" distB="0" distL="0" distR="0" wp14:anchorId="76E05611" wp14:editId="1752B819">
            <wp:extent cx="5731510" cy="22821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D11" w:rsidRDefault="00247D11" w:rsidP="00247D11">
      <w:r>
        <w:t xml:space="preserve">A choropleth representing the count of request in each country. </w:t>
      </w:r>
    </w:p>
    <w:p w:rsidR="00247D11" w:rsidRDefault="00247D11" w:rsidP="00247D11">
      <w:r>
        <w:rPr>
          <w:noProof/>
          <w:lang w:eastAsia="en-IE"/>
        </w:rPr>
        <w:drawing>
          <wp:inline distT="0" distB="0" distL="0" distR="0" wp14:anchorId="5B6D5C8A" wp14:editId="0D840296">
            <wp:extent cx="5731510" cy="23253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D11" w:rsidRDefault="00247D11" w:rsidP="00247D11"/>
    <w:p w:rsidR="00247D11" w:rsidRDefault="00247D11" w:rsidP="00247D11">
      <w:r>
        <w:t>A timeline of number of request every week since the start of the application.</w:t>
      </w:r>
    </w:p>
    <w:p w:rsidR="00247D11" w:rsidRDefault="00247D11" w:rsidP="00247D11">
      <w:r>
        <w:rPr>
          <w:noProof/>
          <w:lang w:eastAsia="en-IE"/>
        </w:rPr>
        <w:lastRenderedPageBreak/>
        <w:drawing>
          <wp:inline distT="0" distB="0" distL="0" distR="0" wp14:anchorId="1C63EFEA" wp14:editId="40F7990F">
            <wp:extent cx="5731510" cy="23622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D11" w:rsidRDefault="00247D11" w:rsidP="00247D11"/>
    <w:p w:rsidR="00247D11" w:rsidRDefault="00247D11" w:rsidP="00247D11">
      <w:r>
        <w:t>A pie chart representing the top domains whose long url has been shortened in the site.</w:t>
      </w:r>
    </w:p>
    <w:p w:rsidR="00247D11" w:rsidRDefault="00247D11" w:rsidP="00247D11">
      <w:r>
        <w:rPr>
          <w:noProof/>
          <w:lang w:eastAsia="en-IE"/>
        </w:rPr>
        <w:drawing>
          <wp:inline distT="0" distB="0" distL="0" distR="0" wp14:anchorId="75B79F00" wp14:editId="205BB8F0">
            <wp:extent cx="5731510" cy="25050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C4" w:rsidRPr="00247D11" w:rsidRDefault="005F78C4" w:rsidP="00247D11">
      <w:bookmarkStart w:id="0" w:name="_GoBack"/>
      <w:bookmarkEnd w:id="0"/>
    </w:p>
    <w:sectPr w:rsidR="005F78C4" w:rsidRPr="00247D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E6B7B"/>
    <w:multiLevelType w:val="hybridMultilevel"/>
    <w:tmpl w:val="976A567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E355B"/>
    <w:multiLevelType w:val="hybridMultilevel"/>
    <w:tmpl w:val="3AB6B19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BF4"/>
    <w:rsid w:val="00005229"/>
    <w:rsid w:val="0002381C"/>
    <w:rsid w:val="000E5151"/>
    <w:rsid w:val="00232285"/>
    <w:rsid w:val="00247D11"/>
    <w:rsid w:val="00474FB7"/>
    <w:rsid w:val="005B6262"/>
    <w:rsid w:val="005F78C4"/>
    <w:rsid w:val="006C78A6"/>
    <w:rsid w:val="00812BF4"/>
    <w:rsid w:val="00994B2E"/>
    <w:rsid w:val="00CE3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57FF1"/>
  <w15:chartTrackingRefBased/>
  <w15:docId w15:val="{6C83B861-CCCF-4060-AB07-1F5636C12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2BF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7D1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4200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://bit.ly/SaaYw5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t.co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://bit.ly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</Pages>
  <Words>329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Saleem, Abdhul Kaaseem (IE - Dublin)</dc:creator>
  <cp:keywords/>
  <dc:description/>
  <cp:lastModifiedBy>Saleem, Abdhul Kaaseem (IE - Dublin)</cp:lastModifiedBy>
  <cp:revision>6</cp:revision>
  <dcterms:created xsi:type="dcterms:W3CDTF">2019-01-27T14:36:00Z</dcterms:created>
  <dcterms:modified xsi:type="dcterms:W3CDTF">2019-01-28T10:00:00Z</dcterms:modified>
</cp:coreProperties>
</file>