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7B3" w14:textId="77777777" w:rsidR="009B7E6D" w:rsidRPr="009B7E6D" w:rsidRDefault="009B7E6D" w:rsidP="009B7E6D">
      <w:pPr>
        <w:rPr>
          <w:b/>
          <w:bCs/>
        </w:rPr>
      </w:pPr>
      <w:r w:rsidRPr="009B7E6D">
        <w:rPr>
          <w:b/>
          <w:bCs/>
        </w:rPr>
        <w:t>Part 2: Setting Up the Environment and Launching Sliver C2</w:t>
      </w:r>
    </w:p>
    <w:p w14:paraId="7E97BC18" w14:textId="77777777" w:rsidR="009B7E6D" w:rsidRPr="009B7E6D" w:rsidRDefault="009B7E6D" w:rsidP="009B7E6D">
      <w:r w:rsidRPr="009B7E6D">
        <w:t>Part 2 focused on creating a simulated lab environment and launching the Sliver C2 framework, enabling me to simulate real-world attack scenarios and enhance my practical skills as a SOC analyst. Here's a breakdown of what I accomplished and the skills I acquired:</w:t>
      </w:r>
    </w:p>
    <w:p w14:paraId="1E17DE7B" w14:textId="77777777" w:rsidR="009B7E6D" w:rsidRPr="009B7E6D" w:rsidRDefault="009B7E6D" w:rsidP="009B7E6D">
      <w:pPr>
        <w:numPr>
          <w:ilvl w:val="0"/>
          <w:numId w:val="1"/>
        </w:numPr>
        <w:rPr>
          <w:b/>
          <w:bCs/>
        </w:rPr>
      </w:pPr>
      <w:r w:rsidRPr="009B7E6D">
        <w:rPr>
          <w:b/>
          <w:bCs/>
        </w:rPr>
        <w:t>Lab Environment Setup:</w:t>
      </w:r>
    </w:p>
    <w:p w14:paraId="14BECE9B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Created a virtualized lab environment using Linux and Windows virtual machines, mimicking a real-world network environment.</w:t>
      </w:r>
    </w:p>
    <w:p w14:paraId="7708D371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Configured network settings to establish communication between the Linux and Windows VMs, ensuring an isolated and secure environment for conducting security experiments.</w:t>
      </w:r>
    </w:p>
    <w:p w14:paraId="28A48CAA" w14:textId="77777777" w:rsidR="009B7E6D" w:rsidRPr="009B7E6D" w:rsidRDefault="009B7E6D" w:rsidP="009B7E6D">
      <w:pPr>
        <w:numPr>
          <w:ilvl w:val="0"/>
          <w:numId w:val="1"/>
        </w:numPr>
        <w:rPr>
          <w:b/>
          <w:bCs/>
        </w:rPr>
      </w:pPr>
      <w:r w:rsidRPr="009B7E6D">
        <w:rPr>
          <w:b/>
          <w:bCs/>
        </w:rPr>
        <w:t>Sliver C2 Framework:</w:t>
      </w:r>
    </w:p>
    <w:p w14:paraId="4BB51DEA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Installed and configured the Sliver C2 framework, a powerful command-and-control platform used in security testing and red teaming exercises.</w:t>
      </w:r>
    </w:p>
    <w:p w14:paraId="7E4970C5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Gained hands-on experience with launching and managing C2 sessions, executing commands on compromised systems, and exploring sensitive processes for further analysis.</w:t>
      </w:r>
    </w:p>
    <w:p w14:paraId="627842CE" w14:textId="77777777" w:rsidR="009B7E6D" w:rsidRPr="009B7E6D" w:rsidRDefault="009B7E6D" w:rsidP="009B7E6D">
      <w:pPr>
        <w:numPr>
          <w:ilvl w:val="0"/>
          <w:numId w:val="1"/>
        </w:numPr>
        <w:rPr>
          <w:b/>
          <w:bCs/>
        </w:rPr>
      </w:pPr>
      <w:r w:rsidRPr="009B7E6D">
        <w:rPr>
          <w:b/>
          <w:bCs/>
        </w:rPr>
        <w:t>Practical Attack Simulation:</w:t>
      </w:r>
    </w:p>
    <w:p w14:paraId="3AA7C1D0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Leveraged the Sliver C2 framework to simulate real-world attack scenarios, allowing me to understand the attacker's perspective and develop the ability to detect and respond to malicious activities effectively.</w:t>
      </w:r>
    </w:p>
    <w:p w14:paraId="50C30E65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Acquired practical skills in identifying and exploiting vulnerabilities, gaining insights into common attack vectors and techniques employed by adversaries.</w:t>
      </w:r>
    </w:p>
    <w:p w14:paraId="660C1D9E" w14:textId="77777777" w:rsidR="009B7E6D" w:rsidRPr="009B7E6D" w:rsidRDefault="009B7E6D" w:rsidP="009B7E6D">
      <w:pPr>
        <w:numPr>
          <w:ilvl w:val="0"/>
          <w:numId w:val="1"/>
        </w:numPr>
        <w:rPr>
          <w:b/>
          <w:bCs/>
        </w:rPr>
      </w:pPr>
      <w:r w:rsidRPr="009B7E6D">
        <w:rPr>
          <w:b/>
          <w:bCs/>
        </w:rPr>
        <w:t>Threat Hunting and Analysis:</w:t>
      </w:r>
    </w:p>
    <w:p w14:paraId="79D929EF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Developed the ability to analyze telemetry data and identify indicators of compromise (IOCs) within the Sliver C2 framework.</w:t>
      </w:r>
    </w:p>
    <w:p w14:paraId="1B2AB97A" w14:textId="77777777" w:rsidR="009B7E6D" w:rsidRPr="009B7E6D" w:rsidRDefault="009B7E6D" w:rsidP="009B7E6D">
      <w:pPr>
        <w:numPr>
          <w:ilvl w:val="1"/>
          <w:numId w:val="1"/>
        </w:numPr>
      </w:pPr>
      <w:r w:rsidRPr="009B7E6D">
        <w:t>Gained proficiency in identifying suspicious activities, anomalous behaviors, and potential security breaches through the analysis of telemetry generated during simulated attacks.</w:t>
      </w:r>
    </w:p>
    <w:p w14:paraId="77D6CD4B" w14:textId="5F896353" w:rsidR="0097431C" w:rsidRDefault="00000000">
      <w:pPr>
        <w:rPr>
          <w:noProof/>
        </w:rPr>
      </w:pPr>
    </w:p>
    <w:p w14:paraId="7E07A2F9" w14:textId="0A383DB7" w:rsidR="00FB08CD" w:rsidRDefault="00FB08CD">
      <w:r>
        <w:rPr>
          <w:noProof/>
        </w:rPr>
        <w:lastRenderedPageBreak/>
        <w:drawing>
          <wp:inline distT="0" distB="0" distL="0" distR="0" wp14:anchorId="14B34D24" wp14:editId="3961B8D0">
            <wp:extent cx="5943600" cy="4899660"/>
            <wp:effectExtent l="0" t="0" r="0" b="0"/>
            <wp:docPr id="884810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AB4F" w14:textId="5F7442EC" w:rsidR="00FB08CD" w:rsidRDefault="00FB08CD">
      <w:r>
        <w:rPr>
          <w:noProof/>
        </w:rPr>
        <w:drawing>
          <wp:inline distT="0" distB="0" distL="0" distR="0" wp14:anchorId="5298F331" wp14:editId="7D5FCE24">
            <wp:extent cx="5934710" cy="3114040"/>
            <wp:effectExtent l="0" t="0" r="8890" b="0"/>
            <wp:docPr id="1966424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7B66"/>
    <w:multiLevelType w:val="multilevel"/>
    <w:tmpl w:val="AFC8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6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6D"/>
    <w:rsid w:val="005D5BCF"/>
    <w:rsid w:val="009B7E6D"/>
    <w:rsid w:val="00D82B03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0310"/>
  <w15:chartTrackingRefBased/>
  <w15:docId w15:val="{D09CF696-AAE2-464E-A6BD-3C906A5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1</cp:revision>
  <dcterms:created xsi:type="dcterms:W3CDTF">2023-06-25T12:33:00Z</dcterms:created>
  <dcterms:modified xsi:type="dcterms:W3CDTF">2023-06-25T12:49:00Z</dcterms:modified>
</cp:coreProperties>
</file>