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A2476" w14:textId="77777777" w:rsidR="00455B42" w:rsidRPr="00455B42" w:rsidRDefault="00455B42" w:rsidP="00455B42">
      <w:pPr>
        <w:rPr>
          <w:b/>
          <w:bCs/>
        </w:rPr>
      </w:pPr>
      <w:r w:rsidRPr="00455B42">
        <w:rPr>
          <w:b/>
          <w:bCs/>
        </w:rPr>
        <w:t>Part 4: Blocking Attacks and Crafting Response Actions</w:t>
      </w:r>
    </w:p>
    <w:p w14:paraId="7965803B" w14:textId="77777777" w:rsidR="00455B42" w:rsidRPr="00455B42" w:rsidRDefault="00455B42" w:rsidP="00455B42">
      <w:r w:rsidRPr="00455B42">
        <w:t>Part 4 focused on blocking attacks and implementing response actions to mitigate threats effectively. Here's a breakdown of what I accomplished and the skills I acquired:</w:t>
      </w:r>
    </w:p>
    <w:p w14:paraId="45F54E92" w14:textId="77777777" w:rsidR="00455B42" w:rsidRPr="00455B42" w:rsidRDefault="00455B42" w:rsidP="00455B42">
      <w:pPr>
        <w:numPr>
          <w:ilvl w:val="0"/>
          <w:numId w:val="1"/>
        </w:numPr>
        <w:rPr>
          <w:b/>
          <w:bCs/>
        </w:rPr>
      </w:pPr>
      <w:r w:rsidRPr="00455B42">
        <w:rPr>
          <w:b/>
          <w:bCs/>
        </w:rPr>
        <w:t>Understanding Attack Patterns:</w:t>
      </w:r>
    </w:p>
    <w:p w14:paraId="6ED409AF" w14:textId="77777777" w:rsidR="00455B42" w:rsidRPr="00455B42" w:rsidRDefault="00455B42" w:rsidP="00455B42">
      <w:pPr>
        <w:numPr>
          <w:ilvl w:val="1"/>
          <w:numId w:val="1"/>
        </w:numPr>
      </w:pPr>
      <w:r w:rsidRPr="00455B42">
        <w:t>Explored common attack patterns, particularly the deletion of Volume Shadow Copies, which is a telltale sign of ransomware attacks.</w:t>
      </w:r>
    </w:p>
    <w:p w14:paraId="578465D3" w14:textId="77777777" w:rsidR="00455B42" w:rsidRPr="00455B42" w:rsidRDefault="00455B42" w:rsidP="00455B42">
      <w:pPr>
        <w:numPr>
          <w:ilvl w:val="1"/>
          <w:numId w:val="1"/>
        </w:numPr>
      </w:pPr>
      <w:r w:rsidRPr="00455B42">
        <w:t>Recognized the significance of identifying and blocking specific attack patterns to disrupt malicious activities effectively.</w:t>
      </w:r>
    </w:p>
    <w:p w14:paraId="0D43352F" w14:textId="77777777" w:rsidR="00455B42" w:rsidRPr="00455B42" w:rsidRDefault="00455B42" w:rsidP="00455B42">
      <w:pPr>
        <w:numPr>
          <w:ilvl w:val="0"/>
          <w:numId w:val="1"/>
        </w:numPr>
        <w:rPr>
          <w:b/>
          <w:bCs/>
        </w:rPr>
      </w:pPr>
      <w:r w:rsidRPr="00455B42">
        <w:rPr>
          <w:b/>
          <w:bCs/>
        </w:rPr>
        <w:t>Crafting Blocking Rules:</w:t>
      </w:r>
    </w:p>
    <w:p w14:paraId="665C0445" w14:textId="77777777" w:rsidR="00455B42" w:rsidRPr="00455B42" w:rsidRDefault="00455B42" w:rsidP="00455B42">
      <w:pPr>
        <w:numPr>
          <w:ilvl w:val="1"/>
          <w:numId w:val="1"/>
        </w:numPr>
      </w:pPr>
      <w:r w:rsidRPr="00455B42">
        <w:t>Leveraging the LimaCharlie platform, I developed detection and response (D&amp;R) rules to detect and block specific attack patterns.</w:t>
      </w:r>
    </w:p>
    <w:p w14:paraId="731CADBF" w14:textId="77777777" w:rsidR="00455B42" w:rsidRPr="00455B42" w:rsidRDefault="00455B42" w:rsidP="00455B42">
      <w:pPr>
        <w:numPr>
          <w:ilvl w:val="1"/>
          <w:numId w:val="1"/>
        </w:numPr>
      </w:pPr>
      <w:r w:rsidRPr="00455B42">
        <w:t>Created a rule to detect the deletion of Volume Shadow Copies, a common precursor to ransomware attacks.</w:t>
      </w:r>
    </w:p>
    <w:p w14:paraId="2E425AB2" w14:textId="77777777" w:rsidR="00455B42" w:rsidRPr="00455B42" w:rsidRDefault="00455B42" w:rsidP="00455B42">
      <w:pPr>
        <w:numPr>
          <w:ilvl w:val="1"/>
          <w:numId w:val="1"/>
        </w:numPr>
      </w:pPr>
      <w:r w:rsidRPr="00455B42">
        <w:t>Configured the response action within the rule to terminate the parent process responsible for the deletion, effectively disrupting the attack.</w:t>
      </w:r>
    </w:p>
    <w:p w14:paraId="429E1E21" w14:textId="77777777" w:rsidR="00455B42" w:rsidRPr="00455B42" w:rsidRDefault="00455B42" w:rsidP="00455B42">
      <w:pPr>
        <w:numPr>
          <w:ilvl w:val="0"/>
          <w:numId w:val="1"/>
        </w:numPr>
        <w:rPr>
          <w:b/>
          <w:bCs/>
        </w:rPr>
      </w:pPr>
      <w:r w:rsidRPr="00455B42">
        <w:rPr>
          <w:b/>
          <w:bCs/>
        </w:rPr>
        <w:t>Testing Blocking Rules:</w:t>
      </w:r>
    </w:p>
    <w:p w14:paraId="46F6AC0F" w14:textId="77777777" w:rsidR="00455B42" w:rsidRPr="00455B42" w:rsidRDefault="00455B42" w:rsidP="00455B42">
      <w:pPr>
        <w:numPr>
          <w:ilvl w:val="1"/>
          <w:numId w:val="1"/>
        </w:numPr>
      </w:pPr>
      <w:r w:rsidRPr="00455B42">
        <w:t>Within the Sliver C2 session on the victim machine, I executed commands and performed actions that triggered the detection and response rules.</w:t>
      </w:r>
    </w:p>
    <w:p w14:paraId="00338DA6" w14:textId="77777777" w:rsidR="00455B42" w:rsidRDefault="00455B42" w:rsidP="00455B42">
      <w:pPr>
        <w:numPr>
          <w:ilvl w:val="1"/>
          <w:numId w:val="1"/>
        </w:numPr>
      </w:pPr>
      <w:r w:rsidRPr="00455B42">
        <w:t>Observed the response actions in action, verifying that the parent process was successfully terminated, preventing further malicious activities.</w:t>
      </w:r>
    </w:p>
    <w:p w14:paraId="38B938A2" w14:textId="77777777" w:rsidR="00455B42" w:rsidRDefault="00455B42" w:rsidP="00455B42"/>
    <w:p w14:paraId="56F76198" w14:textId="2365BDBF" w:rsidR="00455B42" w:rsidRPr="00455B42" w:rsidRDefault="00455B42" w:rsidP="00455B42"/>
    <w:p w14:paraId="37B961FA" w14:textId="453F8493" w:rsidR="0097431C" w:rsidRDefault="00455B42">
      <w:r>
        <w:rPr>
          <w:noProof/>
        </w:rPr>
        <w:lastRenderedPageBreak/>
        <w:drawing>
          <wp:inline distT="0" distB="0" distL="0" distR="0" wp14:anchorId="0F69F6FC" wp14:editId="47AAAE2F">
            <wp:extent cx="5943600" cy="3053715"/>
            <wp:effectExtent l="0" t="0" r="0" b="0"/>
            <wp:docPr id="130280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7FC304" wp14:editId="6923DB98">
            <wp:extent cx="5934710" cy="3079750"/>
            <wp:effectExtent l="0" t="0" r="8890" b="6350"/>
            <wp:docPr id="17240175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7D8BF8" wp14:editId="5F687438">
            <wp:extent cx="5943600" cy="3062605"/>
            <wp:effectExtent l="0" t="0" r="0" b="4445"/>
            <wp:docPr id="14599465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3DBBE7" wp14:editId="1ED166C6">
            <wp:extent cx="5934710" cy="3010535"/>
            <wp:effectExtent l="0" t="0" r="8890" b="0"/>
            <wp:docPr id="2398071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4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B708C"/>
    <w:multiLevelType w:val="multilevel"/>
    <w:tmpl w:val="055AC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275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42"/>
    <w:rsid w:val="00455B42"/>
    <w:rsid w:val="005D5BCF"/>
    <w:rsid w:val="00D8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4001"/>
  <w15:chartTrackingRefBased/>
  <w15:docId w15:val="{4006CC15-8F71-4ADF-B19D-A8C177E0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Mohamoud, Abdishakur F</dc:creator>
  <cp:keywords/>
  <dc:description/>
  <cp:lastModifiedBy>Mohamoud, Abdishakur F</cp:lastModifiedBy>
  <cp:revision>1</cp:revision>
  <dcterms:created xsi:type="dcterms:W3CDTF">2023-06-25T13:03:00Z</dcterms:created>
  <dcterms:modified xsi:type="dcterms:W3CDTF">2023-06-25T13:08:00Z</dcterms:modified>
</cp:coreProperties>
</file>