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621B" w14:textId="24B41A40" w:rsidR="00E86052" w:rsidRDefault="00E86052" w:rsidP="00E86052">
      <w:pPr>
        <w:pStyle w:val="ListParagraph"/>
        <w:rPr>
          <w:color w:val="EE0000"/>
        </w:rPr>
      </w:pPr>
    </w:p>
    <w:p w14:paraId="16629805" w14:textId="6820CB87" w:rsidR="00552468" w:rsidRDefault="00950CD0" w:rsidP="00E86052">
      <w:pPr>
        <w:pStyle w:val="ListParagrap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What is the command to begin the configuration of an extended access list with the name </w:t>
      </w:r>
      <w:r>
        <w:rPr>
          <w:rFonts w:ascii="Arial" w:hAnsi="Arial" w:cs="Arial"/>
          <w:b/>
          <w:bCs/>
          <w:color w:val="000000"/>
          <w:sz w:val="20"/>
          <w:szCs w:val="20"/>
        </w:rPr>
        <w:t>ACL</w:t>
      </w:r>
      <w:r>
        <w:rPr>
          <w:rFonts w:ascii="Arial" w:hAnsi="Arial" w:cs="Arial"/>
          <w:color w:val="000000"/>
          <w:sz w:val="20"/>
          <w:szCs w:val="20"/>
        </w:rPr>
        <w:t>?</w:t>
      </w:r>
    </w:p>
    <w:p w14:paraId="728C7E29" w14:textId="14CB7025" w:rsidR="00950CD0" w:rsidRDefault="00950CD0" w:rsidP="00E86052">
      <w:pPr>
        <w:pStyle w:val="ListParagrap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Ans:</w:t>
      </w:r>
    </w:p>
    <w:p w14:paraId="3A0DEEF3" w14:textId="59CEBBD4" w:rsidR="00950CD0" w:rsidRPr="00E61E4B" w:rsidRDefault="00950CD0" w:rsidP="00E86052">
      <w:pPr>
        <w:pStyle w:val="ListParagraph"/>
        <w:rPr>
          <w:rFonts w:ascii="Arial" w:hAnsi="Arial" w:cs="Arial"/>
          <w:color w:val="C00000"/>
          <w:sz w:val="20"/>
          <w:szCs w:val="20"/>
        </w:rPr>
      </w:pPr>
      <w:r w:rsidRPr="00E61E4B">
        <w:rPr>
          <w:rFonts w:ascii="Arial" w:hAnsi="Arial" w:cs="Arial"/>
          <w:color w:val="C00000"/>
          <w:sz w:val="20"/>
          <w:szCs w:val="20"/>
        </w:rPr>
        <w:t xml:space="preserve">RT1(config)# </w:t>
      </w:r>
      <w:proofErr w:type="spellStart"/>
      <w:r w:rsidRPr="00E61E4B">
        <w:rPr>
          <w:rFonts w:ascii="Arial" w:hAnsi="Arial" w:cs="Arial"/>
          <w:color w:val="C00000"/>
          <w:sz w:val="20"/>
          <w:szCs w:val="20"/>
        </w:rPr>
        <w:t>ip</w:t>
      </w:r>
      <w:proofErr w:type="spellEnd"/>
      <w:r w:rsidRPr="00E61E4B">
        <w:rPr>
          <w:rFonts w:ascii="Arial" w:hAnsi="Arial" w:cs="Arial"/>
          <w:color w:val="C00000"/>
          <w:sz w:val="20"/>
          <w:szCs w:val="20"/>
        </w:rPr>
        <w:t xml:space="preserve"> access-list extended ACL</w:t>
      </w:r>
    </w:p>
    <w:p w14:paraId="6544481A" w14:textId="77777777" w:rsidR="00B34FE8" w:rsidRPr="00E61E4B" w:rsidRDefault="00B34FE8" w:rsidP="00E86052">
      <w:pPr>
        <w:pStyle w:val="ListParagraph"/>
        <w:rPr>
          <w:rFonts w:ascii="Arial" w:hAnsi="Arial" w:cs="Arial"/>
          <w:color w:val="C00000"/>
          <w:sz w:val="20"/>
          <w:szCs w:val="20"/>
        </w:rPr>
      </w:pPr>
    </w:p>
    <w:p w14:paraId="115FA0C7" w14:textId="6A71DB7D" w:rsidR="00B34FE8" w:rsidRDefault="00B34FE8" w:rsidP="00E86052">
      <w:pPr>
        <w:pStyle w:val="ListParagraph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2CFE43B8" wp14:editId="2446FDEE">
            <wp:extent cx="5943600" cy="3637915"/>
            <wp:effectExtent l="0" t="0" r="0" b="0"/>
            <wp:docPr id="1147589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89031" name="Picture 11475890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D7E2" w14:textId="42888FC5" w:rsidR="0002466E" w:rsidRDefault="0002466E" w:rsidP="00E86052">
      <w:pPr>
        <w:pStyle w:val="ListParagraph"/>
        <w:rPr>
          <w:color w:val="EE0000"/>
        </w:rPr>
      </w:pPr>
      <w:r>
        <w:rPr>
          <w:noProof/>
          <w:color w:val="EE0000"/>
        </w:rPr>
        <w:drawing>
          <wp:inline distT="0" distB="0" distL="0" distR="0" wp14:anchorId="0C005E2C" wp14:editId="0793A79A">
            <wp:extent cx="5943600" cy="3461385"/>
            <wp:effectExtent l="0" t="0" r="0" b="5715"/>
            <wp:docPr id="1860939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39277" name="Picture 18609392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935B" w14:textId="77777777" w:rsidR="0002466E" w:rsidRDefault="0002466E" w:rsidP="0002466E">
      <w:pPr>
        <w:pStyle w:val="substepalpha"/>
        <w:spacing w:before="0" w:beforeAutospacing="0" w:after="120" w:afterAutospacing="0"/>
        <w:ind w:left="720" w:hanging="36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On which interface should the named ACL be applied, and in which direction?</w:t>
      </w:r>
    </w:p>
    <w:p w14:paraId="2C89FA27" w14:textId="77777777" w:rsidR="0002466E" w:rsidRDefault="0002466E" w:rsidP="0002466E">
      <w:pPr>
        <w:pStyle w:val="configwindow"/>
        <w:spacing w:before="0" w:beforeAutospacing="0" w:after="0" w:afterAutospacing="0"/>
        <w:rPr>
          <w:rFonts w:ascii="Arial" w:hAnsi="Arial" w:cs="Arial"/>
          <w:i/>
          <w:iCs/>
          <w:color w:val="FFFFFF"/>
          <w:sz w:val="6"/>
          <w:szCs w:val="6"/>
        </w:rPr>
      </w:pPr>
      <w:r>
        <w:rPr>
          <w:rFonts w:ascii="Arial" w:hAnsi="Arial" w:cs="Arial"/>
          <w:i/>
          <w:iCs/>
          <w:color w:val="FFFFFF"/>
          <w:sz w:val="6"/>
          <w:szCs w:val="6"/>
        </w:rPr>
        <w:t>Open configuration window</w:t>
      </w:r>
    </w:p>
    <w:p w14:paraId="444E79D1" w14:textId="77777777" w:rsidR="0002466E" w:rsidRDefault="0002466E" w:rsidP="0002466E">
      <w:pPr>
        <w:pStyle w:val="substepalpha"/>
        <w:spacing w:before="0" w:beforeAutospacing="0" w:after="120" w:afterAutospacing="0"/>
        <w:ind w:left="720" w:hanging="36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Enter the configuration commands to apply the ACL to the interface.</w:t>
      </w:r>
    </w:p>
    <w:p w14:paraId="399ED790" w14:textId="30D9DA02" w:rsidR="0002466E" w:rsidRPr="0002466E" w:rsidRDefault="0002466E" w:rsidP="0002466E">
      <w:pPr>
        <w:pStyle w:val="substepalpha"/>
        <w:spacing w:before="0" w:beforeAutospacing="0" w:after="120" w:afterAutospacing="0"/>
        <w:ind w:left="720" w:hanging="360"/>
        <w:rPr>
          <w:rFonts w:ascii="Arial" w:hAnsi="Arial" w:cs="Arial"/>
          <w:color w:val="C00000"/>
          <w:sz w:val="20"/>
          <w:szCs w:val="20"/>
        </w:rPr>
      </w:pPr>
      <w:r w:rsidRPr="0002466E">
        <w:rPr>
          <w:rFonts w:ascii="Arial" w:hAnsi="Arial" w:cs="Arial"/>
          <w:color w:val="C00000"/>
          <w:sz w:val="20"/>
          <w:szCs w:val="20"/>
        </w:rPr>
        <w:t>Ans:</w:t>
      </w:r>
    </w:p>
    <w:p w14:paraId="18ACE532" w14:textId="5B56E256" w:rsidR="0002466E" w:rsidRPr="0002466E" w:rsidRDefault="0002466E" w:rsidP="00E86052">
      <w:pPr>
        <w:pStyle w:val="ListParagraph"/>
        <w:rPr>
          <w:color w:val="C00000"/>
        </w:rPr>
      </w:pPr>
      <w:proofErr w:type="spellStart"/>
      <w:r w:rsidRPr="0002466E">
        <w:rPr>
          <w:color w:val="C00000"/>
        </w:rPr>
        <w:t>ACl</w:t>
      </w:r>
      <w:proofErr w:type="spellEnd"/>
      <w:r w:rsidRPr="0002466E">
        <w:rPr>
          <w:color w:val="C00000"/>
        </w:rPr>
        <w:t xml:space="preserve"> </w:t>
      </w:r>
      <w:r>
        <w:rPr>
          <w:color w:val="C00000"/>
        </w:rPr>
        <w:t>must be applied to Gig0/1 inbound direction</w:t>
      </w:r>
    </w:p>
    <w:sectPr w:rsidR="0002466E" w:rsidRPr="00024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D70E0"/>
    <w:multiLevelType w:val="hybridMultilevel"/>
    <w:tmpl w:val="2402B7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D60783"/>
    <w:multiLevelType w:val="hybridMultilevel"/>
    <w:tmpl w:val="9D488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25214"/>
    <w:multiLevelType w:val="hybridMultilevel"/>
    <w:tmpl w:val="5C4E7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23171">
    <w:abstractNumId w:val="0"/>
  </w:num>
  <w:num w:numId="2" w16cid:durableId="1490631421">
    <w:abstractNumId w:val="1"/>
  </w:num>
  <w:num w:numId="3" w16cid:durableId="662243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52"/>
    <w:rsid w:val="0002466E"/>
    <w:rsid w:val="00295BFD"/>
    <w:rsid w:val="002E3C35"/>
    <w:rsid w:val="005339FB"/>
    <w:rsid w:val="00552468"/>
    <w:rsid w:val="007F11C1"/>
    <w:rsid w:val="008C3BD0"/>
    <w:rsid w:val="00950CD0"/>
    <w:rsid w:val="009F53D6"/>
    <w:rsid w:val="00B34FE8"/>
    <w:rsid w:val="00B47FE6"/>
    <w:rsid w:val="00BD4A6F"/>
    <w:rsid w:val="00C91A6F"/>
    <w:rsid w:val="00D61096"/>
    <w:rsid w:val="00E27786"/>
    <w:rsid w:val="00E61E4B"/>
    <w:rsid w:val="00E86052"/>
    <w:rsid w:val="00F35C49"/>
    <w:rsid w:val="00FD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3AB7A"/>
  <w15:chartTrackingRefBased/>
  <w15:docId w15:val="{4EE90EC7-5FE9-B544-BE8C-8B13E66A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52"/>
    <w:rPr>
      <w:b/>
      <w:bCs/>
      <w:smallCaps/>
      <w:color w:val="0F4761" w:themeColor="accent1" w:themeShade="BF"/>
      <w:spacing w:val="5"/>
    </w:rPr>
  </w:style>
  <w:style w:type="paragraph" w:customStyle="1" w:styleId="substepalpha">
    <w:name w:val="substepalpha"/>
    <w:basedOn w:val="Normal"/>
    <w:rsid w:val="00E86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eflectionq">
    <w:name w:val="reflectionq"/>
    <w:basedOn w:val="Normal"/>
    <w:rsid w:val="00BD4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nfigwindow">
    <w:name w:val="configwindow"/>
    <w:basedOn w:val="Normal"/>
    <w:rsid w:val="00024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Abera, Abdi</dc:creator>
  <cp:keywords/>
  <dc:description/>
  <cp:lastModifiedBy>Abera, Abdi</cp:lastModifiedBy>
  <cp:revision>4</cp:revision>
  <cp:lastPrinted>2026-05-03T07:29:00Z</cp:lastPrinted>
  <dcterms:created xsi:type="dcterms:W3CDTF">2026-05-04T14:53:00Z</dcterms:created>
  <dcterms:modified xsi:type="dcterms:W3CDTF">2026-05-04T14:53:00Z</dcterms:modified>
</cp:coreProperties>
</file>