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5" y="0"/>
                      <wp:lineTo x="-45" y="21309"/>
                      <wp:lineTo x="21276" y="21309"/>
                      <wp:lineTo x="21276" y="0"/>
                      <wp:lineTo x="-45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ФАКУЛЬТЕТ </w:t>
      </w:r>
      <w:r>
        <w:rPr>
          <w:rFonts w:cs="Liberation Serif" w:ascii="Liberation Serif" w:hAnsi="Liberation Serif"/>
        </w:rPr>
        <w:t>ИУ «</w:t>
      </w:r>
      <w:r>
        <w:rPr>
          <w:rFonts w:cs="Times New Roman" w:ascii="Liberation Serif" w:hAnsi="Liberation Serif"/>
        </w:rPr>
        <w:t>международных образовательных программ</w:t>
      </w:r>
      <w:r>
        <w:rPr>
          <w:rFonts w:cs="Liberation Serif" w:ascii="Liberation Serif" w:hAnsi="Liberation Serif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/>
        <w:t xml:space="preserve">КАФЕДРА </w:t>
      </w:r>
      <w:r>
        <w:rPr>
          <w:rFonts w:cs="Liberation Serif" w:ascii="Liberation Serif" w:hAnsi="Liberation Serif"/>
          <w:iCs/>
        </w:rPr>
        <w:t>ИУ-7 «Программное обеспечение эвм и информационные технологии»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ОТЧЕТ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Лабораторной работе №1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курсу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«Математические основы верификации ПО»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«Знакомство с языком Promela»</w:t>
      </w:r>
    </w:p>
    <w:p>
      <w:pPr>
        <w:pStyle w:val="Normal"/>
        <w:jc w:val="center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</w:t>
      </w:r>
      <w:r>
        <w:rPr>
          <w:u w:val="single"/>
        </w:rPr>
        <w:t>ИУ7-и42М</w:t>
      </w:r>
      <w:r>
        <w:rPr/>
        <w:t>____</w:t>
        <w:tab/>
        <w:tab/>
        <w:tab/>
        <w:tab/>
        <w:tab/>
        <w:tab/>
        <w:tab/>
        <w:t xml:space="preserve">  Абди</w:t>
      </w:r>
      <w:r>
        <w:rPr>
          <w:u w:val="single"/>
        </w:rPr>
        <w:t xml:space="preserve"> О.У.</w:t>
      </w:r>
      <w:r>
        <w:rPr/>
        <w:t xml:space="preserve">____ </w:t>
      </w:r>
    </w:p>
    <w:p>
      <w:pPr>
        <w:pStyle w:val="Normal"/>
        <w:ind w:firstLine="709" w:right="565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ab/>
        <w:tab/>
        <w:t xml:space="preserve">                               </w:t>
        <w:tab/>
        <w:tab/>
        <w:t xml:space="preserve">(И.О.Фамилия)           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Преподаватель</w:t>
        <w:tab/>
        <w:tab/>
        <w:tab/>
        <w:tab/>
        <w:tab/>
        <w:tab/>
        <w:tab/>
        <w:tab/>
        <w:t xml:space="preserve">  ____</w:t>
      </w:r>
      <w:r>
        <w:rPr>
          <w:u w:val="single"/>
        </w:rPr>
        <w:t>Кузнецова О.В.</w:t>
      </w:r>
      <w:r>
        <w:rPr/>
        <w:t xml:space="preserve">____ </w:t>
      </w:r>
    </w:p>
    <w:p>
      <w:pPr>
        <w:pStyle w:val="Normal"/>
        <w:tabs>
          <w:tab w:val="clear" w:pos="708"/>
          <w:tab w:val="left" w:pos="7371" w:leader="none"/>
          <w:tab w:val="left" w:pos="8789" w:leader="none"/>
        </w:tabs>
        <w:ind w:firstLine="709" w:left="6804" w:right="706"/>
        <w:jc w:val="center"/>
        <w:rPr>
          <w:sz w:val="18"/>
          <w:szCs w:val="18"/>
        </w:rPr>
      </w:pPr>
      <w:r>
        <w:rPr>
          <w:sz w:val="18"/>
          <w:szCs w:val="18"/>
        </w:rPr>
        <w:t>(И.О.Фамилия)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2024г.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Для небольшого фрагмента программы необходимо описать модель этой программы на Promela и изучить её (SPIN).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модели</w:t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Модель описывает систему производителя-потребителя, где процесс Производителя производит элементы и отправляет их процессу Потребителя через канал c. Процесс Производителя запускается с заданным параметром count, производя и отправляя элементы до тех пор, пока count не достигнет 0, затем он отправляет сообщение DONE и завершается. Процесс Потребителя потребляет элементы и завершается при получении сообщения DONE. Модель обеспечивает эффективную коммуникацию с использованием буферизованного канала и конечного параметра count.</w:t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Множество состояний и текстовое объяснение:</w:t>
      </w:r>
      <w:r>
        <w:rPr>
          <w:b w:val="false"/>
          <w:bCs w:val="false"/>
          <w:sz w:val="28"/>
          <w:szCs w:val="28"/>
        </w:rPr>
        <w:t xml:space="preserve"> Модель имеет следующие состояния: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Производитель: </w:t>
      </w:r>
      <w:r>
        <w:rPr>
          <w:b w:val="false"/>
          <w:bCs w:val="false"/>
          <w:sz w:val="28"/>
          <w:szCs w:val="28"/>
        </w:rPr>
        <w:t>работает, производство | отправка, производство завершено.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Потребитель: </w:t>
      </w:r>
      <w:r>
        <w:rPr>
          <w:b w:val="false"/>
          <w:bCs w:val="false"/>
          <w:sz w:val="28"/>
          <w:szCs w:val="28"/>
        </w:rPr>
        <w:t>работает, потребление, потребление завершено.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Процесс Производителя начинает в состоянии "работает", создает элементы и переходит в состояние "производство". Когда счетчик достигает 0, он переходит в состояние "производство завершено". Процесс Потребителя начинает в состоянии "работает", потребляет элементы и переходит в состояние "потребление". Когда он получает сообщение DONE, он переходит в состояние "потребление завершено". Диаграммы состояний производителя и потребителя показаны на рисунке 1.</w:t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00470" cy="418973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360" cy="418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00470" cy="3862070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00470" cy="3862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Диаграмма переходов состояний Производителя и Потребителя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0.05pt;width:496.05pt;height:329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00470" cy="3862070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00470" cy="3862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Диаграмма переходов состояний Производителя и Потребителя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Фрагмент кода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Фрагменты 1 и 2 предоставляют описания моделей производителя и потребителя соответственно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1 — Код модели производителя.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>
          <w:trHeight w:val="3288" w:hRule="atLeast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proctype Producer(chan c; int count)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{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byte item;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printf("PRODUCER: running, pid=%d\n", _pid);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do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:: count &gt; 0 -&gt;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item = count;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printf("PRODUCER: producing item %d\n", item);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 ! PROD, item;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count = count - 1;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:: count == 0 -&gt;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printf("PRODUCER: done producing\n");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 ! DONE;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break;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od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2 — Код модели потребителя.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proctype Consumer(chan c)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{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byte item;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printf("CONSUMER: running, pid=%d\n", _pid);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do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:: c ? PROD, item -&gt;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printf("CONSUMER: consuming item %d\n", item);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:: c ? DONE -&gt;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printf("CONSUMER: done consuming\n");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break;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od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2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2e88"/>
    <w:pPr>
      <w:spacing w:before="0" w:after="0"/>
      <w:ind w:hanging="0"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Рисуно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FEC-A5D4-4FFE-8A73-7610E552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Application>LibreOffice/24.2.1.2$Linux_X86_64 LibreOffice_project/420$Build-2</Application>
  <AppVersion>15.0000</AppVersion>
  <Pages>4</Pages>
  <Words>344</Words>
  <Characters>2392</Characters>
  <CharactersWithSpaces>2875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2021-03-19T13:19:00Z</dcterms:created>
  <dc:creator>Александр Карпухин</dc:creator>
  <dc:description/>
  <dc:language>ru-RU</dc:language>
  <cp:lastModifiedBy/>
  <dcterms:modified xsi:type="dcterms:W3CDTF">2024-05-09T18:59:24Z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