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369A1"/>
          <w:sz w:val="40"/>
          <w:szCs w:val="40"/>
        </w:rPr>
        <w:t xml:space="preserve">JUST RMS — How the Full System Works</w:t>
      </w:r>
    </w:p>
    <w:p>
      <w:pPr>
        <w:spacing w:after="160"/>
        <w:jc w:val="center"/>
      </w:pPr>
      <w:r>
        <w:rPr>
          <w:b/>
          <w:bCs/>
          <w:color w:val="64748B"/>
          <w:sz w:val="22"/>
          <w:szCs w:val="22"/>
        </w:rPr>
        <w:t xml:space="preserve">Complete current user guide (UG + PG)</w:t>
      </w:r>
    </w:p>
    <w:p>
      <w:pPr>
        <w:pBdr>
          <w:bottom w:val="single" w:color="0369A1" w:sz="18" w:space="1"/>
        </w:pBdr>
        <w:spacing w:after="240"/>
      </w:pPr>
    </w:p>
    <w:p>
      <w:pPr>
        <w:spacing w:after="100"/>
      </w:pPr>
      <w:r>
        <w:rPr>
          <w:sz w:val="22"/>
          <w:szCs w:val="22"/>
        </w:rPr>
        <w:t xml:space="preserve">This is the full how-to for the running system. Use with SYSTEM_ARCHITECTURE.docx and DATABASE_STRUCTURE.docx.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Demo users and passwords (after npm run seed)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 Director — director@rms.edu / Director2024!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Faculty Coordinator — coordinator@rms.edu / Coordinator2024!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Finance Officer — finance@rms.edu / Finance2024!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Leadership (peer) — leadership@rms.edu / Leadership2024!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UG — asha@rms.edu / Researcher2024! — Undergraduate only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PG — mahad@rms.edu / Researcher2024! — Postgraduate only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1. Login and portals</w:t>
      </w:r>
    </w:p>
    <w:p>
      <w:pPr>
        <w:spacing w:after="70"/>
        <w:ind w:left="280"/>
      </w:pPr>
      <w:r>
        <w:rPr>
          <w:sz w:val="22"/>
          <w:szCs w:val="22"/>
        </w:rPr>
        <w:t xml:space="preserve">• Open frontend → login with email/password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Staff (Director, Coordinator, Finance, Leadership): choose Undergraduate or Postgraduate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Researchers: automatic portal from account</w:t>
      </w:r>
    </w:p>
    <w:p>
      <w:pPr>
        <w:spacing w:after="70"/>
        <w:ind w:left="280"/>
      </w:pPr>
      <w:r>
        <w:rPr>
          <w:sz w:val="22"/>
          <w:szCs w:val="22"/>
        </w:rPr>
        <w:t xml:space="preserve">• Landing page for everyone: Dashboard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2. Researcher path</w:t>
      </w:r>
    </w:p>
    <w:p>
      <w:pPr>
        <w:spacing w:after="70"/>
        <w:ind w:left="280"/>
      </w:pPr>
      <w:r>
        <w:rPr>
          <w:sz w:val="22"/>
          <w:szCs w:val="22"/>
        </w:rPr>
        <w:t xml:space="preserve">• Create Voluntary or Grant fund call proposal (+ ethics if required) → submit</w:t>
      </w:r>
    </w:p>
    <w:p>
      <w:pPr>
        <w:spacing w:after="70"/>
        <w:ind w:left="280"/>
      </w:pPr>
      <w:r>
        <w:rPr>
          <w:sz w:val="22"/>
          <w:szCs w:val="22"/>
        </w:rPr>
        <w:t xml:space="preserve">• Wait for peer → committee → (grant) finance → Director approve</w:t>
      </w:r>
    </w:p>
    <w:p>
      <w:pPr>
        <w:spacing w:after="70"/>
        <w:ind w:left="280"/>
      </w:pPr>
      <w:r>
        <w:rPr>
          <w:sz w:val="22"/>
          <w:szCs w:val="22"/>
        </w:rPr>
        <w:t xml:space="preserve">• When approved, Project appears — milestones, progress, publications, repository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3. Director path</w:t>
      </w:r>
    </w:p>
    <w:p>
      <w:pPr>
        <w:spacing w:after="70"/>
        <w:ind w:left="280"/>
      </w:pPr>
      <w:r>
        <w:rPr>
          <w:sz w:val="22"/>
          <w:szCs w:val="22"/>
        </w:rPr>
        <w:t xml:space="preserve">• Assign &amp; send to reviewer → wait Leadership scores → Complete peer stage</w:t>
      </w:r>
    </w:p>
    <w:p>
      <w:pPr>
        <w:spacing w:after="70"/>
        <w:ind w:left="280"/>
      </w:pPr>
      <w:r>
        <w:rPr>
          <w:sz w:val="22"/>
          <w:szCs w:val="22"/>
        </w:rPr>
        <w:t xml:space="preserve">• Assign &amp; send to committee → wait Coordinator decision</w:t>
      </w:r>
    </w:p>
    <w:p>
      <w:pPr>
        <w:spacing w:after="70"/>
        <w:ind w:left="280"/>
      </w:pPr>
      <w:r>
        <w:rPr>
          <w:sz w:val="22"/>
          <w:szCs w:val="22"/>
        </w:rPr>
        <w:t xml:space="preserve">• Grant: Assign &amp; send to finance → wait Finance</w:t>
      </w:r>
    </w:p>
    <w:p>
      <w:pPr>
        <w:spacing w:after="70"/>
        <w:ind w:left="280"/>
      </w:pPr>
      <w:r>
        <w:rPr>
          <w:sz w:val="22"/>
          <w:szCs w:val="22"/>
        </w:rPr>
        <w:t xml:space="preserve">• Approve ethics / issue JUREC certificate when ready (separate from committee)</w:t>
      </w:r>
    </w:p>
    <w:p>
      <w:pPr>
        <w:spacing w:after="70"/>
        <w:ind w:left="280"/>
      </w:pPr>
      <w:r>
        <w:rPr>
          <w:sz w:val="22"/>
          <w:szCs w:val="22"/>
        </w:rPr>
        <w:t xml:space="preserve">• When multi-stage complete: Proposal decision → Approve (creates project)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4. Leadership / Coordinator / Finance</w:t>
      </w:r>
    </w:p>
    <w:p>
      <w:pPr>
        <w:spacing w:after="70"/>
        <w:ind w:left="280"/>
      </w:pPr>
      <w:r>
        <w:rPr>
          <w:sz w:val="22"/>
          <w:szCs w:val="22"/>
        </w:rPr>
        <w:t xml:space="preserve">• Leadership: Peer Reviews / assignments — score only assigned proposals</w:t>
      </w:r>
    </w:p>
    <w:p>
      <w:pPr>
        <w:spacing w:after="70"/>
        <w:ind w:left="280"/>
      </w:pPr>
      <w:r>
        <w:rPr>
          <w:sz w:val="22"/>
          <w:szCs w:val="22"/>
        </w:rPr>
        <w:t xml:space="preserve">• Coordinator: committee decide only if assigned</w:t>
      </w:r>
    </w:p>
    <w:p>
      <w:pPr>
        <w:spacing w:after="70"/>
        <w:ind w:left="280"/>
      </w:pPr>
      <w:r>
        <w:rPr>
          <w:sz w:val="22"/>
          <w:szCs w:val="22"/>
        </w:rPr>
        <w:t xml:space="preserve">• Finance: /finance/reviews for grant proposals after committee; also budgets, grant approvals, closures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5. Review flow diagram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flow-current.png" descr="flow-current.png" title="flow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1. Full current proposal review flow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6. Architecture reminder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arch-current.png" descr="arch-current.png" title="arch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2. System layers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7. Database reminder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db-current.png" descr="db-current.png" title="db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3. Main database relationships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8. Run locally</w:t>
      </w:r>
    </w:p>
    <w:p>
      <w:pPr>
        <w:spacing w:after="70"/>
        <w:ind w:left="280"/>
      </w:pPr>
      <w:r>
        <w:rPr>
          <w:sz w:val="22"/>
          <w:szCs w:val="22"/>
        </w:rPr>
        <w:t xml:space="preserve">• cd backend &amp;&amp; npm install &amp;&amp; npm run seed &amp;&amp; npm run dev</w:t>
      </w:r>
    </w:p>
    <w:p>
      <w:pPr>
        <w:spacing w:after="70"/>
        <w:ind w:left="280"/>
      </w:pPr>
      <w:r>
        <w:rPr>
          <w:sz w:val="22"/>
          <w:szCs w:val="22"/>
        </w:rPr>
        <w:t xml:space="preserve">• cd frontend &amp;&amp; npm install &amp;&amp; npm run dev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32d9c46332edf623de241211574048da94f54d4.png"/><Relationship Id="rId8" Type="http://schemas.openxmlformats.org/officeDocument/2006/relationships/image" Target="media/42e8bc851ad1374fddd552edefb332a06cf7f72f.png"/><Relationship Id="rId9" Type="http://schemas.openxmlformats.org/officeDocument/2006/relationships/image" Target="media/e15c9f26348aab19b35a8af38fc419bd5c60ad4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SYSTEM_HOW_IT_WORKS.docx</dc:title>
  <dc:creator>Jamhuriya RMS</dc:creator>
  <dc:description>Complete current JUST RMS documentation</dc:description>
  <cp:lastModifiedBy>Un-named</cp:lastModifiedBy>
  <cp:revision>1</cp:revision>
  <dcterms:created xsi:type="dcterms:W3CDTF">2026-07-27T15:48:41.260Z</dcterms:created>
  <dcterms:modified xsi:type="dcterms:W3CDTF">2026-07-27T15:48:41.260Z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