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2"/>
          <w:szCs w:val="22"/>
        </w:rPr>
        <w:t xml:space="preserve">JUST RMS — Database Structure</w:t>
      </w:r>
    </w:p>
    <w:p>
      <w:pPr>
        <w:spacing w:after="100"/>
      </w:pPr>
      <w:r>
        <w:rPr>
          <w:sz w:val="22"/>
          <w:szCs w:val="22"/>
        </w:rPr>
        <w:t xml:space="preserve">MongoDB database (default name: rms). ODM: Mongoose. Most business collections include: programTier (undergraduate | postgraduate), createdAt, updatedAt.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ENTITY RELATIONSHIP (LOGICAL)</w:t>
      </w:r>
    </w:p>
    <w:p>
      <w:pPr>
        <w:spacing w:after="100"/>
      </w:pPr>
      <w:r>
        <w:rPr>
          <w:sz w:val="22"/>
          <w:szCs w:val="22"/>
        </w:rPr>
        <w:t xml:space="preserve">User (researcher) → Proposal ↔ EthicsApplication (1:1 optional) → FundingCall (if grant_fund_call) → Project (on Director approve) → Grant ← FundingCall → Budget ← Grant / Project → Payment → PurchaseOrder → Publication (at most one per project) → RepositoryItem → ResearchGroup / ThesisGroup → Conversation / Notification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COLLECTION: users</w:t>
      </w:r>
    </w:p>
    <w:p>
      <w:pPr>
        <w:spacing w:after="100"/>
      </w:pPr>
      <w:r>
        <w:rPr>
          <w:sz w:val="22"/>
          <w:szCs w:val="22"/>
        </w:rPr>
        <w:t xml:space="preserve">Key fields: fullName, email (unique), password, role, department, rank, status, programTier, isProtected, refreshToken Roles: research_director, faculty_coordinator, finance_officer, leadership, researcher (legacy: procurement_officer, hr_officer, donor_agency) Status: pending | active | rejected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COLLECTION: proposals</w:t>
      </w:r>
    </w:p>
    <w:p>
      <w:pPr>
        <w:spacing w:after="100"/>
      </w:pPr>
      <w:r>
        <w:rPr>
          <w:sz w:val="22"/>
          <w:szCs w:val="22"/>
        </w:rPr>
        <w:t xml:space="preserve">Relations: researcherId → users ethicsApplicationId → ethicsapplications fundingCallId → fundingcalls assignedReviewers / assignedCommittee / assignedFinance → users Key fields: title, abstract, department, researchArea, document, version, budgetBreakdown, reviewPipeline, peerReviews, proposalKind Status: draft | submitted | under_review | approved | rejected | revision_requested proposalKind: voluntary | grant_fund_call ethicsStatus: not_required | pending | approved | rejected | revision_requested reviewPipeline stages: adminScreening, peerReview, committeeReview, financeReview (each: pending | in_progress | passed | failed | skipped)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COLLECTION: ethicsapplications</w:t>
      </w:r>
    </w:p>
    <w:p>
      <w:pPr>
        <w:spacing w:after="100"/>
      </w:pPr>
      <w:r>
        <w:rPr>
          <w:sz w:val="22"/>
          <w:szCs w:val="22"/>
        </w:rPr>
        <w:t xml:space="preserve">Relations: proposalId → proposals (unique sparse), researcherId → users Key fields: principal/coResearcher, project narrative, risk/consent forms, approval (certificate meta, refNumber, signedByUserId) Status: draft | submitted | approved | rejected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COLLECTION: projects</w:t>
      </w:r>
    </w:p>
    <w:p>
      <w:pPr>
        <w:spacing w:after="100"/>
      </w:pPr>
      <w:r>
        <w:rPr>
          <w:sz w:val="22"/>
          <w:szCs w:val="22"/>
        </w:rPr>
        <w:t xml:space="preserve">Relations: proposalId → proposals, researcherId → users Key fields: title, milestones, workPlan, activities, communicationLog, closure Status: active | completed | on_hold | closing | closed Closure: none | submitted | director_approved | finance_approved | archived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COLLECTION: fundingcalls</w:t>
      </w:r>
    </w:p>
    <w:p>
      <w:pPr>
        <w:spacing w:after="100"/>
      </w:pPr>
      <w:r>
        <w:rPr>
          <w:sz w:val="22"/>
          <w:szCs w:val="22"/>
        </w:rPr>
        <w:t xml:space="preserve">Relations: createdBy → users Key fields: title, fundingSource, amountCap, deadline, eligibilityTier, callType Status: draft | open | closed callType: internal | external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COLLECTION: grants</w:t>
      </w:r>
    </w:p>
    <w:p>
      <w:pPr>
        <w:spacing w:after="100"/>
      </w:pPr>
      <w:r>
        <w:rPr>
          <w:sz w:val="22"/>
          <w:szCs w:val="22"/>
        </w:rPr>
        <w:t xml:space="preserve">Relations: researcherId → users, projectId → projects, proposalId → proposals, callId → fundingcalls, financeApprovedBy → users Key fields: title, amounts, currency, budget breakdown Status: draft | submitted | approved | pending_finance | rejected | active | closed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COLLECTION: budgets</w:t>
      </w:r>
    </w:p>
    <w:p>
      <w:pPr>
        <w:spacing w:after="100"/>
      </w:pPr>
      <w:r>
        <w:rPr>
          <w:sz w:val="22"/>
          <w:szCs w:val="22"/>
        </w:rPr>
        <w:t xml:space="preserve">Relations: grantId → grants, projectId → projects, ownerResearcherId → users Key fields: totalAllocated, totalDisbursed, currency, items[] Item status: pending | approved | paid | rejected Item type: expense | procurement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COLLECTION: payments</w:t>
      </w:r>
    </w:p>
    <w:p>
      <w:pPr>
        <w:spacing w:after="100"/>
      </w:pPr>
      <w:r>
        <w:rPr>
          <w:sz w:val="22"/>
          <w:szCs w:val="22"/>
        </w:rPr>
        <w:t xml:space="preserve">Relations: budgetId → budgets, requestedBy/approvers/paidBy → users, optional projectId, grantId Status: requested | director_approved | paid | rejected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10. COLLECTION: purchaseorders</w:t>
      </w:r>
    </w:p>
    <w:p>
      <w:pPr>
        <w:spacing w:after="100"/>
      </w:pPr>
      <w:r>
        <w:rPr>
          <w:sz w:val="22"/>
          <w:szCs w:val="22"/>
        </w:rPr>
        <w:t xml:space="preserve">Relations: budgetId → budgets; optional projectId, grantId; actor user refs Status: requested | procurement_approved | director_approved | paid | rejected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11. COLLECTION: publications</w:t>
      </w:r>
    </w:p>
    <w:p>
      <w:pPr>
        <w:spacing w:after="100"/>
      </w:pPr>
      <w:r>
        <w:rPr>
          <w:sz w:val="22"/>
          <w:szCs w:val="22"/>
        </w:rPr>
        <w:t xml:space="preserve">Relations: researcherId → users, projectId → projects (unique sparse 1:1) Status: draft | submitted | revision_requested | validated | rejected workflowStage: submitted | in_process | pipeline |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12. COLLECTION: departments</w:t>
      </w:r>
    </w:p>
    <w:p>
      <w:pPr>
        <w:spacing w:after="100"/>
      </w:pPr>
      <w:r>
        <w:rPr>
          <w:sz w:val="22"/>
          <w:szCs w:val="22"/>
        </w:rPr>
        <w:t xml:space="preserve">Key fields: name, code, faculty, programTier Unique: (name + programTier), (code + programTier)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13. COLLECTION: researchgroups</w:t>
      </w:r>
    </w:p>
    <w:p>
      <w:pPr>
        <w:spacing w:after="100"/>
      </w:pPr>
      <w:r>
        <w:rPr>
          <w:sz w:val="22"/>
          <w:szCs w:val="22"/>
        </w:rPr>
        <w:t xml:space="preserve">Relations: departmentId → departments, members[].userId → users kind: collaboration | thesis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14. COLLECTION: thesisgroups</w:t>
      </w:r>
    </w:p>
    <w:p>
      <w:pPr>
        <w:spacing w:after="100"/>
      </w:pPr>
      <w:r>
        <w:rPr>
          <w:sz w:val="22"/>
          <w:szCs w:val="22"/>
        </w:rPr>
        <w:t xml:space="preserve">Relations: researchGroupId → researchgroups, supervisorId, coordinatorId → users Key fields: students[], chapters[], titleProposal, meetings, finalDocument Status: proposed | in_progress | submitted | defended | completed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15. COLLECTION: repositoryitems</w:t>
      </w:r>
    </w:p>
    <w:p>
      <w:pPr>
        <w:spacing w:after="100"/>
      </w:pPr>
      <w:r>
        <w:rPr>
          <w:sz w:val="22"/>
          <w:szCs w:val="22"/>
        </w:rPr>
        <w:t xml:space="preserve">Relations: uploadedBy → users; optional groupId, projectId type: dataset | publication | thesis | document access: private | group | institution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16. COLLECTION: conversations</w:t>
      </w:r>
    </w:p>
    <w:p>
      <w:pPr>
        <w:spacing w:after="100"/>
      </w:pPr>
      <w:r>
        <w:rPr>
          <w:sz w:val="22"/>
          <w:szCs w:val="22"/>
        </w:rPr>
        <w:t xml:space="preserve">Relations: participants[] → users, messages[].senderId → users, optional groupId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17. COLLECTION: notifications</w:t>
      </w:r>
    </w:p>
    <w:p>
      <w:pPr>
        <w:spacing w:after="100"/>
      </w:pPr>
      <w:r>
        <w:rPr>
          <w:sz w:val="22"/>
          <w:szCs w:val="22"/>
        </w:rPr>
        <w:t xml:space="preserve">Relations: userId → users type: proposal | project | grant | budget | publication | repository | ethics | message | system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18. COLLECTION: institutionalpolicies</w:t>
      </w:r>
    </w:p>
    <w:p>
      <w:pPr>
        <w:spacing w:after="100"/>
      </w:pPr>
      <w:r>
        <w:rPr>
          <w:sz w:val="22"/>
          <w:szCs w:val="22"/>
        </w:rPr>
        <w:t xml:space="preserve">Relations: updatedBy → users Unique: (programTier + moduleKey) status: draft |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19. COLLECTION: auditevents</w:t>
      </w:r>
    </w:p>
    <w:p>
      <w:pPr>
        <w:spacing w:after="100"/>
      </w:pPr>
      <w:r>
        <w:rPr>
          <w:sz w:val="22"/>
          <w:szCs w:val="22"/>
        </w:rPr>
        <w:t xml:space="preserve">Relations: actorId → users Key fields: entityType, entityId, action, label, detail, metadata, programTier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20. INDEXING / SCOPING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programTier filters almost all list/get queries for portal isolation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staff switch portal with X-Program-Tier (one account for UG +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Researchers always filtered to their own programTier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Soft business rules (assign-first peer/committee/finance) live in controllers,</w:t>
      </w:r>
    </w:p>
    <w:p>
      <w:pPr>
        <w:spacing w:after="60"/>
        <w:ind w:left="360"/>
      </w:pPr>
      <w:r>
        <w:t xml:space="preserve">not only in schema enums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21. RELATED WORD DOCS</w:t>
      </w:r>
    </w:p>
    <w:p>
      <w:pPr>
        <w:spacing w:after="100"/>
      </w:pPr>
      <w:r>
        <w:rPr>
          <w:sz w:val="22"/>
          <w:szCs w:val="22"/>
        </w:rPr>
        <w:t xml:space="preserve">SYSTEM_ARCHITECTURE.docx   — layers, APIs, deployment SYSTEM_HOW_IT_WORKS.docx   — end-user workflow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DATABASE_STRUCTURE</dc:title>
  <dc:creator>Jamhuriya RMS</dc:creator>
  <dc:description>Jamhuriya Research Management System documentation</dc:description>
  <cp:lastModifiedBy>Un-named</cp:lastModifiedBy>
  <cp:revision>1</cp:revision>
  <dcterms:created xsi:type="dcterms:W3CDTF">2026-07-27T05:28:06.176Z</dcterms:created>
  <dcterms:modified xsi:type="dcterms:W3CDTF">2026-07-27T05:28:06.177Z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