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color w:val="17324D"/>
          <w:sz w:val="46"/>
        </w:rPr>
        <w:t>PROJECT PROGRESS &amp; ROADMAP</w:t>
      </w:r>
    </w:p>
    <w:p>
      <w:pPr>
        <w:spacing w:after="320"/>
      </w:pPr>
      <w:r>
        <w:rPr>
          <w:color w:val="667085"/>
          <w:sz w:val="28"/>
        </w:rPr>
        <w:t>AI Study Assistant (Studia)</w:t>
      </w:r>
    </w:p>
    <w:p>
      <w:pPr>
        <w:spacing w:after="40"/>
      </w:pPr>
      <w:r>
        <w:rPr>
          <w:b/>
        </w:rPr>
        <w:t xml:space="preserve">To: </w:t>
      </w:r>
      <w:r>
        <w:t>Project Supervisor</w:t>
      </w:r>
    </w:p>
    <w:p>
      <w:pPr>
        <w:spacing w:after="40"/>
      </w:pPr>
      <w:r>
        <w:rPr>
          <w:b/>
        </w:rPr>
        <w:t xml:space="preserve">From: </w:t>
      </w:r>
      <w:r>
        <w:t>AI Study Assistant Project Team</w:t>
      </w:r>
    </w:p>
    <w:p>
      <w:pPr>
        <w:spacing w:after="40"/>
      </w:pPr>
      <w:r>
        <w:rPr>
          <w:b/>
        </w:rPr>
        <w:t xml:space="preserve">Date: </w:t>
      </w:r>
      <w:r>
        <w:t>27 July 2026</w:t>
      </w:r>
    </w:p>
    <w:p>
      <w:pPr>
        <w:spacing w:after="40"/>
      </w:pPr>
      <w:r>
        <w:rPr>
          <w:b/>
        </w:rPr>
        <w:t xml:space="preserve">Purpose: </w:t>
      </w:r>
      <w:r>
        <w:t>Summary of completed features and proposed next development phases</w:t>
      </w:r>
    </w:p>
    <w:p>
      <w:pPr>
        <w:spacing w:before="240" w:after="200"/>
        <w:ind w:left="259" w:right="259"/>
      </w:pPr>
      <w:r>
        <w:rPr>
          <w:b/>
          <w:color w:val="17324D"/>
        </w:rPr>
        <w:t>Current position: the project has progressed beyond a visual prototype into a working full-stack study platform. Its main learning workflows are implemented; the next priority is deployment hardening, user validation, and expansion of practice and reporting tools.</w:t>
      </w:r>
    </w:p>
    <w:p>
      <w:pPr>
        <w:pStyle w:val="Heading1"/>
      </w:pPr>
      <w:r>
        <w:t>1. Project overview</w:t>
      </w:r>
    </w:p>
    <w:p>
      <w:r>
        <w:t>Studia is an AI-powered study assistant that helps students organize learning material, ask questions against their own notes and documents, create and review flashcards, and track study activity. The solution uses a modern web interface, a FastAPI backend, PostgreSQL, and retrieval-augmented generation (RAG) so AI answers can be grounded in the student's selected topic.</w:t>
      </w:r>
    </w:p>
    <w:p>
      <w:pPr>
        <w:pStyle w:val="Heading1"/>
      </w:pPr>
      <w:r>
        <w:t>2. Features completed to date</w:t>
      </w:r>
    </w:p>
    <w:p>
      <w:r>
        <w:t>The following capabilities are present in the current codebase. “Completed” means that both the user-facing flow and the supporting backend/API are implemented; final production deployment and user acceptance testing remain separate release activities.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Feature area</w:t>
            </w:r>
          </w:p>
        </w:tc>
        <w:tc>
          <w:tcPr>
            <w:tcW w:type="dxa" w:w="122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90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What is available now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Account and security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Registration, login, logout, secure server-side sessions, ownership checks, and profile editing.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Personal overview with topic activity, study statistics, and flashcard summary.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Topics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Create, view, search, edit, and delete study topics.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Notes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Create, search, paginate, edit, move between topics, and delete notes.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Document knowledge base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Upload PDF or text files, track processing status, list files, and delete files.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AI tutor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Topic-based chat, saved message history, clear history, source citations, and optional document-specific questions.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RAG retrieval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Hybrid vector and keyword retrieval over notes and uploaded documents, with fallback behavior.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Flashcards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Manual and AI-generated cards, editing, archiving, regeneration, deletion, and source links.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Spaced repetition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Due-card queue, review ratings, scheduling, deck statistics, and overall review summary.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Study history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Activity timeline, filters, pagination, and study statistics.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Production foundation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Database migrations, health/readiness checks, Docker setup, rate limiting, structured logs, and security headers.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Automated testing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247A52"/>
                <w:sz w:val="18"/>
              </w:rPr>
              <w:t>Completed</w:t>
            </w:r>
          </w:p>
        </w:tc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sz w:val="18"/>
              </w:rPr>
              <w:t>Unit and integration coverage for core logic, authentication, CRUD, documents, AI chat, rate limits, and pagination.</w:t>
            </w:r>
          </w:p>
        </w:tc>
      </w:tr>
    </w:tbl>
    <w:p>
      <w:pPr>
        <w:pStyle w:val="Heading1"/>
      </w:pPr>
      <w:r>
        <w:t>3. Technical work completed</w:t>
      </w:r>
    </w:p>
    <w:p>
      <w:pPr>
        <w:pStyle w:val="ListBullet"/>
        <w:spacing w:after="100" w:line="264" w:lineRule="auto"/>
      </w:pPr>
      <w:r>
        <w:rPr>
          <w:b/>
        </w:rPr>
        <w:t>Frontend:</w:t>
      </w:r>
      <w:r>
        <w:t xml:space="preserve"> Responsive Next.js/React interface with dedicated pages for the dashboard, topics, notes, AI tutor, flashcards, study history, authentication, and settings.</w:t>
      </w:r>
    </w:p>
    <w:p>
      <w:pPr>
        <w:pStyle w:val="ListBullet"/>
        <w:spacing w:after="100" w:line="264" w:lineRule="auto"/>
      </w:pPr>
      <w:r>
        <w:rPr>
          <w:b/>
        </w:rPr>
        <w:t>Backend:</w:t>
      </w:r>
      <w:r>
        <w:t xml:space="preserve"> Modular FastAPI service with clear separation between routes, services, repositories, database models, and validation schemas.</w:t>
      </w:r>
    </w:p>
    <w:p>
      <w:pPr>
        <w:pStyle w:val="ListBullet"/>
        <w:spacing w:after="100" w:line="264" w:lineRule="auto"/>
      </w:pPr>
      <w:r>
        <w:rPr>
          <w:b/>
        </w:rPr>
        <w:t>Database:</w:t>
      </w:r>
      <w:r>
        <w:t xml:space="preserve"> PostgreSQL schema managed through Alembic migrations, including users, sessions, topics, notes, AI messages, documents, vector chunks, sources, study history, and flashcards.</w:t>
      </w:r>
    </w:p>
    <w:p>
      <w:pPr>
        <w:pStyle w:val="ListBullet"/>
        <w:spacing w:after="100" w:line="264" w:lineRule="auto"/>
      </w:pPr>
      <w:r>
        <w:rPr>
          <w:b/>
        </w:rPr>
        <w:t>AI and retrieval:</w:t>
      </w:r>
      <w:r>
        <w:t xml:space="preserve"> Support for Gemini, Groq, or OpenAI chat providers, with Gemini or OpenAI embeddings and 768-dimension pgvector storage.</w:t>
      </w:r>
    </w:p>
    <w:p>
      <w:pPr>
        <w:pStyle w:val="ListBullet"/>
        <w:spacing w:after="100" w:line="264" w:lineRule="auto"/>
      </w:pPr>
      <w:r>
        <w:rPr>
          <w:b/>
        </w:rPr>
        <w:t>Reliability and security:</w:t>
      </w:r>
      <w:r>
        <w:t xml:space="preserve"> Secure HTTP-only sessions, authentication and AI rate limits, request IDs, secret-redacting logs, CORS configuration, health checks, and ownership validation.</w:t>
      </w:r>
    </w:p>
    <w:p>
      <w:pPr>
        <w:pStyle w:val="ListBullet"/>
        <w:spacing w:after="100" w:line="264" w:lineRule="auto"/>
      </w:pPr>
      <w:r>
        <w:rPr>
          <w:b/>
        </w:rPr>
        <w:t>Quality assurance:</w:t>
      </w:r>
      <w:r>
        <w:t xml:space="preserve"> Unit tests for algorithms and configuration plus integration tests for the principal API workflows.</w:t>
      </w:r>
    </w:p>
    <w:p>
      <w:pPr>
        <w:pStyle w:val="Heading1"/>
      </w:pPr>
      <w:r>
        <w:t>4. Proposed features and improvements to add</w:t>
      </w:r>
    </w:p>
    <w:p>
      <w:r>
        <w:t>The roadmap below is proposed from the current technical gaps and the learning goals of the product. The order can be adjusted after supervisor feedback and user testing.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5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Roadmap stage</w:t>
            </w:r>
          </w:p>
        </w:tc>
        <w:tc>
          <w:tcPr>
            <w:tcW w:type="dxa" w:w="936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10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Planned addition</w:t>
            </w:r>
          </w:p>
        </w:tc>
        <w:tc>
          <w:tcPr>
            <w:tcW w:type="dxa" w:w="2664"/>
            <w:shd w:fill="2E74B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value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1: Release readiness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Next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Deploy the application; add CI/CD; use managed PostgreSQL with pgvector; configure backups, monitoring, and environment secrets.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stable version that can be demonstrated and tested by real users.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Phase 2: Storage and scale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b/>
                <w:sz w:val="17"/>
              </w:rPr>
              <w:t>Next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Replace local uploads with object storage and replace in-memory rate limits with a shared Redis or gateway-based limiter.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Reliable files and consistent protection across multiple server instances.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3: Learning tools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Planned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Add quizzes generated from notes, configurable practice sessions, explanations for wrong answers, and progress by topic.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More active recall and clearer evidence of learning progress.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Phase 4: Reminders and goals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b/>
                <w:sz w:val="17"/>
              </w:rPr>
              <w:t>Planned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Add study goals, review reminders, streaks based on real activity, and a weekly plan.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Better study consistency and retention.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5: Reporting and export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Planned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Add downloadable notes, flashcards, study summaries, and supervisor/student progress reports.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Portable learning materials and easier progress review.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Phase 6: Experience improvements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b/>
                <w:sz w:val="17"/>
              </w:rPr>
              <w:t>Future</w:t>
            </w:r>
          </w:p>
        </w:tc>
        <w:tc>
          <w:tcPr>
            <w:tcW w:type="dxa" w:w="41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Improve accessibility, responsive/mobile behavior, onboarding guidance, error recovery, and optional dark mode.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7"/>
              </w:rPr>
              <w:t>A more inclusive and polished user experience.</w:t>
            </w:r>
          </w:p>
        </w:tc>
      </w:tr>
    </w:tbl>
    <w:p>
      <w:pPr>
        <w:pStyle w:val="Heading1"/>
      </w:pPr>
      <w:r>
        <w:t>5. Immediate next milestone</w:t>
      </w:r>
    </w:p>
    <w:p>
      <w:r>
        <w:t>The recommended next milestone is a supervised beta release. This milestone should focus on making the existing system dependable before adding many new features.</w:t>
      </w:r>
    </w:p>
    <w:p>
      <w:pPr>
        <w:pStyle w:val="ListBullet"/>
        <w:spacing w:after="100" w:line="264" w:lineRule="auto"/>
      </w:pPr>
      <w:r>
        <w:t>Deploy one test environment with managed PostgreSQL and pgvector.</w:t>
      </w:r>
    </w:p>
    <w:p>
      <w:pPr>
        <w:pStyle w:val="ListBullet"/>
        <w:spacing w:after="100" w:line="264" w:lineRule="auto"/>
      </w:pPr>
      <w:r>
        <w:t>Move uploaded files to persistent object storage.</w:t>
      </w:r>
    </w:p>
    <w:p>
      <w:pPr>
        <w:pStyle w:val="ListBullet"/>
        <w:spacing w:after="100" w:line="264" w:lineRule="auto"/>
      </w:pPr>
      <w:r>
        <w:t>Add an automated build, test, migration, and deployment pipeline.</w:t>
      </w:r>
    </w:p>
    <w:p>
      <w:pPr>
        <w:pStyle w:val="ListBullet"/>
        <w:spacing w:after="100" w:line="264" w:lineRule="auto"/>
      </w:pPr>
      <w:r>
        <w:t>Run end-to-end acceptance testing with a small group of students.</w:t>
      </w:r>
    </w:p>
    <w:p>
      <w:pPr>
        <w:pStyle w:val="ListBullet"/>
        <w:spacing w:after="100" w:line="264" w:lineRule="auto"/>
      </w:pPr>
      <w:r>
        <w:t>Collect feedback on the AI tutor, flashcard review flow, and dashboard clarity.</w:t>
      </w:r>
    </w:p>
    <w:p>
      <w:pPr>
        <w:pStyle w:val="ListBullet"/>
        <w:spacing w:after="100" w:line="264" w:lineRule="auto"/>
      </w:pPr>
      <w:r>
        <w:t>Use the feedback to select the first learning enhancement: quizzes or study goals/reminders.</w:t>
      </w:r>
    </w:p>
    <w:p>
      <w:pPr>
        <w:pStyle w:val="Heading1"/>
      </w:pPr>
      <w:r>
        <w:t>6. Success criteria for the next review</w:t>
      </w:r>
    </w:p>
    <w:p>
      <w:pPr>
        <w:pStyle w:val="ListBullet"/>
        <w:spacing w:after="100" w:line="264" w:lineRule="auto"/>
      </w:pPr>
      <w:r>
        <w:t>A supervisor can register, create a topic, add notes, upload a document, and receive a source-grounded AI answer.</w:t>
      </w:r>
    </w:p>
    <w:p>
      <w:pPr>
        <w:pStyle w:val="ListBullet"/>
        <w:spacing w:after="100" w:line="264" w:lineRule="auto"/>
      </w:pPr>
      <w:r>
        <w:t>A student can generate or create flashcards, complete a due-card review, and see updated statistics.</w:t>
      </w:r>
    </w:p>
    <w:p>
      <w:pPr>
        <w:pStyle w:val="ListBullet"/>
        <w:spacing w:after="100" w:line="264" w:lineRule="auto"/>
      </w:pPr>
      <w:r>
        <w:t>All automated tests pass in the deployment pipeline.</w:t>
      </w:r>
    </w:p>
    <w:p>
      <w:pPr>
        <w:pStyle w:val="ListBullet"/>
        <w:spacing w:after="100" w:line="264" w:lineRule="auto"/>
      </w:pPr>
      <w:r>
        <w:t>Uploaded documents remain available after application restarts.</w:t>
      </w:r>
    </w:p>
    <w:p>
      <w:pPr>
        <w:pStyle w:val="ListBullet"/>
        <w:spacing w:after="100" w:line="264" w:lineRule="auto"/>
      </w:pPr>
      <w:r>
        <w:t>At least five student testers complete the main workflow and provide structured feedback.</w:t>
      </w:r>
    </w:p>
    <w:p>
      <w:pPr>
        <w:pStyle w:val="Heading1"/>
      </w:pPr>
      <w:r>
        <w:t>7. Summary</w:t>
      </w:r>
    </w:p>
    <w:p>
      <w:r>
        <w:t>The core product is now functionally broad: it combines content organization, document ingestion, grounded AI tutoring, spaced-repetition flashcards, and activity tracking in one system. The most valuable next step is to stabilize and validate this version in a real environment, then add quizzes, goals, reminders, and reporting based on observed student needs.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AI STUDY ASSISTANT  |  PROJECT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Study Assistant - Project Progress and Roadmap</dc:title>
  <dc:subject>Completed features and proposed next development phases</dc:subject>
  <dc:creator>AI Study Assistant Project Team</dc:creator>
  <cp:keywords>AI study assistant, Studia, progress report,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